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84D9" w14:textId="77777777" w:rsidR="009627B3" w:rsidRPr="005B2A19" w:rsidRDefault="009627B3"/>
    <w:tbl>
      <w:tblPr>
        <w:tblpPr w:leftFromText="180" w:rightFromText="180" w:vertAnchor="page" w:horzAnchor="margin" w:tblpXSpec="center" w:tblpY="5236"/>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283"/>
      </w:tblGrid>
      <w:tr w:rsidR="0022030D" w:rsidRPr="005B2A19" w14:paraId="577D6254" w14:textId="77777777" w:rsidTr="0022030D">
        <w:trPr>
          <w:cantSplit/>
          <w:trHeight w:val="4958"/>
        </w:trPr>
        <w:tc>
          <w:tcPr>
            <w:tcW w:w="7283" w:type="dxa"/>
            <w:shd w:val="clear" w:color="auto" w:fill="auto"/>
            <w:vAlign w:val="center"/>
          </w:tcPr>
          <w:p w14:paraId="12B941D1" w14:textId="3369DC9E" w:rsidR="009627B3" w:rsidRPr="005B2A19" w:rsidRDefault="00BD7F80" w:rsidP="0005417B">
            <w:pPr>
              <w:spacing w:after="0" w:line="260" w:lineRule="auto"/>
              <w:jc w:val="center"/>
              <w:rPr>
                <w:b/>
                <w:sz w:val="56"/>
              </w:rPr>
            </w:pPr>
            <w:r>
              <w:rPr>
                <w:b/>
                <w:sz w:val="56"/>
              </w:rPr>
              <w:t>Putting In Memory</w:t>
            </w:r>
          </w:p>
          <w:p w14:paraId="681E9F41" w14:textId="77777777" w:rsidR="009627B3" w:rsidRPr="005B2A19" w:rsidRDefault="009627B3" w:rsidP="009627B3">
            <w:pPr>
              <w:rPr>
                <w:rFonts w:ascii="Verdana" w:hAnsi="Verdana"/>
                <w:color w:val="222222"/>
                <w:shd w:val="clear" w:color="auto" w:fill="FFFFFF"/>
              </w:rPr>
            </w:pPr>
          </w:p>
          <w:p w14:paraId="79D06085" w14:textId="43B68526" w:rsidR="00F84806" w:rsidRDefault="00BD7F80" w:rsidP="001C5D1F">
            <w:pPr>
              <w:jc w:val="center"/>
              <w:rPr>
                <w:rFonts w:ascii="Verdana" w:hAnsi="Verdana"/>
                <w:i/>
                <w:color w:val="222222"/>
                <w:shd w:val="clear" w:color="auto" w:fill="FFFFFF"/>
              </w:rPr>
            </w:pPr>
            <w:r>
              <w:rPr>
                <w:rFonts w:ascii="Verdana" w:hAnsi="Verdana"/>
                <w:i/>
                <w:color w:val="222222"/>
                <w:shd w:val="clear" w:color="auto" w:fill="FFFFFF"/>
              </w:rPr>
              <w:t>A fun minigolf game</w:t>
            </w:r>
            <w:r w:rsidR="001C5D1F">
              <w:rPr>
                <w:rFonts w:ascii="Verdana" w:hAnsi="Verdana"/>
                <w:i/>
                <w:color w:val="222222"/>
                <w:shd w:val="clear" w:color="auto" w:fill="FFFFFF"/>
              </w:rPr>
              <w:t>.</w:t>
            </w:r>
            <w:r>
              <w:rPr>
                <w:rFonts w:ascii="Verdana" w:hAnsi="Verdana"/>
                <w:i/>
                <w:color w:val="222222"/>
                <w:shd w:val="clear" w:color="auto" w:fill="FFFFFF"/>
              </w:rPr>
              <w:t xml:space="preserve"> Including Buffer Overflow and ROP Chains</w:t>
            </w:r>
          </w:p>
          <w:p w14:paraId="4A13BB56" w14:textId="29B30333" w:rsidR="001C5D1F" w:rsidRPr="005B2A19" w:rsidRDefault="001C5D1F" w:rsidP="001C5D1F">
            <w:pPr>
              <w:jc w:val="center"/>
              <w:rPr>
                <w:rFonts w:ascii="Verdana" w:hAnsi="Verdana"/>
                <w:i/>
                <w:color w:val="222222"/>
                <w:shd w:val="clear" w:color="auto" w:fill="FFFFFF"/>
              </w:rPr>
            </w:pPr>
            <w:r>
              <w:rPr>
                <w:rFonts w:ascii="Verdana" w:hAnsi="Verdana"/>
                <w:i/>
                <w:color w:val="222222"/>
                <w:shd w:val="clear" w:color="auto" w:fill="FFFFFF"/>
              </w:rPr>
              <w:t xml:space="preserve">Difficulty: </w:t>
            </w:r>
            <w:r w:rsidR="00BD7F80">
              <w:rPr>
                <w:rFonts w:ascii="Verdana" w:hAnsi="Verdana"/>
                <w:i/>
                <w:color w:val="222222"/>
                <w:shd w:val="clear" w:color="auto" w:fill="FFFFFF"/>
              </w:rPr>
              <w:t>Probably Too Hard</w:t>
            </w:r>
          </w:p>
          <w:p w14:paraId="7206B72B" w14:textId="77777777" w:rsidR="0022030D" w:rsidRPr="005B2A19" w:rsidRDefault="00A1339E" w:rsidP="009627B3">
            <w:pPr>
              <w:spacing w:after="161"/>
              <w:ind w:right="207"/>
              <w:jc w:val="center"/>
              <w:rPr>
                <w:b/>
              </w:rPr>
            </w:pPr>
            <w:r>
              <w:rPr>
                <w:b/>
                <w:sz w:val="40"/>
              </w:rPr>
              <w:t>Ben Poulton</w:t>
            </w:r>
          </w:p>
          <w:p w14:paraId="06ADE02A" w14:textId="77777777" w:rsidR="0022030D" w:rsidRPr="005B2A19" w:rsidRDefault="001C5D1F" w:rsidP="0022030D">
            <w:pPr>
              <w:spacing w:after="161"/>
              <w:ind w:right="207"/>
              <w:jc w:val="center"/>
            </w:pPr>
            <w:r>
              <w:rPr>
                <w:sz w:val="30"/>
              </w:rPr>
              <w:t xml:space="preserve">Abertay </w:t>
            </w:r>
            <w:proofErr w:type="spellStart"/>
            <w:r>
              <w:rPr>
                <w:sz w:val="30"/>
              </w:rPr>
              <w:t>HackSoc</w:t>
            </w:r>
            <w:proofErr w:type="spellEnd"/>
            <w:r>
              <w:rPr>
                <w:sz w:val="30"/>
              </w:rPr>
              <w:t xml:space="preserve"> Term 1 CTF 2025/26</w:t>
            </w:r>
          </w:p>
        </w:tc>
      </w:tr>
    </w:tbl>
    <w:p w14:paraId="00321DC4" w14:textId="77777777" w:rsidR="0022030D" w:rsidRPr="005B2A19" w:rsidRDefault="0022030D"/>
    <w:p w14:paraId="1DAC953D" w14:textId="77777777" w:rsidR="009627B3" w:rsidRPr="005B2A19" w:rsidRDefault="009627B3"/>
    <w:p w14:paraId="00E5FF03" w14:textId="77777777" w:rsidR="0022030D" w:rsidRPr="005B2A19" w:rsidRDefault="0022030D"/>
    <w:p w14:paraId="1274BA49" w14:textId="77777777" w:rsidR="0022030D" w:rsidRPr="005B2A19" w:rsidRDefault="0022030D"/>
    <w:p w14:paraId="231B2BBC" w14:textId="77777777" w:rsidR="0022030D" w:rsidRPr="005B2A19" w:rsidRDefault="0022030D"/>
    <w:p w14:paraId="64698687" w14:textId="77777777" w:rsidR="0022030D" w:rsidRPr="005B2A19" w:rsidRDefault="0022030D"/>
    <w:p w14:paraId="3F5AC637" w14:textId="77777777" w:rsidR="0022030D" w:rsidRPr="005B2A19" w:rsidRDefault="0022030D"/>
    <w:p w14:paraId="187313FC" w14:textId="77777777" w:rsidR="0022030D" w:rsidRPr="005B2A19" w:rsidRDefault="0022030D" w:rsidP="0022030D">
      <w:pPr>
        <w:framePr w:hSpace="180" w:wrap="around" w:vAnchor="page" w:hAnchor="margin" w:xAlign="center" w:y="7553"/>
        <w:spacing w:line="240" w:lineRule="auto"/>
        <w:jc w:val="center"/>
        <w:rPr>
          <w:i/>
          <w:sz w:val="24"/>
          <w:szCs w:val="24"/>
        </w:rPr>
      </w:pPr>
    </w:p>
    <w:p w14:paraId="11D26285" w14:textId="77777777" w:rsidR="00CA5897" w:rsidRPr="005B2A19" w:rsidRDefault="00CA5897" w:rsidP="0022030D">
      <w:pPr>
        <w:rPr>
          <w:i/>
          <w:sz w:val="24"/>
          <w:szCs w:val="24"/>
        </w:rPr>
      </w:pPr>
    </w:p>
    <w:p w14:paraId="4F1A5617" w14:textId="77777777" w:rsidR="00C5090A" w:rsidRPr="005B2A19" w:rsidRDefault="00C5090A">
      <w:pPr>
        <w:rPr>
          <w:b/>
          <w:bCs/>
        </w:rPr>
        <w:sectPr w:rsidR="00C5090A" w:rsidRPr="005B2A19" w:rsidSect="00C5090A">
          <w:footerReference w:type="default" r:id="rId9"/>
          <w:footerReference w:type="first" r:id="rId10"/>
          <w:type w:val="continuous"/>
          <w:pgSz w:w="12240" w:h="15840"/>
          <w:pgMar w:top="1440" w:right="1440" w:bottom="1440" w:left="1440" w:header="720" w:footer="720" w:gutter="0"/>
          <w:pgNumType w:start="0"/>
          <w:cols w:space="720"/>
          <w:docGrid w:linePitch="299"/>
        </w:sectPr>
      </w:pPr>
    </w:p>
    <w:p w14:paraId="40659F06" w14:textId="77777777" w:rsidR="001905B9" w:rsidRDefault="00341658" w:rsidP="00C5090A">
      <w:pPr>
        <w:pStyle w:val="Heading1"/>
      </w:pPr>
      <w:bookmarkStart w:id="0" w:name="_Toc82239455"/>
      <w:r w:rsidRPr="005B2A19">
        <w:lastRenderedPageBreak/>
        <w:t>Introduction</w:t>
      </w:r>
      <w:bookmarkEnd w:id="0"/>
    </w:p>
    <w:p w14:paraId="1E7B3A8A" w14:textId="08B10A08" w:rsidR="00BD7F80" w:rsidRDefault="00BD7F80" w:rsidP="00BD7F80">
      <w:r>
        <w:t xml:space="preserve">The User is presented with a minigame style golf game. This is played by inputting a memory address in hex, and the resulting function located at that address is revealed. The function used to read the user’s input utilises gets(), an insecure function that allows for buffer overflow. As this is a 64 bit binary with stack protection enabled, for the user to exploit this buffer overflow they also need to use ROP Chaining, specifically on functions found within LIBC, as these are </w:t>
      </w:r>
      <w:proofErr w:type="spellStart"/>
      <w:r>
        <w:t>leakable</w:t>
      </w:r>
      <w:proofErr w:type="spellEnd"/>
      <w:r>
        <w:t xml:space="preserve"> using the memory reading the “minigame” provides.</w:t>
      </w:r>
    </w:p>
    <w:p w14:paraId="7AF15D51" w14:textId="77777777" w:rsidR="00BD7F80" w:rsidRDefault="00BD7F80" w:rsidP="00BD7F80"/>
    <w:p w14:paraId="488FE63C" w14:textId="0E791ABE" w:rsidR="00BD7F80" w:rsidRDefault="00E90C3C" w:rsidP="00BD7F80">
      <w:r w:rsidRPr="00E90C3C">
        <w:drawing>
          <wp:inline distT="0" distB="0" distL="0" distR="0" wp14:anchorId="57039FEC" wp14:editId="4DB6A4B6">
            <wp:extent cx="5943600" cy="1694815"/>
            <wp:effectExtent l="0" t="0" r="0" b="635"/>
            <wp:docPr id="9158550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55087" name="Picture 1" descr="A screenshot of a computer program&#10;&#10;AI-generated content may be incorrect."/>
                    <pic:cNvPicPr/>
                  </pic:nvPicPr>
                  <pic:blipFill>
                    <a:blip r:embed="rId11"/>
                    <a:stretch>
                      <a:fillRect/>
                    </a:stretch>
                  </pic:blipFill>
                  <pic:spPr>
                    <a:xfrm>
                      <a:off x="0" y="0"/>
                      <a:ext cx="5943600" cy="1694815"/>
                    </a:xfrm>
                    <a:prstGeom prst="rect">
                      <a:avLst/>
                    </a:prstGeom>
                  </pic:spPr>
                </pic:pic>
              </a:graphicData>
            </a:graphic>
          </wp:inline>
        </w:drawing>
      </w:r>
    </w:p>
    <w:p w14:paraId="15928DE3" w14:textId="77777777" w:rsidR="0088461B" w:rsidRDefault="001C5D1F" w:rsidP="0088461B">
      <w:pPr>
        <w:pStyle w:val="Heading1"/>
      </w:pPr>
      <w:r>
        <w:lastRenderedPageBreak/>
        <w:t>Solution</w:t>
      </w:r>
    </w:p>
    <w:p w14:paraId="3259F5BD" w14:textId="335D95E8" w:rsidR="000B007A" w:rsidRDefault="00E90C3C">
      <w:pPr>
        <w:ind w:right="919"/>
        <w:rPr>
          <w:bCs/>
        </w:rPr>
      </w:pPr>
      <w:r w:rsidRPr="00E90C3C">
        <w:rPr>
          <w:b/>
        </w:rPr>
        <w:drawing>
          <wp:anchor distT="0" distB="0" distL="114300" distR="114300" simplePos="0" relativeHeight="251658240" behindDoc="0" locked="0" layoutInCell="1" allowOverlap="1" wp14:anchorId="610BFBBC" wp14:editId="35AA67AE">
            <wp:simplePos x="0" y="0"/>
            <wp:positionH relativeFrom="column">
              <wp:posOffset>0</wp:posOffset>
            </wp:positionH>
            <wp:positionV relativeFrom="paragraph">
              <wp:posOffset>-1988</wp:posOffset>
            </wp:positionV>
            <wp:extent cx="3189568" cy="5112689"/>
            <wp:effectExtent l="0" t="0" r="0" b="0"/>
            <wp:wrapSquare wrapText="bothSides"/>
            <wp:docPr id="13753317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31729" name="Picture 1" descr="A screen 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189568" cy="5112689"/>
                    </a:xfrm>
                    <a:prstGeom prst="rect">
                      <a:avLst/>
                    </a:prstGeom>
                  </pic:spPr>
                </pic:pic>
              </a:graphicData>
            </a:graphic>
            <wp14:sizeRelH relativeFrom="page">
              <wp14:pctWidth>0</wp14:pctWidth>
            </wp14:sizeRelH>
            <wp14:sizeRelV relativeFrom="page">
              <wp14:pctHeight>0</wp14:pctHeight>
            </wp14:sizeRelV>
          </wp:anchor>
        </w:drawing>
      </w:r>
      <w:r>
        <w:rPr>
          <w:bCs/>
        </w:rPr>
        <w:t xml:space="preserve">A simple </w:t>
      </w:r>
      <w:proofErr w:type="spellStart"/>
      <w:r>
        <w:rPr>
          <w:bCs/>
        </w:rPr>
        <w:t>pwntools</w:t>
      </w:r>
      <w:proofErr w:type="spellEnd"/>
      <w:r>
        <w:rPr>
          <w:bCs/>
        </w:rPr>
        <w:t xml:space="preserve"> script can be used to scout out the program. The location of the borders in use can be read into the program and used to define a starting point for the memory checking, and each location can be check sequentially. </w:t>
      </w:r>
    </w:p>
    <w:p w14:paraId="22640469" w14:textId="75907E09" w:rsidR="00E90C3C" w:rsidRDefault="00E90C3C">
      <w:pPr>
        <w:ind w:right="919"/>
        <w:rPr>
          <w:bCs/>
        </w:rPr>
      </w:pPr>
      <w:r w:rsidRPr="00E90C3C">
        <w:rPr>
          <w:bCs/>
        </w:rPr>
        <w:drawing>
          <wp:anchor distT="0" distB="0" distL="114300" distR="114300" simplePos="0" relativeHeight="251659264" behindDoc="0" locked="0" layoutInCell="1" allowOverlap="1" wp14:anchorId="51E0232D" wp14:editId="500A14AD">
            <wp:simplePos x="0" y="0"/>
            <wp:positionH relativeFrom="page">
              <wp:posOffset>4361428</wp:posOffset>
            </wp:positionH>
            <wp:positionV relativeFrom="paragraph">
              <wp:posOffset>810150</wp:posOffset>
            </wp:positionV>
            <wp:extent cx="3188335" cy="653415"/>
            <wp:effectExtent l="0" t="0" r="0" b="0"/>
            <wp:wrapSquare wrapText="bothSides"/>
            <wp:docPr id="88241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11381" name=""/>
                    <pic:cNvPicPr/>
                  </pic:nvPicPr>
                  <pic:blipFill rotWithShape="1">
                    <a:blip r:embed="rId13">
                      <a:extLst>
                        <a:ext uri="{28A0092B-C50C-407E-A947-70E740481C1C}">
                          <a14:useLocalDpi xmlns:a14="http://schemas.microsoft.com/office/drawing/2010/main" val="0"/>
                        </a:ext>
                      </a:extLst>
                    </a:blip>
                    <a:srcRect r="43276"/>
                    <a:stretch>
                      <a:fillRect/>
                    </a:stretch>
                  </pic:blipFill>
                  <pic:spPr bwMode="auto">
                    <a:xfrm>
                      <a:off x="0" y="0"/>
                      <a:ext cx="3188335" cy="653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Cs/>
        </w:rPr>
        <w:t>Initially, using the left border as the starting point will eventually get the user to the “hole”, but this is actually useless.</w:t>
      </w:r>
    </w:p>
    <w:p w14:paraId="7CC47B55" w14:textId="77777777" w:rsidR="004D6B79" w:rsidRDefault="004D6B79">
      <w:pPr>
        <w:ind w:right="919"/>
        <w:rPr>
          <w:bCs/>
        </w:rPr>
      </w:pPr>
    </w:p>
    <w:p w14:paraId="6DAD67B8" w14:textId="38258967" w:rsidR="00E90C3C" w:rsidRDefault="004D6B79">
      <w:pPr>
        <w:ind w:right="919"/>
        <w:rPr>
          <w:bCs/>
        </w:rPr>
      </w:pPr>
      <w:r>
        <w:rPr>
          <w:bCs/>
        </w:rPr>
        <w:t xml:space="preserve">Changing  the script to instead start at the location given for the right border, allows for the user to leak the starting addresses of the LIBC functions. These can then be put into a LIBC calculator to find the version being used. </w:t>
      </w:r>
      <w:r>
        <w:rPr>
          <w:bCs/>
        </w:rPr>
        <w:br/>
      </w:r>
      <w:r>
        <w:rPr>
          <w:bCs/>
        </w:rPr>
        <w:br/>
      </w:r>
      <w:r>
        <w:rPr>
          <w:bCs/>
        </w:rPr>
        <w:br/>
      </w:r>
      <w:r>
        <w:rPr>
          <w:bCs/>
        </w:rPr>
        <w:br/>
      </w:r>
      <w:r>
        <w:rPr>
          <w:bCs/>
        </w:rPr>
        <w:br/>
      </w:r>
      <w:r w:rsidRPr="004D6B79">
        <w:rPr>
          <w:bCs/>
        </w:rPr>
        <w:drawing>
          <wp:anchor distT="0" distB="0" distL="114300" distR="114300" simplePos="0" relativeHeight="251660288" behindDoc="0" locked="0" layoutInCell="1" allowOverlap="1" wp14:anchorId="1202D7D7" wp14:editId="1239FDA3">
            <wp:simplePos x="0" y="0"/>
            <wp:positionH relativeFrom="column">
              <wp:posOffset>0</wp:posOffset>
            </wp:positionH>
            <wp:positionV relativeFrom="paragraph">
              <wp:posOffset>1971675</wp:posOffset>
            </wp:positionV>
            <wp:extent cx="3203575" cy="1470025"/>
            <wp:effectExtent l="0" t="0" r="0" b="0"/>
            <wp:wrapThrough wrapText="bothSides">
              <wp:wrapPolygon edited="0">
                <wp:start x="0" y="0"/>
                <wp:lineTo x="0" y="21273"/>
                <wp:lineTo x="21450" y="21273"/>
                <wp:lineTo x="21450" y="0"/>
                <wp:lineTo x="0" y="0"/>
              </wp:wrapPolygon>
            </wp:wrapThrough>
            <wp:docPr id="197553502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35027" name="Picture 1" descr="A computer screen shot of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203575" cy="1470025"/>
                    </a:xfrm>
                    <a:prstGeom prst="rect">
                      <a:avLst/>
                    </a:prstGeom>
                  </pic:spPr>
                </pic:pic>
              </a:graphicData>
            </a:graphic>
          </wp:anchor>
        </w:drawing>
      </w:r>
      <w:r>
        <w:rPr>
          <w:bCs/>
        </w:rPr>
        <w:t xml:space="preserve">Minor change for leaking the LIBC function addresses. </w:t>
      </w:r>
      <w:r>
        <w:rPr>
          <w:bCs/>
        </w:rPr>
        <w:br/>
      </w:r>
      <w:r w:rsidRPr="004D6B79">
        <w:rPr>
          <w:bCs/>
        </w:rPr>
        <w:drawing>
          <wp:inline distT="0" distB="0" distL="0" distR="0" wp14:anchorId="05B648D7" wp14:editId="489FB049">
            <wp:extent cx="5943600" cy="341630"/>
            <wp:effectExtent l="0" t="0" r="0" b="1270"/>
            <wp:docPr id="97106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69232" name=""/>
                    <pic:cNvPicPr/>
                  </pic:nvPicPr>
                  <pic:blipFill>
                    <a:blip r:embed="rId15"/>
                    <a:stretch>
                      <a:fillRect/>
                    </a:stretch>
                  </pic:blipFill>
                  <pic:spPr>
                    <a:xfrm>
                      <a:off x="0" y="0"/>
                      <a:ext cx="5943600" cy="341630"/>
                    </a:xfrm>
                    <a:prstGeom prst="rect">
                      <a:avLst/>
                    </a:prstGeom>
                  </pic:spPr>
                </pic:pic>
              </a:graphicData>
            </a:graphic>
          </wp:inline>
        </w:drawing>
      </w:r>
    </w:p>
    <w:p w14:paraId="10335CEA" w14:textId="77777777" w:rsidR="004D6B79" w:rsidRDefault="004D6B79">
      <w:pPr>
        <w:ind w:right="919"/>
        <w:rPr>
          <w:bCs/>
        </w:rPr>
      </w:pPr>
    </w:p>
    <w:p w14:paraId="57EB0C93" w14:textId="77777777" w:rsidR="004D6B79" w:rsidRDefault="004D6B79">
      <w:pPr>
        <w:ind w:right="919"/>
        <w:rPr>
          <w:bCs/>
        </w:rPr>
      </w:pPr>
    </w:p>
    <w:p w14:paraId="124764EE" w14:textId="77777777" w:rsidR="00E73E2B" w:rsidRDefault="00C75E26">
      <w:pPr>
        <w:ind w:right="919"/>
        <w:rPr>
          <w:bCs/>
        </w:rPr>
      </w:pPr>
      <w:r>
        <w:rPr>
          <w:noProof/>
        </w:rPr>
        <w:lastRenderedPageBreak/>
        <w:drawing>
          <wp:inline distT="0" distB="0" distL="0" distR="0" wp14:anchorId="6C1E9A17" wp14:editId="319E1D6B">
            <wp:extent cx="5943600" cy="2122805"/>
            <wp:effectExtent l="0" t="0" r="0" b="0"/>
            <wp:docPr id="204034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4693" name="Picture 1" descr="A screenshot of a computer&#10;&#10;AI-generated content may be incorrect."/>
                    <pic:cNvPicPr/>
                  </pic:nvPicPr>
                  <pic:blipFill>
                    <a:blip r:embed="rId16"/>
                    <a:stretch>
                      <a:fillRect/>
                    </a:stretch>
                  </pic:blipFill>
                  <pic:spPr>
                    <a:xfrm>
                      <a:off x="0" y="0"/>
                      <a:ext cx="5943600" cy="2122805"/>
                    </a:xfrm>
                    <a:prstGeom prst="rect">
                      <a:avLst/>
                    </a:prstGeom>
                  </pic:spPr>
                </pic:pic>
              </a:graphicData>
            </a:graphic>
          </wp:inline>
        </w:drawing>
      </w:r>
      <w:r>
        <w:rPr>
          <w:bCs/>
        </w:rPr>
        <w:br/>
      </w:r>
      <w:r>
        <w:rPr>
          <w:bCs/>
        </w:rPr>
        <w:br/>
        <w:t>The LIBC versions found are all 2.35, though for differing versions of ubuntu. For the needs of this challenge, it seems as though any of these version will work, except for ubuntu 3.4 (Other versions may have varying levels of success).</w:t>
      </w:r>
      <w:r>
        <w:rPr>
          <w:bCs/>
        </w:rPr>
        <w:br/>
      </w:r>
    </w:p>
    <w:p w14:paraId="52E287D6" w14:textId="4FA46718" w:rsidR="00E73E2B" w:rsidRDefault="00E73E2B">
      <w:pPr>
        <w:ind w:right="919"/>
        <w:rPr>
          <w:bCs/>
        </w:rPr>
      </w:pPr>
      <w:r>
        <w:rPr>
          <w:bCs/>
        </w:rPr>
        <w:t xml:space="preserve">Once the version of LIBC has been found, </w:t>
      </w:r>
      <w:proofErr w:type="spellStart"/>
      <w:r>
        <w:rPr>
          <w:bCs/>
        </w:rPr>
        <w:t>pwntools</w:t>
      </w:r>
      <w:proofErr w:type="spellEnd"/>
      <w:r>
        <w:rPr>
          <w:bCs/>
        </w:rPr>
        <w:t xml:space="preserve"> can be used to easily build a payload using ROP. </w:t>
      </w:r>
    </w:p>
    <w:p w14:paraId="28621BC2" w14:textId="57F7A785" w:rsidR="004D6B79" w:rsidRDefault="00C75E26">
      <w:pPr>
        <w:ind w:right="919"/>
        <w:rPr>
          <w:bCs/>
        </w:rPr>
      </w:pPr>
      <w:r>
        <w:rPr>
          <w:bCs/>
        </w:rPr>
        <w:br/>
      </w:r>
      <w:r w:rsidR="00297CF4">
        <w:rPr>
          <w:bCs/>
        </w:rPr>
        <w:t xml:space="preserve"> </w:t>
      </w:r>
      <w:r w:rsidR="00E73E2B" w:rsidRPr="00E73E2B">
        <w:rPr>
          <w:bCs/>
        </w:rPr>
        <w:drawing>
          <wp:inline distT="0" distB="0" distL="0" distR="0" wp14:anchorId="0A0D8FBA" wp14:editId="149D25A4">
            <wp:extent cx="4639322" cy="676369"/>
            <wp:effectExtent l="0" t="0" r="8890" b="9525"/>
            <wp:docPr id="13559048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04826" name="Picture 1" descr="A screen shot of a computer&#10;&#10;AI-generated content may be incorrect."/>
                    <pic:cNvPicPr/>
                  </pic:nvPicPr>
                  <pic:blipFill>
                    <a:blip r:embed="rId17"/>
                    <a:stretch>
                      <a:fillRect/>
                    </a:stretch>
                  </pic:blipFill>
                  <pic:spPr>
                    <a:xfrm>
                      <a:off x="0" y="0"/>
                      <a:ext cx="4639322" cy="676369"/>
                    </a:xfrm>
                    <a:prstGeom prst="rect">
                      <a:avLst/>
                    </a:prstGeom>
                  </pic:spPr>
                </pic:pic>
              </a:graphicData>
            </a:graphic>
          </wp:inline>
        </w:drawing>
      </w:r>
    </w:p>
    <w:p w14:paraId="251CF695" w14:textId="235691C0" w:rsidR="00E73E2B" w:rsidRDefault="00E73E2B">
      <w:pPr>
        <w:ind w:right="919"/>
        <w:rPr>
          <w:bCs/>
        </w:rPr>
      </w:pPr>
      <w:r>
        <w:rPr>
          <w:bCs/>
        </w:rPr>
        <w:t>The leaked _</w:t>
      </w:r>
      <w:proofErr w:type="spellStart"/>
      <w:r>
        <w:rPr>
          <w:bCs/>
        </w:rPr>
        <w:t>IO_printf</w:t>
      </w:r>
      <w:proofErr w:type="spellEnd"/>
      <w:r>
        <w:rPr>
          <w:bCs/>
        </w:rPr>
        <w:t xml:space="preserve"> address is used to properly align the location of the LIBC binary in memory, meaning any calls to function within this library will be at the correct memory location.</w:t>
      </w:r>
    </w:p>
    <w:p w14:paraId="505231B0" w14:textId="374FDC39" w:rsidR="00E73E2B" w:rsidRDefault="00E73E2B">
      <w:pPr>
        <w:ind w:right="919"/>
        <w:rPr>
          <w:bCs/>
        </w:rPr>
      </w:pPr>
      <w:r w:rsidRPr="00E73E2B">
        <w:rPr>
          <w:bCs/>
        </w:rPr>
        <w:drawing>
          <wp:inline distT="0" distB="0" distL="0" distR="0" wp14:anchorId="0DC04250" wp14:editId="197C8F93">
            <wp:extent cx="4991797" cy="1247949"/>
            <wp:effectExtent l="0" t="0" r="0" b="9525"/>
            <wp:docPr id="82093699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36995" name="Picture 1" descr="A screen shot of a computer code&#10;&#10;AI-generated content may be incorrect."/>
                    <pic:cNvPicPr/>
                  </pic:nvPicPr>
                  <pic:blipFill>
                    <a:blip r:embed="rId18"/>
                    <a:stretch>
                      <a:fillRect/>
                    </a:stretch>
                  </pic:blipFill>
                  <pic:spPr>
                    <a:xfrm>
                      <a:off x="0" y="0"/>
                      <a:ext cx="4991797" cy="1247949"/>
                    </a:xfrm>
                    <a:prstGeom prst="rect">
                      <a:avLst/>
                    </a:prstGeom>
                  </pic:spPr>
                </pic:pic>
              </a:graphicData>
            </a:graphic>
          </wp:inline>
        </w:drawing>
      </w:r>
    </w:p>
    <w:p w14:paraId="7ADBD150" w14:textId="5DF9E5D8" w:rsidR="00E73E2B" w:rsidRDefault="00E73E2B">
      <w:pPr>
        <w:rPr>
          <w:bCs/>
        </w:rPr>
      </w:pPr>
      <w:r>
        <w:rPr>
          <w:bCs/>
        </w:rPr>
        <w:br w:type="page"/>
      </w:r>
    </w:p>
    <w:p w14:paraId="56F36C01" w14:textId="3675EB06" w:rsidR="00E73E2B" w:rsidRDefault="00E73E2B">
      <w:pPr>
        <w:ind w:right="919"/>
        <w:rPr>
          <w:bCs/>
        </w:rPr>
      </w:pPr>
      <w:r>
        <w:rPr>
          <w:bCs/>
        </w:rPr>
        <w:lastRenderedPageBreak/>
        <w:t xml:space="preserve">The payload is build using a set of gadgets, and a system call to /bin/sh. </w:t>
      </w:r>
      <w:proofErr w:type="spellStart"/>
      <w:r>
        <w:rPr>
          <w:bCs/>
        </w:rPr>
        <w:t>Pwntools</w:t>
      </w:r>
      <w:proofErr w:type="spellEnd"/>
      <w:r>
        <w:rPr>
          <w:bCs/>
        </w:rPr>
        <w:t xml:space="preserve"> makes this a relatively simple process.</w:t>
      </w:r>
    </w:p>
    <w:p w14:paraId="1F7E560B" w14:textId="1A09046B" w:rsidR="00E73E2B" w:rsidRDefault="00E73E2B" w:rsidP="00E73E2B">
      <w:pPr>
        <w:ind w:left="708" w:right="919" w:hanging="708"/>
        <w:rPr>
          <w:bCs/>
        </w:rPr>
      </w:pPr>
      <w:r>
        <w:rPr>
          <w:bCs/>
        </w:rPr>
        <w:t xml:space="preserve">This works due to how 64 bit executables handle buffer overflows, having them put on a separate part of the stack, which is then used for the return address. </w:t>
      </w:r>
    </w:p>
    <w:p w14:paraId="46DE8CE3" w14:textId="15BC3809" w:rsidR="00E73E2B" w:rsidRDefault="00E73E2B">
      <w:pPr>
        <w:ind w:right="919"/>
        <w:rPr>
          <w:bCs/>
        </w:rPr>
      </w:pPr>
      <w:r w:rsidRPr="00E73E2B">
        <w:rPr>
          <w:bCs/>
        </w:rPr>
        <w:drawing>
          <wp:inline distT="0" distB="0" distL="0" distR="0" wp14:anchorId="70BE7DEB" wp14:editId="03FEF18A">
            <wp:extent cx="3886742" cy="5153744"/>
            <wp:effectExtent l="0" t="0" r="0" b="8890"/>
            <wp:docPr id="18035763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76309" name="Picture 1" descr="A screen shot of a computer program&#10;&#10;AI-generated content may be incorrect."/>
                    <pic:cNvPicPr/>
                  </pic:nvPicPr>
                  <pic:blipFill>
                    <a:blip r:embed="rId19"/>
                    <a:stretch>
                      <a:fillRect/>
                    </a:stretch>
                  </pic:blipFill>
                  <pic:spPr>
                    <a:xfrm>
                      <a:off x="0" y="0"/>
                      <a:ext cx="3886742" cy="5153744"/>
                    </a:xfrm>
                    <a:prstGeom prst="rect">
                      <a:avLst/>
                    </a:prstGeom>
                  </pic:spPr>
                </pic:pic>
              </a:graphicData>
            </a:graphic>
          </wp:inline>
        </w:drawing>
      </w:r>
    </w:p>
    <w:p w14:paraId="3DAB9D1E" w14:textId="77777777" w:rsidR="009D0300" w:rsidRDefault="00E73E2B">
      <w:pPr>
        <w:ind w:right="919"/>
        <w:rPr>
          <w:bCs/>
        </w:rPr>
      </w:pPr>
      <w:r>
        <w:rPr>
          <w:bCs/>
        </w:rPr>
        <w:t xml:space="preserve">Finding the buffer overflow offset would require </w:t>
      </w:r>
      <w:r w:rsidR="009D0300">
        <w:rPr>
          <w:bCs/>
        </w:rPr>
        <w:t>some</w:t>
      </w:r>
      <w:r>
        <w:rPr>
          <w:bCs/>
        </w:rPr>
        <w:t xml:space="preserve"> brute force.</w:t>
      </w:r>
      <w:r w:rsidR="009D0300">
        <w:rPr>
          <w:bCs/>
        </w:rPr>
        <w:t xml:space="preserve"> The program crashes at an overflow of 33 bytes (As the char set being overflowed hold 32 bytes.), but for </w:t>
      </w:r>
      <w:proofErr w:type="spellStart"/>
      <w:r w:rsidR="009D0300">
        <w:rPr>
          <w:bCs/>
        </w:rPr>
        <w:t>rbp</w:t>
      </w:r>
      <w:proofErr w:type="spellEnd"/>
      <w:r w:rsidR="009D0300">
        <w:rPr>
          <w:bCs/>
        </w:rPr>
        <w:t xml:space="preserve"> to be overwritten correctly and offset of 40 is required. </w:t>
      </w:r>
    </w:p>
    <w:p w14:paraId="153DEECD" w14:textId="288DEBE8" w:rsidR="00E73E2B" w:rsidRDefault="009D0300">
      <w:pPr>
        <w:ind w:right="919"/>
        <w:rPr>
          <w:bCs/>
        </w:rPr>
      </w:pPr>
      <w:r>
        <w:rPr>
          <w:bCs/>
        </w:rPr>
        <w:lastRenderedPageBreak/>
        <w:br/>
      </w:r>
      <w:r w:rsidRPr="009D0300">
        <w:rPr>
          <w:bCs/>
        </w:rPr>
        <w:drawing>
          <wp:inline distT="0" distB="0" distL="0" distR="0" wp14:anchorId="69AF3AAD" wp14:editId="4E98DD77">
            <wp:extent cx="5943600" cy="1675765"/>
            <wp:effectExtent l="0" t="0" r="0" b="635"/>
            <wp:docPr id="1787442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4206" name="Picture 1" descr="A screen shot of a computer&#10;&#10;AI-generated content may be incorrect."/>
                    <pic:cNvPicPr/>
                  </pic:nvPicPr>
                  <pic:blipFill>
                    <a:blip r:embed="rId20"/>
                    <a:stretch>
                      <a:fillRect/>
                    </a:stretch>
                  </pic:blipFill>
                  <pic:spPr>
                    <a:xfrm>
                      <a:off x="0" y="0"/>
                      <a:ext cx="5943600" cy="1675765"/>
                    </a:xfrm>
                    <a:prstGeom prst="rect">
                      <a:avLst/>
                    </a:prstGeom>
                  </pic:spPr>
                </pic:pic>
              </a:graphicData>
            </a:graphic>
          </wp:inline>
        </w:drawing>
      </w:r>
    </w:p>
    <w:p w14:paraId="41FA2631" w14:textId="77777777" w:rsidR="009D0300" w:rsidRDefault="009D0300">
      <w:pPr>
        <w:ind w:right="919"/>
        <w:rPr>
          <w:bCs/>
        </w:rPr>
      </w:pPr>
    </w:p>
    <w:p w14:paraId="43F26260" w14:textId="61C26DD3" w:rsidR="009D0300" w:rsidRDefault="009D0300">
      <w:pPr>
        <w:ind w:right="919"/>
        <w:rPr>
          <w:bCs/>
        </w:rPr>
      </w:pPr>
      <w:r>
        <w:rPr>
          <w:bCs/>
        </w:rPr>
        <w:t>Running a python script with the correct payload and offset will give the user access to the docker container, including the flag file.</w:t>
      </w:r>
    </w:p>
    <w:p w14:paraId="36319E2D" w14:textId="77777777" w:rsidR="009D0300" w:rsidRPr="00E90C3C" w:rsidRDefault="009D0300">
      <w:pPr>
        <w:ind w:right="919"/>
        <w:rPr>
          <w:bCs/>
        </w:rPr>
      </w:pPr>
    </w:p>
    <w:sectPr w:rsidR="009D0300" w:rsidRPr="00E90C3C" w:rsidSect="004D7B3D">
      <w:footerReference w:type="default" r:id="rId21"/>
      <w:footerReference w:type="firs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46DEE" w14:textId="77777777" w:rsidR="00166A2A" w:rsidRPr="005B2A19" w:rsidRDefault="00166A2A" w:rsidP="004E733D">
      <w:pPr>
        <w:spacing w:after="0" w:line="240" w:lineRule="auto"/>
      </w:pPr>
      <w:r w:rsidRPr="005B2A19">
        <w:separator/>
      </w:r>
    </w:p>
  </w:endnote>
  <w:endnote w:type="continuationSeparator" w:id="0">
    <w:p w14:paraId="155ECBB4" w14:textId="77777777" w:rsidR="00166A2A" w:rsidRPr="005B2A19" w:rsidRDefault="00166A2A" w:rsidP="004E733D">
      <w:pPr>
        <w:spacing w:after="0" w:line="240" w:lineRule="auto"/>
      </w:pPr>
      <w:r w:rsidRPr="005B2A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A2115" w14:textId="77777777" w:rsidR="00DF1721" w:rsidRPr="005B2A19" w:rsidRDefault="00DF1721">
    <w:pPr>
      <w:pStyle w:val="Footer"/>
    </w:pPr>
    <w:r w:rsidRPr="005B2A19">
      <w:rPr>
        <w:i/>
        <w:sz w:val="24"/>
        <w:szCs w:val="24"/>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59836"/>
      <w:docPartObj>
        <w:docPartGallery w:val="Page Numbers (Bottom of Page)"/>
        <w:docPartUnique/>
      </w:docPartObj>
    </w:sdtPr>
    <w:sdtEndPr>
      <w:rPr>
        <w:color w:val="7F7F7F" w:themeColor="background1" w:themeShade="7F"/>
        <w:spacing w:val="60"/>
      </w:rPr>
    </w:sdtEndPr>
    <w:sdtContent>
      <w:p w14:paraId="592F0A5A" w14:textId="77777777" w:rsidR="00DF1721" w:rsidRPr="005B2A19" w:rsidRDefault="00647F3E">
        <w:pPr>
          <w:pStyle w:val="Footer"/>
          <w:pBdr>
            <w:top w:val="single" w:sz="4" w:space="1" w:color="D9D9D9" w:themeColor="background1" w:themeShade="D9"/>
          </w:pBdr>
          <w:rPr>
            <w:b/>
            <w:bCs/>
          </w:rPr>
        </w:pPr>
        <w:r w:rsidRPr="005B2A19">
          <w:fldChar w:fldCharType="begin"/>
        </w:r>
        <w:r w:rsidR="00DF1721" w:rsidRPr="005B2A19">
          <w:instrText xml:space="preserve"> PAGE   \* MERGEFORMAT </w:instrText>
        </w:r>
        <w:r w:rsidRPr="005B2A19">
          <w:fldChar w:fldCharType="separate"/>
        </w:r>
        <w:r w:rsidR="00DF1721" w:rsidRPr="005B2A19">
          <w:rPr>
            <w:b/>
            <w:bCs/>
          </w:rPr>
          <w:t>1</w:t>
        </w:r>
        <w:r w:rsidRPr="005B2A19">
          <w:rPr>
            <w:b/>
            <w:bCs/>
          </w:rPr>
          <w:fldChar w:fldCharType="end"/>
        </w:r>
        <w:r w:rsidR="00DF1721" w:rsidRPr="005B2A19">
          <w:rPr>
            <w:b/>
            <w:bCs/>
          </w:rPr>
          <w:t xml:space="preserve"> | </w:t>
        </w:r>
        <w:r w:rsidR="00DF1721" w:rsidRPr="005B2A19">
          <w:rPr>
            <w:color w:val="7F7F7F" w:themeColor="background1" w:themeShade="7F"/>
            <w:spacing w:val="60"/>
          </w:rPr>
          <w:t>Page</w:t>
        </w:r>
      </w:p>
    </w:sdtContent>
  </w:sdt>
  <w:p w14:paraId="7CAD05A5" w14:textId="77777777" w:rsidR="00DF1721" w:rsidRPr="005B2A19" w:rsidRDefault="00DF1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717893"/>
      <w:docPartObj>
        <w:docPartGallery w:val="Page Numbers (Bottom of Page)"/>
        <w:docPartUnique/>
      </w:docPartObj>
    </w:sdtPr>
    <w:sdtEndPr>
      <w:rPr>
        <w:color w:val="7F7F7F" w:themeColor="background1" w:themeShade="7F"/>
        <w:spacing w:val="60"/>
      </w:rPr>
    </w:sdtEndPr>
    <w:sdtContent>
      <w:p w14:paraId="6A7A3861" w14:textId="77777777" w:rsidR="00DF1721" w:rsidRPr="005B2A19" w:rsidRDefault="00647F3E" w:rsidP="003363BE">
        <w:pPr>
          <w:pStyle w:val="Footer"/>
          <w:pBdr>
            <w:top w:val="single" w:sz="4" w:space="1" w:color="D9D9D9" w:themeColor="background1" w:themeShade="D9"/>
          </w:pBdr>
          <w:jc w:val="right"/>
          <w:rPr>
            <w:b/>
            <w:bCs/>
          </w:rPr>
        </w:pPr>
        <w:r w:rsidRPr="005B2A19">
          <w:fldChar w:fldCharType="begin"/>
        </w:r>
        <w:r w:rsidR="00DF1721" w:rsidRPr="005B2A19">
          <w:instrText xml:space="preserve"> PAGE   \* MERGEFORMAT </w:instrText>
        </w:r>
        <w:r w:rsidRPr="005B2A19">
          <w:fldChar w:fldCharType="separate"/>
        </w:r>
        <w:r w:rsidR="001E01AD" w:rsidRPr="005B2A19">
          <w:rPr>
            <w:b/>
            <w:bCs/>
          </w:rPr>
          <w:t>8</w:t>
        </w:r>
        <w:r w:rsidRPr="005B2A19">
          <w:rPr>
            <w:b/>
            <w:bCs/>
          </w:rPr>
          <w:fldChar w:fldCharType="end"/>
        </w:r>
        <w:r w:rsidR="00DF1721" w:rsidRPr="005B2A19">
          <w:rPr>
            <w:b/>
            <w:bCs/>
          </w:rPr>
          <w:t xml:space="preserve"> | </w:t>
        </w:r>
        <w:r w:rsidR="00DF1721" w:rsidRPr="005B2A19">
          <w:rPr>
            <w:color w:val="7F7F7F" w:themeColor="background1" w:themeShade="7F"/>
            <w:spacing w:val="60"/>
          </w:rPr>
          <w:t>Page</w:t>
        </w:r>
      </w:p>
    </w:sdtContent>
  </w:sdt>
  <w:p w14:paraId="6DD1D1A1" w14:textId="77777777" w:rsidR="00DF1721" w:rsidRPr="005B2A19" w:rsidRDefault="00DF17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04089"/>
      <w:docPartObj>
        <w:docPartGallery w:val="Page Numbers (Bottom of Page)"/>
        <w:docPartUnique/>
      </w:docPartObj>
    </w:sdtPr>
    <w:sdtEndPr>
      <w:rPr>
        <w:color w:val="7F7F7F" w:themeColor="background1" w:themeShade="7F"/>
        <w:spacing w:val="60"/>
      </w:rPr>
    </w:sdtEndPr>
    <w:sdtContent>
      <w:p w14:paraId="0754B4BF" w14:textId="77777777" w:rsidR="00DF1721" w:rsidRPr="005B2A19" w:rsidRDefault="00647F3E">
        <w:pPr>
          <w:pStyle w:val="Footer"/>
          <w:pBdr>
            <w:top w:val="single" w:sz="4" w:space="1" w:color="D9D9D9" w:themeColor="background1" w:themeShade="D9"/>
          </w:pBdr>
          <w:rPr>
            <w:b/>
            <w:bCs/>
          </w:rPr>
        </w:pPr>
        <w:r w:rsidRPr="005B2A19">
          <w:fldChar w:fldCharType="begin"/>
        </w:r>
        <w:r w:rsidR="00DF1721" w:rsidRPr="005B2A19">
          <w:instrText xml:space="preserve"> PAGE   \* MERGEFORMAT </w:instrText>
        </w:r>
        <w:r w:rsidRPr="005B2A19">
          <w:fldChar w:fldCharType="separate"/>
        </w:r>
        <w:r w:rsidR="00DF1721" w:rsidRPr="005B2A19">
          <w:rPr>
            <w:b/>
            <w:bCs/>
          </w:rPr>
          <w:t>1</w:t>
        </w:r>
        <w:r w:rsidRPr="005B2A19">
          <w:rPr>
            <w:b/>
            <w:bCs/>
          </w:rPr>
          <w:fldChar w:fldCharType="end"/>
        </w:r>
        <w:r w:rsidR="00DF1721" w:rsidRPr="005B2A19">
          <w:rPr>
            <w:b/>
            <w:bCs/>
          </w:rPr>
          <w:t xml:space="preserve"> | </w:t>
        </w:r>
        <w:r w:rsidR="00DF1721" w:rsidRPr="005B2A19">
          <w:rPr>
            <w:color w:val="7F7F7F" w:themeColor="background1" w:themeShade="7F"/>
            <w:spacing w:val="60"/>
          </w:rPr>
          <w:t>Page</w:t>
        </w:r>
      </w:p>
    </w:sdtContent>
  </w:sdt>
  <w:p w14:paraId="57A6AFE5" w14:textId="77777777" w:rsidR="00DF1721" w:rsidRPr="005B2A19" w:rsidRDefault="00DF1721" w:rsidP="00A60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D633E" w14:textId="77777777" w:rsidR="00166A2A" w:rsidRPr="005B2A19" w:rsidRDefault="00166A2A" w:rsidP="004E733D">
      <w:pPr>
        <w:spacing w:after="0" w:line="240" w:lineRule="auto"/>
      </w:pPr>
      <w:r w:rsidRPr="005B2A19">
        <w:separator/>
      </w:r>
    </w:p>
  </w:footnote>
  <w:footnote w:type="continuationSeparator" w:id="0">
    <w:p w14:paraId="56DC0CB9" w14:textId="77777777" w:rsidR="00166A2A" w:rsidRPr="005B2A19" w:rsidRDefault="00166A2A" w:rsidP="004E733D">
      <w:pPr>
        <w:spacing w:after="0" w:line="240" w:lineRule="auto"/>
      </w:pPr>
      <w:r w:rsidRPr="005B2A1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D3A"/>
    <w:multiLevelType w:val="hybridMultilevel"/>
    <w:tmpl w:val="1C84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4270C"/>
    <w:multiLevelType w:val="hybridMultilevel"/>
    <w:tmpl w:val="3F180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91D05"/>
    <w:multiLevelType w:val="hybridMultilevel"/>
    <w:tmpl w:val="19D6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52EF5"/>
    <w:multiLevelType w:val="hybridMultilevel"/>
    <w:tmpl w:val="F754E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B62510"/>
    <w:multiLevelType w:val="hybridMultilevel"/>
    <w:tmpl w:val="19AC2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82775B"/>
    <w:multiLevelType w:val="multilevel"/>
    <w:tmpl w:val="F3F45C26"/>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53C4FD8"/>
    <w:multiLevelType w:val="hybridMultilevel"/>
    <w:tmpl w:val="CF50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238B5"/>
    <w:multiLevelType w:val="hybridMultilevel"/>
    <w:tmpl w:val="89D6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95D47"/>
    <w:multiLevelType w:val="hybridMultilevel"/>
    <w:tmpl w:val="8DBA8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BD2A24"/>
    <w:multiLevelType w:val="hybridMultilevel"/>
    <w:tmpl w:val="BED6AFF4"/>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10" w15:restartNumberingAfterBreak="0">
    <w:nsid w:val="2CA607F7"/>
    <w:multiLevelType w:val="hybridMultilevel"/>
    <w:tmpl w:val="6004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B273E5"/>
    <w:multiLevelType w:val="hybridMultilevel"/>
    <w:tmpl w:val="EF9E27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E90654"/>
    <w:multiLevelType w:val="hybridMultilevel"/>
    <w:tmpl w:val="FA96E058"/>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13" w15:restartNumberingAfterBreak="0">
    <w:nsid w:val="3B515488"/>
    <w:multiLevelType w:val="hybridMultilevel"/>
    <w:tmpl w:val="268E7E6E"/>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4" w15:restartNumberingAfterBreak="0">
    <w:nsid w:val="3D7E3EF6"/>
    <w:multiLevelType w:val="hybridMultilevel"/>
    <w:tmpl w:val="4202C902"/>
    <w:lvl w:ilvl="0" w:tplc="E2CAF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5E3053"/>
    <w:multiLevelType w:val="hybridMultilevel"/>
    <w:tmpl w:val="31501312"/>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545A7"/>
    <w:multiLevelType w:val="hybridMultilevel"/>
    <w:tmpl w:val="8C48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BF4704"/>
    <w:multiLevelType w:val="hybridMultilevel"/>
    <w:tmpl w:val="5DB6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797606"/>
    <w:multiLevelType w:val="hybridMultilevel"/>
    <w:tmpl w:val="E13A2516"/>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8B187F"/>
    <w:multiLevelType w:val="hybridMultilevel"/>
    <w:tmpl w:val="3FEE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485A27"/>
    <w:multiLevelType w:val="hybridMultilevel"/>
    <w:tmpl w:val="9DA8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4E489F"/>
    <w:multiLevelType w:val="hybridMultilevel"/>
    <w:tmpl w:val="A26C7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8B6F2F"/>
    <w:multiLevelType w:val="hybridMultilevel"/>
    <w:tmpl w:val="4F8E6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C6003D"/>
    <w:multiLevelType w:val="hybridMultilevel"/>
    <w:tmpl w:val="8F76072C"/>
    <w:lvl w:ilvl="0" w:tplc="D6529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CD02F7"/>
    <w:multiLevelType w:val="hybridMultilevel"/>
    <w:tmpl w:val="C2085A2A"/>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25" w15:restartNumberingAfterBreak="0">
    <w:nsid w:val="4A2112FE"/>
    <w:multiLevelType w:val="hybridMultilevel"/>
    <w:tmpl w:val="B7EA26E6"/>
    <w:lvl w:ilvl="0" w:tplc="08090001">
      <w:start w:val="1"/>
      <w:numFmt w:val="bullet"/>
      <w:lvlText w:val=""/>
      <w:lvlJc w:val="left"/>
      <w:pPr>
        <w:ind w:left="1425" w:hanging="360"/>
      </w:pPr>
      <w:rPr>
        <w:rFonts w:ascii="Symbol" w:hAnsi="Symbol" w:hint="default"/>
      </w:rPr>
    </w:lvl>
    <w:lvl w:ilvl="1" w:tplc="08090003" w:tentative="1">
      <w:start w:val="1"/>
      <w:numFmt w:val="bullet"/>
      <w:lvlText w:val="o"/>
      <w:lvlJc w:val="left"/>
      <w:pPr>
        <w:ind w:left="2145" w:hanging="360"/>
      </w:pPr>
      <w:rPr>
        <w:rFonts w:ascii="Courier New" w:hAnsi="Courier New" w:cs="Courier New" w:hint="default"/>
      </w:rPr>
    </w:lvl>
    <w:lvl w:ilvl="2" w:tplc="08090005" w:tentative="1">
      <w:start w:val="1"/>
      <w:numFmt w:val="bullet"/>
      <w:lvlText w:val=""/>
      <w:lvlJc w:val="left"/>
      <w:pPr>
        <w:ind w:left="2865" w:hanging="360"/>
      </w:pPr>
      <w:rPr>
        <w:rFonts w:ascii="Wingdings" w:hAnsi="Wingdings" w:hint="default"/>
      </w:rPr>
    </w:lvl>
    <w:lvl w:ilvl="3" w:tplc="08090001" w:tentative="1">
      <w:start w:val="1"/>
      <w:numFmt w:val="bullet"/>
      <w:lvlText w:val=""/>
      <w:lvlJc w:val="left"/>
      <w:pPr>
        <w:ind w:left="3585" w:hanging="360"/>
      </w:pPr>
      <w:rPr>
        <w:rFonts w:ascii="Symbol" w:hAnsi="Symbol" w:hint="default"/>
      </w:rPr>
    </w:lvl>
    <w:lvl w:ilvl="4" w:tplc="08090003" w:tentative="1">
      <w:start w:val="1"/>
      <w:numFmt w:val="bullet"/>
      <w:lvlText w:val="o"/>
      <w:lvlJc w:val="left"/>
      <w:pPr>
        <w:ind w:left="4305" w:hanging="360"/>
      </w:pPr>
      <w:rPr>
        <w:rFonts w:ascii="Courier New" w:hAnsi="Courier New" w:cs="Courier New" w:hint="default"/>
      </w:rPr>
    </w:lvl>
    <w:lvl w:ilvl="5" w:tplc="08090005" w:tentative="1">
      <w:start w:val="1"/>
      <w:numFmt w:val="bullet"/>
      <w:lvlText w:val=""/>
      <w:lvlJc w:val="left"/>
      <w:pPr>
        <w:ind w:left="5025" w:hanging="360"/>
      </w:pPr>
      <w:rPr>
        <w:rFonts w:ascii="Wingdings" w:hAnsi="Wingdings" w:hint="default"/>
      </w:rPr>
    </w:lvl>
    <w:lvl w:ilvl="6" w:tplc="08090001" w:tentative="1">
      <w:start w:val="1"/>
      <w:numFmt w:val="bullet"/>
      <w:lvlText w:val=""/>
      <w:lvlJc w:val="left"/>
      <w:pPr>
        <w:ind w:left="5745" w:hanging="360"/>
      </w:pPr>
      <w:rPr>
        <w:rFonts w:ascii="Symbol" w:hAnsi="Symbol" w:hint="default"/>
      </w:rPr>
    </w:lvl>
    <w:lvl w:ilvl="7" w:tplc="08090003" w:tentative="1">
      <w:start w:val="1"/>
      <w:numFmt w:val="bullet"/>
      <w:lvlText w:val="o"/>
      <w:lvlJc w:val="left"/>
      <w:pPr>
        <w:ind w:left="6465" w:hanging="360"/>
      </w:pPr>
      <w:rPr>
        <w:rFonts w:ascii="Courier New" w:hAnsi="Courier New" w:cs="Courier New" w:hint="default"/>
      </w:rPr>
    </w:lvl>
    <w:lvl w:ilvl="8" w:tplc="08090005" w:tentative="1">
      <w:start w:val="1"/>
      <w:numFmt w:val="bullet"/>
      <w:lvlText w:val=""/>
      <w:lvlJc w:val="left"/>
      <w:pPr>
        <w:ind w:left="7185" w:hanging="360"/>
      </w:pPr>
      <w:rPr>
        <w:rFonts w:ascii="Wingdings" w:hAnsi="Wingdings" w:hint="default"/>
      </w:rPr>
    </w:lvl>
  </w:abstractNum>
  <w:abstractNum w:abstractNumId="26" w15:restartNumberingAfterBreak="0">
    <w:nsid w:val="53C31A22"/>
    <w:multiLevelType w:val="hybridMultilevel"/>
    <w:tmpl w:val="70A6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76EDE"/>
    <w:multiLevelType w:val="hybridMultilevel"/>
    <w:tmpl w:val="77E6337A"/>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FF73222"/>
    <w:multiLevelType w:val="hybridMultilevel"/>
    <w:tmpl w:val="1BB698D2"/>
    <w:lvl w:ilvl="0" w:tplc="4A1A2AEE">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8BD337D"/>
    <w:multiLevelType w:val="hybridMultilevel"/>
    <w:tmpl w:val="46409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A4752D9"/>
    <w:multiLevelType w:val="hybridMultilevel"/>
    <w:tmpl w:val="1C600ECA"/>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31" w15:restartNumberingAfterBreak="0">
    <w:nsid w:val="7D782A11"/>
    <w:multiLevelType w:val="hybridMultilevel"/>
    <w:tmpl w:val="F92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CD72BF"/>
    <w:multiLevelType w:val="hybridMultilevel"/>
    <w:tmpl w:val="314C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177056">
    <w:abstractNumId w:val="5"/>
  </w:num>
  <w:num w:numId="2" w16cid:durableId="6572237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5248659">
    <w:abstractNumId w:val="5"/>
  </w:num>
  <w:num w:numId="4" w16cid:durableId="1738895683">
    <w:abstractNumId w:val="5"/>
  </w:num>
  <w:num w:numId="5" w16cid:durableId="132798329">
    <w:abstractNumId w:val="5"/>
  </w:num>
  <w:num w:numId="6" w16cid:durableId="528758460">
    <w:abstractNumId w:val="5"/>
  </w:num>
  <w:num w:numId="7" w16cid:durableId="530606681">
    <w:abstractNumId w:val="5"/>
  </w:num>
  <w:num w:numId="8" w16cid:durableId="282734059">
    <w:abstractNumId w:val="5"/>
  </w:num>
  <w:num w:numId="9" w16cid:durableId="410661804">
    <w:abstractNumId w:val="5"/>
  </w:num>
  <w:num w:numId="10" w16cid:durableId="2097701165">
    <w:abstractNumId w:val="5"/>
  </w:num>
  <w:num w:numId="11" w16cid:durableId="532883360">
    <w:abstractNumId w:val="5"/>
  </w:num>
  <w:num w:numId="12" w16cid:durableId="1712805723">
    <w:abstractNumId w:val="5"/>
  </w:num>
  <w:num w:numId="13" w16cid:durableId="1087725855">
    <w:abstractNumId w:val="14"/>
  </w:num>
  <w:num w:numId="14" w16cid:durableId="1291594466">
    <w:abstractNumId w:val="10"/>
  </w:num>
  <w:num w:numId="15" w16cid:durableId="1533105824">
    <w:abstractNumId w:val="7"/>
  </w:num>
  <w:num w:numId="16" w16cid:durableId="1195340860">
    <w:abstractNumId w:val="20"/>
  </w:num>
  <w:num w:numId="17" w16cid:durableId="154149482">
    <w:abstractNumId w:val="16"/>
  </w:num>
  <w:num w:numId="18" w16cid:durableId="1262840347">
    <w:abstractNumId w:val="17"/>
  </w:num>
  <w:num w:numId="19" w16cid:durableId="1674987307">
    <w:abstractNumId w:val="6"/>
  </w:num>
  <w:num w:numId="20" w16cid:durableId="1318148718">
    <w:abstractNumId w:val="26"/>
  </w:num>
  <w:num w:numId="21" w16cid:durableId="1904028365">
    <w:abstractNumId w:val="19"/>
  </w:num>
  <w:num w:numId="22" w16cid:durableId="1889413587">
    <w:abstractNumId w:val="2"/>
  </w:num>
  <w:num w:numId="23" w16cid:durableId="534778184">
    <w:abstractNumId w:val="32"/>
  </w:num>
  <w:num w:numId="24" w16cid:durableId="135875574">
    <w:abstractNumId w:val="23"/>
  </w:num>
  <w:num w:numId="25" w16cid:durableId="1707560902">
    <w:abstractNumId w:val="31"/>
  </w:num>
  <w:num w:numId="26" w16cid:durableId="1497304518">
    <w:abstractNumId w:val="0"/>
  </w:num>
  <w:num w:numId="27" w16cid:durableId="324745874">
    <w:abstractNumId w:val="22"/>
  </w:num>
  <w:num w:numId="28" w16cid:durableId="1629160914">
    <w:abstractNumId w:val="3"/>
  </w:num>
  <w:num w:numId="29" w16cid:durableId="396977698">
    <w:abstractNumId w:val="27"/>
  </w:num>
  <w:num w:numId="30" w16cid:durableId="1004406429">
    <w:abstractNumId w:val="13"/>
  </w:num>
  <w:num w:numId="31" w16cid:durableId="1258175277">
    <w:abstractNumId w:val="30"/>
  </w:num>
  <w:num w:numId="32" w16cid:durableId="472910794">
    <w:abstractNumId w:val="15"/>
  </w:num>
  <w:num w:numId="33" w16cid:durableId="144324054">
    <w:abstractNumId w:val="18"/>
  </w:num>
  <w:num w:numId="34" w16cid:durableId="68893854">
    <w:abstractNumId w:val="29"/>
  </w:num>
  <w:num w:numId="35" w16cid:durableId="1592161417">
    <w:abstractNumId w:val="12"/>
  </w:num>
  <w:num w:numId="36" w16cid:durableId="1075200106">
    <w:abstractNumId w:val="28"/>
  </w:num>
  <w:num w:numId="37" w16cid:durableId="1399937256">
    <w:abstractNumId w:val="1"/>
  </w:num>
  <w:num w:numId="38" w16cid:durableId="1859418305">
    <w:abstractNumId w:val="24"/>
  </w:num>
  <w:num w:numId="39" w16cid:durableId="1434282361">
    <w:abstractNumId w:val="8"/>
  </w:num>
  <w:num w:numId="40" w16cid:durableId="317811347">
    <w:abstractNumId w:val="21"/>
  </w:num>
  <w:num w:numId="41" w16cid:durableId="362826486">
    <w:abstractNumId w:val="4"/>
  </w:num>
  <w:num w:numId="42" w16cid:durableId="1260144678">
    <w:abstractNumId w:val="9"/>
  </w:num>
  <w:num w:numId="43" w16cid:durableId="702903775">
    <w:abstractNumId w:val="25"/>
  </w:num>
  <w:num w:numId="44" w16cid:durableId="2327447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BC"/>
    <w:rsid w:val="00001745"/>
    <w:rsid w:val="00027573"/>
    <w:rsid w:val="00036114"/>
    <w:rsid w:val="00037DC8"/>
    <w:rsid w:val="000457BA"/>
    <w:rsid w:val="00046389"/>
    <w:rsid w:val="0005250C"/>
    <w:rsid w:val="0005417B"/>
    <w:rsid w:val="00054A70"/>
    <w:rsid w:val="000618CF"/>
    <w:rsid w:val="000776B8"/>
    <w:rsid w:val="000920B6"/>
    <w:rsid w:val="000A320F"/>
    <w:rsid w:val="000B007A"/>
    <w:rsid w:val="000B23BF"/>
    <w:rsid w:val="000C65EB"/>
    <w:rsid w:val="000D17CB"/>
    <w:rsid w:val="000D7464"/>
    <w:rsid w:val="000E547A"/>
    <w:rsid w:val="000F0C10"/>
    <w:rsid w:val="000F1276"/>
    <w:rsid w:val="000F1565"/>
    <w:rsid w:val="000F1DC5"/>
    <w:rsid w:val="00107635"/>
    <w:rsid w:val="00112965"/>
    <w:rsid w:val="001218F2"/>
    <w:rsid w:val="001279BD"/>
    <w:rsid w:val="0013062D"/>
    <w:rsid w:val="00132682"/>
    <w:rsid w:val="00151ECD"/>
    <w:rsid w:val="00154C09"/>
    <w:rsid w:val="00160856"/>
    <w:rsid w:val="00161132"/>
    <w:rsid w:val="00161777"/>
    <w:rsid w:val="00166A2A"/>
    <w:rsid w:val="001705E0"/>
    <w:rsid w:val="001712C7"/>
    <w:rsid w:val="0017676B"/>
    <w:rsid w:val="001905B9"/>
    <w:rsid w:val="001A6749"/>
    <w:rsid w:val="001C0BA6"/>
    <w:rsid w:val="001C0CB2"/>
    <w:rsid w:val="001C5D1F"/>
    <w:rsid w:val="001D1620"/>
    <w:rsid w:val="001D35C0"/>
    <w:rsid w:val="001E01AD"/>
    <w:rsid w:val="001E07B0"/>
    <w:rsid w:val="001E3330"/>
    <w:rsid w:val="001F2976"/>
    <w:rsid w:val="00211345"/>
    <w:rsid w:val="0022030D"/>
    <w:rsid w:val="002321EE"/>
    <w:rsid w:val="00234C95"/>
    <w:rsid w:val="00235826"/>
    <w:rsid w:val="002371F6"/>
    <w:rsid w:val="002377FD"/>
    <w:rsid w:val="00254AF1"/>
    <w:rsid w:val="00256944"/>
    <w:rsid w:val="002815F9"/>
    <w:rsid w:val="0028213F"/>
    <w:rsid w:val="0028659A"/>
    <w:rsid w:val="002869C3"/>
    <w:rsid w:val="0028776D"/>
    <w:rsid w:val="00297CF4"/>
    <w:rsid w:val="002B7A98"/>
    <w:rsid w:val="002C7C65"/>
    <w:rsid w:val="002E0C79"/>
    <w:rsid w:val="002E1900"/>
    <w:rsid w:val="002E653A"/>
    <w:rsid w:val="002F5336"/>
    <w:rsid w:val="002F6459"/>
    <w:rsid w:val="002F776C"/>
    <w:rsid w:val="0030070E"/>
    <w:rsid w:val="0032326F"/>
    <w:rsid w:val="003333C2"/>
    <w:rsid w:val="003363BE"/>
    <w:rsid w:val="00340071"/>
    <w:rsid w:val="00340E97"/>
    <w:rsid w:val="00341658"/>
    <w:rsid w:val="00347DB4"/>
    <w:rsid w:val="00351C72"/>
    <w:rsid w:val="00356B30"/>
    <w:rsid w:val="00364162"/>
    <w:rsid w:val="003661CC"/>
    <w:rsid w:val="00383F4F"/>
    <w:rsid w:val="003B009F"/>
    <w:rsid w:val="003B40B7"/>
    <w:rsid w:val="003C73E7"/>
    <w:rsid w:val="003C7753"/>
    <w:rsid w:val="003E29E2"/>
    <w:rsid w:val="003E63DD"/>
    <w:rsid w:val="003F0C17"/>
    <w:rsid w:val="003F4AE8"/>
    <w:rsid w:val="003F708A"/>
    <w:rsid w:val="00404615"/>
    <w:rsid w:val="00410C6A"/>
    <w:rsid w:val="00412E17"/>
    <w:rsid w:val="0045005A"/>
    <w:rsid w:val="0046275C"/>
    <w:rsid w:val="00465585"/>
    <w:rsid w:val="00475402"/>
    <w:rsid w:val="00481CA9"/>
    <w:rsid w:val="00482333"/>
    <w:rsid w:val="004853C2"/>
    <w:rsid w:val="00490D11"/>
    <w:rsid w:val="00493395"/>
    <w:rsid w:val="00493CEF"/>
    <w:rsid w:val="004A08E2"/>
    <w:rsid w:val="004A221C"/>
    <w:rsid w:val="004A5876"/>
    <w:rsid w:val="004C10C4"/>
    <w:rsid w:val="004C1F06"/>
    <w:rsid w:val="004C514E"/>
    <w:rsid w:val="004C5DAB"/>
    <w:rsid w:val="004C6BF5"/>
    <w:rsid w:val="004D157E"/>
    <w:rsid w:val="004D3791"/>
    <w:rsid w:val="004D6B79"/>
    <w:rsid w:val="004D705C"/>
    <w:rsid w:val="004D7B3D"/>
    <w:rsid w:val="004E3329"/>
    <w:rsid w:val="004E733D"/>
    <w:rsid w:val="004F0323"/>
    <w:rsid w:val="004F0C68"/>
    <w:rsid w:val="004F0D80"/>
    <w:rsid w:val="004F1F4C"/>
    <w:rsid w:val="004F2C3B"/>
    <w:rsid w:val="005033F7"/>
    <w:rsid w:val="005201BA"/>
    <w:rsid w:val="00527338"/>
    <w:rsid w:val="0053233E"/>
    <w:rsid w:val="005461D0"/>
    <w:rsid w:val="00547C89"/>
    <w:rsid w:val="00574B53"/>
    <w:rsid w:val="00586BCC"/>
    <w:rsid w:val="005A0648"/>
    <w:rsid w:val="005B0B9D"/>
    <w:rsid w:val="005B2A19"/>
    <w:rsid w:val="005B2AB9"/>
    <w:rsid w:val="005C4657"/>
    <w:rsid w:val="005D1D53"/>
    <w:rsid w:val="005D5E52"/>
    <w:rsid w:val="005E0907"/>
    <w:rsid w:val="005E55CE"/>
    <w:rsid w:val="00600857"/>
    <w:rsid w:val="0062313E"/>
    <w:rsid w:val="0062422C"/>
    <w:rsid w:val="00624C1F"/>
    <w:rsid w:val="00627D20"/>
    <w:rsid w:val="00647F3E"/>
    <w:rsid w:val="0065524C"/>
    <w:rsid w:val="006638BF"/>
    <w:rsid w:val="00665C65"/>
    <w:rsid w:val="00672E69"/>
    <w:rsid w:val="006735A9"/>
    <w:rsid w:val="00680F80"/>
    <w:rsid w:val="00682B37"/>
    <w:rsid w:val="006907C0"/>
    <w:rsid w:val="00695E61"/>
    <w:rsid w:val="006B38D2"/>
    <w:rsid w:val="006B54BB"/>
    <w:rsid w:val="006B70AD"/>
    <w:rsid w:val="006C4A5E"/>
    <w:rsid w:val="006C6590"/>
    <w:rsid w:val="006D6925"/>
    <w:rsid w:val="006E34CB"/>
    <w:rsid w:val="006E7C23"/>
    <w:rsid w:val="006F4C01"/>
    <w:rsid w:val="00706443"/>
    <w:rsid w:val="00712DC9"/>
    <w:rsid w:val="007213B6"/>
    <w:rsid w:val="0073430D"/>
    <w:rsid w:val="007379DF"/>
    <w:rsid w:val="0075318F"/>
    <w:rsid w:val="00762E36"/>
    <w:rsid w:val="00764D74"/>
    <w:rsid w:val="007673FA"/>
    <w:rsid w:val="00774F0F"/>
    <w:rsid w:val="007756CC"/>
    <w:rsid w:val="0078040C"/>
    <w:rsid w:val="0078704C"/>
    <w:rsid w:val="00792A94"/>
    <w:rsid w:val="007C214F"/>
    <w:rsid w:val="007C2FFC"/>
    <w:rsid w:val="007C4DE1"/>
    <w:rsid w:val="007D7E00"/>
    <w:rsid w:val="007F5900"/>
    <w:rsid w:val="00800DF0"/>
    <w:rsid w:val="00801886"/>
    <w:rsid w:val="00801BA7"/>
    <w:rsid w:val="00811096"/>
    <w:rsid w:val="00814019"/>
    <w:rsid w:val="00816985"/>
    <w:rsid w:val="008251FB"/>
    <w:rsid w:val="00833EA1"/>
    <w:rsid w:val="00835A5D"/>
    <w:rsid w:val="008368D3"/>
    <w:rsid w:val="00846817"/>
    <w:rsid w:val="0084791A"/>
    <w:rsid w:val="008544E6"/>
    <w:rsid w:val="00865937"/>
    <w:rsid w:val="00866889"/>
    <w:rsid w:val="00871C96"/>
    <w:rsid w:val="00874775"/>
    <w:rsid w:val="008750A3"/>
    <w:rsid w:val="00880C5A"/>
    <w:rsid w:val="00881A07"/>
    <w:rsid w:val="0088461B"/>
    <w:rsid w:val="008A101C"/>
    <w:rsid w:val="008A58E3"/>
    <w:rsid w:val="008A7296"/>
    <w:rsid w:val="008B08AC"/>
    <w:rsid w:val="008C2637"/>
    <w:rsid w:val="008D32D0"/>
    <w:rsid w:val="008F0E02"/>
    <w:rsid w:val="00900E4E"/>
    <w:rsid w:val="0091549F"/>
    <w:rsid w:val="00922077"/>
    <w:rsid w:val="0092418F"/>
    <w:rsid w:val="009270C5"/>
    <w:rsid w:val="00927DC9"/>
    <w:rsid w:val="009525A9"/>
    <w:rsid w:val="009627B3"/>
    <w:rsid w:val="0096301D"/>
    <w:rsid w:val="00974F37"/>
    <w:rsid w:val="009757E6"/>
    <w:rsid w:val="00977C19"/>
    <w:rsid w:val="009867EB"/>
    <w:rsid w:val="009924C9"/>
    <w:rsid w:val="009A241B"/>
    <w:rsid w:val="009A40B4"/>
    <w:rsid w:val="009C5438"/>
    <w:rsid w:val="009D0300"/>
    <w:rsid w:val="009D0812"/>
    <w:rsid w:val="009F054C"/>
    <w:rsid w:val="00A0582C"/>
    <w:rsid w:val="00A1339E"/>
    <w:rsid w:val="00A209D4"/>
    <w:rsid w:val="00A359C5"/>
    <w:rsid w:val="00A362BC"/>
    <w:rsid w:val="00A478E8"/>
    <w:rsid w:val="00A50E2A"/>
    <w:rsid w:val="00A556EF"/>
    <w:rsid w:val="00A56B6F"/>
    <w:rsid w:val="00A575C2"/>
    <w:rsid w:val="00A60D20"/>
    <w:rsid w:val="00A62544"/>
    <w:rsid w:val="00A72A01"/>
    <w:rsid w:val="00A74E55"/>
    <w:rsid w:val="00A80B40"/>
    <w:rsid w:val="00A826B7"/>
    <w:rsid w:val="00A82C89"/>
    <w:rsid w:val="00A9044F"/>
    <w:rsid w:val="00A93E66"/>
    <w:rsid w:val="00AA1455"/>
    <w:rsid w:val="00AA3A25"/>
    <w:rsid w:val="00AC000C"/>
    <w:rsid w:val="00AC0458"/>
    <w:rsid w:val="00AC1A0A"/>
    <w:rsid w:val="00AD59AD"/>
    <w:rsid w:val="00AE349C"/>
    <w:rsid w:val="00AE4E8C"/>
    <w:rsid w:val="00AE7B8C"/>
    <w:rsid w:val="00AF132C"/>
    <w:rsid w:val="00B028C7"/>
    <w:rsid w:val="00B05A54"/>
    <w:rsid w:val="00B34409"/>
    <w:rsid w:val="00B52410"/>
    <w:rsid w:val="00B62B29"/>
    <w:rsid w:val="00B76596"/>
    <w:rsid w:val="00BA4804"/>
    <w:rsid w:val="00BA7AE1"/>
    <w:rsid w:val="00BB05D6"/>
    <w:rsid w:val="00BB7220"/>
    <w:rsid w:val="00BC3A78"/>
    <w:rsid w:val="00BC7FA6"/>
    <w:rsid w:val="00BD1E60"/>
    <w:rsid w:val="00BD7F80"/>
    <w:rsid w:val="00BE292E"/>
    <w:rsid w:val="00BE6B72"/>
    <w:rsid w:val="00BF05D9"/>
    <w:rsid w:val="00C1109F"/>
    <w:rsid w:val="00C11D98"/>
    <w:rsid w:val="00C34786"/>
    <w:rsid w:val="00C450F4"/>
    <w:rsid w:val="00C46CAD"/>
    <w:rsid w:val="00C5090A"/>
    <w:rsid w:val="00C545A5"/>
    <w:rsid w:val="00C57763"/>
    <w:rsid w:val="00C75E26"/>
    <w:rsid w:val="00C8551E"/>
    <w:rsid w:val="00C8697E"/>
    <w:rsid w:val="00C95387"/>
    <w:rsid w:val="00CA4F03"/>
    <w:rsid w:val="00CA5897"/>
    <w:rsid w:val="00CA73E4"/>
    <w:rsid w:val="00CB4FE5"/>
    <w:rsid w:val="00CC269F"/>
    <w:rsid w:val="00CC389C"/>
    <w:rsid w:val="00CC5FFC"/>
    <w:rsid w:val="00CD31DF"/>
    <w:rsid w:val="00CD72C8"/>
    <w:rsid w:val="00CE09C5"/>
    <w:rsid w:val="00CE13B3"/>
    <w:rsid w:val="00CE32D0"/>
    <w:rsid w:val="00CF01E4"/>
    <w:rsid w:val="00CF3E40"/>
    <w:rsid w:val="00D009C4"/>
    <w:rsid w:val="00D23CA3"/>
    <w:rsid w:val="00D40F41"/>
    <w:rsid w:val="00D44625"/>
    <w:rsid w:val="00D51047"/>
    <w:rsid w:val="00D52E8C"/>
    <w:rsid w:val="00D60EA5"/>
    <w:rsid w:val="00D733E1"/>
    <w:rsid w:val="00D76FA8"/>
    <w:rsid w:val="00D828F5"/>
    <w:rsid w:val="00D8553E"/>
    <w:rsid w:val="00D91C38"/>
    <w:rsid w:val="00D94CF6"/>
    <w:rsid w:val="00D96F0A"/>
    <w:rsid w:val="00D9718A"/>
    <w:rsid w:val="00DA77BC"/>
    <w:rsid w:val="00DC186F"/>
    <w:rsid w:val="00DC50DF"/>
    <w:rsid w:val="00DD16F6"/>
    <w:rsid w:val="00DD22DB"/>
    <w:rsid w:val="00DE78D6"/>
    <w:rsid w:val="00DF1721"/>
    <w:rsid w:val="00DF1CFD"/>
    <w:rsid w:val="00DF555A"/>
    <w:rsid w:val="00E0002A"/>
    <w:rsid w:val="00E05EB3"/>
    <w:rsid w:val="00E14333"/>
    <w:rsid w:val="00E17874"/>
    <w:rsid w:val="00E2676B"/>
    <w:rsid w:val="00E56045"/>
    <w:rsid w:val="00E70760"/>
    <w:rsid w:val="00E73E2B"/>
    <w:rsid w:val="00E747D3"/>
    <w:rsid w:val="00E76CF8"/>
    <w:rsid w:val="00E90C3C"/>
    <w:rsid w:val="00E935C0"/>
    <w:rsid w:val="00E96C18"/>
    <w:rsid w:val="00E979B8"/>
    <w:rsid w:val="00EA104E"/>
    <w:rsid w:val="00EC27F5"/>
    <w:rsid w:val="00EE0C17"/>
    <w:rsid w:val="00EE3C18"/>
    <w:rsid w:val="00EF5198"/>
    <w:rsid w:val="00F00345"/>
    <w:rsid w:val="00F004B6"/>
    <w:rsid w:val="00F04A01"/>
    <w:rsid w:val="00F12A52"/>
    <w:rsid w:val="00F17032"/>
    <w:rsid w:val="00F22F62"/>
    <w:rsid w:val="00F23E6A"/>
    <w:rsid w:val="00F63B8B"/>
    <w:rsid w:val="00F662A3"/>
    <w:rsid w:val="00F84806"/>
    <w:rsid w:val="00F925F3"/>
    <w:rsid w:val="00FD044F"/>
    <w:rsid w:val="00FD34B4"/>
    <w:rsid w:val="00FF51EB"/>
    <w:rsid w:val="00FF69A5"/>
    <w:rsid w:val="00FF7616"/>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446E1"/>
  <w15:docId w15:val="{40D12507-CA33-4C3A-9050-7637DCD8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B3D"/>
    <w:rPr>
      <w:rFonts w:ascii="Calibri" w:hAnsi="Calibri"/>
      <w:lang w:val="en-GB"/>
    </w:rPr>
  </w:style>
  <w:style w:type="paragraph" w:styleId="Heading1">
    <w:name w:val="heading 1"/>
    <w:basedOn w:val="Normal"/>
    <w:next w:val="Normal"/>
    <w:link w:val="Heading1Char"/>
    <w:uiPriority w:val="9"/>
    <w:qFormat/>
    <w:rsid w:val="004D7B3D"/>
    <w:pPr>
      <w:keepNext/>
      <w:keepLines/>
      <w:pageBreakBefore/>
      <w:numPr>
        <w:numId w:val="12"/>
      </w:numPr>
      <w:spacing w:before="360"/>
      <w:ind w:left="431" w:hanging="431"/>
      <w:jc w:val="right"/>
      <w:outlineLvl w:val="0"/>
    </w:pPr>
    <w:rPr>
      <w:rFonts w:eastAsiaTheme="majorEastAsia" w:cstheme="majorBidi"/>
      <w:b/>
      <w:bCs/>
      <w:smallCaps/>
      <w:color w:val="000000" w:themeColor="text1"/>
      <w:sz w:val="48"/>
      <w:szCs w:val="36"/>
    </w:rPr>
  </w:style>
  <w:style w:type="paragraph" w:styleId="Heading2">
    <w:name w:val="heading 2"/>
    <w:basedOn w:val="Normal"/>
    <w:next w:val="Normal"/>
    <w:link w:val="Heading2Char"/>
    <w:uiPriority w:val="9"/>
    <w:unhideWhenUsed/>
    <w:qFormat/>
    <w:rsid w:val="009525A9"/>
    <w:pPr>
      <w:keepNext/>
      <w:keepLines/>
      <w:numPr>
        <w:ilvl w:val="1"/>
        <w:numId w:val="12"/>
      </w:numPr>
      <w:pBdr>
        <w:bottom w:val="single" w:sz="12" w:space="1" w:color="auto"/>
      </w:pBdr>
      <w:spacing w:before="360" w:after="200"/>
      <w:ind w:left="578" w:hanging="578"/>
      <w:outlineLvl w:val="1"/>
    </w:pPr>
    <w:rPr>
      <w:rFonts w:eastAsiaTheme="majorEastAsia" w:cstheme="majorBidi"/>
      <w:b/>
      <w:bCs/>
      <w:smallCaps/>
      <w:color w:val="000000" w:themeColor="text1"/>
      <w:sz w:val="30"/>
      <w:szCs w:val="28"/>
    </w:rPr>
  </w:style>
  <w:style w:type="paragraph" w:styleId="Heading3">
    <w:name w:val="heading 3"/>
    <w:basedOn w:val="Normal"/>
    <w:next w:val="Normal"/>
    <w:link w:val="Heading3Char"/>
    <w:uiPriority w:val="9"/>
    <w:unhideWhenUsed/>
    <w:qFormat/>
    <w:rsid w:val="008251FB"/>
    <w:pPr>
      <w:keepNext/>
      <w:keepLines/>
      <w:numPr>
        <w:ilvl w:val="2"/>
        <w:numId w:val="12"/>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404615"/>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04615"/>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rsid w:val="00404615"/>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rsid w:val="00404615"/>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4615"/>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04615"/>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63BE"/>
    <w:pPr>
      <w:spacing w:after="0" w:line="240" w:lineRule="auto"/>
      <w:contextualSpacing/>
      <w:jc w:val="center"/>
    </w:pPr>
    <w:rPr>
      <w:rFonts w:eastAsiaTheme="majorEastAsia" w:cstheme="majorBidi"/>
      <w:b/>
      <w:color w:val="000000" w:themeColor="text1"/>
      <w:sz w:val="56"/>
      <w:szCs w:val="56"/>
    </w:rPr>
  </w:style>
  <w:style w:type="character" w:customStyle="1" w:styleId="TitleChar">
    <w:name w:val="Title Char"/>
    <w:basedOn w:val="DefaultParagraphFont"/>
    <w:link w:val="Title"/>
    <w:uiPriority w:val="10"/>
    <w:rsid w:val="003363BE"/>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0040461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04615"/>
    <w:rPr>
      <w:color w:val="5A5A5A" w:themeColor="text1" w:themeTint="A5"/>
      <w:spacing w:val="10"/>
    </w:rPr>
  </w:style>
  <w:style w:type="character" w:customStyle="1" w:styleId="Heading1Char">
    <w:name w:val="Heading 1 Char"/>
    <w:basedOn w:val="DefaultParagraphFont"/>
    <w:link w:val="Heading1"/>
    <w:uiPriority w:val="9"/>
    <w:rsid w:val="004D7B3D"/>
    <w:rPr>
      <w:rFonts w:ascii="Calibri" w:eastAsiaTheme="majorEastAsia" w:hAnsi="Calibri" w:cstheme="majorBidi"/>
      <w:b/>
      <w:bCs/>
      <w:smallCaps/>
      <w:color w:val="000000" w:themeColor="text1"/>
      <w:sz w:val="48"/>
      <w:szCs w:val="36"/>
      <w:lang w:val="en-GB"/>
    </w:rPr>
  </w:style>
  <w:style w:type="character" w:customStyle="1" w:styleId="Heading2Char">
    <w:name w:val="Heading 2 Char"/>
    <w:basedOn w:val="DefaultParagraphFont"/>
    <w:link w:val="Heading2"/>
    <w:uiPriority w:val="9"/>
    <w:rsid w:val="009525A9"/>
    <w:rPr>
      <w:rFonts w:ascii="Calibri" w:eastAsiaTheme="majorEastAsia" w:hAnsi="Calibri" w:cstheme="majorBidi"/>
      <w:b/>
      <w:bCs/>
      <w:smallCaps/>
      <w:color w:val="000000" w:themeColor="text1"/>
      <w:sz w:val="30"/>
      <w:szCs w:val="28"/>
    </w:rPr>
  </w:style>
  <w:style w:type="character" w:customStyle="1" w:styleId="Heading3Char">
    <w:name w:val="Heading 3 Char"/>
    <w:basedOn w:val="DefaultParagraphFont"/>
    <w:link w:val="Heading3"/>
    <w:uiPriority w:val="9"/>
    <w:rsid w:val="008251FB"/>
    <w:rPr>
      <w:rFonts w:ascii="Calibri" w:eastAsiaTheme="majorEastAsia" w:hAnsi="Calibri" w:cstheme="majorBidi"/>
      <w:b/>
      <w:bCs/>
      <w:color w:val="000000" w:themeColor="text1"/>
      <w:lang w:val="en-GB"/>
    </w:rPr>
  </w:style>
  <w:style w:type="character" w:customStyle="1" w:styleId="Heading4Char">
    <w:name w:val="Heading 4 Char"/>
    <w:basedOn w:val="DefaultParagraphFont"/>
    <w:link w:val="Heading4"/>
    <w:uiPriority w:val="9"/>
    <w:semiHidden/>
    <w:rsid w:val="0040461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04615"/>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sid w:val="00404615"/>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sid w:val="004046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046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04615"/>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paragraph" w:styleId="Quote">
    <w:name w:val="Quote"/>
    <w:basedOn w:val="Normal"/>
    <w:next w:val="Normal"/>
    <w:link w:val="QuoteChar"/>
    <w:uiPriority w:val="29"/>
    <w:qFormat/>
    <w:rsid w:val="00404615"/>
    <w:pPr>
      <w:spacing w:before="160"/>
      <w:ind w:left="720" w:right="720"/>
    </w:pPr>
    <w:rPr>
      <w:i/>
      <w:iCs/>
      <w:color w:val="000000" w:themeColor="text1"/>
    </w:rPr>
  </w:style>
  <w:style w:type="character" w:customStyle="1" w:styleId="QuoteChar">
    <w:name w:val="Quote Char"/>
    <w:basedOn w:val="DefaultParagraphFont"/>
    <w:link w:val="Quote"/>
    <w:uiPriority w:val="29"/>
    <w:rsid w:val="00404615"/>
    <w:rPr>
      <w:i/>
      <w:iCs/>
      <w:color w:val="000000" w:themeColor="text1"/>
    </w:rPr>
  </w:style>
  <w:style w:type="paragraph" w:styleId="IntenseQuote">
    <w:name w:val="Intense Quote"/>
    <w:basedOn w:val="Normal"/>
    <w:next w:val="Normal"/>
    <w:link w:val="IntenseQuoteChar"/>
    <w:uiPriority w:val="30"/>
    <w:qFormat/>
    <w:rsid w:val="004046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4615"/>
    <w:rPr>
      <w:color w:val="000000" w:themeColor="text1"/>
      <w:shd w:val="clear" w:color="auto" w:fill="F2F2F2" w:themeFill="background1" w:themeFillShade="F2"/>
    </w:rPr>
  </w:style>
  <w:style w:type="character" w:styleId="SubtleReference">
    <w:name w:val="Subtle Reference"/>
    <w:basedOn w:val="DefaultParagraphFont"/>
    <w:uiPriority w:val="31"/>
    <w:qFormat/>
    <w:rsid w:val="004046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paragraph" w:styleId="Caption">
    <w:name w:val="caption"/>
    <w:basedOn w:val="Normal"/>
    <w:next w:val="Normal"/>
    <w:uiPriority w:val="35"/>
    <w:unhideWhenUsed/>
    <w:qFormat/>
    <w:rsid w:val="00404615"/>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rsid w:val="00404615"/>
    <w:pPr>
      <w:outlineLvl w:val="9"/>
    </w:pPr>
  </w:style>
  <w:style w:type="paragraph" w:styleId="NoSpacing">
    <w:name w:val="No Spacing"/>
    <w:link w:val="NoSpacingChar"/>
    <w:uiPriority w:val="1"/>
    <w:qFormat/>
    <w:rsid w:val="00404615"/>
    <w:pPr>
      <w:spacing w:after="0" w:line="240" w:lineRule="auto"/>
    </w:pPr>
  </w:style>
  <w:style w:type="paragraph" w:styleId="ListParagraph">
    <w:name w:val="List Paragraph"/>
    <w:basedOn w:val="Normal"/>
    <w:uiPriority w:val="34"/>
    <w:qFormat/>
    <w:rsid w:val="00404615"/>
    <w:pPr>
      <w:ind w:left="720"/>
      <w:contextualSpacing/>
    </w:pPr>
  </w:style>
  <w:style w:type="table" w:styleId="TableGrid">
    <w:name w:val="Table Grid"/>
    <w:basedOn w:val="TableNormal"/>
    <w:uiPriority w:val="39"/>
    <w:rsid w:val="003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573"/>
    <w:rPr>
      <w:color w:val="6B9F25" w:themeColor="hyperlink"/>
      <w:u w:val="single"/>
    </w:rPr>
  </w:style>
  <w:style w:type="table" w:customStyle="1" w:styleId="PlainTable11">
    <w:name w:val="Plain Table 11"/>
    <w:basedOn w:val="TableNormal"/>
    <w:uiPriority w:val="41"/>
    <w:rsid w:val="006B3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046389"/>
  </w:style>
  <w:style w:type="paragraph" w:customStyle="1" w:styleId="code">
    <w:name w:val="code"/>
    <w:basedOn w:val="NoSpacing"/>
    <w:link w:val="codeChar"/>
    <w:qFormat/>
    <w:rsid w:val="00DD22DB"/>
    <w:rPr>
      <w:rFonts w:asciiTheme="majorHAnsi" w:hAnsiTheme="majorHAnsi"/>
    </w:rPr>
  </w:style>
  <w:style w:type="paragraph" w:styleId="TOC1">
    <w:name w:val="toc 1"/>
    <w:basedOn w:val="Normal"/>
    <w:next w:val="Normal"/>
    <w:autoRedefine/>
    <w:uiPriority w:val="39"/>
    <w:unhideWhenUsed/>
    <w:rsid w:val="00712DC9"/>
    <w:pPr>
      <w:spacing w:after="100"/>
    </w:pPr>
  </w:style>
  <w:style w:type="character" w:customStyle="1" w:styleId="codeChar">
    <w:name w:val="code Char"/>
    <w:basedOn w:val="NoSpacingChar"/>
    <w:link w:val="code"/>
    <w:rsid w:val="00DD22DB"/>
    <w:rPr>
      <w:rFonts w:asciiTheme="majorHAnsi" w:hAnsiTheme="majorHAnsi"/>
    </w:rPr>
  </w:style>
  <w:style w:type="paragraph" w:styleId="TOC2">
    <w:name w:val="toc 2"/>
    <w:basedOn w:val="Normal"/>
    <w:next w:val="Normal"/>
    <w:autoRedefine/>
    <w:uiPriority w:val="39"/>
    <w:unhideWhenUsed/>
    <w:rsid w:val="00712DC9"/>
    <w:pPr>
      <w:spacing w:after="100"/>
      <w:ind w:left="220"/>
    </w:pPr>
  </w:style>
  <w:style w:type="paragraph" w:styleId="TOC3">
    <w:name w:val="toc 3"/>
    <w:basedOn w:val="Normal"/>
    <w:next w:val="Normal"/>
    <w:autoRedefine/>
    <w:uiPriority w:val="39"/>
    <w:unhideWhenUsed/>
    <w:rsid w:val="00712DC9"/>
    <w:pPr>
      <w:spacing w:after="100"/>
      <w:ind w:left="440"/>
    </w:pPr>
  </w:style>
  <w:style w:type="paragraph" w:styleId="Header">
    <w:name w:val="header"/>
    <w:basedOn w:val="Normal"/>
    <w:link w:val="HeaderChar"/>
    <w:uiPriority w:val="99"/>
    <w:unhideWhenUsed/>
    <w:rsid w:val="004E7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33D"/>
  </w:style>
  <w:style w:type="paragraph" w:styleId="Footer">
    <w:name w:val="footer"/>
    <w:basedOn w:val="Normal"/>
    <w:link w:val="FooterChar"/>
    <w:uiPriority w:val="99"/>
    <w:unhideWhenUsed/>
    <w:rsid w:val="004E7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33D"/>
  </w:style>
  <w:style w:type="paragraph" w:styleId="BalloonText">
    <w:name w:val="Balloon Text"/>
    <w:basedOn w:val="Normal"/>
    <w:link w:val="BalloonTextChar"/>
    <w:uiPriority w:val="99"/>
    <w:semiHidden/>
    <w:unhideWhenUsed/>
    <w:rsid w:val="00BE6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B72"/>
    <w:rPr>
      <w:rFonts w:ascii="Tahoma" w:hAnsi="Tahoma" w:cs="Tahoma"/>
      <w:sz w:val="16"/>
      <w:szCs w:val="16"/>
    </w:rPr>
  </w:style>
  <w:style w:type="paragraph" w:customStyle="1" w:styleId="Abtracttitle">
    <w:name w:val="Abtracttitle"/>
    <w:basedOn w:val="Normal"/>
    <w:link w:val="AbtracttitleChar"/>
    <w:qFormat/>
    <w:rsid w:val="009525A9"/>
    <w:pPr>
      <w:pBdr>
        <w:bottom w:val="single" w:sz="4" w:space="1" w:color="auto"/>
      </w:pBdr>
      <w:tabs>
        <w:tab w:val="left" w:pos="2390"/>
      </w:tabs>
    </w:pPr>
    <w:rPr>
      <w:b/>
      <w:sz w:val="40"/>
      <w:szCs w:val="36"/>
    </w:rPr>
  </w:style>
  <w:style w:type="character" w:customStyle="1" w:styleId="AbtracttitleChar">
    <w:name w:val="Abtracttitle Char"/>
    <w:basedOn w:val="DefaultParagraphFont"/>
    <w:link w:val="Abtracttitle"/>
    <w:rsid w:val="009525A9"/>
    <w:rPr>
      <w:rFonts w:ascii="Calibri" w:hAnsi="Calibri"/>
      <w:b/>
      <w:sz w:val="40"/>
      <w:szCs w:val="36"/>
    </w:rPr>
  </w:style>
  <w:style w:type="table" w:customStyle="1" w:styleId="TableGrid0">
    <w:name w:val="TableGrid"/>
    <w:rsid w:val="009525A9"/>
    <w:pPr>
      <w:spacing w:after="0" w:line="240" w:lineRule="auto"/>
    </w:pPr>
    <w:rPr>
      <w:lang w:eastAsia="en-US"/>
    </w:rPr>
    <w:tblPr>
      <w:tblCellMar>
        <w:top w:w="0" w:type="dxa"/>
        <w:left w:w="0" w:type="dxa"/>
        <w:bottom w:w="0" w:type="dxa"/>
        <w:right w:w="0" w:type="dxa"/>
      </w:tblCellMar>
    </w:tblPr>
  </w:style>
  <w:style w:type="paragraph" w:styleId="Revision">
    <w:name w:val="Revision"/>
    <w:hidden/>
    <w:uiPriority w:val="99"/>
    <w:semiHidden/>
    <w:rsid w:val="00BA7AE1"/>
    <w:pPr>
      <w:spacing w:after="0" w:line="240" w:lineRule="auto"/>
    </w:pPr>
    <w:rPr>
      <w:rFonts w:ascii="Calibri" w:hAnsi="Calibri"/>
    </w:rPr>
  </w:style>
  <w:style w:type="paragraph" w:styleId="FootnoteText">
    <w:name w:val="footnote text"/>
    <w:basedOn w:val="Normal"/>
    <w:link w:val="FootnoteTextChar"/>
    <w:uiPriority w:val="99"/>
    <w:semiHidden/>
    <w:unhideWhenUsed/>
    <w:rsid w:val="00CA5897"/>
    <w:pPr>
      <w:spacing w:after="0" w:line="240" w:lineRule="auto"/>
    </w:pPr>
    <w:rPr>
      <w:rFonts w:asciiTheme="minorHAnsi" w:eastAsiaTheme="minorHAnsi" w:hAnsiTheme="minorHAnsi"/>
      <w:sz w:val="20"/>
      <w:szCs w:val="20"/>
      <w:lang w:eastAsia="en-US"/>
    </w:rPr>
  </w:style>
  <w:style w:type="character" w:customStyle="1" w:styleId="FootnoteTextChar">
    <w:name w:val="Footnote Text Char"/>
    <w:basedOn w:val="DefaultParagraphFont"/>
    <w:link w:val="FootnoteText"/>
    <w:uiPriority w:val="99"/>
    <w:semiHidden/>
    <w:rsid w:val="00CA5897"/>
    <w:rPr>
      <w:rFonts w:eastAsiaTheme="minorHAnsi"/>
      <w:sz w:val="20"/>
      <w:szCs w:val="20"/>
      <w:lang w:val="en-GB" w:eastAsia="en-US"/>
    </w:rPr>
  </w:style>
  <w:style w:type="character" w:styleId="FootnoteReference">
    <w:name w:val="footnote reference"/>
    <w:basedOn w:val="DefaultParagraphFont"/>
    <w:uiPriority w:val="99"/>
    <w:semiHidden/>
    <w:unhideWhenUsed/>
    <w:rsid w:val="00CA5897"/>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7809">
      <w:bodyDiv w:val="1"/>
      <w:marLeft w:val="0"/>
      <w:marRight w:val="0"/>
      <w:marTop w:val="0"/>
      <w:marBottom w:val="0"/>
      <w:divBdr>
        <w:top w:val="none" w:sz="0" w:space="0" w:color="auto"/>
        <w:left w:val="none" w:sz="0" w:space="0" w:color="auto"/>
        <w:bottom w:val="none" w:sz="0" w:space="0" w:color="auto"/>
        <w:right w:val="none" w:sz="0" w:space="0" w:color="auto"/>
      </w:divBdr>
    </w:div>
    <w:div w:id="413355550">
      <w:bodyDiv w:val="1"/>
      <w:marLeft w:val="0"/>
      <w:marRight w:val="0"/>
      <w:marTop w:val="0"/>
      <w:marBottom w:val="0"/>
      <w:divBdr>
        <w:top w:val="none" w:sz="0" w:space="0" w:color="auto"/>
        <w:left w:val="none" w:sz="0" w:space="0" w:color="auto"/>
        <w:bottom w:val="none" w:sz="0" w:space="0" w:color="auto"/>
        <w:right w:val="none" w:sz="0" w:space="0" w:color="auto"/>
      </w:divBdr>
    </w:div>
    <w:div w:id="527959984">
      <w:bodyDiv w:val="1"/>
      <w:marLeft w:val="0"/>
      <w:marRight w:val="0"/>
      <w:marTop w:val="0"/>
      <w:marBottom w:val="0"/>
      <w:divBdr>
        <w:top w:val="none" w:sz="0" w:space="0" w:color="auto"/>
        <w:left w:val="none" w:sz="0" w:space="0" w:color="auto"/>
        <w:bottom w:val="none" w:sz="0" w:space="0" w:color="auto"/>
        <w:right w:val="none" w:sz="0" w:space="0" w:color="auto"/>
      </w:divBdr>
    </w:div>
    <w:div w:id="724990304">
      <w:bodyDiv w:val="1"/>
      <w:marLeft w:val="0"/>
      <w:marRight w:val="0"/>
      <w:marTop w:val="0"/>
      <w:marBottom w:val="0"/>
      <w:divBdr>
        <w:top w:val="none" w:sz="0" w:space="0" w:color="auto"/>
        <w:left w:val="none" w:sz="0" w:space="0" w:color="auto"/>
        <w:bottom w:val="none" w:sz="0" w:space="0" w:color="auto"/>
        <w:right w:val="none" w:sz="0" w:space="0" w:color="auto"/>
      </w:divBdr>
    </w:div>
    <w:div w:id="970208279">
      <w:bodyDiv w:val="1"/>
      <w:marLeft w:val="0"/>
      <w:marRight w:val="0"/>
      <w:marTop w:val="0"/>
      <w:marBottom w:val="0"/>
      <w:divBdr>
        <w:top w:val="none" w:sz="0" w:space="0" w:color="auto"/>
        <w:left w:val="none" w:sz="0" w:space="0" w:color="auto"/>
        <w:bottom w:val="none" w:sz="0" w:space="0" w:color="auto"/>
        <w:right w:val="none" w:sz="0" w:space="0" w:color="auto"/>
      </w:divBdr>
    </w:div>
    <w:div w:id="1009990340">
      <w:bodyDiv w:val="1"/>
      <w:marLeft w:val="0"/>
      <w:marRight w:val="0"/>
      <w:marTop w:val="0"/>
      <w:marBottom w:val="0"/>
      <w:divBdr>
        <w:top w:val="none" w:sz="0" w:space="0" w:color="auto"/>
        <w:left w:val="none" w:sz="0" w:space="0" w:color="auto"/>
        <w:bottom w:val="none" w:sz="0" w:space="0" w:color="auto"/>
        <w:right w:val="none" w:sz="0" w:space="0" w:color="auto"/>
      </w:divBdr>
    </w:div>
    <w:div w:id="1316841263">
      <w:bodyDiv w:val="1"/>
      <w:marLeft w:val="0"/>
      <w:marRight w:val="0"/>
      <w:marTop w:val="0"/>
      <w:marBottom w:val="0"/>
      <w:divBdr>
        <w:top w:val="none" w:sz="0" w:space="0" w:color="auto"/>
        <w:left w:val="none" w:sz="0" w:space="0" w:color="auto"/>
        <w:bottom w:val="none" w:sz="0" w:space="0" w:color="auto"/>
        <w:right w:val="none" w:sz="0" w:space="0" w:color="auto"/>
      </w:divBdr>
    </w:div>
    <w:div w:id="1391419963">
      <w:bodyDiv w:val="1"/>
      <w:marLeft w:val="0"/>
      <w:marRight w:val="0"/>
      <w:marTop w:val="0"/>
      <w:marBottom w:val="0"/>
      <w:divBdr>
        <w:top w:val="none" w:sz="0" w:space="0" w:color="auto"/>
        <w:left w:val="none" w:sz="0" w:space="0" w:color="auto"/>
        <w:bottom w:val="none" w:sz="0" w:space="0" w:color="auto"/>
        <w:right w:val="none" w:sz="0" w:space="0" w:color="auto"/>
      </w:divBdr>
    </w:div>
    <w:div w:id="1630431079">
      <w:bodyDiv w:val="1"/>
      <w:marLeft w:val="0"/>
      <w:marRight w:val="0"/>
      <w:marTop w:val="0"/>
      <w:marBottom w:val="0"/>
      <w:divBdr>
        <w:top w:val="none" w:sz="0" w:space="0" w:color="auto"/>
        <w:left w:val="none" w:sz="0" w:space="0" w:color="auto"/>
        <w:bottom w:val="none" w:sz="0" w:space="0" w:color="auto"/>
        <w:right w:val="none" w:sz="0" w:space="0" w:color="auto"/>
      </w:divBdr>
    </w:div>
    <w:div w:id="166350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Bal20</b:Tag>
    <b:SourceType>DocumentFromInternetSite</b:SourceType>
    <b:Guid>{7B213D62-909F-430F-B598-2BE0525F44B4}</b:Guid>
    <b:Title>Malware Reverse Engineering Handbook</b:Title>
    <b:Year>2020</b:Year>
    <b:YearAccessed>2025</b:YearAccessed>
    <b:MonthAccessed>March</b:MonthAccessed>
    <b:DayAccessed>25</b:DayAccessed>
    <b:URL>https://ccdcoe.org/uploads/2020/07/Malware_Reverse_Engineering_Handbook.pdf</b:URL>
    <b:Author>
      <b:Author>
        <b:NameList>
          <b:Person>
            <b:Last>Balci</b:Last>
            <b:First>Ahmet</b:First>
          </b:Person>
          <b:Person>
            <b:Last>Ungureanu</b:Last>
            <b:First>Dan</b:First>
          </b:Person>
          <b:Person>
            <b:Last>Vondruška</b:Last>
            <b:First>Jaromír</b:First>
          </b:Person>
        </b:NameList>
      </b:Author>
    </b:Author>
    <b:Month>July</b:Month>
    <b:RefOrder>1</b:RefOrder>
  </b:Source>
</b:Sourc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A3E8ABA-3EEB-421A-81EF-E99BF3034B73}">
  <ds:schemaRefs>
    <ds:schemaRef ds:uri="http://schemas.openxmlformats.org/officeDocument/2006/bibliography"/>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6</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UAD</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BEN POULTON</cp:lastModifiedBy>
  <cp:revision>1</cp:revision>
  <dcterms:created xsi:type="dcterms:W3CDTF">2025-07-02T12:02:00Z</dcterms:created>
  <dcterms:modified xsi:type="dcterms:W3CDTF">2025-07-02T13:16:00Z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