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E8" w:rsidRDefault="00072683" w:rsidP="00BD76E8">
      <w:pPr>
        <w:spacing w:after="0" w:line="240" w:lineRule="auto"/>
      </w:pPr>
      <w:bookmarkStart w:id="0" w:name="_GoBack"/>
      <w:bookmarkEnd w:id="0"/>
      <w:r>
        <w:t>Asking the world</w:t>
      </w:r>
    </w:p>
    <w:p w:rsidR="00BD76E8" w:rsidRDefault="00BD76E8" w:rsidP="00BD76E8">
      <w:pPr>
        <w:spacing w:after="0" w:line="240" w:lineRule="auto"/>
      </w:pPr>
    </w:p>
    <w:p w:rsidR="00BD76E8" w:rsidRDefault="00BD76E8" w:rsidP="00BD76E8">
      <w:pPr>
        <w:spacing w:after="0" w:line="240" w:lineRule="auto"/>
      </w:pPr>
    </w:p>
    <w:p w:rsidR="00BD76E8" w:rsidRDefault="00072683" w:rsidP="00BD76E8">
      <w:pPr>
        <w:spacing w:after="0" w:line="240" w:lineRule="auto"/>
      </w:pPr>
      <w:r>
        <w:t>The artist is a figment of course</w:t>
      </w:r>
    </w:p>
    <w:p w:rsidR="00BD76E8" w:rsidRDefault="00BD76E8" w:rsidP="00BD76E8">
      <w:pPr>
        <w:spacing w:after="0" w:line="240" w:lineRule="auto"/>
      </w:pPr>
    </w:p>
    <w:p w:rsidR="00BD76E8" w:rsidRDefault="00BD76E8" w:rsidP="00BD76E8">
      <w:pPr>
        <w:spacing w:after="0" w:line="240" w:lineRule="auto"/>
      </w:pPr>
      <w:r>
        <w:t>You should read life like a poem when you can.  Look for repetition.  Look for parallel.  Look for pattern.</w:t>
      </w:r>
    </w:p>
    <w:p w:rsidR="00BD76E8" w:rsidRDefault="00BD76E8" w:rsidP="00BD76E8">
      <w:pPr>
        <w:spacing w:after="0" w:line="240" w:lineRule="auto"/>
      </w:pPr>
    </w:p>
    <w:p w:rsidR="00BD76E8" w:rsidRDefault="00BD76E8" w:rsidP="00BD76E8">
      <w:pPr>
        <w:spacing w:after="0" w:line="240" w:lineRule="auto"/>
      </w:pPr>
      <w:r>
        <w:t>Look for absence.  The artist is a figment.  Still she’s rooted in our dream of a pretty thing we wish we understood, garnering our praise to celebrate the easy old story.</w:t>
      </w:r>
    </w:p>
    <w:p w:rsidR="006C02C7" w:rsidRDefault="006C02C7" w:rsidP="00BD76E8">
      <w:pPr>
        <w:spacing w:after="0" w:line="240" w:lineRule="auto"/>
      </w:pPr>
    </w:p>
    <w:p w:rsidR="006C02C7" w:rsidRDefault="006C02C7" w:rsidP="00BD76E8">
      <w:pPr>
        <w:spacing w:after="0" w:line="240" w:lineRule="auto"/>
      </w:pPr>
      <w:r>
        <w:t xml:space="preserve">Looking for life’s long answers, art’s the filament.  I still remember that my first existential impasse arose when my and my friend’s dads had told each of us two different truths on a matter.  I don’t remember the matter at hand—only that theretofore I had lived in a closed world of facts.  Face the stretch of possibility.  Truth isn’t out there waiting to be found.  We choose our </w:t>
      </w:r>
      <w:proofErr w:type="gramStart"/>
      <w:r>
        <w:t>truths,</w:t>
      </w:r>
      <w:proofErr w:type="gramEnd"/>
      <w:r>
        <w:t xml:space="preserve"> else let others do the choosing.</w:t>
      </w:r>
    </w:p>
    <w:p w:rsidR="006C02C7" w:rsidRDefault="006C02C7" w:rsidP="00BD76E8">
      <w:pPr>
        <w:spacing w:after="0" w:line="240" w:lineRule="auto"/>
      </w:pPr>
    </w:p>
    <w:p w:rsidR="00F279A3" w:rsidRDefault="006C02C7" w:rsidP="00BD76E8">
      <w:pPr>
        <w:spacing w:after="0" w:line="240" w:lineRule="auto"/>
      </w:pPr>
      <w:r>
        <w:t>Poetry is percussive drifting choices.  H</w:t>
      </w:r>
      <w:r w:rsidR="00F279A3">
        <w:t xml:space="preserve">omely truths and beggar answers, </w:t>
      </w:r>
    </w:p>
    <w:p w:rsidR="006C02C7" w:rsidRDefault="00F279A3" w:rsidP="00BD76E8">
      <w:pPr>
        <w:spacing w:after="0" w:line="240" w:lineRule="auto"/>
      </w:pPr>
      <w:proofErr w:type="gramStart"/>
      <w:r>
        <w:t>begging</w:t>
      </w:r>
      <w:proofErr w:type="gramEnd"/>
      <w:r>
        <w:t xml:space="preserve"> ruthless proofs then better answers.</w:t>
      </w:r>
    </w:p>
    <w:p w:rsidR="00F279A3" w:rsidRDefault="00F279A3" w:rsidP="00BD76E8">
      <w:pPr>
        <w:spacing w:after="0" w:line="240" w:lineRule="auto"/>
      </w:pPr>
    </w:p>
    <w:p w:rsidR="00F279A3" w:rsidRDefault="00F279A3" w:rsidP="00BD76E8">
      <w:pPr>
        <w:spacing w:after="0" w:line="240" w:lineRule="auto"/>
      </w:pPr>
      <w:r>
        <w:t xml:space="preserve">Look for discontent, change what you know, </w:t>
      </w:r>
    </w:p>
    <w:p w:rsidR="00F279A3" w:rsidRDefault="00F279A3" w:rsidP="00BD76E8">
      <w:pPr>
        <w:spacing w:after="0" w:line="240" w:lineRule="auto"/>
      </w:pPr>
      <w:proofErr w:type="gramStart"/>
      <w:r>
        <w:t>to</w:t>
      </w:r>
      <w:proofErr w:type="gramEnd"/>
      <w:r>
        <w:t xml:space="preserve"> better know yourself, if not yourself.</w:t>
      </w:r>
    </w:p>
    <w:p w:rsidR="00F279A3" w:rsidRDefault="00F279A3" w:rsidP="00BD76E8">
      <w:pPr>
        <w:spacing w:after="0" w:line="240" w:lineRule="auto"/>
      </w:pPr>
    </w:p>
    <w:p w:rsidR="00F279A3" w:rsidRDefault="00F279A3" w:rsidP="00BD76E8">
      <w:pPr>
        <w:spacing w:after="0" w:line="240" w:lineRule="auto"/>
      </w:pPr>
      <w:r>
        <w:t>Seek out disconnects, such that seeking sees you making currents flow,</w:t>
      </w:r>
    </w:p>
    <w:p w:rsidR="00F279A3" w:rsidRDefault="00F279A3" w:rsidP="00BD76E8">
      <w:pPr>
        <w:spacing w:after="0" w:line="240" w:lineRule="auto"/>
      </w:pPr>
      <w:proofErr w:type="gramStart"/>
      <w:r>
        <w:t>do</w:t>
      </w:r>
      <w:proofErr w:type="gramEnd"/>
      <w:r>
        <w:t xml:space="preserve"> the work yourself.</w:t>
      </w:r>
    </w:p>
    <w:p w:rsidR="00F279A3" w:rsidRDefault="00F279A3" w:rsidP="00BD76E8">
      <w:pPr>
        <w:spacing w:after="0" w:line="240" w:lineRule="auto"/>
      </w:pPr>
    </w:p>
    <w:p w:rsidR="00F279A3" w:rsidRDefault="00F279A3" w:rsidP="00BD76E8">
      <w:pPr>
        <w:spacing w:after="0" w:line="240" w:lineRule="auto"/>
      </w:pPr>
      <w:r>
        <w:t>Once you wrest your discontent, stay with it awhile.  Get to know what disconnection feeds it.  See the bent bend true.  If you’re ever not asking, you’re no more than a desert stone, not even with a wetted appetite of moss or worms.</w:t>
      </w:r>
    </w:p>
    <w:p w:rsidR="00F279A3" w:rsidRDefault="00F279A3" w:rsidP="00BD76E8">
      <w:pPr>
        <w:spacing w:after="0" w:line="240" w:lineRule="auto"/>
      </w:pPr>
    </w:p>
    <w:p w:rsidR="00F279A3" w:rsidRDefault="00F279A3" w:rsidP="00BD76E8">
      <w:pPr>
        <w:spacing w:after="0" w:line="240" w:lineRule="auto"/>
      </w:pPr>
      <w:r>
        <w:t>Understand what it is to come up short at some turns,</w:t>
      </w:r>
    </w:p>
    <w:p w:rsidR="00F279A3" w:rsidRDefault="00F279A3" w:rsidP="00BD76E8">
      <w:pPr>
        <w:spacing w:after="0" w:line="240" w:lineRule="auto"/>
      </w:pPr>
      <w:r>
        <w:t>Where making answers diminishes the meaning in the question</w:t>
      </w:r>
    </w:p>
    <w:p w:rsidR="00F279A3" w:rsidRDefault="00F279A3" w:rsidP="00BD76E8">
      <w:pPr>
        <w:spacing w:after="0" w:line="240" w:lineRule="auto"/>
      </w:pPr>
      <w:r>
        <w:t>Submit to those moments sometimes that lack luster</w:t>
      </w:r>
    </w:p>
    <w:p w:rsidR="00F279A3" w:rsidRDefault="00F279A3" w:rsidP="00BD76E8">
      <w:pPr>
        <w:spacing w:after="0" w:line="240" w:lineRule="auto"/>
      </w:pPr>
    </w:p>
    <w:p w:rsidR="00F279A3" w:rsidRDefault="00F279A3" w:rsidP="00BD76E8">
      <w:pPr>
        <w:spacing w:after="0" w:line="240" w:lineRule="auto"/>
      </w:pPr>
      <w:r>
        <w:t>Faces I cannot see have always been disconcerting to me</w:t>
      </w:r>
    </w:p>
    <w:p w:rsidR="00F279A3" w:rsidRDefault="00F279A3" w:rsidP="00BD76E8">
      <w:pPr>
        <w:spacing w:after="0" w:line="240" w:lineRule="auto"/>
      </w:pPr>
      <w:r>
        <w:t>That I can know what I cannot know and that language</w:t>
      </w:r>
    </w:p>
    <w:p w:rsidR="00F279A3" w:rsidRDefault="00F279A3" w:rsidP="00BD76E8">
      <w:pPr>
        <w:spacing w:after="0" w:line="240" w:lineRule="auto"/>
      </w:pPr>
      <w:proofErr w:type="gramStart"/>
      <w:r>
        <w:t>Falls ever to the wayside.</w:t>
      </w:r>
      <w:proofErr w:type="gramEnd"/>
      <w:r>
        <w:t xml:space="preserve">  Despite this, I welcome open contradiction</w:t>
      </w:r>
    </w:p>
    <w:p w:rsidR="00F279A3" w:rsidRDefault="00F279A3" w:rsidP="00BD76E8">
      <w:pPr>
        <w:spacing w:after="0" w:line="240" w:lineRule="auto"/>
      </w:pPr>
    </w:p>
    <w:p w:rsidR="00F279A3" w:rsidRDefault="00F279A3" w:rsidP="00BD76E8">
      <w:pPr>
        <w:spacing w:after="0" w:line="240" w:lineRule="auto"/>
      </w:pPr>
      <w:r>
        <w:t xml:space="preserve">Our words were never more than a sketch against that </w:t>
      </w:r>
    </w:p>
    <w:p w:rsidR="00F279A3" w:rsidRDefault="00F279A3" w:rsidP="00BD76E8">
      <w:pPr>
        <w:spacing w:after="0" w:line="240" w:lineRule="auto"/>
      </w:pPr>
      <w:proofErr w:type="gramStart"/>
      <w:r>
        <w:t>guttural</w:t>
      </w:r>
      <w:proofErr w:type="gramEnd"/>
      <w:r>
        <w:t xml:space="preserve"> and howl.  The words describing your pressed lips and </w:t>
      </w:r>
    </w:p>
    <w:p w:rsidR="00F279A3" w:rsidRDefault="00F279A3" w:rsidP="00BD76E8">
      <w:pPr>
        <w:spacing w:after="0" w:line="240" w:lineRule="auto"/>
      </w:pPr>
      <w:proofErr w:type="gramStart"/>
      <w:r>
        <w:t>your</w:t>
      </w:r>
      <w:proofErr w:type="gramEnd"/>
      <w:r>
        <w:t xml:space="preserve"> eyes at mine could never live up, so why am I harvesting gerunds?</w:t>
      </w:r>
    </w:p>
    <w:p w:rsidR="00F279A3" w:rsidRDefault="00F279A3" w:rsidP="00BD76E8">
      <w:pPr>
        <w:spacing w:after="0" w:line="240" w:lineRule="auto"/>
      </w:pPr>
    </w:p>
    <w:p w:rsidR="00F279A3" w:rsidRDefault="00F279A3" w:rsidP="00BD76E8">
      <w:pPr>
        <w:spacing w:after="0" w:line="240" w:lineRule="auto"/>
      </w:pPr>
      <w:r>
        <w:t>If not redemption, look again to repetition and always to form.</w:t>
      </w:r>
    </w:p>
    <w:p w:rsidR="00F279A3" w:rsidRDefault="00F279A3" w:rsidP="00BD76E8">
      <w:pPr>
        <w:spacing w:after="0" w:line="240" w:lineRule="auto"/>
      </w:pPr>
      <w:r>
        <w:t xml:space="preserve">As a matter of course, task beauty and imperfection.  </w:t>
      </w:r>
    </w:p>
    <w:p w:rsidR="00F279A3" w:rsidRDefault="00F279A3" w:rsidP="00BD76E8">
      <w:pPr>
        <w:spacing w:after="0" w:line="240" w:lineRule="auto"/>
      </w:pPr>
      <w:r>
        <w:t>Notice distress in the immaculate glass.</w:t>
      </w:r>
    </w:p>
    <w:sectPr w:rsidR="00F279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A33" w:rsidRDefault="003E3A33" w:rsidP="00195BC6">
      <w:pPr>
        <w:spacing w:after="0" w:line="240" w:lineRule="auto"/>
      </w:pPr>
      <w:r>
        <w:separator/>
      </w:r>
    </w:p>
  </w:endnote>
  <w:endnote w:type="continuationSeparator" w:id="0">
    <w:p w:rsidR="003E3A33" w:rsidRDefault="003E3A33" w:rsidP="0019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A33" w:rsidRDefault="003E3A33" w:rsidP="00195BC6">
      <w:pPr>
        <w:spacing w:after="0" w:line="240" w:lineRule="auto"/>
      </w:pPr>
      <w:r>
        <w:separator/>
      </w:r>
    </w:p>
  </w:footnote>
  <w:footnote w:type="continuationSeparator" w:id="0">
    <w:p w:rsidR="003E3A33" w:rsidRDefault="003E3A33" w:rsidP="0019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83" w:rsidRDefault="00072683" w:rsidP="00072683">
    <w:pPr>
      <w:pStyle w:val="Header"/>
      <w:jc w:val="right"/>
    </w:pPr>
    <w:r>
      <w:t>4/18/13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FD"/>
    <w:rsid w:val="00071156"/>
    <w:rsid w:val="00072683"/>
    <w:rsid w:val="000C2D80"/>
    <w:rsid w:val="00195BC6"/>
    <w:rsid w:val="003B6F88"/>
    <w:rsid w:val="003E3A33"/>
    <w:rsid w:val="004F1FA5"/>
    <w:rsid w:val="006C02C7"/>
    <w:rsid w:val="008D33D5"/>
    <w:rsid w:val="00AE77E9"/>
    <w:rsid w:val="00BD76E8"/>
    <w:rsid w:val="00F137FD"/>
    <w:rsid w:val="00F2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C6"/>
  </w:style>
  <w:style w:type="paragraph" w:styleId="Footer">
    <w:name w:val="footer"/>
    <w:basedOn w:val="Normal"/>
    <w:link w:val="FooterChar"/>
    <w:uiPriority w:val="99"/>
    <w:unhideWhenUsed/>
    <w:rsid w:val="0019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C6"/>
  </w:style>
  <w:style w:type="paragraph" w:styleId="Footer">
    <w:name w:val="footer"/>
    <w:basedOn w:val="Normal"/>
    <w:link w:val="FooterChar"/>
    <w:uiPriority w:val="99"/>
    <w:unhideWhenUsed/>
    <w:rsid w:val="00195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Stefen</dc:creator>
  <cp:lastModifiedBy>Stefen</cp:lastModifiedBy>
  <cp:revision>4</cp:revision>
  <dcterms:created xsi:type="dcterms:W3CDTF">2013-04-19T01:42:00Z</dcterms:created>
  <dcterms:modified xsi:type="dcterms:W3CDTF">2013-04-19T01:44:00Z</dcterms:modified>
</cp:coreProperties>
</file>