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DD0" w:rsidRDefault="00841DD0">
      <w:r>
        <w:t>Into the Woods</w:t>
      </w:r>
      <w:bookmarkStart w:id="0" w:name="_GoBack"/>
      <w:bookmarkEnd w:id="0"/>
    </w:p>
    <w:p w:rsidR="00841DD0" w:rsidRDefault="00841DD0"/>
    <w:p w:rsidR="00841DD0" w:rsidRDefault="00841DD0"/>
    <w:p w:rsidR="00841DD0" w:rsidRDefault="00841DD0">
      <w:r>
        <w:t>But what can you do when your life is just lists that grow slow but still sideways and don’t go but cold and stagnant?</w:t>
      </w:r>
    </w:p>
    <w:p w:rsidR="00841DD0" w:rsidRDefault="00841DD0"/>
    <w:p w:rsidR="00841DD0" w:rsidRDefault="00841DD0">
      <w:r>
        <w:t>What cure besides forgetting does a man have?  Bedding?  Burial?  What doesn’t remind of time and inertia, of weight and waiting for the list to outgrow the page?</w:t>
      </w:r>
    </w:p>
    <w:p w:rsidR="00841DD0" w:rsidRDefault="00841DD0"/>
    <w:p w:rsidR="00841DD0" w:rsidRDefault="00841DD0">
      <w:r>
        <w:t>Is there a difference between not knowing and not having the words?</w:t>
      </w:r>
    </w:p>
    <w:sectPr w:rsidR="00841DD0" w:rsidSect="00841DD0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502" w:rsidRDefault="00BC4502" w:rsidP="00BC4502">
      <w:r>
        <w:separator/>
      </w:r>
    </w:p>
  </w:endnote>
  <w:endnote w:type="continuationSeparator" w:id="0">
    <w:p w:rsidR="00BC4502" w:rsidRDefault="00BC4502" w:rsidP="00BC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502" w:rsidRDefault="00BC4502" w:rsidP="00BC4502">
      <w:r>
        <w:separator/>
      </w:r>
    </w:p>
  </w:footnote>
  <w:footnote w:type="continuationSeparator" w:id="0">
    <w:p w:rsidR="00BC4502" w:rsidRDefault="00BC4502" w:rsidP="00BC4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502" w:rsidRDefault="00BC4502" w:rsidP="00BC4502">
    <w:pPr>
      <w:pStyle w:val="Header"/>
      <w:jc w:val="right"/>
    </w:pPr>
    <w:r>
      <w:t>2/6/14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D0"/>
    <w:rsid w:val="00251E64"/>
    <w:rsid w:val="00841DD0"/>
    <w:rsid w:val="00B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35F4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5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50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45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502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5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50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45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50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2014-02-06T06:11:00Z</dcterms:created>
  <dcterms:modified xsi:type="dcterms:W3CDTF">2014-02-06T06:30:00Z</dcterms:modified>
</cp:coreProperties>
</file>