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DCD2F" w14:textId="77777777" w:rsidR="008C3E2F" w:rsidRDefault="00585549" w:rsidP="00A50A77">
      <w:pPr>
        <w:jc w:val="center"/>
        <w:rPr>
          <w:rFonts w:ascii="Times New Roman" w:hAnsi="Times New Roman"/>
          <w:b/>
        </w:rPr>
      </w:pPr>
      <w:r>
        <w:fldChar w:fldCharType="begin"/>
      </w:r>
      <w:r>
        <w:instrText>HYPERLINK "http://info.rpi.edu/archer-center"</w:instrText>
      </w:r>
      <w:r>
        <w:fldChar w:fldCharType="separate"/>
      </w:r>
      <w:r w:rsidR="003A7EC2" w:rsidRPr="006C353E">
        <w:rPr>
          <w:rStyle w:val="Hyperlink"/>
          <w:rFonts w:ascii="Times New Roman" w:hAnsi="Times New Roman"/>
          <w:b/>
        </w:rPr>
        <w:t>http://info.rpi.edu/archer-center</w:t>
      </w:r>
      <w:r>
        <w:rPr>
          <w:rStyle w:val="Hyperlink"/>
          <w:rFonts w:ascii="Times New Roman" w:hAnsi="Times New Roman"/>
          <w:b/>
        </w:rPr>
        <w:fldChar w:fldCharType="end"/>
      </w:r>
    </w:p>
    <w:p w14:paraId="1E0546EA" w14:textId="77777777" w:rsidR="008C3E2F" w:rsidRDefault="008C3E2F">
      <w:pPr>
        <w:rPr>
          <w:rFonts w:ascii="Times New Roman" w:hAnsi="Times New Roman"/>
          <w:u w:val="single"/>
        </w:rPr>
      </w:pP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sidR="00D454A4">
        <w:rPr>
          <w:rFonts w:ascii="Times New Roman" w:hAnsi="Times New Roman"/>
          <w:u w:val="single"/>
        </w:rPr>
        <w:t>_____</w:t>
      </w:r>
    </w:p>
    <w:p w14:paraId="4B7E3362" w14:textId="77777777" w:rsidR="008C3E2F" w:rsidRPr="00A85F88" w:rsidRDefault="008C3E2F">
      <w:pPr>
        <w:rPr>
          <w:rFonts w:ascii="Times New Roman" w:hAnsi="Times New Roman"/>
          <w:b/>
          <w:sz w:val="16"/>
          <w:szCs w:val="16"/>
        </w:rPr>
      </w:pPr>
    </w:p>
    <w:p w14:paraId="43860F2B" w14:textId="77777777" w:rsidR="00066C7C" w:rsidRDefault="00066C7C" w:rsidP="00066C7C">
      <w:pPr>
        <w:tabs>
          <w:tab w:val="left" w:pos="1800"/>
        </w:tabs>
        <w:autoSpaceDE w:val="0"/>
        <w:autoSpaceDN w:val="0"/>
        <w:adjustRightInd w:val="0"/>
        <w:ind w:left="360" w:hanging="360"/>
        <w:rPr>
          <w:rFonts w:ascii="Times New Roman" w:hAnsi="Times New Roman"/>
          <w:b/>
        </w:rPr>
      </w:pPr>
      <w:r>
        <w:rPr>
          <w:rFonts w:ascii="Times New Roman" w:hAnsi="Times New Roman"/>
          <w:b/>
        </w:rPr>
        <w:t xml:space="preserve">Section Schedules </w:t>
      </w:r>
      <w:r w:rsidRPr="00914409">
        <w:rPr>
          <w:rFonts w:ascii="Times New Roman" w:hAnsi="Times New Roman"/>
          <w:b/>
        </w:rPr>
        <w:t>and Instructors</w:t>
      </w:r>
    </w:p>
    <w:p w14:paraId="0900B2ED" w14:textId="77777777" w:rsidR="00066C7C" w:rsidRDefault="00066C7C" w:rsidP="00066C7C">
      <w:pPr>
        <w:tabs>
          <w:tab w:val="left" w:pos="4308"/>
        </w:tabs>
        <w:autoSpaceDE w:val="0"/>
        <w:autoSpaceDN w:val="0"/>
        <w:adjustRightInd w:val="0"/>
        <w:ind w:left="360" w:hanging="360"/>
        <w:rPr>
          <w:rFonts w:ascii="Times New Roman" w:hAnsi="Times New Roman"/>
          <w:b/>
        </w:rPr>
      </w:pPr>
      <w:r>
        <w:rPr>
          <w:rFonts w:ascii="Times New Roman" w:hAnsi="Times New Roman"/>
          <w:b/>
        </w:rPr>
        <w:tab/>
      </w:r>
      <w:r>
        <w:rPr>
          <w:rFonts w:ascii="Times New Roman" w:hAnsi="Times New Roman"/>
          <w:b/>
        </w:rPr>
        <w:tab/>
      </w:r>
    </w:p>
    <w:tbl>
      <w:tblPr>
        <w:tblStyle w:val="TableGrid"/>
        <w:tblW w:w="0" w:type="auto"/>
        <w:tblInd w:w="18" w:type="dxa"/>
        <w:tblLook w:val="04A0" w:firstRow="1" w:lastRow="0" w:firstColumn="1" w:lastColumn="0" w:noHBand="0" w:noVBand="1"/>
      </w:tblPr>
      <w:tblGrid>
        <w:gridCol w:w="1117"/>
        <w:gridCol w:w="4743"/>
        <w:gridCol w:w="4599"/>
      </w:tblGrid>
      <w:tr w:rsidR="00066C7C" w14:paraId="63929814" w14:textId="77777777" w:rsidTr="001118B5">
        <w:trPr>
          <w:trHeight w:val="457"/>
        </w:trPr>
        <w:tc>
          <w:tcPr>
            <w:tcW w:w="1117" w:type="dxa"/>
          </w:tcPr>
          <w:p w14:paraId="7ADCDA74" w14:textId="77777777" w:rsidR="00066C7C" w:rsidRPr="00776564" w:rsidRDefault="00066C7C" w:rsidP="00B943B4">
            <w:pPr>
              <w:tabs>
                <w:tab w:val="left" w:pos="1800"/>
              </w:tabs>
              <w:autoSpaceDE w:val="0"/>
              <w:autoSpaceDN w:val="0"/>
              <w:adjustRightInd w:val="0"/>
              <w:rPr>
                <w:rFonts w:ascii="Times New Roman" w:hAnsi="Times New Roman"/>
                <w:b/>
                <w:sz w:val="22"/>
                <w:szCs w:val="22"/>
              </w:rPr>
            </w:pPr>
            <w:r w:rsidRPr="00776564">
              <w:rPr>
                <w:rFonts w:ascii="Times New Roman" w:hAnsi="Times New Roman"/>
                <w:b/>
                <w:sz w:val="22"/>
                <w:szCs w:val="22"/>
              </w:rPr>
              <w:t>Section</w:t>
            </w:r>
          </w:p>
        </w:tc>
        <w:tc>
          <w:tcPr>
            <w:tcW w:w="4743" w:type="dxa"/>
          </w:tcPr>
          <w:p w14:paraId="05B5825D" w14:textId="77777777" w:rsidR="00066C7C" w:rsidRPr="00776564" w:rsidRDefault="00066C7C" w:rsidP="00B943B4">
            <w:pPr>
              <w:tabs>
                <w:tab w:val="left" w:pos="1800"/>
              </w:tabs>
              <w:autoSpaceDE w:val="0"/>
              <w:autoSpaceDN w:val="0"/>
              <w:adjustRightInd w:val="0"/>
              <w:rPr>
                <w:rFonts w:ascii="Times New Roman" w:hAnsi="Times New Roman"/>
                <w:b/>
                <w:sz w:val="22"/>
                <w:szCs w:val="22"/>
              </w:rPr>
            </w:pPr>
            <w:r w:rsidRPr="00776564">
              <w:rPr>
                <w:rFonts w:ascii="Times New Roman" w:hAnsi="Times New Roman"/>
                <w:b/>
                <w:sz w:val="22"/>
                <w:szCs w:val="22"/>
              </w:rPr>
              <w:t>Day and Time</w:t>
            </w:r>
          </w:p>
        </w:tc>
        <w:tc>
          <w:tcPr>
            <w:tcW w:w="4599" w:type="dxa"/>
          </w:tcPr>
          <w:p w14:paraId="1F56E4C2" w14:textId="77777777" w:rsidR="00066C7C" w:rsidRPr="00776564" w:rsidRDefault="00066C7C" w:rsidP="00B943B4">
            <w:pPr>
              <w:tabs>
                <w:tab w:val="left" w:pos="1800"/>
              </w:tabs>
              <w:autoSpaceDE w:val="0"/>
              <w:autoSpaceDN w:val="0"/>
              <w:adjustRightInd w:val="0"/>
              <w:rPr>
                <w:rFonts w:ascii="Times New Roman" w:hAnsi="Times New Roman"/>
                <w:b/>
                <w:sz w:val="22"/>
                <w:szCs w:val="22"/>
              </w:rPr>
            </w:pPr>
            <w:r w:rsidRPr="00776564">
              <w:rPr>
                <w:rFonts w:ascii="Times New Roman" w:hAnsi="Times New Roman"/>
                <w:b/>
                <w:sz w:val="22"/>
                <w:szCs w:val="22"/>
              </w:rPr>
              <w:t>Instructor/Email</w:t>
            </w:r>
          </w:p>
        </w:tc>
      </w:tr>
      <w:tr w:rsidR="001118B5" w:rsidRPr="00561730" w14:paraId="59C022AD" w14:textId="77777777" w:rsidTr="001118B5">
        <w:trPr>
          <w:trHeight w:val="290"/>
        </w:trPr>
        <w:tc>
          <w:tcPr>
            <w:tcW w:w="1117" w:type="dxa"/>
          </w:tcPr>
          <w:p w14:paraId="09E11A8D" w14:textId="3297535F" w:rsidR="001118B5" w:rsidRPr="001118B5" w:rsidRDefault="001118B5" w:rsidP="00B81864">
            <w:pPr>
              <w:tabs>
                <w:tab w:val="left" w:pos="1800"/>
              </w:tabs>
              <w:autoSpaceDE w:val="0"/>
              <w:autoSpaceDN w:val="0"/>
              <w:adjustRightInd w:val="0"/>
              <w:rPr>
                <w:rFonts w:ascii="Times New Roman" w:hAnsi="Times New Roman"/>
                <w:b/>
                <w:sz w:val="22"/>
                <w:szCs w:val="22"/>
              </w:rPr>
            </w:pPr>
            <w:r w:rsidRPr="001118B5">
              <w:rPr>
                <w:rFonts w:ascii="Times New Roman" w:hAnsi="Times New Roman"/>
                <w:b/>
                <w:sz w:val="22"/>
                <w:szCs w:val="22"/>
              </w:rPr>
              <w:t>Summer Term II</w:t>
            </w:r>
          </w:p>
        </w:tc>
        <w:tc>
          <w:tcPr>
            <w:tcW w:w="4743" w:type="dxa"/>
          </w:tcPr>
          <w:p w14:paraId="1BC43A30" w14:textId="1FB2B194" w:rsidR="001118B5" w:rsidRPr="00561730" w:rsidRDefault="001118B5" w:rsidP="00B81864">
            <w:pPr>
              <w:tabs>
                <w:tab w:val="left" w:pos="1800"/>
              </w:tabs>
              <w:autoSpaceDE w:val="0"/>
              <w:autoSpaceDN w:val="0"/>
              <w:adjustRightInd w:val="0"/>
              <w:rPr>
                <w:rFonts w:ascii="Times New Roman" w:hAnsi="Times New Roman"/>
                <w:b/>
                <w:sz w:val="22"/>
                <w:szCs w:val="22"/>
                <w:highlight w:val="yellow"/>
              </w:rPr>
            </w:pPr>
            <w:r>
              <w:rPr>
                <w:rFonts w:ascii="Times New Roman" w:hAnsi="Times New Roman"/>
                <w:b/>
                <w:sz w:val="22"/>
                <w:szCs w:val="22"/>
              </w:rPr>
              <w:t xml:space="preserve">Mondays &amp; Thursdays; 8-10:05AM </w:t>
            </w:r>
          </w:p>
        </w:tc>
        <w:tc>
          <w:tcPr>
            <w:tcW w:w="4599" w:type="dxa"/>
          </w:tcPr>
          <w:p w14:paraId="51F9084C" w14:textId="375ADD90" w:rsidR="001118B5" w:rsidRPr="00561730" w:rsidRDefault="001118B5" w:rsidP="00B81864">
            <w:pPr>
              <w:tabs>
                <w:tab w:val="left" w:pos="1800"/>
              </w:tabs>
              <w:autoSpaceDE w:val="0"/>
              <w:autoSpaceDN w:val="0"/>
              <w:adjustRightInd w:val="0"/>
              <w:rPr>
                <w:rFonts w:ascii="Times New Roman" w:hAnsi="Times New Roman"/>
                <w:b/>
                <w:sz w:val="22"/>
                <w:szCs w:val="22"/>
                <w:highlight w:val="yellow"/>
              </w:rPr>
            </w:pPr>
            <w:r>
              <w:rPr>
                <w:rFonts w:ascii="Times New Roman" w:hAnsi="Times New Roman"/>
                <w:b/>
                <w:sz w:val="22"/>
                <w:szCs w:val="22"/>
              </w:rPr>
              <w:t>Susan Henry                      Henrys3</w:t>
            </w:r>
            <w:r w:rsidRPr="001A583D">
              <w:rPr>
                <w:rFonts w:ascii="Times New Roman" w:hAnsi="Times New Roman"/>
                <w:b/>
                <w:sz w:val="22"/>
                <w:szCs w:val="22"/>
              </w:rPr>
              <w:t>@rpi.edu</w:t>
            </w:r>
          </w:p>
        </w:tc>
      </w:tr>
      <w:tr w:rsidR="001118B5" w:rsidRPr="00561730" w14:paraId="1EC8F1FD" w14:textId="77777777" w:rsidTr="001118B5">
        <w:trPr>
          <w:trHeight w:val="256"/>
        </w:trPr>
        <w:tc>
          <w:tcPr>
            <w:tcW w:w="1117" w:type="dxa"/>
          </w:tcPr>
          <w:p w14:paraId="48A1C924" w14:textId="5BEE2BFC" w:rsidR="001118B5" w:rsidRPr="001118B5" w:rsidRDefault="001118B5" w:rsidP="00843A16">
            <w:pPr>
              <w:tabs>
                <w:tab w:val="left" w:pos="1800"/>
              </w:tabs>
              <w:autoSpaceDE w:val="0"/>
              <w:autoSpaceDN w:val="0"/>
              <w:adjustRightInd w:val="0"/>
              <w:rPr>
                <w:rFonts w:ascii="Times New Roman" w:hAnsi="Times New Roman"/>
                <w:b/>
                <w:sz w:val="22"/>
                <w:szCs w:val="22"/>
              </w:rPr>
            </w:pPr>
            <w:r w:rsidRPr="001118B5">
              <w:rPr>
                <w:rFonts w:ascii="Times New Roman" w:hAnsi="Times New Roman"/>
                <w:b/>
                <w:sz w:val="22"/>
                <w:szCs w:val="22"/>
              </w:rPr>
              <w:t>Summer Term III</w:t>
            </w:r>
          </w:p>
        </w:tc>
        <w:tc>
          <w:tcPr>
            <w:tcW w:w="4743" w:type="dxa"/>
          </w:tcPr>
          <w:p w14:paraId="01AE4A5D" w14:textId="6857D007" w:rsidR="001118B5" w:rsidRPr="00561730" w:rsidRDefault="001118B5" w:rsidP="00843A16">
            <w:pPr>
              <w:tabs>
                <w:tab w:val="left" w:pos="1800"/>
              </w:tabs>
              <w:autoSpaceDE w:val="0"/>
              <w:autoSpaceDN w:val="0"/>
              <w:adjustRightInd w:val="0"/>
              <w:rPr>
                <w:rFonts w:ascii="Times New Roman" w:hAnsi="Times New Roman"/>
                <w:b/>
                <w:sz w:val="22"/>
                <w:szCs w:val="22"/>
                <w:highlight w:val="yellow"/>
              </w:rPr>
            </w:pPr>
            <w:r w:rsidRPr="001118B5">
              <w:rPr>
                <w:rFonts w:ascii="Times New Roman" w:hAnsi="Times New Roman"/>
                <w:b/>
                <w:sz w:val="22"/>
                <w:szCs w:val="22"/>
              </w:rPr>
              <w:t xml:space="preserve">Mondays &amp; Thursdays; </w:t>
            </w:r>
            <w:r>
              <w:rPr>
                <w:rFonts w:ascii="Times New Roman" w:hAnsi="Times New Roman"/>
                <w:b/>
                <w:sz w:val="22"/>
                <w:szCs w:val="22"/>
              </w:rPr>
              <w:t>1:30</w:t>
            </w:r>
            <w:r w:rsidRPr="001118B5">
              <w:rPr>
                <w:rFonts w:ascii="Times New Roman" w:hAnsi="Times New Roman"/>
                <w:b/>
                <w:sz w:val="22"/>
                <w:szCs w:val="22"/>
              </w:rPr>
              <w:t>-</w:t>
            </w:r>
            <w:r>
              <w:rPr>
                <w:rFonts w:ascii="Times New Roman" w:hAnsi="Times New Roman"/>
                <w:b/>
                <w:sz w:val="22"/>
                <w:szCs w:val="22"/>
              </w:rPr>
              <w:t>3:35P</w:t>
            </w:r>
            <w:r w:rsidRPr="001118B5">
              <w:rPr>
                <w:rFonts w:ascii="Times New Roman" w:hAnsi="Times New Roman"/>
                <w:b/>
                <w:sz w:val="22"/>
                <w:szCs w:val="22"/>
              </w:rPr>
              <w:t>M</w:t>
            </w:r>
          </w:p>
        </w:tc>
        <w:tc>
          <w:tcPr>
            <w:tcW w:w="4599" w:type="dxa"/>
          </w:tcPr>
          <w:p w14:paraId="166794EC" w14:textId="30B11710" w:rsidR="001118B5" w:rsidRDefault="001118B5" w:rsidP="00843A16">
            <w:r w:rsidRPr="00FF0D23">
              <w:rPr>
                <w:rFonts w:ascii="Times New Roman" w:hAnsi="Times New Roman"/>
                <w:b/>
                <w:sz w:val="22"/>
                <w:szCs w:val="22"/>
              </w:rPr>
              <w:t>Judith Obiero                    Obierj@rpi.edu</w:t>
            </w:r>
          </w:p>
        </w:tc>
      </w:tr>
    </w:tbl>
    <w:p w14:paraId="743AD647" w14:textId="77777777" w:rsidR="001118B5" w:rsidRDefault="001118B5" w:rsidP="00B62DD1">
      <w:pPr>
        <w:rPr>
          <w:rFonts w:ascii="Times New Roman" w:hAnsi="Times New Roman"/>
          <w:b/>
        </w:rPr>
      </w:pPr>
    </w:p>
    <w:p w14:paraId="44671D96" w14:textId="6B07B0DA" w:rsidR="008C3E2F" w:rsidRDefault="008C3E2F" w:rsidP="00B62DD1">
      <w:pPr>
        <w:rPr>
          <w:rFonts w:ascii="Times New Roman" w:hAnsi="Times New Roman"/>
        </w:rPr>
      </w:pPr>
      <w:r>
        <w:rPr>
          <w:rFonts w:ascii="Times New Roman" w:hAnsi="Times New Roman"/>
          <w:b/>
        </w:rPr>
        <w:t>Office Hours:</w:t>
      </w:r>
      <w:r w:rsidR="00E9121A">
        <w:rPr>
          <w:rFonts w:ascii="Times New Roman" w:hAnsi="Times New Roman"/>
        </w:rPr>
        <w:tab/>
      </w:r>
      <w:r w:rsidR="00E9121A">
        <w:rPr>
          <w:rFonts w:ascii="Times New Roman" w:hAnsi="Times New Roman"/>
        </w:rPr>
        <w:tab/>
      </w:r>
      <w:r w:rsidR="00B62DD1">
        <w:rPr>
          <w:rFonts w:ascii="Times New Roman" w:hAnsi="Times New Roman"/>
        </w:rPr>
        <w:t xml:space="preserve">Please email your instructor for virtual office hour </w:t>
      </w:r>
      <w:r w:rsidR="00EF137C">
        <w:rPr>
          <w:rFonts w:ascii="Times New Roman" w:hAnsi="Times New Roman"/>
        </w:rPr>
        <w:t>appointments.</w:t>
      </w:r>
    </w:p>
    <w:p w14:paraId="25738B1B" w14:textId="77777777" w:rsidR="00691729" w:rsidRDefault="00691729">
      <w:pPr>
        <w:rPr>
          <w:rFonts w:ascii="Times New Roman" w:hAnsi="Times New Roman"/>
        </w:rPr>
      </w:pPr>
    </w:p>
    <w:p w14:paraId="5CAC44E0" w14:textId="77777777" w:rsidR="008C3E2F" w:rsidRDefault="008C3E2F">
      <w:pPr>
        <w:pStyle w:val="Heading1"/>
        <w:jc w:val="left"/>
        <w:rPr>
          <w:rFonts w:ascii="Times New Roman" w:hAnsi="Times New Roman"/>
          <w:sz w:val="24"/>
        </w:rPr>
      </w:pPr>
      <w:r>
        <w:rPr>
          <w:rFonts w:ascii="Times New Roman" w:hAnsi="Times New Roman"/>
          <w:sz w:val="24"/>
        </w:rPr>
        <w:t>PD</w:t>
      </w:r>
      <w:r w:rsidR="00090280">
        <w:rPr>
          <w:rFonts w:ascii="Times New Roman" w:hAnsi="Times New Roman"/>
          <w:sz w:val="24"/>
        </w:rPr>
        <w:t>LC</w:t>
      </w:r>
      <w:r>
        <w:rPr>
          <w:rFonts w:ascii="Times New Roman" w:hAnsi="Times New Roman"/>
          <w:sz w:val="24"/>
        </w:rPr>
        <w:t xml:space="preserve"> Mission Statement</w:t>
      </w:r>
      <w:r w:rsidR="00A50A77">
        <w:rPr>
          <w:rFonts w:ascii="Times New Roman" w:hAnsi="Times New Roman"/>
          <w:sz w:val="24"/>
        </w:rPr>
        <w:t>:</w:t>
      </w:r>
    </w:p>
    <w:p w14:paraId="57DB3CCF" w14:textId="77777777" w:rsidR="008C3E2F" w:rsidRDefault="008C3E2F" w:rsidP="00B22203">
      <w:pPr>
        <w:jc w:val="both"/>
        <w:rPr>
          <w:rFonts w:ascii="Times New Roman" w:hAnsi="Times New Roman"/>
        </w:rPr>
      </w:pPr>
      <w:r>
        <w:rPr>
          <w:rFonts w:ascii="Times New Roman" w:hAnsi="Times New Roman"/>
        </w:rPr>
        <w:t xml:space="preserve">The </w:t>
      </w:r>
      <w:r w:rsidR="00DF0D43">
        <w:rPr>
          <w:rFonts w:ascii="Times New Roman" w:hAnsi="Times New Roman"/>
        </w:rPr>
        <w:t xml:space="preserve">PD: Leadership </w:t>
      </w:r>
      <w:r w:rsidR="00E33645">
        <w:rPr>
          <w:rFonts w:ascii="Times New Roman" w:hAnsi="Times New Roman"/>
        </w:rPr>
        <w:t xml:space="preserve">Competencies </w:t>
      </w:r>
      <w:r>
        <w:rPr>
          <w:rFonts w:ascii="Times New Roman" w:hAnsi="Times New Roman"/>
        </w:rPr>
        <w:t xml:space="preserve">course complements </w:t>
      </w:r>
      <w:r w:rsidRPr="002F6AEC">
        <w:rPr>
          <w:rFonts w:ascii="Times New Roman" w:hAnsi="Times New Roman"/>
        </w:rPr>
        <w:t>Professional Development 1</w:t>
      </w:r>
      <w:r w:rsidR="001F37DE" w:rsidRPr="002F6AEC">
        <w:rPr>
          <w:rFonts w:ascii="Times New Roman" w:hAnsi="Times New Roman"/>
        </w:rPr>
        <w:t xml:space="preserve"> / Introduction to Engineering Design</w:t>
      </w:r>
      <w:r w:rsidR="001F37DE">
        <w:rPr>
          <w:rFonts w:ascii="Times New Roman" w:hAnsi="Times New Roman"/>
        </w:rPr>
        <w:t xml:space="preserve"> </w:t>
      </w:r>
      <w:r>
        <w:rPr>
          <w:rFonts w:ascii="Times New Roman" w:hAnsi="Times New Roman"/>
        </w:rPr>
        <w:t xml:space="preserve">by providing a model of professional leadership which students may apply while determining their future after </w:t>
      </w:r>
      <w:r w:rsidR="00521465">
        <w:rPr>
          <w:rFonts w:ascii="Times New Roman" w:hAnsi="Times New Roman"/>
        </w:rPr>
        <w:t>graduation</w:t>
      </w:r>
      <w:r>
        <w:rPr>
          <w:rFonts w:ascii="Times New Roman" w:hAnsi="Times New Roman"/>
        </w:rPr>
        <w:t xml:space="preserve"> and in their work as new engineering pro</w:t>
      </w:r>
      <w:r w:rsidR="004911FA">
        <w:rPr>
          <w:rFonts w:ascii="Times New Roman" w:hAnsi="Times New Roman"/>
        </w:rPr>
        <w:t xml:space="preserve">fessionals. </w:t>
      </w:r>
      <w:r>
        <w:rPr>
          <w:rFonts w:ascii="Times New Roman" w:hAnsi="Times New Roman"/>
        </w:rPr>
        <w:t>Through experiential learning, students are exposed to professional skills including ethical decision-making, critical thinking, and tools to succeed in a d</w:t>
      </w:r>
      <w:r w:rsidR="004911FA">
        <w:rPr>
          <w:rFonts w:ascii="Times New Roman" w:hAnsi="Times New Roman"/>
        </w:rPr>
        <w:t xml:space="preserve">iverse organizational culture. </w:t>
      </w:r>
      <w:r>
        <w:rPr>
          <w:rFonts w:ascii="Times New Roman" w:hAnsi="Times New Roman"/>
        </w:rPr>
        <w:t xml:space="preserve">The interactive learning approach, in addition to discussions, exams, and presentations, is designed to promote further development of students’ leadership abilities.  </w:t>
      </w:r>
    </w:p>
    <w:p w14:paraId="10B8BF92" w14:textId="77777777" w:rsidR="008C3E2F" w:rsidRDefault="008C3E2F">
      <w:pPr>
        <w:rPr>
          <w:rFonts w:ascii="Times New Roman" w:hAnsi="Times New Roman"/>
          <w:b/>
        </w:rPr>
      </w:pPr>
    </w:p>
    <w:p w14:paraId="1A9A0CDF" w14:textId="77777777" w:rsidR="00630518" w:rsidRPr="00732482" w:rsidRDefault="00630518" w:rsidP="00732482">
      <w:pPr>
        <w:keepNext/>
        <w:autoSpaceDE w:val="0"/>
        <w:autoSpaceDN w:val="0"/>
        <w:adjustRightInd w:val="0"/>
        <w:outlineLvl w:val="8"/>
        <w:rPr>
          <w:rFonts w:ascii="Times New Roman" w:eastAsia="Times New Roman" w:hAnsi="Times New Roman"/>
          <w:b/>
          <w:bCs/>
        </w:rPr>
      </w:pPr>
      <w:r w:rsidRPr="00630518">
        <w:rPr>
          <w:rFonts w:ascii="Times New Roman" w:eastAsia="Times New Roman" w:hAnsi="Times New Roman"/>
          <w:b/>
          <w:bCs/>
        </w:rPr>
        <w:t>This course addresses the following accreditation requirements from ABET Engineering Criteria:</w:t>
      </w:r>
    </w:p>
    <w:p w14:paraId="22EC8FC5" w14:textId="77777777" w:rsidR="00630518" w:rsidRPr="00630518" w:rsidRDefault="00630518" w:rsidP="00630518">
      <w:pPr>
        <w:rPr>
          <w:rFonts w:ascii="Times New Roman" w:hAnsi="Times New Roman"/>
        </w:rPr>
      </w:pPr>
      <w:r w:rsidRPr="00630518">
        <w:rPr>
          <w:rFonts w:ascii="Times New Roman" w:hAnsi="Times New Roman"/>
        </w:rPr>
        <w:t>Engineering programs must demonstrate that their graduates have: […]</w:t>
      </w:r>
    </w:p>
    <w:p w14:paraId="68543A5A" w14:textId="77777777" w:rsidR="00732482" w:rsidRPr="00732482" w:rsidRDefault="00732482" w:rsidP="00732482">
      <w:pPr>
        <w:numPr>
          <w:ilvl w:val="0"/>
          <w:numId w:val="47"/>
        </w:numPr>
        <w:tabs>
          <w:tab w:val="left" w:pos="1800"/>
        </w:tabs>
        <w:autoSpaceDE w:val="0"/>
        <w:autoSpaceDN w:val="0"/>
        <w:adjustRightInd w:val="0"/>
        <w:rPr>
          <w:rFonts w:ascii="Times New Roman" w:eastAsia="Times New Roman" w:hAnsi="Times New Roman"/>
          <w:color w:val="000000"/>
          <w:szCs w:val="24"/>
        </w:rPr>
      </w:pPr>
      <w:r w:rsidRPr="00732482">
        <w:rPr>
          <w:rFonts w:ascii="Times New Roman" w:eastAsia="Times New Roman" w:hAnsi="Times New Roman"/>
          <w:color w:val="000000"/>
          <w:szCs w:val="24"/>
        </w:rPr>
        <w:t>an ability to apply engineering design to produce solutions that meet specified needs with consideration of public health, safety, and welfare, as well as global, cultural, social, environmental, and economic factors</w:t>
      </w:r>
    </w:p>
    <w:p w14:paraId="024F7AF9" w14:textId="77777777" w:rsidR="00732482" w:rsidRPr="00732482" w:rsidRDefault="00732482" w:rsidP="00732482">
      <w:pPr>
        <w:numPr>
          <w:ilvl w:val="0"/>
          <w:numId w:val="47"/>
        </w:numPr>
        <w:tabs>
          <w:tab w:val="left" w:pos="1800"/>
        </w:tabs>
        <w:autoSpaceDE w:val="0"/>
        <w:autoSpaceDN w:val="0"/>
        <w:adjustRightInd w:val="0"/>
        <w:rPr>
          <w:rFonts w:ascii="Times New Roman" w:eastAsia="Times New Roman" w:hAnsi="Times New Roman"/>
          <w:color w:val="000000"/>
          <w:szCs w:val="24"/>
        </w:rPr>
      </w:pPr>
      <w:r w:rsidRPr="00732482">
        <w:rPr>
          <w:rFonts w:ascii="Times New Roman" w:eastAsia="Times New Roman" w:hAnsi="Times New Roman"/>
          <w:color w:val="000000"/>
          <w:szCs w:val="24"/>
        </w:rPr>
        <w:t>an ability to communicate effectively with a range of audiences</w:t>
      </w:r>
    </w:p>
    <w:p w14:paraId="3E2D41A1" w14:textId="77777777" w:rsidR="00732482" w:rsidRPr="00732482" w:rsidRDefault="00732482" w:rsidP="00732482">
      <w:pPr>
        <w:numPr>
          <w:ilvl w:val="0"/>
          <w:numId w:val="47"/>
        </w:numPr>
        <w:tabs>
          <w:tab w:val="left" w:pos="1800"/>
        </w:tabs>
        <w:autoSpaceDE w:val="0"/>
        <w:autoSpaceDN w:val="0"/>
        <w:adjustRightInd w:val="0"/>
        <w:rPr>
          <w:rFonts w:ascii="Times New Roman" w:eastAsia="Times New Roman" w:hAnsi="Times New Roman"/>
          <w:color w:val="000000"/>
          <w:szCs w:val="24"/>
        </w:rPr>
      </w:pPr>
      <w:r w:rsidRPr="00732482">
        <w:rPr>
          <w:rFonts w:ascii="Times New Roman" w:eastAsia="Times New Roman" w:hAnsi="Times New Roman"/>
          <w:color w:val="000000"/>
          <w:szCs w:val="24"/>
        </w:rPr>
        <w:t>an ability to recognize ethical and professional responsibilities in engineering situations and make informed judgments, which must consider the impact of engineering solutions in global, economic, environmental, and societal contexts</w:t>
      </w:r>
    </w:p>
    <w:p w14:paraId="693B868B" w14:textId="77777777" w:rsidR="00732482" w:rsidRDefault="00732482" w:rsidP="00732482">
      <w:pPr>
        <w:numPr>
          <w:ilvl w:val="0"/>
          <w:numId w:val="47"/>
        </w:numPr>
        <w:tabs>
          <w:tab w:val="left" w:pos="1800"/>
        </w:tabs>
        <w:autoSpaceDE w:val="0"/>
        <w:autoSpaceDN w:val="0"/>
        <w:adjustRightInd w:val="0"/>
        <w:rPr>
          <w:rFonts w:ascii="Times New Roman" w:eastAsia="Times New Roman" w:hAnsi="Times New Roman"/>
          <w:color w:val="000000"/>
          <w:szCs w:val="24"/>
        </w:rPr>
      </w:pPr>
      <w:r w:rsidRPr="00732482">
        <w:rPr>
          <w:rFonts w:ascii="Times New Roman" w:eastAsia="Times New Roman" w:hAnsi="Times New Roman"/>
          <w:color w:val="000000"/>
          <w:szCs w:val="24"/>
        </w:rPr>
        <w:t>an ability to function effectively on a team whose members together provide leadership, create a collaborative and inclusive environment, establish goals, plan tasks, and meet objectives</w:t>
      </w:r>
    </w:p>
    <w:p w14:paraId="2BA57729" w14:textId="77777777" w:rsidR="00732482" w:rsidRPr="00732482" w:rsidRDefault="00732482" w:rsidP="00732482">
      <w:pPr>
        <w:tabs>
          <w:tab w:val="left" w:pos="1800"/>
        </w:tabs>
        <w:autoSpaceDE w:val="0"/>
        <w:autoSpaceDN w:val="0"/>
        <w:adjustRightInd w:val="0"/>
        <w:ind w:left="720"/>
        <w:rPr>
          <w:rFonts w:ascii="Times New Roman" w:eastAsia="Times New Roman" w:hAnsi="Times New Roman"/>
          <w:color w:val="000000"/>
          <w:szCs w:val="24"/>
        </w:rPr>
      </w:pPr>
    </w:p>
    <w:p w14:paraId="05D9329F" w14:textId="77777777" w:rsidR="00581230" w:rsidRPr="00B26863" w:rsidRDefault="00581230" w:rsidP="00581230">
      <w:pPr>
        <w:tabs>
          <w:tab w:val="left" w:pos="1800"/>
        </w:tabs>
        <w:autoSpaceDE w:val="0"/>
        <w:autoSpaceDN w:val="0"/>
        <w:adjustRightInd w:val="0"/>
        <w:ind w:left="360" w:hanging="360"/>
        <w:rPr>
          <w:rFonts w:ascii="Times New Roman" w:hAnsi="Times New Roman"/>
          <w:b/>
        </w:rPr>
      </w:pPr>
      <w:r w:rsidRPr="00B26863">
        <w:rPr>
          <w:rFonts w:ascii="Times New Roman" w:hAnsi="Times New Roman"/>
          <w:b/>
        </w:rPr>
        <w:t>Learning Objectives:</w:t>
      </w:r>
    </w:p>
    <w:p w14:paraId="78779F40" w14:textId="77777777" w:rsidR="00581230" w:rsidRPr="00B26863" w:rsidRDefault="00581230" w:rsidP="00581230">
      <w:pPr>
        <w:rPr>
          <w:rFonts w:ascii="Times New Roman" w:hAnsi="Times New Roman"/>
          <w:szCs w:val="24"/>
        </w:rPr>
      </w:pPr>
      <w:r w:rsidRPr="00B26863">
        <w:rPr>
          <w:rFonts w:ascii="Times New Roman" w:hAnsi="Times New Roman"/>
          <w:szCs w:val="24"/>
        </w:rPr>
        <w:t xml:space="preserve">At the end of </w:t>
      </w:r>
      <w:r w:rsidR="00DF0D43">
        <w:rPr>
          <w:rFonts w:ascii="Times New Roman" w:hAnsi="Times New Roman"/>
        </w:rPr>
        <w:t>PD: Leadership Competencies</w:t>
      </w:r>
      <w:r w:rsidRPr="00B26863">
        <w:rPr>
          <w:rFonts w:ascii="Times New Roman" w:hAnsi="Times New Roman"/>
          <w:szCs w:val="24"/>
        </w:rPr>
        <w:t>, students will be able to:</w:t>
      </w:r>
    </w:p>
    <w:p w14:paraId="202561DF" w14:textId="77777777" w:rsidR="00581230" w:rsidRPr="00B26863" w:rsidRDefault="00581230" w:rsidP="00581230">
      <w:pPr>
        <w:pStyle w:val="ListParagraph"/>
        <w:numPr>
          <w:ilvl w:val="0"/>
          <w:numId w:val="43"/>
        </w:numPr>
        <w:spacing w:after="160" w:line="256" w:lineRule="auto"/>
        <w:rPr>
          <w:rFonts w:ascii="Times New Roman" w:hAnsi="Times New Roman"/>
          <w:szCs w:val="24"/>
        </w:rPr>
      </w:pPr>
      <w:r w:rsidRPr="00B26863">
        <w:rPr>
          <w:rFonts w:ascii="Times New Roman" w:hAnsi="Times New Roman"/>
          <w:szCs w:val="24"/>
        </w:rPr>
        <w:t>incorporate philosophical and professional ethical principles into their leadership practices in order to develop personal ethical guidelines</w:t>
      </w:r>
    </w:p>
    <w:p w14:paraId="55287928" w14:textId="77777777" w:rsidR="00581230" w:rsidRPr="00B26863" w:rsidRDefault="00581230" w:rsidP="00581230">
      <w:pPr>
        <w:pStyle w:val="ListParagraph"/>
        <w:numPr>
          <w:ilvl w:val="0"/>
          <w:numId w:val="43"/>
        </w:numPr>
        <w:spacing w:after="160"/>
        <w:rPr>
          <w:rFonts w:ascii="Times New Roman" w:hAnsi="Times New Roman"/>
          <w:szCs w:val="24"/>
        </w:rPr>
      </w:pPr>
      <w:r w:rsidRPr="00B26863">
        <w:rPr>
          <w:rFonts w:ascii="Times New Roman" w:hAnsi="Times New Roman"/>
          <w:szCs w:val="24"/>
        </w:rPr>
        <w:t xml:space="preserve">utilize critical thinking skills to analyze professional scenarios and determine proper course of action </w:t>
      </w:r>
    </w:p>
    <w:p w14:paraId="0CBCE8DF" w14:textId="77777777" w:rsidR="00581230" w:rsidRPr="00B26863" w:rsidRDefault="00581230" w:rsidP="00581230">
      <w:pPr>
        <w:pStyle w:val="ListParagraph"/>
        <w:numPr>
          <w:ilvl w:val="0"/>
          <w:numId w:val="43"/>
        </w:numPr>
        <w:spacing w:after="160"/>
        <w:rPr>
          <w:rFonts w:ascii="Times New Roman" w:hAnsi="Times New Roman"/>
          <w:szCs w:val="24"/>
        </w:rPr>
      </w:pPr>
      <w:r w:rsidRPr="00B26863">
        <w:rPr>
          <w:rFonts w:ascii="Times New Roman" w:hAnsi="Times New Roman"/>
          <w:szCs w:val="24"/>
        </w:rPr>
        <w:t>identify their strengths and weaknesses regarding leadership development competencies and articulate a plan for growth</w:t>
      </w:r>
    </w:p>
    <w:p w14:paraId="463E77B9" w14:textId="77777777" w:rsidR="00581230" w:rsidRPr="00B26863" w:rsidRDefault="00581230" w:rsidP="00581230">
      <w:pPr>
        <w:pStyle w:val="ListParagraph"/>
        <w:numPr>
          <w:ilvl w:val="0"/>
          <w:numId w:val="43"/>
        </w:numPr>
        <w:spacing w:after="160"/>
        <w:rPr>
          <w:rFonts w:ascii="Times New Roman" w:hAnsi="Times New Roman"/>
          <w:szCs w:val="24"/>
        </w:rPr>
      </w:pPr>
      <w:r w:rsidRPr="00B26863">
        <w:rPr>
          <w:rFonts w:ascii="Times New Roman" w:hAnsi="Times New Roman"/>
          <w:szCs w:val="24"/>
        </w:rPr>
        <w:t>recognize the impact of social identities and social inequalities in different professional environments</w:t>
      </w:r>
    </w:p>
    <w:p w14:paraId="6583BD56" w14:textId="378D3231" w:rsidR="00581230" w:rsidRPr="00732482" w:rsidRDefault="00581230" w:rsidP="00732482">
      <w:pPr>
        <w:pStyle w:val="ListParagraph"/>
        <w:numPr>
          <w:ilvl w:val="0"/>
          <w:numId w:val="43"/>
        </w:numPr>
        <w:spacing w:after="160"/>
        <w:rPr>
          <w:rFonts w:ascii="Times New Roman" w:hAnsi="Times New Roman"/>
          <w:szCs w:val="24"/>
        </w:rPr>
      </w:pPr>
      <w:r w:rsidRPr="00B26863">
        <w:rPr>
          <w:rFonts w:ascii="Times New Roman" w:hAnsi="Times New Roman"/>
          <w:szCs w:val="24"/>
        </w:rPr>
        <w:t>apply leadership and professional development competencies in their professional/academic practice</w:t>
      </w:r>
    </w:p>
    <w:p w14:paraId="700C4DBF" w14:textId="3F26D4E0" w:rsidR="00A060DF" w:rsidRDefault="00A060DF" w:rsidP="00796FF5">
      <w:pPr>
        <w:autoSpaceDE w:val="0"/>
        <w:autoSpaceDN w:val="0"/>
        <w:adjustRightInd w:val="0"/>
        <w:rPr>
          <w:rFonts w:ascii="Times New Roman" w:hAnsi="Times New Roman"/>
          <w:b/>
        </w:rPr>
      </w:pPr>
    </w:p>
    <w:p w14:paraId="23FD8E65" w14:textId="77777777" w:rsidR="00EF137C" w:rsidRDefault="00EF137C" w:rsidP="00796FF5">
      <w:pPr>
        <w:autoSpaceDE w:val="0"/>
        <w:autoSpaceDN w:val="0"/>
        <w:adjustRightInd w:val="0"/>
        <w:rPr>
          <w:rFonts w:ascii="Times New Roman" w:hAnsi="Times New Roman"/>
          <w:b/>
        </w:rPr>
      </w:pPr>
    </w:p>
    <w:p w14:paraId="7DBBA9D2" w14:textId="77777777" w:rsidR="00EF137C" w:rsidRDefault="00EF137C" w:rsidP="00796FF5">
      <w:pPr>
        <w:autoSpaceDE w:val="0"/>
        <w:autoSpaceDN w:val="0"/>
        <w:adjustRightInd w:val="0"/>
        <w:rPr>
          <w:rFonts w:ascii="Times New Roman" w:hAnsi="Times New Roman"/>
          <w:b/>
        </w:rPr>
      </w:pPr>
    </w:p>
    <w:p w14:paraId="7019F22C" w14:textId="77777777" w:rsidR="00EF137C" w:rsidRDefault="00EF137C" w:rsidP="00796FF5">
      <w:pPr>
        <w:autoSpaceDE w:val="0"/>
        <w:autoSpaceDN w:val="0"/>
        <w:adjustRightInd w:val="0"/>
        <w:rPr>
          <w:rFonts w:ascii="Times New Roman" w:hAnsi="Times New Roman"/>
          <w:b/>
        </w:rPr>
      </w:pPr>
    </w:p>
    <w:p w14:paraId="115B7953" w14:textId="77777777" w:rsidR="00EF137C" w:rsidRDefault="00EF137C" w:rsidP="00796FF5">
      <w:pPr>
        <w:autoSpaceDE w:val="0"/>
        <w:autoSpaceDN w:val="0"/>
        <w:adjustRightInd w:val="0"/>
        <w:rPr>
          <w:rFonts w:ascii="Times New Roman" w:hAnsi="Times New Roman"/>
          <w:b/>
        </w:rPr>
      </w:pPr>
    </w:p>
    <w:p w14:paraId="226E1E52" w14:textId="77777777" w:rsidR="00EF137C" w:rsidRDefault="00EF137C" w:rsidP="00796FF5">
      <w:pPr>
        <w:autoSpaceDE w:val="0"/>
        <w:autoSpaceDN w:val="0"/>
        <w:adjustRightInd w:val="0"/>
        <w:rPr>
          <w:rFonts w:ascii="Times New Roman" w:hAnsi="Times New Roman"/>
          <w:b/>
        </w:rPr>
      </w:pPr>
    </w:p>
    <w:p w14:paraId="62A1935A" w14:textId="5F808757" w:rsidR="00EF137C" w:rsidRDefault="00EF137C" w:rsidP="00796FF5">
      <w:pPr>
        <w:autoSpaceDE w:val="0"/>
        <w:autoSpaceDN w:val="0"/>
        <w:adjustRightInd w:val="0"/>
        <w:rPr>
          <w:rFonts w:ascii="Times New Roman" w:hAnsi="Times New Roman"/>
          <w:b/>
        </w:rPr>
      </w:pPr>
    </w:p>
    <w:p w14:paraId="0A0370E0" w14:textId="66FA4C3B" w:rsidR="008C3E2F" w:rsidRDefault="00EF137C" w:rsidP="00796FF5">
      <w:pPr>
        <w:autoSpaceDE w:val="0"/>
        <w:autoSpaceDN w:val="0"/>
        <w:adjustRightInd w:val="0"/>
        <w:rPr>
          <w:rFonts w:ascii="Times New Roman" w:hAnsi="Times New Roman"/>
          <w:b/>
        </w:rPr>
      </w:pPr>
      <w:r>
        <w:rPr>
          <w:rFonts w:ascii="Times New Roman" w:hAnsi="Times New Roman"/>
          <w:noProof/>
        </w:rPr>
        <mc:AlternateContent>
          <mc:Choice Requires="wps">
            <w:drawing>
              <wp:anchor distT="0" distB="0" distL="114300" distR="114300" simplePos="0" relativeHeight="251659264" behindDoc="0" locked="0" layoutInCell="1" allowOverlap="1" wp14:anchorId="5E63B35E" wp14:editId="3B410B62">
                <wp:simplePos x="0" y="0"/>
                <wp:positionH relativeFrom="page">
                  <wp:posOffset>2686050</wp:posOffset>
                </wp:positionH>
                <wp:positionV relativeFrom="paragraph">
                  <wp:posOffset>8890</wp:posOffset>
                </wp:positionV>
                <wp:extent cx="4914900" cy="1707515"/>
                <wp:effectExtent l="0" t="0" r="0" b="698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707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F0FB77" w14:textId="77777777" w:rsidR="00CB7D55" w:rsidRDefault="00CB7D55" w:rsidP="00CB7D55">
                            <w:pPr>
                              <w:pStyle w:val="Heading5"/>
                              <w:rPr>
                                <w:rFonts w:ascii="Times New Roman" w:hAnsi="Times New Roman"/>
                              </w:rPr>
                            </w:pPr>
                            <w:r>
                              <w:rPr>
                                <w:rFonts w:ascii="Times New Roman" w:hAnsi="Times New Roman"/>
                              </w:rPr>
                              <w:t>Final Grade consists of:</w:t>
                            </w:r>
                          </w:p>
                          <w:p w14:paraId="41EBAECA" w14:textId="77777777" w:rsidR="00CB7D55" w:rsidRDefault="00CB7D55" w:rsidP="00CB7D55"/>
                          <w:p w14:paraId="099D5BD2" w14:textId="77777777" w:rsidR="00CB7D55" w:rsidRDefault="00CB7D55" w:rsidP="00CB7D55">
                            <w:pPr>
                              <w:pStyle w:val="Header"/>
                              <w:tabs>
                                <w:tab w:val="clear" w:pos="4320"/>
                                <w:tab w:val="left" w:pos="630"/>
                                <w:tab w:val="left" w:pos="5040"/>
                                <w:tab w:val="left" w:pos="6210"/>
                              </w:tabs>
                              <w:rPr>
                                <w:rFonts w:ascii="Times New Roman" w:eastAsia="Times" w:hAnsi="Times New Roman"/>
                                <w:bCs/>
                              </w:rPr>
                            </w:pPr>
                            <w:r>
                              <w:rPr>
                                <w:rFonts w:ascii="Times New Roman" w:eastAsia="Times" w:hAnsi="Times New Roman"/>
                                <w:b/>
                              </w:rPr>
                              <w:tab/>
                            </w:r>
                            <w:r>
                              <w:rPr>
                                <w:rFonts w:ascii="Times New Roman" w:eastAsia="Times" w:hAnsi="Times New Roman"/>
                                <w:bCs/>
                              </w:rPr>
                              <w:t xml:space="preserve">Leadership Competency Reflection </w:t>
                            </w:r>
                          </w:p>
                          <w:p w14:paraId="74D831FF" w14:textId="77777777" w:rsidR="00CB7D55" w:rsidRPr="002F6AEC" w:rsidRDefault="00CB7D55" w:rsidP="00CB7D55">
                            <w:pPr>
                              <w:pStyle w:val="Header"/>
                              <w:tabs>
                                <w:tab w:val="clear" w:pos="4320"/>
                                <w:tab w:val="left" w:pos="630"/>
                                <w:tab w:val="left" w:pos="5040"/>
                                <w:tab w:val="left" w:pos="6210"/>
                              </w:tabs>
                              <w:rPr>
                                <w:rFonts w:ascii="Times New Roman" w:eastAsia="Times" w:hAnsi="Times New Roman"/>
                                <w:bCs/>
                              </w:rPr>
                            </w:pPr>
                            <w:r>
                              <w:rPr>
                                <w:rFonts w:ascii="Times New Roman" w:eastAsia="Times" w:hAnsi="Times New Roman"/>
                                <w:bCs/>
                              </w:rPr>
                              <w:tab/>
                              <w:t>&amp; Development Plan</w:t>
                            </w:r>
                            <w:r>
                              <w:rPr>
                                <w:rFonts w:ascii="Times New Roman" w:eastAsia="Times" w:hAnsi="Times New Roman"/>
                                <w:bCs/>
                              </w:rPr>
                              <w:tab/>
                            </w:r>
                            <w:r>
                              <w:rPr>
                                <w:rFonts w:ascii="Times New Roman" w:eastAsia="Times" w:hAnsi="Times New Roman"/>
                                <w:bCs/>
                              </w:rPr>
                              <w:tab/>
                              <w:t>30%</w:t>
                            </w:r>
                          </w:p>
                          <w:p w14:paraId="2502F202" w14:textId="77777777" w:rsidR="00CB7D55" w:rsidRDefault="00CB7D55" w:rsidP="00CB7D55">
                            <w:pPr>
                              <w:pStyle w:val="Header"/>
                              <w:tabs>
                                <w:tab w:val="clear" w:pos="4320"/>
                                <w:tab w:val="left" w:pos="630"/>
                                <w:tab w:val="left" w:pos="5040"/>
                                <w:tab w:val="left" w:pos="6210"/>
                              </w:tabs>
                              <w:ind w:left="630"/>
                              <w:rPr>
                                <w:rFonts w:ascii="Times New Roman" w:eastAsia="Times" w:hAnsi="Times New Roman"/>
                                <w:bCs/>
                              </w:rPr>
                            </w:pPr>
                            <w:r>
                              <w:rPr>
                                <w:rFonts w:ascii="Times New Roman" w:eastAsia="Times" w:hAnsi="Times New Roman"/>
                                <w:bCs/>
                              </w:rPr>
                              <w:t>Cultural Competency Presentation</w:t>
                            </w:r>
                            <w:r>
                              <w:rPr>
                                <w:rFonts w:ascii="Times New Roman" w:eastAsia="Times" w:hAnsi="Times New Roman"/>
                                <w:bCs/>
                              </w:rPr>
                              <w:tab/>
                            </w:r>
                            <w:r>
                              <w:rPr>
                                <w:rFonts w:ascii="Times New Roman" w:eastAsia="Times" w:hAnsi="Times New Roman"/>
                                <w:bCs/>
                              </w:rPr>
                              <w:tab/>
                              <w:t>25%</w:t>
                            </w:r>
                          </w:p>
                          <w:p w14:paraId="7D0AFFA1" w14:textId="77777777" w:rsidR="00CB7D55" w:rsidRDefault="00CB7D55" w:rsidP="00CB7D55">
                            <w:pPr>
                              <w:pStyle w:val="Header"/>
                              <w:tabs>
                                <w:tab w:val="clear" w:pos="4320"/>
                                <w:tab w:val="left" w:pos="630"/>
                                <w:tab w:val="left" w:pos="5040"/>
                                <w:tab w:val="left" w:pos="6210"/>
                              </w:tabs>
                              <w:ind w:left="630"/>
                              <w:rPr>
                                <w:rFonts w:ascii="Times New Roman" w:eastAsia="Times" w:hAnsi="Times New Roman"/>
                                <w:bCs/>
                              </w:rPr>
                            </w:pPr>
                            <w:r>
                              <w:rPr>
                                <w:rFonts w:ascii="Times New Roman" w:eastAsia="Times" w:hAnsi="Times New Roman"/>
                                <w:bCs/>
                              </w:rPr>
                              <w:t>Ethics Exam</w:t>
                            </w:r>
                            <w:r>
                              <w:rPr>
                                <w:rFonts w:ascii="Times New Roman" w:eastAsia="Times" w:hAnsi="Times New Roman"/>
                                <w:bCs/>
                              </w:rPr>
                              <w:tab/>
                            </w:r>
                            <w:r>
                              <w:rPr>
                                <w:rFonts w:ascii="Times New Roman" w:eastAsia="Times" w:hAnsi="Times New Roman"/>
                                <w:bCs/>
                              </w:rPr>
                              <w:tab/>
                              <w:t>20%</w:t>
                            </w:r>
                            <w:r>
                              <w:rPr>
                                <w:rFonts w:ascii="Times New Roman" w:eastAsia="Times" w:hAnsi="Times New Roman"/>
                                <w:bCs/>
                              </w:rPr>
                              <w:tab/>
                            </w:r>
                          </w:p>
                          <w:p w14:paraId="29FDB994" w14:textId="578311CD" w:rsidR="00CB7D55" w:rsidRDefault="00B77862" w:rsidP="00CB7D55">
                            <w:pPr>
                              <w:pStyle w:val="Header"/>
                              <w:tabs>
                                <w:tab w:val="clear" w:pos="4320"/>
                                <w:tab w:val="left" w:pos="630"/>
                                <w:tab w:val="left" w:pos="5040"/>
                                <w:tab w:val="left" w:pos="6210"/>
                              </w:tabs>
                              <w:ind w:left="630"/>
                              <w:rPr>
                                <w:rFonts w:ascii="Times New Roman" w:eastAsia="Times" w:hAnsi="Times New Roman"/>
                                <w:bCs/>
                              </w:rPr>
                            </w:pPr>
                            <w:r>
                              <w:rPr>
                                <w:rFonts w:ascii="Times New Roman" w:eastAsia="Times" w:hAnsi="Times New Roman"/>
                                <w:bCs/>
                              </w:rPr>
                              <w:t>Leadership</w:t>
                            </w:r>
                            <w:r w:rsidR="00CB7D55" w:rsidRPr="00D22F26">
                              <w:rPr>
                                <w:rFonts w:ascii="Times New Roman" w:eastAsia="Times" w:hAnsi="Times New Roman"/>
                                <w:bCs/>
                              </w:rPr>
                              <w:t xml:space="preserve"> </w:t>
                            </w:r>
                            <w:r w:rsidR="00CB7D55">
                              <w:rPr>
                                <w:rFonts w:ascii="Times New Roman" w:eastAsia="Times" w:hAnsi="Times New Roman"/>
                                <w:bCs/>
                              </w:rPr>
                              <w:t>Evaluation Assignment</w:t>
                            </w:r>
                            <w:r w:rsidR="00CB7D55">
                              <w:rPr>
                                <w:rFonts w:ascii="Times New Roman" w:eastAsia="Times" w:hAnsi="Times New Roman"/>
                                <w:bCs/>
                              </w:rPr>
                              <w:tab/>
                            </w:r>
                            <w:r w:rsidR="00CB7D55">
                              <w:rPr>
                                <w:rFonts w:ascii="Times New Roman" w:eastAsia="Times" w:hAnsi="Times New Roman"/>
                                <w:bCs/>
                              </w:rPr>
                              <w:tab/>
                              <w:t>25</w:t>
                            </w:r>
                            <w:r w:rsidR="00CB7D55" w:rsidRPr="00D22F26">
                              <w:rPr>
                                <w:rFonts w:ascii="Times New Roman" w:eastAsia="Times" w:hAnsi="Times New Roman"/>
                                <w:bCs/>
                              </w:rPr>
                              <w:t>%</w:t>
                            </w:r>
                          </w:p>
                          <w:p w14:paraId="05C5206F" w14:textId="77777777" w:rsidR="00CB7D55" w:rsidRPr="00D22F26" w:rsidRDefault="00CB7D55" w:rsidP="00CB7D55">
                            <w:pPr>
                              <w:pStyle w:val="Header"/>
                              <w:tabs>
                                <w:tab w:val="clear" w:pos="4320"/>
                                <w:tab w:val="left" w:pos="630"/>
                                <w:tab w:val="left" w:pos="1440"/>
                                <w:tab w:val="left" w:pos="6210"/>
                              </w:tabs>
                              <w:ind w:left="630"/>
                              <w:rPr>
                                <w:rFonts w:ascii="Times New Roman" w:eastAsia="Times" w:hAnsi="Times New Roman"/>
                                <w:bCs/>
                              </w:rPr>
                            </w:pPr>
                            <w:r>
                              <w:rPr>
                                <w:rFonts w:ascii="Times New Roman" w:eastAsia="Times" w:hAnsi="Times New Roman"/>
                                <w:bCs/>
                              </w:rPr>
                              <w:tab/>
                            </w:r>
                          </w:p>
                          <w:p w14:paraId="767A089B" w14:textId="77777777" w:rsidR="00CB7D55" w:rsidRPr="00810F29" w:rsidRDefault="00CB7D55" w:rsidP="00CB7D55">
                            <w:pPr>
                              <w:pStyle w:val="Header"/>
                              <w:tabs>
                                <w:tab w:val="clear" w:pos="4320"/>
                                <w:tab w:val="left" w:pos="630"/>
                                <w:tab w:val="left" w:pos="5040"/>
                                <w:tab w:val="left" w:pos="6210"/>
                              </w:tabs>
                              <w:rPr>
                                <w:rFonts w:ascii="Times New Roman" w:eastAsia="Times" w:hAnsi="Times New Roman"/>
                                <w:bCs/>
                                <w:color w:val="FF0000"/>
                              </w:rPr>
                            </w:pPr>
                            <w:r>
                              <w:rPr>
                                <w:rFonts w:ascii="Times New Roman" w:eastAsia="Times" w:hAnsi="Times New Roman"/>
                                <w:bCs/>
                                <w:color w:val="FF0000"/>
                              </w:rPr>
                              <w:tab/>
                            </w:r>
                            <w:r w:rsidRPr="00874C22">
                              <w:t>TOTAL</w:t>
                            </w:r>
                            <w:r w:rsidRPr="00874C22">
                              <w:tab/>
                            </w:r>
                            <w:r w:rsidRPr="00874C22">
                              <w:tab/>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type w14:anchorId="5E63B35E" id="_x0000_t202" coordsize="21600,21600" o:spt="202" path="m,l,21600r21600,l21600,xe">
                <v:stroke joinstyle="miter"/>
                <v:path gradientshapeok="t" o:connecttype="rect"/>
              </v:shapetype>
              <v:shape id="Text Box 4" o:spid="_x0000_s1026" type="#_x0000_t202" style="position:absolute;margin-left:211.5pt;margin-top:.7pt;width:387pt;height:134.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czz8gEAAMsDAAAOAAAAZHJzL2Uyb0RvYy54bWysU8GO0zAQvSPxD5bvNEnVUjZqulq6KkJa&#10;WKSFD3AcJ7FIPGbsNilfz9jJdgvcEDlYHo/9Zt6bl+3t2HfspNBpMAXPFilnykiotGkK/u3r4c07&#10;zpwXphIdGFXws3L8dvf61XawuVpCC12lkBGIcflgC956b/MkcbJVvXALsMpQsgbshacQm6RCMRB6&#10;3yXLNH2bDICVRZDKOTq9n5J8F/HrWkn/WNdOedYVnHrzccW4lmFNdluRNyhsq+XchviHLnqhDRW9&#10;QN0LL9gR9V9QvZYIDmq/kNAnUNdaqsiB2GTpH2yeWmFV5ELiOHuRyf0/WPn59GS/IPPjexhpgJGE&#10;sw8gvztmYN8K06g7RBhaJSoqnAXJksG6fH4apHa5CyDl8AkqGrI4eohAY419UIV4MkKnAZwvoqvR&#10;M0mHq5tsdZNSSlIu26SbdbaONUT+/Nyi8x8U9CxsCo401QgvTg/Oh3ZE/nwlVHPQ6eqguy4G2JT7&#10;DtlJkAMO8ZvRf7vWmXDZQHg2IYaTyDNQm0j6sRwpGfiWUJ2JMcLkKPoDaNMC/uRsIDcV3P04ClSc&#10;dR8NqUYcV8F+MVitN0sK8DpTXmeEkQRVcM/ZtN37ybJHi7ppqdI0JwN3pHStowYvXc19k2OiNLO7&#10;gyWv43jr5R/c/QIAAP//AwBQSwMEFAAGAAgAAAAhANoRUOHdAAAACgEAAA8AAABkcnMvZG93bnJl&#10;di54bWxMj8FOg0AQhu8mvsNmTLwYu5RiscjSqInGa2sfYIApENlZwm4LfXunJz3OfJN/vj/fzrZX&#10;Zxp959jAchGBIq5c3XFj4PD98fgMygfkGnvHZOBCHrbF7U2OWe0m3tF5HxolIewzNNCGMGRa+6ol&#10;i37hBmJhRzdaDDKOja5HnCTc9jqOorW22LF8aHGg95aqn/3JGjh+TQ9Pm6n8DId0l6zfsEtLdzHm&#10;/m5+fQEVaA5/x3DVF3UoxKl0J6696g0k8Uq6BAEJqCtfblJZlAbiNFqBLnL9v0LxCwAA//8DAFBL&#10;AQItABQABgAIAAAAIQC2gziS/gAAAOEBAAATAAAAAAAAAAAAAAAAAAAAAABbQ29udGVudF9UeXBl&#10;c10ueG1sUEsBAi0AFAAGAAgAAAAhADj9If/WAAAAlAEAAAsAAAAAAAAAAAAAAAAALwEAAF9yZWxz&#10;Ly5yZWxzUEsBAi0AFAAGAAgAAAAhAOp9zPPyAQAAywMAAA4AAAAAAAAAAAAAAAAALgIAAGRycy9l&#10;Mm9Eb2MueG1sUEsBAi0AFAAGAAgAAAAhANoRUOHdAAAACgEAAA8AAAAAAAAAAAAAAAAATAQAAGRy&#10;cy9kb3ducmV2LnhtbFBLBQYAAAAABAAEAPMAAABWBQAAAAA=&#10;" stroked="f">
                <v:textbox>
                  <w:txbxContent>
                    <w:p w14:paraId="12F0FB77" w14:textId="77777777" w:rsidR="00CB7D55" w:rsidRDefault="00CB7D55" w:rsidP="00CB7D55">
                      <w:pPr>
                        <w:pStyle w:val="Heading5"/>
                        <w:rPr>
                          <w:rFonts w:ascii="Times New Roman" w:hAnsi="Times New Roman"/>
                        </w:rPr>
                      </w:pPr>
                      <w:r>
                        <w:rPr>
                          <w:rFonts w:ascii="Times New Roman" w:hAnsi="Times New Roman"/>
                        </w:rPr>
                        <w:t>Final Grade consists of:</w:t>
                      </w:r>
                    </w:p>
                    <w:p w14:paraId="41EBAECA" w14:textId="77777777" w:rsidR="00CB7D55" w:rsidRDefault="00CB7D55" w:rsidP="00CB7D55"/>
                    <w:p w14:paraId="099D5BD2" w14:textId="77777777" w:rsidR="00CB7D55" w:rsidRDefault="00CB7D55" w:rsidP="00CB7D55">
                      <w:pPr>
                        <w:pStyle w:val="Header"/>
                        <w:tabs>
                          <w:tab w:val="clear" w:pos="4320"/>
                          <w:tab w:val="left" w:pos="630"/>
                          <w:tab w:val="left" w:pos="5040"/>
                          <w:tab w:val="left" w:pos="6210"/>
                        </w:tabs>
                        <w:rPr>
                          <w:rFonts w:ascii="Times New Roman" w:eastAsia="Times" w:hAnsi="Times New Roman"/>
                          <w:bCs/>
                        </w:rPr>
                      </w:pPr>
                      <w:r>
                        <w:rPr>
                          <w:rFonts w:ascii="Times New Roman" w:eastAsia="Times" w:hAnsi="Times New Roman"/>
                          <w:b/>
                        </w:rPr>
                        <w:tab/>
                      </w:r>
                      <w:r>
                        <w:rPr>
                          <w:rFonts w:ascii="Times New Roman" w:eastAsia="Times" w:hAnsi="Times New Roman"/>
                          <w:bCs/>
                        </w:rPr>
                        <w:t xml:space="preserve">Leadership Competency Reflection </w:t>
                      </w:r>
                    </w:p>
                    <w:p w14:paraId="74D831FF" w14:textId="77777777" w:rsidR="00CB7D55" w:rsidRPr="002F6AEC" w:rsidRDefault="00CB7D55" w:rsidP="00CB7D55">
                      <w:pPr>
                        <w:pStyle w:val="Header"/>
                        <w:tabs>
                          <w:tab w:val="clear" w:pos="4320"/>
                          <w:tab w:val="left" w:pos="630"/>
                          <w:tab w:val="left" w:pos="5040"/>
                          <w:tab w:val="left" w:pos="6210"/>
                        </w:tabs>
                        <w:rPr>
                          <w:rFonts w:ascii="Times New Roman" w:eastAsia="Times" w:hAnsi="Times New Roman"/>
                          <w:bCs/>
                        </w:rPr>
                      </w:pPr>
                      <w:r>
                        <w:rPr>
                          <w:rFonts w:ascii="Times New Roman" w:eastAsia="Times" w:hAnsi="Times New Roman"/>
                          <w:bCs/>
                        </w:rPr>
                        <w:tab/>
                        <w:t>&amp; Development Plan</w:t>
                      </w:r>
                      <w:r>
                        <w:rPr>
                          <w:rFonts w:ascii="Times New Roman" w:eastAsia="Times" w:hAnsi="Times New Roman"/>
                          <w:bCs/>
                        </w:rPr>
                        <w:tab/>
                      </w:r>
                      <w:r>
                        <w:rPr>
                          <w:rFonts w:ascii="Times New Roman" w:eastAsia="Times" w:hAnsi="Times New Roman"/>
                          <w:bCs/>
                        </w:rPr>
                        <w:tab/>
                        <w:t>30%</w:t>
                      </w:r>
                    </w:p>
                    <w:p w14:paraId="2502F202" w14:textId="77777777" w:rsidR="00CB7D55" w:rsidRDefault="00CB7D55" w:rsidP="00CB7D55">
                      <w:pPr>
                        <w:pStyle w:val="Header"/>
                        <w:tabs>
                          <w:tab w:val="clear" w:pos="4320"/>
                          <w:tab w:val="left" w:pos="630"/>
                          <w:tab w:val="left" w:pos="5040"/>
                          <w:tab w:val="left" w:pos="6210"/>
                        </w:tabs>
                        <w:ind w:left="630"/>
                        <w:rPr>
                          <w:rFonts w:ascii="Times New Roman" w:eastAsia="Times" w:hAnsi="Times New Roman"/>
                          <w:bCs/>
                        </w:rPr>
                      </w:pPr>
                      <w:r>
                        <w:rPr>
                          <w:rFonts w:ascii="Times New Roman" w:eastAsia="Times" w:hAnsi="Times New Roman"/>
                          <w:bCs/>
                        </w:rPr>
                        <w:t>Cultural Competency Presentation</w:t>
                      </w:r>
                      <w:r>
                        <w:rPr>
                          <w:rFonts w:ascii="Times New Roman" w:eastAsia="Times" w:hAnsi="Times New Roman"/>
                          <w:bCs/>
                        </w:rPr>
                        <w:tab/>
                      </w:r>
                      <w:r>
                        <w:rPr>
                          <w:rFonts w:ascii="Times New Roman" w:eastAsia="Times" w:hAnsi="Times New Roman"/>
                          <w:bCs/>
                        </w:rPr>
                        <w:tab/>
                        <w:t>25%</w:t>
                      </w:r>
                    </w:p>
                    <w:p w14:paraId="7D0AFFA1" w14:textId="77777777" w:rsidR="00CB7D55" w:rsidRDefault="00CB7D55" w:rsidP="00CB7D55">
                      <w:pPr>
                        <w:pStyle w:val="Header"/>
                        <w:tabs>
                          <w:tab w:val="clear" w:pos="4320"/>
                          <w:tab w:val="left" w:pos="630"/>
                          <w:tab w:val="left" w:pos="5040"/>
                          <w:tab w:val="left" w:pos="6210"/>
                        </w:tabs>
                        <w:ind w:left="630"/>
                        <w:rPr>
                          <w:rFonts w:ascii="Times New Roman" w:eastAsia="Times" w:hAnsi="Times New Roman"/>
                          <w:bCs/>
                        </w:rPr>
                      </w:pPr>
                      <w:r>
                        <w:rPr>
                          <w:rFonts w:ascii="Times New Roman" w:eastAsia="Times" w:hAnsi="Times New Roman"/>
                          <w:bCs/>
                        </w:rPr>
                        <w:t>Ethics Exam</w:t>
                      </w:r>
                      <w:r>
                        <w:rPr>
                          <w:rFonts w:ascii="Times New Roman" w:eastAsia="Times" w:hAnsi="Times New Roman"/>
                          <w:bCs/>
                        </w:rPr>
                        <w:tab/>
                      </w:r>
                      <w:r>
                        <w:rPr>
                          <w:rFonts w:ascii="Times New Roman" w:eastAsia="Times" w:hAnsi="Times New Roman"/>
                          <w:bCs/>
                        </w:rPr>
                        <w:tab/>
                        <w:t>20%</w:t>
                      </w:r>
                      <w:r>
                        <w:rPr>
                          <w:rFonts w:ascii="Times New Roman" w:eastAsia="Times" w:hAnsi="Times New Roman"/>
                          <w:bCs/>
                        </w:rPr>
                        <w:tab/>
                      </w:r>
                    </w:p>
                    <w:p w14:paraId="29FDB994" w14:textId="578311CD" w:rsidR="00CB7D55" w:rsidRDefault="00B77862" w:rsidP="00CB7D55">
                      <w:pPr>
                        <w:pStyle w:val="Header"/>
                        <w:tabs>
                          <w:tab w:val="clear" w:pos="4320"/>
                          <w:tab w:val="left" w:pos="630"/>
                          <w:tab w:val="left" w:pos="5040"/>
                          <w:tab w:val="left" w:pos="6210"/>
                        </w:tabs>
                        <w:ind w:left="630"/>
                        <w:rPr>
                          <w:rFonts w:ascii="Times New Roman" w:eastAsia="Times" w:hAnsi="Times New Roman"/>
                          <w:bCs/>
                        </w:rPr>
                      </w:pPr>
                      <w:r>
                        <w:rPr>
                          <w:rFonts w:ascii="Times New Roman" w:eastAsia="Times" w:hAnsi="Times New Roman"/>
                          <w:bCs/>
                        </w:rPr>
                        <w:t>Leadership</w:t>
                      </w:r>
                      <w:r w:rsidR="00CB7D55" w:rsidRPr="00D22F26">
                        <w:rPr>
                          <w:rFonts w:ascii="Times New Roman" w:eastAsia="Times" w:hAnsi="Times New Roman"/>
                          <w:bCs/>
                        </w:rPr>
                        <w:t xml:space="preserve"> </w:t>
                      </w:r>
                      <w:r w:rsidR="00CB7D55">
                        <w:rPr>
                          <w:rFonts w:ascii="Times New Roman" w:eastAsia="Times" w:hAnsi="Times New Roman"/>
                          <w:bCs/>
                        </w:rPr>
                        <w:t>Evaluation Assignment</w:t>
                      </w:r>
                      <w:r w:rsidR="00CB7D55">
                        <w:rPr>
                          <w:rFonts w:ascii="Times New Roman" w:eastAsia="Times" w:hAnsi="Times New Roman"/>
                          <w:bCs/>
                        </w:rPr>
                        <w:tab/>
                      </w:r>
                      <w:r w:rsidR="00CB7D55">
                        <w:rPr>
                          <w:rFonts w:ascii="Times New Roman" w:eastAsia="Times" w:hAnsi="Times New Roman"/>
                          <w:bCs/>
                        </w:rPr>
                        <w:tab/>
                        <w:t>25</w:t>
                      </w:r>
                      <w:r w:rsidR="00CB7D55" w:rsidRPr="00D22F26">
                        <w:rPr>
                          <w:rFonts w:ascii="Times New Roman" w:eastAsia="Times" w:hAnsi="Times New Roman"/>
                          <w:bCs/>
                        </w:rPr>
                        <w:t>%</w:t>
                      </w:r>
                    </w:p>
                    <w:p w14:paraId="05C5206F" w14:textId="77777777" w:rsidR="00CB7D55" w:rsidRPr="00D22F26" w:rsidRDefault="00CB7D55" w:rsidP="00CB7D55">
                      <w:pPr>
                        <w:pStyle w:val="Header"/>
                        <w:tabs>
                          <w:tab w:val="clear" w:pos="4320"/>
                          <w:tab w:val="left" w:pos="630"/>
                          <w:tab w:val="left" w:pos="1440"/>
                          <w:tab w:val="left" w:pos="6210"/>
                        </w:tabs>
                        <w:ind w:left="630"/>
                        <w:rPr>
                          <w:rFonts w:ascii="Times New Roman" w:eastAsia="Times" w:hAnsi="Times New Roman"/>
                          <w:bCs/>
                        </w:rPr>
                      </w:pPr>
                      <w:r>
                        <w:rPr>
                          <w:rFonts w:ascii="Times New Roman" w:eastAsia="Times" w:hAnsi="Times New Roman"/>
                          <w:bCs/>
                        </w:rPr>
                        <w:tab/>
                      </w:r>
                    </w:p>
                    <w:p w14:paraId="767A089B" w14:textId="77777777" w:rsidR="00CB7D55" w:rsidRPr="00810F29" w:rsidRDefault="00CB7D55" w:rsidP="00CB7D55">
                      <w:pPr>
                        <w:pStyle w:val="Header"/>
                        <w:tabs>
                          <w:tab w:val="clear" w:pos="4320"/>
                          <w:tab w:val="left" w:pos="630"/>
                          <w:tab w:val="left" w:pos="5040"/>
                          <w:tab w:val="left" w:pos="6210"/>
                        </w:tabs>
                        <w:rPr>
                          <w:rFonts w:ascii="Times New Roman" w:eastAsia="Times" w:hAnsi="Times New Roman"/>
                          <w:bCs/>
                          <w:color w:val="FF0000"/>
                        </w:rPr>
                      </w:pPr>
                      <w:r>
                        <w:rPr>
                          <w:rFonts w:ascii="Times New Roman" w:eastAsia="Times" w:hAnsi="Times New Roman"/>
                          <w:bCs/>
                          <w:color w:val="FF0000"/>
                        </w:rPr>
                        <w:tab/>
                      </w:r>
                      <w:r w:rsidRPr="00874C22">
                        <w:t>TOTAL</w:t>
                      </w:r>
                      <w:r w:rsidRPr="00874C22">
                        <w:tab/>
                      </w:r>
                      <w:r w:rsidRPr="00874C22">
                        <w:tab/>
                        <w:t>100%</w:t>
                      </w:r>
                    </w:p>
                  </w:txbxContent>
                </v:textbox>
                <w10:wrap anchorx="page"/>
              </v:shape>
            </w:pict>
          </mc:Fallback>
        </mc:AlternateContent>
      </w:r>
      <w:r w:rsidR="003A7EC2">
        <w:rPr>
          <w:rFonts w:ascii="Times New Roman" w:hAnsi="Times New Roman"/>
          <w:b/>
        </w:rPr>
        <w:t>G</w:t>
      </w:r>
      <w:r w:rsidR="008C3E2F">
        <w:rPr>
          <w:rFonts w:ascii="Times New Roman" w:hAnsi="Times New Roman"/>
          <w:b/>
        </w:rPr>
        <w:t>rading:</w:t>
      </w:r>
    </w:p>
    <w:p w14:paraId="410DF2AE" w14:textId="3A384084" w:rsidR="008C3E2F" w:rsidRPr="00E64F47" w:rsidRDefault="008C3E2F">
      <w:pPr>
        <w:rPr>
          <w:rFonts w:ascii="Times New Roman" w:hAnsi="Times New Roman"/>
          <w:b/>
          <w:sz w:val="10"/>
          <w:szCs w:val="10"/>
        </w:rPr>
      </w:pPr>
    </w:p>
    <w:p w14:paraId="4F23C49E" w14:textId="35D298D4" w:rsidR="008C3E2F" w:rsidRDefault="00E64F47">
      <w:pPr>
        <w:pStyle w:val="Footer"/>
        <w:tabs>
          <w:tab w:val="clear" w:pos="4320"/>
          <w:tab w:val="clear" w:pos="8640"/>
        </w:tabs>
        <w:rPr>
          <w:rFonts w:ascii="Times New Roman" w:hAnsi="Times New Roman"/>
        </w:rPr>
      </w:pPr>
      <w:r>
        <w:rPr>
          <w:rFonts w:ascii="Times New Roman" w:hAnsi="Times New Roman"/>
        </w:rPr>
        <w:t>93</w:t>
      </w:r>
      <w:r w:rsidR="008C3E2F">
        <w:rPr>
          <w:rFonts w:ascii="Times New Roman" w:hAnsi="Times New Roman"/>
        </w:rPr>
        <w:t xml:space="preserve"> – 100 </w:t>
      </w:r>
      <w:r w:rsidR="008C3E2F">
        <w:rPr>
          <w:rFonts w:ascii="Times New Roman" w:hAnsi="Times New Roman"/>
        </w:rPr>
        <w:tab/>
        <w:t xml:space="preserve">A </w:t>
      </w:r>
      <w:r w:rsidR="008C3E2F">
        <w:rPr>
          <w:rFonts w:ascii="Times New Roman" w:hAnsi="Times New Roman"/>
        </w:rPr>
        <w:tab/>
      </w:r>
    </w:p>
    <w:p w14:paraId="2A3ABF36" w14:textId="59F208C8" w:rsidR="00E64F47" w:rsidRDefault="00E64F47">
      <w:pPr>
        <w:pStyle w:val="Footer"/>
        <w:tabs>
          <w:tab w:val="clear" w:pos="4320"/>
          <w:tab w:val="clear" w:pos="8640"/>
        </w:tabs>
        <w:rPr>
          <w:rFonts w:ascii="Times New Roman" w:hAnsi="Times New Roman"/>
        </w:rPr>
      </w:pPr>
      <w:r>
        <w:rPr>
          <w:rFonts w:ascii="Times New Roman" w:hAnsi="Times New Roman"/>
        </w:rPr>
        <w:t>90 – 92</w:t>
      </w:r>
      <w:r>
        <w:rPr>
          <w:rFonts w:ascii="Times New Roman" w:hAnsi="Times New Roman"/>
        </w:rPr>
        <w:tab/>
        <w:t>A-</w:t>
      </w:r>
    </w:p>
    <w:p w14:paraId="2AC63DFB" w14:textId="69D04BCB" w:rsidR="00E64F47" w:rsidRDefault="00E64F47">
      <w:pPr>
        <w:pStyle w:val="Footer"/>
        <w:tabs>
          <w:tab w:val="clear" w:pos="4320"/>
          <w:tab w:val="clear" w:pos="8640"/>
        </w:tabs>
        <w:rPr>
          <w:rFonts w:ascii="Times New Roman" w:hAnsi="Times New Roman"/>
        </w:rPr>
      </w:pPr>
      <w:r>
        <w:rPr>
          <w:rFonts w:ascii="Times New Roman" w:hAnsi="Times New Roman"/>
        </w:rPr>
        <w:t>87 – 89</w:t>
      </w:r>
      <w:r>
        <w:rPr>
          <w:rFonts w:ascii="Times New Roman" w:hAnsi="Times New Roman"/>
        </w:rPr>
        <w:tab/>
        <w:t>B+</w:t>
      </w:r>
    </w:p>
    <w:p w14:paraId="124484FA" w14:textId="4C17C696" w:rsidR="008C3E2F" w:rsidRDefault="00E64F47">
      <w:pPr>
        <w:pStyle w:val="Footer"/>
        <w:tabs>
          <w:tab w:val="clear" w:pos="4320"/>
          <w:tab w:val="clear" w:pos="8640"/>
        </w:tabs>
        <w:rPr>
          <w:rFonts w:ascii="Times New Roman" w:hAnsi="Times New Roman"/>
        </w:rPr>
      </w:pPr>
      <w:r>
        <w:rPr>
          <w:rFonts w:ascii="Times New Roman" w:hAnsi="Times New Roman"/>
        </w:rPr>
        <w:t>83 – 86</w:t>
      </w:r>
      <w:r w:rsidR="008C3E2F">
        <w:rPr>
          <w:rFonts w:ascii="Times New Roman" w:hAnsi="Times New Roman"/>
        </w:rPr>
        <w:tab/>
        <w:t>B</w:t>
      </w:r>
    </w:p>
    <w:p w14:paraId="69AE2689" w14:textId="2F3A346F" w:rsidR="00E64F47" w:rsidRDefault="00E64F47">
      <w:pPr>
        <w:pStyle w:val="Footer"/>
        <w:tabs>
          <w:tab w:val="clear" w:pos="4320"/>
          <w:tab w:val="clear" w:pos="8640"/>
        </w:tabs>
        <w:rPr>
          <w:rFonts w:ascii="Times New Roman" w:hAnsi="Times New Roman"/>
        </w:rPr>
      </w:pPr>
      <w:r>
        <w:rPr>
          <w:rFonts w:ascii="Times New Roman" w:hAnsi="Times New Roman"/>
        </w:rPr>
        <w:t>80 – 82</w:t>
      </w:r>
      <w:r>
        <w:rPr>
          <w:rFonts w:ascii="Times New Roman" w:hAnsi="Times New Roman"/>
        </w:rPr>
        <w:tab/>
        <w:t>B-</w:t>
      </w:r>
    </w:p>
    <w:p w14:paraId="59094D0E" w14:textId="77777777" w:rsidR="00E64F47" w:rsidRDefault="001F37DE">
      <w:pPr>
        <w:pStyle w:val="Footer"/>
        <w:tabs>
          <w:tab w:val="clear" w:pos="4320"/>
          <w:tab w:val="clear" w:pos="8640"/>
        </w:tabs>
        <w:rPr>
          <w:rFonts w:ascii="Times New Roman" w:hAnsi="Times New Roman"/>
        </w:rPr>
      </w:pPr>
      <w:r>
        <w:rPr>
          <w:rFonts w:ascii="Times New Roman" w:hAnsi="Times New Roman"/>
        </w:rPr>
        <w:t>77 – 79</w:t>
      </w:r>
      <w:r>
        <w:rPr>
          <w:rFonts w:ascii="Times New Roman" w:hAnsi="Times New Roman"/>
        </w:rPr>
        <w:tab/>
        <w:t>C</w:t>
      </w:r>
      <w:r w:rsidR="00E64F47">
        <w:rPr>
          <w:rFonts w:ascii="Times New Roman" w:hAnsi="Times New Roman"/>
        </w:rPr>
        <w:t>+</w:t>
      </w:r>
    </w:p>
    <w:p w14:paraId="54DDF285" w14:textId="77777777" w:rsidR="008C3E2F" w:rsidRDefault="00E64F47">
      <w:pPr>
        <w:pStyle w:val="Footer"/>
        <w:tabs>
          <w:tab w:val="clear" w:pos="4320"/>
          <w:tab w:val="clear" w:pos="8640"/>
        </w:tabs>
        <w:rPr>
          <w:rFonts w:ascii="Times New Roman" w:hAnsi="Times New Roman"/>
        </w:rPr>
      </w:pPr>
      <w:r>
        <w:rPr>
          <w:rFonts w:ascii="Times New Roman" w:hAnsi="Times New Roman"/>
        </w:rPr>
        <w:t>73 – 76</w:t>
      </w:r>
      <w:r w:rsidR="008C3E2F">
        <w:rPr>
          <w:rFonts w:ascii="Times New Roman" w:hAnsi="Times New Roman"/>
        </w:rPr>
        <w:t xml:space="preserve"> </w:t>
      </w:r>
      <w:r w:rsidR="008C3E2F">
        <w:rPr>
          <w:rFonts w:ascii="Times New Roman" w:hAnsi="Times New Roman"/>
        </w:rPr>
        <w:tab/>
        <w:t>C</w:t>
      </w:r>
    </w:p>
    <w:p w14:paraId="61ADA963" w14:textId="77777777" w:rsidR="00E64F47" w:rsidRDefault="00E64F47">
      <w:pPr>
        <w:pStyle w:val="Footer"/>
        <w:tabs>
          <w:tab w:val="clear" w:pos="4320"/>
          <w:tab w:val="clear" w:pos="8640"/>
        </w:tabs>
        <w:rPr>
          <w:rFonts w:ascii="Times New Roman" w:hAnsi="Times New Roman"/>
        </w:rPr>
      </w:pPr>
      <w:r>
        <w:rPr>
          <w:rFonts w:ascii="Times New Roman" w:hAnsi="Times New Roman"/>
        </w:rPr>
        <w:t>70 – 72</w:t>
      </w:r>
      <w:r>
        <w:rPr>
          <w:rFonts w:ascii="Times New Roman" w:hAnsi="Times New Roman"/>
        </w:rPr>
        <w:tab/>
        <w:t>C-</w:t>
      </w:r>
    </w:p>
    <w:p w14:paraId="5E482955" w14:textId="77777777" w:rsidR="00E64F47" w:rsidRDefault="00E64F47">
      <w:pPr>
        <w:pStyle w:val="Footer"/>
        <w:tabs>
          <w:tab w:val="clear" w:pos="4320"/>
          <w:tab w:val="clear" w:pos="8640"/>
        </w:tabs>
        <w:rPr>
          <w:rFonts w:ascii="Times New Roman" w:hAnsi="Times New Roman"/>
        </w:rPr>
      </w:pPr>
      <w:r>
        <w:rPr>
          <w:rFonts w:ascii="Times New Roman" w:hAnsi="Times New Roman"/>
        </w:rPr>
        <w:t>65 – 69</w:t>
      </w:r>
      <w:r>
        <w:rPr>
          <w:rFonts w:ascii="Times New Roman" w:hAnsi="Times New Roman"/>
        </w:rPr>
        <w:tab/>
        <w:t>D+</w:t>
      </w:r>
    </w:p>
    <w:p w14:paraId="11669113" w14:textId="77777777" w:rsidR="008C3E2F" w:rsidRDefault="00E64F47">
      <w:pPr>
        <w:rPr>
          <w:rFonts w:ascii="Times New Roman" w:hAnsi="Times New Roman"/>
        </w:rPr>
      </w:pPr>
      <w:r>
        <w:rPr>
          <w:rFonts w:ascii="Times New Roman" w:hAnsi="Times New Roman"/>
        </w:rPr>
        <w:t>60 – 64</w:t>
      </w:r>
      <w:r w:rsidR="008C3E2F">
        <w:rPr>
          <w:rFonts w:ascii="Times New Roman" w:hAnsi="Times New Roman"/>
        </w:rPr>
        <w:t xml:space="preserve"> </w:t>
      </w:r>
      <w:r w:rsidR="008C3E2F">
        <w:rPr>
          <w:rFonts w:ascii="Times New Roman" w:hAnsi="Times New Roman"/>
        </w:rPr>
        <w:tab/>
        <w:t>D</w:t>
      </w:r>
    </w:p>
    <w:p w14:paraId="26D84EA9" w14:textId="77777777" w:rsidR="00D714C3" w:rsidRPr="00581230" w:rsidRDefault="008C3E2F" w:rsidP="00581230">
      <w:pPr>
        <w:rPr>
          <w:rFonts w:ascii="Times New Roman" w:hAnsi="Times New Roman"/>
          <w:b/>
        </w:rPr>
      </w:pPr>
      <w:r>
        <w:t>&lt; 60</w:t>
      </w:r>
      <w:r>
        <w:tab/>
      </w:r>
      <w:r>
        <w:tab/>
        <w:t>F</w:t>
      </w:r>
      <w:r>
        <w:rPr>
          <w:b/>
        </w:rPr>
        <w:t xml:space="preserve"> </w:t>
      </w:r>
    </w:p>
    <w:p w14:paraId="534E6B2E" w14:textId="77777777" w:rsidR="00581230" w:rsidRPr="00581230" w:rsidRDefault="00581230" w:rsidP="00A86170">
      <w:pPr>
        <w:pStyle w:val="Title"/>
        <w:rPr>
          <w:rFonts w:ascii="Times New Roman" w:hAnsi="Times New Roman"/>
          <w:sz w:val="22"/>
          <w:szCs w:val="22"/>
        </w:rPr>
      </w:pPr>
    </w:p>
    <w:p w14:paraId="0272AFFD" w14:textId="77777777" w:rsidR="00561730" w:rsidRPr="00561730" w:rsidRDefault="00561730" w:rsidP="00561730">
      <w:pPr>
        <w:rPr>
          <w:rFonts w:ascii="Times New Roman" w:hAnsi="Times New Roman"/>
          <w:b/>
          <w:bCs/>
          <w:sz w:val="22"/>
          <w:szCs w:val="22"/>
        </w:rPr>
      </w:pPr>
      <w:r w:rsidRPr="00561730">
        <w:rPr>
          <w:rFonts w:ascii="Times New Roman" w:hAnsi="Times New Roman"/>
          <w:b/>
          <w:bCs/>
          <w:sz w:val="22"/>
          <w:szCs w:val="22"/>
        </w:rPr>
        <w:t>EXPECTATIONS AND POLICIES:</w:t>
      </w:r>
    </w:p>
    <w:p w14:paraId="04D61C16" w14:textId="77777777" w:rsidR="00561730" w:rsidRPr="00561730" w:rsidRDefault="00561730" w:rsidP="00561730">
      <w:pPr>
        <w:jc w:val="both"/>
        <w:rPr>
          <w:rFonts w:ascii="Times New Roman" w:hAnsi="Times New Roman"/>
          <w:sz w:val="22"/>
          <w:szCs w:val="22"/>
        </w:rPr>
      </w:pPr>
    </w:p>
    <w:p w14:paraId="25001AB0" w14:textId="77777777" w:rsidR="00561730" w:rsidRPr="00561730" w:rsidRDefault="00561730" w:rsidP="00561730">
      <w:pPr>
        <w:jc w:val="both"/>
        <w:rPr>
          <w:rFonts w:ascii="Times New Roman" w:hAnsi="Times New Roman"/>
          <w:b/>
          <w:bCs/>
          <w:sz w:val="22"/>
          <w:szCs w:val="22"/>
        </w:rPr>
      </w:pPr>
      <w:r w:rsidRPr="00561730">
        <w:rPr>
          <w:rFonts w:ascii="Times New Roman" w:hAnsi="Times New Roman"/>
          <w:b/>
          <w:bCs/>
          <w:sz w:val="22"/>
          <w:szCs w:val="22"/>
        </w:rPr>
        <w:t>Assignment Policy</w:t>
      </w:r>
    </w:p>
    <w:p w14:paraId="100CA03B" w14:textId="7AB836E9" w:rsidR="00561730" w:rsidRPr="00EA5AD3" w:rsidRDefault="00561730" w:rsidP="00EA5AD3">
      <w:pPr>
        <w:pStyle w:val="Header"/>
        <w:tabs>
          <w:tab w:val="left" w:pos="630"/>
          <w:tab w:val="left" w:pos="5040"/>
          <w:tab w:val="left" w:pos="6210"/>
        </w:tabs>
        <w:rPr>
          <w:rFonts w:ascii="Times New Roman" w:hAnsi="Times New Roman"/>
          <w:b/>
          <w:bCs/>
          <w:sz w:val="22"/>
          <w:szCs w:val="22"/>
        </w:rPr>
      </w:pPr>
      <w:r w:rsidRPr="00561730">
        <w:rPr>
          <w:rFonts w:ascii="Times New Roman" w:hAnsi="Times New Roman"/>
          <w:b/>
          <w:bCs/>
          <w:sz w:val="22"/>
          <w:szCs w:val="22"/>
        </w:rPr>
        <w:t xml:space="preserve">All assignments are due </w:t>
      </w:r>
      <w:r w:rsidRPr="00561730">
        <w:rPr>
          <w:rFonts w:ascii="Times New Roman" w:hAnsi="Times New Roman"/>
          <w:b/>
          <w:bCs/>
          <w:sz w:val="22"/>
          <w:szCs w:val="22"/>
          <w:u w:val="single"/>
        </w:rPr>
        <w:t>via the method and date</w:t>
      </w:r>
      <w:r w:rsidRPr="00561730">
        <w:rPr>
          <w:rFonts w:ascii="Times New Roman" w:hAnsi="Times New Roman"/>
          <w:b/>
          <w:bCs/>
          <w:sz w:val="22"/>
          <w:szCs w:val="22"/>
        </w:rPr>
        <w:t xml:space="preserve"> noted on the syllabus, unless otherwise indicated</w:t>
      </w:r>
      <w:r w:rsidRPr="00561730">
        <w:rPr>
          <w:rFonts w:ascii="Times New Roman" w:hAnsi="Times New Roman"/>
          <w:sz w:val="22"/>
          <w:szCs w:val="22"/>
        </w:rPr>
        <w:t xml:space="preserve">.  Students who miss the due date for the </w:t>
      </w:r>
      <w:r w:rsidR="00EA5AD3">
        <w:rPr>
          <w:rFonts w:ascii="Times New Roman" w:eastAsia="Times" w:hAnsi="Times New Roman"/>
          <w:bCs/>
        </w:rPr>
        <w:t>Leadership Competency Reflection &amp; Development Plan</w:t>
      </w:r>
      <w:r w:rsidR="00EA5AD3" w:rsidRPr="00561730">
        <w:rPr>
          <w:rFonts w:ascii="Times New Roman" w:hAnsi="Times New Roman"/>
          <w:sz w:val="22"/>
          <w:szCs w:val="22"/>
        </w:rPr>
        <w:t xml:space="preserve"> </w:t>
      </w:r>
      <w:r w:rsidRPr="00561730">
        <w:rPr>
          <w:rFonts w:ascii="Times New Roman" w:hAnsi="Times New Roman"/>
          <w:sz w:val="22"/>
          <w:szCs w:val="22"/>
        </w:rPr>
        <w:t xml:space="preserve">due to an </w:t>
      </w:r>
      <w:r w:rsidRPr="00561730">
        <w:rPr>
          <w:rFonts w:ascii="Times New Roman" w:hAnsi="Times New Roman"/>
          <w:sz w:val="22"/>
          <w:szCs w:val="22"/>
          <w:u w:val="single"/>
        </w:rPr>
        <w:t>excused</w:t>
      </w:r>
      <w:r w:rsidRPr="00561730">
        <w:rPr>
          <w:rFonts w:ascii="Times New Roman" w:hAnsi="Times New Roman"/>
          <w:sz w:val="22"/>
          <w:szCs w:val="22"/>
        </w:rPr>
        <w:t xml:space="preserve"> absence will be permitted to make it up within 7 calendar days of the original due date. </w:t>
      </w:r>
      <w:r w:rsidRPr="00561730">
        <w:rPr>
          <w:rFonts w:ascii="Times New Roman" w:hAnsi="Times New Roman"/>
          <w:b/>
          <w:sz w:val="22"/>
          <w:szCs w:val="22"/>
        </w:rPr>
        <w:t xml:space="preserve">Students with an unexcused absence will </w:t>
      </w:r>
      <w:r w:rsidRPr="00561730">
        <w:rPr>
          <w:rFonts w:ascii="Times New Roman" w:hAnsi="Times New Roman"/>
          <w:b/>
          <w:bCs/>
          <w:sz w:val="22"/>
          <w:szCs w:val="22"/>
        </w:rPr>
        <w:t>NOT</w:t>
      </w:r>
      <w:r w:rsidRPr="00561730">
        <w:rPr>
          <w:rFonts w:ascii="Times New Roman" w:hAnsi="Times New Roman"/>
          <w:b/>
          <w:sz w:val="22"/>
          <w:szCs w:val="22"/>
        </w:rPr>
        <w:t xml:space="preserve"> be able to make up the </w:t>
      </w:r>
      <w:r w:rsidR="00EA5AD3" w:rsidRPr="00EA5AD3">
        <w:rPr>
          <w:rFonts w:ascii="Times New Roman" w:hAnsi="Times New Roman"/>
          <w:b/>
          <w:bCs/>
          <w:sz w:val="22"/>
          <w:szCs w:val="22"/>
        </w:rPr>
        <w:t>Leadership Competency Reflection</w:t>
      </w:r>
      <w:r w:rsidR="00EA5AD3">
        <w:rPr>
          <w:rFonts w:ascii="Times New Roman" w:hAnsi="Times New Roman"/>
          <w:b/>
          <w:bCs/>
          <w:sz w:val="22"/>
          <w:szCs w:val="22"/>
        </w:rPr>
        <w:t xml:space="preserve"> </w:t>
      </w:r>
      <w:r w:rsidR="00EA5AD3" w:rsidRPr="00EA5AD3">
        <w:rPr>
          <w:rFonts w:ascii="Times New Roman" w:hAnsi="Times New Roman"/>
          <w:b/>
          <w:bCs/>
          <w:sz w:val="22"/>
          <w:szCs w:val="22"/>
        </w:rPr>
        <w:t>&amp; Development Plan</w:t>
      </w:r>
      <w:r w:rsidR="00EA5AD3">
        <w:rPr>
          <w:rFonts w:ascii="Times New Roman" w:hAnsi="Times New Roman"/>
          <w:b/>
          <w:bCs/>
          <w:sz w:val="22"/>
          <w:szCs w:val="22"/>
        </w:rPr>
        <w:t>.</w:t>
      </w:r>
    </w:p>
    <w:p w14:paraId="4F6BBAE8" w14:textId="77777777" w:rsidR="00561730" w:rsidRPr="00561730" w:rsidRDefault="00561730" w:rsidP="00561730">
      <w:pPr>
        <w:jc w:val="both"/>
        <w:rPr>
          <w:rFonts w:ascii="Times New Roman" w:hAnsi="Times New Roman"/>
          <w:sz w:val="22"/>
          <w:szCs w:val="22"/>
        </w:rPr>
      </w:pPr>
    </w:p>
    <w:p w14:paraId="72EE32B4" w14:textId="77777777" w:rsidR="00561730" w:rsidRPr="00561730" w:rsidRDefault="00561730" w:rsidP="00561730">
      <w:pPr>
        <w:jc w:val="both"/>
        <w:rPr>
          <w:rFonts w:ascii="Times New Roman" w:hAnsi="Times New Roman"/>
          <w:sz w:val="22"/>
          <w:szCs w:val="22"/>
        </w:rPr>
      </w:pPr>
      <w:r w:rsidRPr="00561730">
        <w:rPr>
          <w:rFonts w:ascii="Times New Roman" w:hAnsi="Times New Roman"/>
          <w:b/>
          <w:sz w:val="22"/>
          <w:szCs w:val="22"/>
        </w:rPr>
        <w:t xml:space="preserve">ALL group members must be present during the Cultural Competency Presentation.  </w:t>
      </w:r>
      <w:r w:rsidRPr="00561730">
        <w:rPr>
          <w:rFonts w:ascii="Times New Roman" w:hAnsi="Times New Roman"/>
          <w:sz w:val="22"/>
          <w:szCs w:val="22"/>
        </w:rPr>
        <w:t>Failure to be present during these group activities/presentations will result in the loss of the indicated grade percentage for the assignment (s), unless it is due to an excused absence.</w:t>
      </w:r>
    </w:p>
    <w:p w14:paraId="371C126F" w14:textId="77777777" w:rsidR="00561730" w:rsidRPr="00561730" w:rsidRDefault="00561730" w:rsidP="00561730">
      <w:pPr>
        <w:jc w:val="both"/>
        <w:rPr>
          <w:rFonts w:ascii="Times New Roman" w:hAnsi="Times New Roman"/>
          <w:sz w:val="22"/>
          <w:szCs w:val="22"/>
        </w:rPr>
      </w:pPr>
    </w:p>
    <w:p w14:paraId="4AFC0DA8" w14:textId="77777777" w:rsidR="00561730" w:rsidRPr="00561730" w:rsidRDefault="00561730" w:rsidP="00561730">
      <w:pPr>
        <w:jc w:val="both"/>
        <w:rPr>
          <w:rFonts w:ascii="Times New Roman" w:hAnsi="Times New Roman"/>
          <w:b/>
          <w:sz w:val="22"/>
          <w:szCs w:val="22"/>
        </w:rPr>
      </w:pPr>
      <w:r w:rsidRPr="00561730">
        <w:rPr>
          <w:rFonts w:ascii="Times New Roman" w:hAnsi="Times New Roman"/>
          <w:b/>
          <w:sz w:val="22"/>
          <w:szCs w:val="22"/>
        </w:rPr>
        <w:t>Exam Policy</w:t>
      </w:r>
    </w:p>
    <w:p w14:paraId="42A4BDFF" w14:textId="700CD59A" w:rsidR="00561730" w:rsidRPr="008E2D73" w:rsidRDefault="00561730" w:rsidP="00561730">
      <w:pPr>
        <w:jc w:val="both"/>
        <w:rPr>
          <w:rFonts w:ascii="Times New Roman" w:hAnsi="Times New Roman"/>
          <w:b/>
          <w:bCs/>
          <w:sz w:val="22"/>
          <w:szCs w:val="22"/>
        </w:rPr>
      </w:pPr>
      <w:r w:rsidRPr="00561730">
        <w:rPr>
          <w:rFonts w:ascii="Times New Roman" w:hAnsi="Times New Roman"/>
          <w:b/>
          <w:bCs/>
          <w:sz w:val="22"/>
          <w:szCs w:val="22"/>
        </w:rPr>
        <w:t>The exam will be available</w:t>
      </w:r>
      <w:r>
        <w:rPr>
          <w:rFonts w:ascii="Times New Roman" w:hAnsi="Times New Roman"/>
          <w:b/>
          <w:bCs/>
          <w:sz w:val="22"/>
          <w:szCs w:val="22"/>
        </w:rPr>
        <w:t xml:space="preserve"> on LMS </w:t>
      </w:r>
      <w:r w:rsidRPr="00A43AE8">
        <w:rPr>
          <w:rFonts w:ascii="Times New Roman" w:hAnsi="Times New Roman"/>
          <w:b/>
          <w:bCs/>
          <w:sz w:val="22"/>
          <w:szCs w:val="22"/>
        </w:rPr>
        <w:t>f</w:t>
      </w:r>
      <w:r w:rsidR="003C0D25">
        <w:rPr>
          <w:rFonts w:ascii="Times New Roman" w:hAnsi="Times New Roman"/>
          <w:b/>
          <w:bCs/>
          <w:sz w:val="22"/>
          <w:szCs w:val="22"/>
        </w:rPr>
        <w:t>or 168 hours</w:t>
      </w:r>
      <w:r w:rsidR="006948F2">
        <w:rPr>
          <w:rFonts w:ascii="Times New Roman" w:hAnsi="Times New Roman"/>
          <w:b/>
          <w:bCs/>
          <w:sz w:val="22"/>
          <w:szCs w:val="22"/>
        </w:rPr>
        <w:t xml:space="preserve"> </w:t>
      </w:r>
      <w:r w:rsidR="000C221A">
        <w:rPr>
          <w:rFonts w:ascii="Times New Roman" w:hAnsi="Times New Roman"/>
          <w:b/>
          <w:bCs/>
          <w:sz w:val="22"/>
          <w:szCs w:val="22"/>
        </w:rPr>
        <w:t xml:space="preserve">from </w:t>
      </w:r>
      <w:r w:rsidR="003C0D25">
        <w:rPr>
          <w:rFonts w:ascii="Times New Roman" w:hAnsi="Times New Roman"/>
          <w:b/>
          <w:bCs/>
          <w:sz w:val="22"/>
          <w:szCs w:val="22"/>
        </w:rPr>
        <w:t>August</w:t>
      </w:r>
      <w:r w:rsidR="000C56B2">
        <w:rPr>
          <w:rFonts w:ascii="Times New Roman" w:hAnsi="Times New Roman"/>
          <w:b/>
          <w:bCs/>
          <w:sz w:val="22"/>
          <w:szCs w:val="22"/>
        </w:rPr>
        <w:t xml:space="preserve"> </w:t>
      </w:r>
      <w:r w:rsidR="003C0D25">
        <w:rPr>
          <w:rFonts w:ascii="Times New Roman" w:hAnsi="Times New Roman"/>
          <w:b/>
          <w:bCs/>
          <w:sz w:val="22"/>
          <w:szCs w:val="22"/>
        </w:rPr>
        <w:t>9</w:t>
      </w:r>
      <w:r w:rsidR="00640CDB" w:rsidRPr="00640CDB">
        <w:rPr>
          <w:rFonts w:ascii="Times New Roman" w:hAnsi="Times New Roman"/>
          <w:b/>
          <w:bCs/>
          <w:sz w:val="22"/>
          <w:szCs w:val="22"/>
          <w:vertAlign w:val="superscript"/>
        </w:rPr>
        <w:t>th</w:t>
      </w:r>
      <w:r w:rsidR="00640CDB">
        <w:rPr>
          <w:rFonts w:ascii="Times New Roman" w:hAnsi="Times New Roman"/>
          <w:b/>
          <w:bCs/>
          <w:sz w:val="22"/>
          <w:szCs w:val="22"/>
        </w:rPr>
        <w:t xml:space="preserve"> </w:t>
      </w:r>
      <w:r w:rsidR="000C221A">
        <w:rPr>
          <w:rFonts w:ascii="Times New Roman" w:hAnsi="Times New Roman"/>
          <w:b/>
          <w:bCs/>
          <w:sz w:val="22"/>
          <w:szCs w:val="22"/>
        </w:rPr>
        <w:t>to</w:t>
      </w:r>
      <w:r w:rsidR="000C56B2">
        <w:rPr>
          <w:rFonts w:ascii="Times New Roman" w:hAnsi="Times New Roman"/>
          <w:b/>
          <w:bCs/>
          <w:sz w:val="22"/>
          <w:szCs w:val="22"/>
        </w:rPr>
        <w:t xml:space="preserve"> </w:t>
      </w:r>
      <w:r w:rsidR="003C0D25">
        <w:rPr>
          <w:rFonts w:ascii="Times New Roman" w:hAnsi="Times New Roman"/>
          <w:b/>
          <w:bCs/>
          <w:sz w:val="22"/>
          <w:szCs w:val="22"/>
        </w:rPr>
        <w:t>August 16</w:t>
      </w:r>
      <w:r w:rsidR="001F2B7E" w:rsidRPr="000C56B2">
        <w:rPr>
          <w:rFonts w:ascii="Times New Roman" w:hAnsi="Times New Roman"/>
          <w:b/>
          <w:bCs/>
          <w:sz w:val="22"/>
          <w:szCs w:val="22"/>
          <w:vertAlign w:val="superscript"/>
        </w:rPr>
        <w:t>th</w:t>
      </w:r>
      <w:r w:rsidR="003C0D25">
        <w:rPr>
          <w:rFonts w:ascii="Times New Roman" w:hAnsi="Times New Roman"/>
          <w:b/>
          <w:bCs/>
          <w:sz w:val="22"/>
          <w:szCs w:val="22"/>
          <w:vertAlign w:val="superscript"/>
        </w:rPr>
        <w:t>.</w:t>
      </w:r>
      <w:r w:rsidR="001F2B7E">
        <w:rPr>
          <w:rFonts w:ascii="Times New Roman" w:hAnsi="Times New Roman"/>
          <w:b/>
          <w:bCs/>
          <w:sz w:val="22"/>
          <w:szCs w:val="22"/>
        </w:rPr>
        <w:t xml:space="preserve"> The</w:t>
      </w:r>
      <w:r w:rsidRPr="00561730">
        <w:rPr>
          <w:rFonts w:ascii="Times New Roman" w:hAnsi="Times New Roman"/>
          <w:b/>
          <w:bCs/>
          <w:sz w:val="22"/>
          <w:szCs w:val="22"/>
        </w:rPr>
        <w:t xml:space="preserve"> exam covers all </w:t>
      </w:r>
      <w:r w:rsidR="006948F2">
        <w:rPr>
          <w:rFonts w:ascii="Times New Roman" w:hAnsi="Times New Roman"/>
          <w:b/>
          <w:bCs/>
          <w:sz w:val="22"/>
          <w:szCs w:val="22"/>
        </w:rPr>
        <w:t>reading material assigned prior to the date of the exam</w:t>
      </w:r>
      <w:r w:rsidRPr="00561730">
        <w:rPr>
          <w:rFonts w:ascii="Times New Roman" w:hAnsi="Times New Roman"/>
          <w:b/>
          <w:bCs/>
          <w:sz w:val="22"/>
          <w:szCs w:val="22"/>
        </w:rPr>
        <w:t xml:space="preserve">.  Missing class immediately prior to an exam date does not exempt a student from taking the exam. </w:t>
      </w:r>
      <w:r w:rsidRPr="00561730">
        <w:rPr>
          <w:rFonts w:ascii="Times New Roman" w:hAnsi="Times New Roman"/>
          <w:sz w:val="22"/>
          <w:szCs w:val="22"/>
        </w:rPr>
        <w:t xml:space="preserve">Students with extenuating circumstances should contact the instructor(s) prior to class. Students must then obtain documentation from the Student Success office (refer to attendance policy detailed below) </w:t>
      </w:r>
      <w:r w:rsidRPr="00561730">
        <w:rPr>
          <w:rFonts w:ascii="Times New Roman" w:hAnsi="Times New Roman"/>
          <w:b/>
          <w:sz w:val="22"/>
          <w:szCs w:val="22"/>
        </w:rPr>
        <w:t>AND</w:t>
      </w:r>
      <w:r w:rsidRPr="00561730">
        <w:rPr>
          <w:rFonts w:ascii="Times New Roman" w:hAnsi="Times New Roman"/>
          <w:sz w:val="22"/>
          <w:szCs w:val="22"/>
        </w:rPr>
        <w:t xml:space="preserve"> obtain permission from the instructor(s) in order to make up the exam.  If the excused absence is accepted by the instructor(s), students will be allowed to make up the exam within 7 calendar days.  </w:t>
      </w:r>
      <w:r w:rsidRPr="00561730">
        <w:rPr>
          <w:rFonts w:ascii="Times New Roman" w:hAnsi="Times New Roman"/>
          <w:b/>
          <w:sz w:val="22"/>
          <w:szCs w:val="22"/>
        </w:rPr>
        <w:t>Students without a written excuse from the Student Success office will NOT be allowed to make up a missed exam</w:t>
      </w:r>
      <w:r w:rsidRPr="00561730">
        <w:rPr>
          <w:rFonts w:ascii="Times New Roman" w:hAnsi="Times New Roman"/>
          <w:sz w:val="22"/>
          <w:szCs w:val="22"/>
        </w:rPr>
        <w:t xml:space="preserve">.  If you have testing accommodations, please inform your instructor before the exam. </w:t>
      </w:r>
    </w:p>
    <w:p w14:paraId="4519C2EB" w14:textId="77777777" w:rsidR="00561730" w:rsidRPr="00561730" w:rsidRDefault="00561730" w:rsidP="00561730">
      <w:pPr>
        <w:jc w:val="both"/>
        <w:rPr>
          <w:rFonts w:ascii="Times New Roman" w:hAnsi="Times New Roman"/>
          <w:b/>
          <w:sz w:val="22"/>
          <w:szCs w:val="22"/>
        </w:rPr>
      </w:pPr>
    </w:p>
    <w:p w14:paraId="08577EB3" w14:textId="77777777" w:rsidR="00561730" w:rsidRPr="00561730" w:rsidRDefault="00561730" w:rsidP="00561730">
      <w:pPr>
        <w:jc w:val="both"/>
        <w:rPr>
          <w:rFonts w:ascii="Times New Roman" w:hAnsi="Times New Roman"/>
          <w:b/>
          <w:sz w:val="22"/>
          <w:szCs w:val="22"/>
        </w:rPr>
      </w:pPr>
      <w:r w:rsidRPr="00561730">
        <w:rPr>
          <w:rFonts w:ascii="Times New Roman" w:hAnsi="Times New Roman"/>
          <w:b/>
          <w:sz w:val="22"/>
          <w:szCs w:val="22"/>
        </w:rPr>
        <w:t>Attendance Policy</w:t>
      </w:r>
    </w:p>
    <w:p w14:paraId="1FA45DE4" w14:textId="77777777" w:rsidR="00750324" w:rsidRPr="00074200" w:rsidRDefault="00750324" w:rsidP="00750324">
      <w:pPr>
        <w:rPr>
          <w:rFonts w:ascii="Times New Roman" w:hAnsi="Times New Roman"/>
        </w:rPr>
      </w:pPr>
    </w:p>
    <w:p w14:paraId="7FB2A487" w14:textId="2F4A835C" w:rsidR="00750324" w:rsidRPr="00750324" w:rsidRDefault="00750324" w:rsidP="00D12191">
      <w:pPr>
        <w:jc w:val="both"/>
        <w:rPr>
          <w:rFonts w:ascii="Times New Roman" w:hAnsi="Times New Roman"/>
          <w:sz w:val="22"/>
          <w:szCs w:val="22"/>
        </w:rPr>
      </w:pPr>
      <w:r w:rsidRPr="00750324">
        <w:rPr>
          <w:rFonts w:ascii="Times New Roman" w:hAnsi="Times New Roman"/>
          <w:sz w:val="22"/>
          <w:szCs w:val="22"/>
        </w:rPr>
        <w:t>Classroom attendance is required for this course.  Attendance will be taken at the beginning of class</w:t>
      </w:r>
      <w:r w:rsidR="00D12191">
        <w:rPr>
          <w:rFonts w:ascii="Times New Roman" w:hAnsi="Times New Roman"/>
          <w:sz w:val="22"/>
          <w:szCs w:val="22"/>
        </w:rPr>
        <w:t xml:space="preserve">. </w:t>
      </w:r>
      <w:r w:rsidRPr="00750324">
        <w:rPr>
          <w:rFonts w:ascii="Times New Roman" w:hAnsi="Times New Roman"/>
          <w:bCs/>
          <w:sz w:val="22"/>
          <w:szCs w:val="22"/>
        </w:rPr>
        <w:t>Students are expected to be on time and remain for the full class period.</w:t>
      </w:r>
      <w:r w:rsidR="00D12191">
        <w:rPr>
          <w:rFonts w:ascii="Times New Roman" w:hAnsi="Times New Roman"/>
          <w:bCs/>
          <w:sz w:val="22"/>
          <w:szCs w:val="22"/>
        </w:rPr>
        <w:t xml:space="preserve"> </w:t>
      </w:r>
      <w:r w:rsidRPr="00750324">
        <w:rPr>
          <w:rFonts w:ascii="Times New Roman" w:hAnsi="Times New Roman"/>
          <w:bCs/>
          <w:sz w:val="22"/>
          <w:szCs w:val="22"/>
        </w:rPr>
        <w:t xml:space="preserve">Attendance is critical for success in </w:t>
      </w:r>
      <w:proofErr w:type="spellStart"/>
      <w:r w:rsidRPr="00750324">
        <w:rPr>
          <w:rFonts w:ascii="Times New Roman" w:hAnsi="Times New Roman"/>
          <w:bCs/>
          <w:sz w:val="22"/>
          <w:szCs w:val="22"/>
        </w:rPr>
        <w:t>PD</w:t>
      </w:r>
      <w:r w:rsidR="00D12191">
        <w:rPr>
          <w:rFonts w:ascii="Times New Roman" w:hAnsi="Times New Roman"/>
          <w:bCs/>
          <w:sz w:val="22"/>
          <w:szCs w:val="22"/>
        </w:rPr>
        <w:t>LC</w:t>
      </w:r>
      <w:r w:rsidRPr="00750324">
        <w:rPr>
          <w:rFonts w:ascii="Times New Roman" w:hAnsi="Times New Roman"/>
          <w:bCs/>
          <w:sz w:val="22"/>
          <w:szCs w:val="22"/>
        </w:rPr>
        <w:t>.</w:t>
      </w:r>
      <w:r w:rsidRPr="00750324">
        <w:rPr>
          <w:rFonts w:ascii="Times New Roman" w:hAnsi="Times New Roman"/>
          <w:sz w:val="22"/>
          <w:szCs w:val="22"/>
        </w:rPr>
        <w:t>It</w:t>
      </w:r>
      <w:proofErr w:type="spellEnd"/>
      <w:r w:rsidRPr="00750324">
        <w:rPr>
          <w:rFonts w:ascii="Times New Roman" w:hAnsi="Times New Roman"/>
          <w:sz w:val="22"/>
          <w:szCs w:val="22"/>
        </w:rPr>
        <w:t xml:space="preserve"> is the student’s responsibility to contact the instructor and to obtain any course materials missed due to excused or unexcused absences.  Beginning the first week of class, students with four (4) or more unexcused absences may fail PD</w:t>
      </w:r>
      <w:r w:rsidR="00D12191">
        <w:rPr>
          <w:rFonts w:ascii="Times New Roman" w:hAnsi="Times New Roman"/>
          <w:sz w:val="22"/>
          <w:szCs w:val="22"/>
        </w:rPr>
        <w:t>LC</w:t>
      </w:r>
      <w:r w:rsidRPr="00D12191">
        <w:rPr>
          <w:rFonts w:ascii="Times New Roman" w:hAnsi="Times New Roman"/>
          <w:sz w:val="22"/>
          <w:szCs w:val="22"/>
          <w:highlight w:val="yellow"/>
        </w:rPr>
        <w:t>.</w:t>
      </w:r>
      <w:r w:rsidR="00D12191" w:rsidRPr="00D12191">
        <w:rPr>
          <w:rFonts w:ascii="Times New Roman" w:hAnsi="Times New Roman"/>
          <w:sz w:val="22"/>
          <w:szCs w:val="22"/>
          <w:highlight w:val="yellow"/>
        </w:rPr>
        <w:t xml:space="preserve"> </w:t>
      </w:r>
      <w:r w:rsidR="00D12191" w:rsidRPr="00D12191">
        <w:rPr>
          <w:rFonts w:ascii="Times New Roman" w:hAnsi="Times New Roman"/>
          <w:b/>
          <w:bCs/>
          <w:sz w:val="22"/>
          <w:szCs w:val="22"/>
          <w:highlight w:val="yellow"/>
        </w:rPr>
        <w:t xml:space="preserve">Please note that </w:t>
      </w:r>
      <w:r w:rsidR="00D12191">
        <w:rPr>
          <w:rFonts w:ascii="Times New Roman" w:hAnsi="Times New Roman"/>
          <w:b/>
          <w:bCs/>
          <w:sz w:val="22"/>
          <w:szCs w:val="22"/>
          <w:highlight w:val="yellow"/>
        </w:rPr>
        <w:t xml:space="preserve">an unexcused absence </w:t>
      </w:r>
      <w:r w:rsidR="00D12191" w:rsidRPr="00D12191">
        <w:rPr>
          <w:rFonts w:ascii="Times New Roman" w:hAnsi="Times New Roman"/>
          <w:b/>
          <w:bCs/>
          <w:sz w:val="22"/>
          <w:szCs w:val="22"/>
          <w:highlight w:val="yellow"/>
        </w:rPr>
        <w:t>on a presentation day will result in an automatic 10-point deduction from your final grade.</w:t>
      </w:r>
      <w:r w:rsidR="00D12191">
        <w:rPr>
          <w:rFonts w:ascii="Times New Roman" w:hAnsi="Times New Roman"/>
          <w:b/>
          <w:bCs/>
          <w:sz w:val="22"/>
          <w:szCs w:val="22"/>
        </w:rPr>
        <w:t xml:space="preserve"> </w:t>
      </w:r>
      <w:r w:rsidRPr="00750324">
        <w:rPr>
          <w:rFonts w:ascii="Times New Roman" w:hAnsi="Times New Roman"/>
          <w:sz w:val="22"/>
          <w:szCs w:val="22"/>
        </w:rPr>
        <w:t xml:space="preserve">  </w:t>
      </w:r>
      <w:r w:rsidRPr="00750324">
        <w:rPr>
          <w:rFonts w:ascii="Times New Roman" w:hAnsi="Times New Roman"/>
          <w:b/>
          <w:sz w:val="22"/>
          <w:szCs w:val="22"/>
        </w:rPr>
        <w:t>In order for an absence to be considered excused, students must provide documentation from the Student Success office (</w:t>
      </w:r>
      <w:hyperlink r:id="rId8" w:history="1">
        <w:r w:rsidRPr="00750324">
          <w:rPr>
            <w:rStyle w:val="Hyperlink"/>
            <w:rFonts w:ascii="Times New Roman" w:hAnsi="Times New Roman"/>
            <w:b/>
            <w:sz w:val="22"/>
            <w:szCs w:val="22"/>
          </w:rPr>
          <w:t>http://se.rpi.edu/policies/ea/</w:t>
        </w:r>
      </w:hyperlink>
      <w:r w:rsidRPr="00750324">
        <w:rPr>
          <w:rFonts w:ascii="Times New Roman" w:hAnsi="Times New Roman"/>
          <w:b/>
          <w:sz w:val="22"/>
          <w:szCs w:val="22"/>
        </w:rPr>
        <w:t xml:space="preserve">), or other appropriate documentation, </w:t>
      </w:r>
      <w:r w:rsidRPr="00750324">
        <w:rPr>
          <w:rFonts w:ascii="Times New Roman" w:hAnsi="Times New Roman"/>
          <w:b/>
          <w:bCs/>
          <w:sz w:val="22"/>
          <w:szCs w:val="22"/>
        </w:rPr>
        <w:t>and</w:t>
      </w:r>
      <w:r w:rsidRPr="00750324">
        <w:rPr>
          <w:rFonts w:ascii="Times New Roman" w:hAnsi="Times New Roman"/>
          <w:b/>
          <w:sz w:val="22"/>
          <w:szCs w:val="22"/>
        </w:rPr>
        <w:t xml:space="preserve"> obtain permission from the instructor.</w:t>
      </w:r>
      <w:r w:rsidRPr="00750324">
        <w:rPr>
          <w:rFonts w:ascii="Times New Roman" w:hAnsi="Times New Roman"/>
          <w:sz w:val="22"/>
          <w:szCs w:val="22"/>
        </w:rPr>
        <w:t xml:space="preserve">  If the instructor has concerns regarding a student’s success; one of the academic tools may be leveraged to assist in supporting the student.  An example may be an EWS submission for concerns relating to but not limited to irregular attendance, missing assignments, below average performance on graded assignments/quizzes.  Students are expected to attend the section for which they are registered unless they obtain permission from their instructor.</w:t>
      </w:r>
    </w:p>
    <w:p w14:paraId="035ED1CC" w14:textId="77777777" w:rsidR="00750324" w:rsidRDefault="00750324" w:rsidP="00750324">
      <w:pPr>
        <w:rPr>
          <w:rFonts w:ascii="Times New Roman" w:hAnsi="Times New Roman"/>
          <w:sz w:val="20"/>
        </w:rPr>
      </w:pPr>
    </w:p>
    <w:p w14:paraId="67A3313C" w14:textId="77777777" w:rsidR="00D62C3B" w:rsidRDefault="00D62C3B" w:rsidP="00561730">
      <w:pPr>
        <w:jc w:val="both"/>
        <w:rPr>
          <w:b/>
          <w:sz w:val="22"/>
          <w:szCs w:val="22"/>
        </w:rPr>
      </w:pPr>
    </w:p>
    <w:p w14:paraId="7AA4B87D" w14:textId="77777777" w:rsidR="000C221A" w:rsidRDefault="000C221A" w:rsidP="00561730">
      <w:pPr>
        <w:jc w:val="both"/>
        <w:rPr>
          <w:b/>
          <w:sz w:val="22"/>
          <w:szCs w:val="22"/>
        </w:rPr>
      </w:pPr>
    </w:p>
    <w:p w14:paraId="1C9214C5" w14:textId="77777777" w:rsidR="00B77862" w:rsidRDefault="00B77862" w:rsidP="00561730">
      <w:pPr>
        <w:jc w:val="both"/>
        <w:rPr>
          <w:b/>
          <w:sz w:val="22"/>
          <w:szCs w:val="22"/>
        </w:rPr>
      </w:pPr>
    </w:p>
    <w:p w14:paraId="70E3A594" w14:textId="77777777" w:rsidR="00B77862" w:rsidRDefault="00B77862" w:rsidP="00561730">
      <w:pPr>
        <w:jc w:val="both"/>
        <w:rPr>
          <w:b/>
          <w:sz w:val="22"/>
          <w:szCs w:val="22"/>
        </w:rPr>
      </w:pPr>
    </w:p>
    <w:p w14:paraId="1C46909E" w14:textId="2B337A32" w:rsidR="00561730" w:rsidRPr="00561730" w:rsidRDefault="00561730" w:rsidP="00561730">
      <w:pPr>
        <w:jc w:val="both"/>
        <w:rPr>
          <w:b/>
          <w:sz w:val="22"/>
          <w:szCs w:val="22"/>
        </w:rPr>
      </w:pPr>
      <w:r w:rsidRPr="00561730">
        <w:rPr>
          <w:b/>
          <w:sz w:val="22"/>
          <w:szCs w:val="22"/>
        </w:rPr>
        <w:t>Academic Integrity</w:t>
      </w:r>
    </w:p>
    <w:p w14:paraId="5A26C4F4" w14:textId="77777777" w:rsidR="00561730" w:rsidRPr="00561730" w:rsidRDefault="00561730" w:rsidP="00561730">
      <w:pPr>
        <w:jc w:val="both"/>
        <w:rPr>
          <w:rFonts w:ascii="Times New Roman" w:hAnsi="Times New Roman"/>
          <w:sz w:val="22"/>
          <w:szCs w:val="22"/>
        </w:rPr>
      </w:pPr>
      <w:r w:rsidRPr="00561730">
        <w:rPr>
          <w:rFonts w:ascii="Times New Roman" w:hAnsi="Times New Roman"/>
          <w:sz w:val="22"/>
          <w:szCs w:val="22"/>
        </w:rPr>
        <w:t xml:space="preserve">Students are expected to maintain academic integrity.  </w:t>
      </w:r>
      <w:r w:rsidRPr="00561730">
        <w:rPr>
          <w:rFonts w:ascii="Times New Roman" w:hAnsi="Times New Roman"/>
          <w:b/>
          <w:sz w:val="22"/>
          <w:szCs w:val="22"/>
        </w:rPr>
        <w:t>Participation in academic dishonesty, as defined in the current Rensselaer Student Handbook, may result in failure of the course.</w:t>
      </w:r>
      <w:r w:rsidRPr="00561730">
        <w:rPr>
          <w:rFonts w:ascii="Times New Roman" w:hAnsi="Times New Roman"/>
          <w:sz w:val="22"/>
          <w:szCs w:val="22"/>
        </w:rPr>
        <w:t xml:space="preserve">  All assignments outside of class must be completed individually unless instructor specifies otherwise. All assignments will be submitted via LMS and put through SafeAssign software to check for </w:t>
      </w:r>
      <w:r w:rsidR="00B62DD1" w:rsidRPr="00561730">
        <w:rPr>
          <w:rFonts w:ascii="Times New Roman" w:hAnsi="Times New Roman"/>
          <w:sz w:val="22"/>
          <w:szCs w:val="22"/>
        </w:rPr>
        <w:t>plagiarism</w:t>
      </w:r>
    </w:p>
    <w:p w14:paraId="1C5EB064" w14:textId="77777777" w:rsidR="00561730" w:rsidRPr="00561730" w:rsidRDefault="00561730" w:rsidP="00561730">
      <w:pPr>
        <w:jc w:val="both"/>
        <w:rPr>
          <w:rFonts w:ascii="Times New Roman" w:hAnsi="Times New Roman"/>
          <w:sz w:val="22"/>
          <w:szCs w:val="22"/>
        </w:rPr>
      </w:pPr>
    </w:p>
    <w:p w14:paraId="77A1A772" w14:textId="77777777" w:rsidR="00561730" w:rsidRPr="00561730" w:rsidRDefault="00561730" w:rsidP="00561730">
      <w:pPr>
        <w:jc w:val="both"/>
        <w:rPr>
          <w:rFonts w:ascii="Times New Roman" w:hAnsi="Times New Roman"/>
          <w:sz w:val="22"/>
          <w:szCs w:val="22"/>
        </w:rPr>
      </w:pPr>
      <w:r w:rsidRPr="00561730">
        <w:rPr>
          <w:rFonts w:ascii="Times New Roman" w:hAnsi="Times New Roman"/>
          <w:sz w:val="22"/>
          <w:szCs w:val="22"/>
        </w:rPr>
        <w:t xml:space="preserve">Integrating concepts from Professional Development 1 / IED and the School of Humanities and Social Sciences PD 2 course is encouraged; </w:t>
      </w:r>
      <w:r w:rsidRPr="00561730">
        <w:rPr>
          <w:rFonts w:ascii="Times New Roman" w:hAnsi="Times New Roman"/>
          <w:b/>
          <w:sz w:val="22"/>
          <w:szCs w:val="22"/>
        </w:rPr>
        <w:t>however it is unacceptable to submit work written for another class</w:t>
      </w:r>
      <w:r w:rsidRPr="00561730">
        <w:rPr>
          <w:rFonts w:ascii="Times New Roman" w:hAnsi="Times New Roman"/>
          <w:sz w:val="22"/>
          <w:szCs w:val="22"/>
        </w:rPr>
        <w:t xml:space="preserve">.  Handing in previously submitted assignments is considered academic dishonesty and may result in failure in this course. </w:t>
      </w:r>
    </w:p>
    <w:p w14:paraId="0FA1A652" w14:textId="77777777" w:rsidR="00561730" w:rsidRPr="00561730" w:rsidRDefault="00561730" w:rsidP="00561730">
      <w:pPr>
        <w:jc w:val="both"/>
        <w:rPr>
          <w:rFonts w:ascii="Times New Roman" w:hAnsi="Times New Roman"/>
          <w:sz w:val="22"/>
          <w:szCs w:val="22"/>
        </w:rPr>
      </w:pPr>
    </w:p>
    <w:p w14:paraId="47764C77" w14:textId="77777777" w:rsidR="00561730" w:rsidRPr="00561730" w:rsidRDefault="00561730" w:rsidP="00561730">
      <w:pPr>
        <w:jc w:val="both"/>
        <w:rPr>
          <w:rFonts w:ascii="Times New Roman" w:hAnsi="Times New Roman"/>
          <w:b/>
          <w:sz w:val="22"/>
          <w:szCs w:val="22"/>
        </w:rPr>
      </w:pPr>
      <w:r w:rsidRPr="00561730">
        <w:rPr>
          <w:rFonts w:ascii="Times New Roman" w:hAnsi="Times New Roman"/>
          <w:b/>
          <w:sz w:val="22"/>
          <w:szCs w:val="22"/>
        </w:rPr>
        <w:t>Students with Disabilities</w:t>
      </w:r>
    </w:p>
    <w:p w14:paraId="20603F4F" w14:textId="77777777" w:rsidR="00D62C3B" w:rsidRPr="00BA7DC7" w:rsidRDefault="00561730" w:rsidP="00BA7DC7">
      <w:pPr>
        <w:jc w:val="both"/>
        <w:rPr>
          <w:bCs/>
          <w:sz w:val="22"/>
          <w:szCs w:val="22"/>
        </w:rPr>
      </w:pPr>
      <w:r w:rsidRPr="00561730">
        <w:rPr>
          <w:bCs/>
          <w:sz w:val="22"/>
          <w:szCs w:val="22"/>
        </w:rPr>
        <w:t>Any student who feels they may need an accommodation based on the impact of a disability should contact his/her instructor privately to discuss specific needs.  Please contact Disabilities Services for Students, located in Academy Hall, at (518) 276-8197 to submit your documentation and coordinate necessary and reasonable accommodation.</w:t>
      </w:r>
    </w:p>
    <w:p w14:paraId="27697784" w14:textId="77777777" w:rsidR="00AC4774" w:rsidRDefault="00AC4774" w:rsidP="00AC4774">
      <w:pPr>
        <w:jc w:val="both"/>
        <w:rPr>
          <w:bCs/>
          <w:sz w:val="22"/>
          <w:szCs w:val="22"/>
        </w:rPr>
      </w:pPr>
    </w:p>
    <w:p w14:paraId="3F27A45C" w14:textId="77777777" w:rsidR="00D42BF2" w:rsidRDefault="00D42BF2" w:rsidP="00AC4774">
      <w:pPr>
        <w:jc w:val="both"/>
        <w:rPr>
          <w:bCs/>
          <w:sz w:val="22"/>
          <w:szCs w:val="22"/>
        </w:rPr>
      </w:pPr>
    </w:p>
    <w:p w14:paraId="474A218A" w14:textId="77777777" w:rsidR="00585549" w:rsidRPr="00603992" w:rsidRDefault="00585549" w:rsidP="00585549">
      <w:pPr>
        <w:rPr>
          <w:b/>
          <w:bCs/>
        </w:rPr>
      </w:pPr>
      <w:r w:rsidRPr="00603992">
        <w:rPr>
          <w:b/>
          <w:bCs/>
        </w:rPr>
        <w:t xml:space="preserve">NOTES: </w:t>
      </w:r>
    </w:p>
    <w:p w14:paraId="01F58BF2" w14:textId="77777777" w:rsidR="00585549" w:rsidRDefault="00585549" w:rsidP="00585549">
      <w:pPr>
        <w:rPr>
          <w:b/>
          <w:bCs/>
        </w:rPr>
      </w:pPr>
      <w:r w:rsidRPr="00603992">
        <w:rPr>
          <w:b/>
          <w:bCs/>
        </w:rPr>
        <w:t>*</w:t>
      </w:r>
      <w:r>
        <w:rPr>
          <w:b/>
          <w:bCs/>
        </w:rPr>
        <w:t>Assigned Readings are available via LMS and should be read before prior to attending class.</w:t>
      </w:r>
    </w:p>
    <w:p w14:paraId="44066A1A" w14:textId="77777777" w:rsidR="00585549" w:rsidRDefault="00585549" w:rsidP="00585549">
      <w:pPr>
        <w:rPr>
          <w:b/>
          <w:bCs/>
        </w:rPr>
      </w:pPr>
    </w:p>
    <w:p w14:paraId="45214136" w14:textId="77777777" w:rsidR="00585549" w:rsidRDefault="00585549" w:rsidP="00585549">
      <w:pPr>
        <w:rPr>
          <w:b/>
          <w:bCs/>
        </w:rPr>
      </w:pPr>
      <w:r>
        <w:rPr>
          <w:b/>
          <w:bCs/>
        </w:rPr>
        <w:t xml:space="preserve">** </w:t>
      </w:r>
      <w:r w:rsidRPr="00575084">
        <w:rPr>
          <w:b/>
          <w:bCs/>
        </w:rPr>
        <w:t xml:space="preserve">Students will be </w:t>
      </w:r>
      <w:r>
        <w:rPr>
          <w:b/>
          <w:bCs/>
        </w:rPr>
        <w:t xml:space="preserve">assigned to a group during our </w:t>
      </w:r>
      <w:proofErr w:type="gramStart"/>
      <w:r>
        <w:rPr>
          <w:b/>
          <w:bCs/>
        </w:rPr>
        <w:t>first class</w:t>
      </w:r>
      <w:proofErr w:type="gramEnd"/>
      <w:r>
        <w:rPr>
          <w:b/>
          <w:bCs/>
        </w:rPr>
        <w:t xml:space="preserve"> meeting</w:t>
      </w:r>
      <w:r w:rsidRPr="00575084">
        <w:rPr>
          <w:b/>
          <w:bCs/>
        </w:rPr>
        <w:t>.  If you are absent from th</w:t>
      </w:r>
      <w:r>
        <w:rPr>
          <w:b/>
          <w:bCs/>
        </w:rPr>
        <w:t>e first</w:t>
      </w:r>
      <w:r w:rsidRPr="00575084">
        <w:rPr>
          <w:b/>
          <w:bCs/>
        </w:rPr>
        <w:t xml:space="preserve"> week’s class</w:t>
      </w:r>
      <w:r>
        <w:rPr>
          <w:b/>
          <w:bCs/>
        </w:rPr>
        <w:t>,</w:t>
      </w:r>
      <w:r w:rsidRPr="00575084">
        <w:rPr>
          <w:b/>
          <w:bCs/>
        </w:rPr>
        <w:t xml:space="preserve"> it is your responsibility to ask as to which group you have been assigned.</w:t>
      </w:r>
    </w:p>
    <w:p w14:paraId="27CF9653" w14:textId="77777777" w:rsidR="00585549" w:rsidRDefault="00585549" w:rsidP="00585549">
      <w:pPr>
        <w:rPr>
          <w:b/>
          <w:bCs/>
        </w:rPr>
      </w:pPr>
    </w:p>
    <w:p w14:paraId="61C6C298" w14:textId="77777777" w:rsidR="00585549" w:rsidRDefault="00585549" w:rsidP="00585549">
      <w:pPr>
        <w:rPr>
          <w:b/>
          <w:bCs/>
        </w:rPr>
      </w:pPr>
      <w:r>
        <w:rPr>
          <w:b/>
          <w:bCs/>
        </w:rPr>
        <w:t xml:space="preserve">***The Exam </w:t>
      </w:r>
      <w:r w:rsidRPr="00603992">
        <w:rPr>
          <w:b/>
          <w:bCs/>
        </w:rPr>
        <w:t>will be taken online via the course’s LMS page.</w:t>
      </w:r>
    </w:p>
    <w:p w14:paraId="6ED924C0" w14:textId="77777777" w:rsidR="00D42BF2" w:rsidRDefault="00D42BF2" w:rsidP="00AC4774">
      <w:pPr>
        <w:jc w:val="both"/>
        <w:rPr>
          <w:bCs/>
          <w:sz w:val="22"/>
          <w:szCs w:val="22"/>
        </w:rPr>
      </w:pPr>
    </w:p>
    <w:p w14:paraId="1B63D6F5" w14:textId="77777777" w:rsidR="00D42BF2" w:rsidRDefault="00D42BF2" w:rsidP="00AC4774">
      <w:pPr>
        <w:jc w:val="both"/>
        <w:rPr>
          <w:bCs/>
          <w:sz w:val="22"/>
          <w:szCs w:val="22"/>
        </w:rPr>
      </w:pPr>
    </w:p>
    <w:p w14:paraId="603A3C8F" w14:textId="77777777" w:rsidR="00D42BF2" w:rsidRDefault="00D42BF2" w:rsidP="00AC4774">
      <w:pPr>
        <w:jc w:val="both"/>
        <w:rPr>
          <w:bCs/>
          <w:sz w:val="22"/>
          <w:szCs w:val="22"/>
        </w:rPr>
      </w:pPr>
    </w:p>
    <w:p w14:paraId="353225B2" w14:textId="77777777" w:rsidR="00D42BF2" w:rsidRDefault="00D42BF2" w:rsidP="00AC4774">
      <w:pPr>
        <w:jc w:val="both"/>
        <w:rPr>
          <w:bCs/>
          <w:sz w:val="22"/>
          <w:szCs w:val="22"/>
        </w:rPr>
      </w:pPr>
    </w:p>
    <w:p w14:paraId="5FDCFF25" w14:textId="77777777" w:rsidR="00D42BF2" w:rsidRDefault="00D42BF2" w:rsidP="00AC4774">
      <w:pPr>
        <w:jc w:val="both"/>
        <w:rPr>
          <w:bCs/>
          <w:sz w:val="22"/>
          <w:szCs w:val="22"/>
        </w:rPr>
      </w:pPr>
    </w:p>
    <w:p w14:paraId="3C351458" w14:textId="77777777" w:rsidR="00D42BF2" w:rsidRDefault="00D42BF2" w:rsidP="00AC4774">
      <w:pPr>
        <w:jc w:val="both"/>
        <w:rPr>
          <w:bCs/>
          <w:sz w:val="22"/>
          <w:szCs w:val="22"/>
        </w:rPr>
      </w:pPr>
    </w:p>
    <w:p w14:paraId="5B5A4F01" w14:textId="77777777" w:rsidR="00D42BF2" w:rsidRDefault="00D42BF2" w:rsidP="00AC4774">
      <w:pPr>
        <w:jc w:val="both"/>
        <w:rPr>
          <w:bCs/>
          <w:sz w:val="22"/>
          <w:szCs w:val="22"/>
        </w:rPr>
      </w:pPr>
    </w:p>
    <w:p w14:paraId="3295CDCE" w14:textId="77777777" w:rsidR="00D42BF2" w:rsidRDefault="00D42BF2" w:rsidP="00AC4774">
      <w:pPr>
        <w:jc w:val="both"/>
        <w:rPr>
          <w:bCs/>
          <w:sz w:val="22"/>
          <w:szCs w:val="22"/>
        </w:rPr>
      </w:pPr>
    </w:p>
    <w:p w14:paraId="380515A7" w14:textId="77777777" w:rsidR="00D42BF2" w:rsidRDefault="00D42BF2" w:rsidP="00AC4774">
      <w:pPr>
        <w:jc w:val="both"/>
        <w:rPr>
          <w:bCs/>
          <w:sz w:val="22"/>
          <w:szCs w:val="22"/>
        </w:rPr>
      </w:pPr>
    </w:p>
    <w:p w14:paraId="361C7BE3" w14:textId="77777777" w:rsidR="00D42BF2" w:rsidRDefault="00D42BF2" w:rsidP="00AC4774">
      <w:pPr>
        <w:jc w:val="both"/>
        <w:rPr>
          <w:bCs/>
          <w:sz w:val="22"/>
          <w:szCs w:val="22"/>
        </w:rPr>
      </w:pPr>
    </w:p>
    <w:p w14:paraId="7DC99398" w14:textId="77777777" w:rsidR="00D42BF2" w:rsidRDefault="00D42BF2" w:rsidP="00AC4774">
      <w:pPr>
        <w:jc w:val="both"/>
        <w:rPr>
          <w:bCs/>
          <w:sz w:val="22"/>
          <w:szCs w:val="22"/>
        </w:rPr>
      </w:pPr>
    </w:p>
    <w:p w14:paraId="39303025" w14:textId="77777777" w:rsidR="00D42BF2" w:rsidRDefault="00D42BF2" w:rsidP="00AC4774">
      <w:pPr>
        <w:jc w:val="both"/>
        <w:rPr>
          <w:bCs/>
          <w:sz w:val="22"/>
          <w:szCs w:val="22"/>
        </w:rPr>
      </w:pPr>
    </w:p>
    <w:p w14:paraId="08B3D416" w14:textId="77777777" w:rsidR="00D42BF2" w:rsidRDefault="00D42BF2" w:rsidP="00AC4774">
      <w:pPr>
        <w:jc w:val="both"/>
        <w:rPr>
          <w:bCs/>
          <w:sz w:val="22"/>
          <w:szCs w:val="22"/>
        </w:rPr>
      </w:pPr>
    </w:p>
    <w:p w14:paraId="75DBFEE5" w14:textId="77777777" w:rsidR="00D42BF2" w:rsidRDefault="00D42BF2" w:rsidP="00AC4774">
      <w:pPr>
        <w:jc w:val="both"/>
        <w:rPr>
          <w:bCs/>
          <w:sz w:val="22"/>
          <w:szCs w:val="22"/>
        </w:rPr>
      </w:pPr>
    </w:p>
    <w:p w14:paraId="13CE8C28" w14:textId="77777777" w:rsidR="00D42BF2" w:rsidRDefault="00D42BF2" w:rsidP="00AC4774">
      <w:pPr>
        <w:jc w:val="both"/>
        <w:rPr>
          <w:bCs/>
          <w:sz w:val="22"/>
          <w:szCs w:val="22"/>
        </w:rPr>
      </w:pPr>
    </w:p>
    <w:p w14:paraId="75E3A2D6" w14:textId="77777777" w:rsidR="00D42BF2" w:rsidRDefault="00D42BF2" w:rsidP="00AC4774">
      <w:pPr>
        <w:jc w:val="both"/>
        <w:rPr>
          <w:bCs/>
          <w:sz w:val="22"/>
          <w:szCs w:val="22"/>
        </w:rPr>
      </w:pPr>
    </w:p>
    <w:p w14:paraId="38EAD072" w14:textId="77777777" w:rsidR="00D42BF2" w:rsidRDefault="00D42BF2" w:rsidP="00AC4774">
      <w:pPr>
        <w:jc w:val="both"/>
        <w:rPr>
          <w:bCs/>
          <w:sz w:val="22"/>
          <w:szCs w:val="22"/>
        </w:rPr>
      </w:pPr>
    </w:p>
    <w:p w14:paraId="234B840D" w14:textId="77777777" w:rsidR="00D42BF2" w:rsidRDefault="00D42BF2" w:rsidP="00AC4774">
      <w:pPr>
        <w:jc w:val="both"/>
        <w:rPr>
          <w:bCs/>
          <w:sz w:val="22"/>
          <w:szCs w:val="22"/>
        </w:rPr>
      </w:pPr>
    </w:p>
    <w:p w14:paraId="2315AA03" w14:textId="77777777" w:rsidR="00D42BF2" w:rsidRDefault="00D42BF2" w:rsidP="00AC4774">
      <w:pPr>
        <w:jc w:val="both"/>
        <w:rPr>
          <w:bCs/>
          <w:sz w:val="22"/>
          <w:szCs w:val="22"/>
        </w:rPr>
      </w:pPr>
    </w:p>
    <w:p w14:paraId="1127ECEA" w14:textId="77777777" w:rsidR="00D42BF2" w:rsidRDefault="00D42BF2" w:rsidP="00AC4774">
      <w:pPr>
        <w:jc w:val="both"/>
        <w:rPr>
          <w:bCs/>
          <w:sz w:val="22"/>
          <w:szCs w:val="22"/>
        </w:rPr>
      </w:pPr>
    </w:p>
    <w:p w14:paraId="43B88CD9" w14:textId="77777777" w:rsidR="00D42BF2" w:rsidRDefault="00D42BF2" w:rsidP="00AC4774">
      <w:pPr>
        <w:jc w:val="both"/>
        <w:rPr>
          <w:bCs/>
          <w:sz w:val="22"/>
          <w:szCs w:val="22"/>
        </w:rPr>
      </w:pPr>
    </w:p>
    <w:p w14:paraId="1A003162" w14:textId="77777777" w:rsidR="00D42BF2" w:rsidRDefault="00D42BF2" w:rsidP="00AC4774">
      <w:pPr>
        <w:jc w:val="both"/>
        <w:rPr>
          <w:bCs/>
          <w:sz w:val="22"/>
          <w:szCs w:val="22"/>
        </w:rPr>
      </w:pPr>
    </w:p>
    <w:p w14:paraId="14733A32" w14:textId="77777777" w:rsidR="00D42BF2" w:rsidRDefault="00D42BF2" w:rsidP="00AC4774">
      <w:pPr>
        <w:jc w:val="both"/>
        <w:rPr>
          <w:bCs/>
          <w:sz w:val="22"/>
          <w:szCs w:val="22"/>
        </w:rPr>
      </w:pPr>
    </w:p>
    <w:p w14:paraId="238C4F7B" w14:textId="77777777" w:rsidR="00D42BF2" w:rsidRDefault="00D42BF2" w:rsidP="00AC4774">
      <w:pPr>
        <w:jc w:val="both"/>
        <w:rPr>
          <w:bCs/>
          <w:sz w:val="22"/>
          <w:szCs w:val="22"/>
        </w:rPr>
      </w:pPr>
    </w:p>
    <w:p w14:paraId="58D1E7D1" w14:textId="77777777" w:rsidR="00D42BF2" w:rsidRDefault="00D42BF2" w:rsidP="00AC4774">
      <w:pPr>
        <w:jc w:val="both"/>
        <w:rPr>
          <w:bCs/>
          <w:sz w:val="22"/>
          <w:szCs w:val="22"/>
        </w:rPr>
      </w:pPr>
    </w:p>
    <w:p w14:paraId="07B7175E" w14:textId="77777777" w:rsidR="00D42BF2" w:rsidRDefault="00D42BF2" w:rsidP="00AC4774">
      <w:pPr>
        <w:jc w:val="both"/>
        <w:rPr>
          <w:bCs/>
          <w:sz w:val="22"/>
          <w:szCs w:val="22"/>
        </w:rPr>
      </w:pPr>
    </w:p>
    <w:p w14:paraId="16082DD8" w14:textId="77777777" w:rsidR="00D42BF2" w:rsidRDefault="00D42BF2" w:rsidP="00AC4774">
      <w:pPr>
        <w:jc w:val="both"/>
        <w:rPr>
          <w:bCs/>
          <w:sz w:val="22"/>
          <w:szCs w:val="22"/>
        </w:rPr>
      </w:pPr>
    </w:p>
    <w:p w14:paraId="667D7BAA" w14:textId="77777777" w:rsidR="00D42BF2" w:rsidRDefault="00D42BF2" w:rsidP="00AC4774">
      <w:pPr>
        <w:jc w:val="both"/>
        <w:rPr>
          <w:bCs/>
          <w:sz w:val="22"/>
          <w:szCs w:val="22"/>
        </w:rPr>
      </w:pPr>
    </w:p>
    <w:p w14:paraId="76FE0FB5" w14:textId="77777777" w:rsidR="00D42BF2" w:rsidRDefault="00D42BF2" w:rsidP="00AC4774">
      <w:pPr>
        <w:jc w:val="both"/>
        <w:rPr>
          <w:bCs/>
          <w:sz w:val="22"/>
          <w:szCs w:val="22"/>
        </w:rPr>
      </w:pPr>
    </w:p>
    <w:p w14:paraId="0BAD82A0" w14:textId="63B7364A" w:rsidR="00AC4774" w:rsidRPr="00D61124" w:rsidRDefault="00D61124" w:rsidP="00D61124">
      <w:pPr>
        <w:jc w:val="both"/>
        <w:rPr>
          <w:rFonts w:ascii="Arial" w:eastAsia="Batang" w:hAnsi="Arial" w:cs="Arial"/>
          <w:b/>
          <w:bCs/>
          <w:i/>
          <w:sz w:val="20"/>
        </w:rPr>
      </w:pPr>
      <w:r w:rsidRPr="00D61124">
        <w:rPr>
          <w:rFonts w:ascii="Arial" w:eastAsia="Batang" w:hAnsi="Arial" w:cs="Arial"/>
          <w:b/>
          <w:bCs/>
          <w:i/>
          <w:sz w:val="20"/>
          <w:highlight w:val="yellow"/>
        </w:rPr>
        <w:t xml:space="preserve">*NOTE: Unexcused Absences on presentation days will result in a 10-point deduction on your final </w:t>
      </w:r>
      <w:proofErr w:type="gramStart"/>
      <w:r w:rsidRPr="00D61124">
        <w:rPr>
          <w:rFonts w:ascii="Arial" w:eastAsia="Batang" w:hAnsi="Arial" w:cs="Arial"/>
          <w:b/>
          <w:bCs/>
          <w:i/>
          <w:sz w:val="20"/>
          <w:highlight w:val="yellow"/>
        </w:rPr>
        <w:t>grade.*</w:t>
      </w:r>
      <w:proofErr w:type="gramEnd"/>
    </w:p>
    <w:tbl>
      <w:tblPr>
        <w:tblpPr w:leftFromText="180" w:rightFromText="180" w:vertAnchor="text" w:horzAnchor="margin" w:tblpY="271"/>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5"/>
        <w:gridCol w:w="900"/>
        <w:gridCol w:w="2790"/>
        <w:gridCol w:w="2790"/>
        <w:gridCol w:w="3420"/>
      </w:tblGrid>
      <w:tr w:rsidR="00C17381" w:rsidRPr="00ED4E53" w14:paraId="65311367" w14:textId="77777777" w:rsidTr="0057267D">
        <w:trPr>
          <w:trHeight w:val="440"/>
        </w:trPr>
        <w:tc>
          <w:tcPr>
            <w:tcW w:w="715" w:type="dxa"/>
            <w:tcBorders>
              <w:bottom w:val="single" w:sz="4" w:space="0" w:color="auto"/>
            </w:tcBorders>
            <w:shd w:val="clear" w:color="auto" w:fill="E6E6E6"/>
            <w:vAlign w:val="center"/>
          </w:tcPr>
          <w:p w14:paraId="1A78EEF2" w14:textId="77777777" w:rsidR="00C17381" w:rsidRPr="000C221A" w:rsidRDefault="00C17381" w:rsidP="0057267D">
            <w:pPr>
              <w:jc w:val="center"/>
              <w:rPr>
                <w:rFonts w:asciiTheme="minorHAnsi" w:hAnsiTheme="minorHAnsi" w:cstheme="minorHAnsi"/>
                <w:b/>
                <w:bCs/>
                <w:color w:val="000000"/>
                <w:sz w:val="16"/>
                <w:szCs w:val="16"/>
              </w:rPr>
            </w:pPr>
            <w:r w:rsidRPr="000C221A">
              <w:rPr>
                <w:rFonts w:asciiTheme="minorHAnsi" w:hAnsiTheme="minorHAnsi" w:cstheme="minorHAnsi"/>
                <w:b/>
                <w:bCs/>
                <w:color w:val="000000"/>
                <w:sz w:val="16"/>
                <w:szCs w:val="16"/>
              </w:rPr>
              <w:t>Class</w:t>
            </w:r>
          </w:p>
        </w:tc>
        <w:tc>
          <w:tcPr>
            <w:tcW w:w="900" w:type="dxa"/>
            <w:tcBorders>
              <w:bottom w:val="single" w:sz="4" w:space="0" w:color="auto"/>
            </w:tcBorders>
            <w:shd w:val="clear" w:color="auto" w:fill="E6E6E6"/>
            <w:vAlign w:val="center"/>
          </w:tcPr>
          <w:p w14:paraId="2C7383F2" w14:textId="77777777" w:rsidR="00C17381" w:rsidRPr="000C221A" w:rsidRDefault="00C17381" w:rsidP="0057267D">
            <w:pPr>
              <w:jc w:val="center"/>
              <w:rPr>
                <w:rFonts w:asciiTheme="minorHAnsi" w:hAnsiTheme="minorHAnsi" w:cstheme="minorHAnsi"/>
                <w:b/>
                <w:bCs/>
                <w:color w:val="000000"/>
                <w:sz w:val="16"/>
                <w:szCs w:val="16"/>
              </w:rPr>
            </w:pPr>
            <w:r w:rsidRPr="000C221A">
              <w:rPr>
                <w:rFonts w:asciiTheme="minorHAnsi" w:hAnsiTheme="minorHAnsi" w:cstheme="minorHAnsi"/>
                <w:b/>
                <w:bCs/>
                <w:color w:val="000000"/>
                <w:sz w:val="16"/>
                <w:szCs w:val="16"/>
              </w:rPr>
              <w:t>Dates</w:t>
            </w:r>
          </w:p>
        </w:tc>
        <w:tc>
          <w:tcPr>
            <w:tcW w:w="2790" w:type="dxa"/>
            <w:tcBorders>
              <w:bottom w:val="single" w:sz="4" w:space="0" w:color="auto"/>
            </w:tcBorders>
            <w:shd w:val="clear" w:color="auto" w:fill="E6E6E6"/>
            <w:vAlign w:val="center"/>
          </w:tcPr>
          <w:p w14:paraId="6699A012" w14:textId="77777777" w:rsidR="00C17381" w:rsidRPr="000C221A" w:rsidRDefault="00C17381" w:rsidP="0057267D">
            <w:pPr>
              <w:jc w:val="center"/>
              <w:rPr>
                <w:rFonts w:asciiTheme="minorHAnsi" w:hAnsiTheme="minorHAnsi" w:cstheme="minorHAnsi"/>
                <w:b/>
                <w:bCs/>
                <w:color w:val="000000"/>
                <w:sz w:val="16"/>
                <w:szCs w:val="16"/>
              </w:rPr>
            </w:pPr>
            <w:r w:rsidRPr="000C221A">
              <w:rPr>
                <w:rFonts w:asciiTheme="minorHAnsi" w:hAnsiTheme="minorHAnsi" w:cstheme="minorHAnsi"/>
                <w:b/>
                <w:bCs/>
                <w:color w:val="000000"/>
                <w:sz w:val="16"/>
                <w:szCs w:val="16"/>
              </w:rPr>
              <w:t>Topics</w:t>
            </w:r>
          </w:p>
        </w:tc>
        <w:tc>
          <w:tcPr>
            <w:tcW w:w="2790" w:type="dxa"/>
            <w:tcBorders>
              <w:bottom w:val="single" w:sz="4" w:space="0" w:color="auto"/>
            </w:tcBorders>
            <w:shd w:val="clear" w:color="auto" w:fill="E6E6E6"/>
            <w:vAlign w:val="center"/>
          </w:tcPr>
          <w:p w14:paraId="2E9EC57B" w14:textId="77777777" w:rsidR="00C17381" w:rsidRPr="000C221A" w:rsidRDefault="00C17381" w:rsidP="0057267D">
            <w:pPr>
              <w:jc w:val="center"/>
              <w:rPr>
                <w:rFonts w:asciiTheme="minorHAnsi" w:hAnsiTheme="minorHAnsi" w:cstheme="minorHAnsi"/>
                <w:b/>
                <w:bCs/>
                <w:color w:val="000000"/>
                <w:sz w:val="16"/>
                <w:szCs w:val="16"/>
              </w:rPr>
            </w:pPr>
            <w:r w:rsidRPr="000C221A">
              <w:rPr>
                <w:rFonts w:asciiTheme="minorHAnsi" w:hAnsiTheme="minorHAnsi" w:cstheme="minorHAnsi"/>
                <w:b/>
                <w:bCs/>
                <w:color w:val="000000"/>
                <w:sz w:val="16"/>
                <w:szCs w:val="16"/>
              </w:rPr>
              <w:t>Notes</w:t>
            </w:r>
          </w:p>
        </w:tc>
        <w:tc>
          <w:tcPr>
            <w:tcW w:w="3420" w:type="dxa"/>
            <w:tcBorders>
              <w:bottom w:val="single" w:sz="4" w:space="0" w:color="auto"/>
            </w:tcBorders>
            <w:shd w:val="clear" w:color="auto" w:fill="E6E6E6"/>
            <w:vAlign w:val="center"/>
          </w:tcPr>
          <w:p w14:paraId="1C0ACB97" w14:textId="77777777" w:rsidR="00C17381" w:rsidRPr="000C221A" w:rsidRDefault="00C17381" w:rsidP="0057267D">
            <w:pPr>
              <w:jc w:val="center"/>
              <w:rPr>
                <w:rFonts w:asciiTheme="minorHAnsi" w:hAnsiTheme="minorHAnsi" w:cstheme="minorHAnsi"/>
                <w:b/>
                <w:bCs/>
                <w:color w:val="000000"/>
                <w:sz w:val="16"/>
                <w:szCs w:val="16"/>
              </w:rPr>
            </w:pPr>
            <w:r w:rsidRPr="000C221A">
              <w:rPr>
                <w:rFonts w:asciiTheme="minorHAnsi" w:hAnsiTheme="minorHAnsi" w:cstheme="minorHAnsi"/>
                <w:b/>
                <w:bCs/>
                <w:color w:val="000000"/>
                <w:sz w:val="16"/>
                <w:szCs w:val="16"/>
              </w:rPr>
              <w:t>Assignments</w:t>
            </w:r>
          </w:p>
        </w:tc>
      </w:tr>
      <w:tr w:rsidR="00C17381" w:rsidRPr="00B01F27" w14:paraId="5E7DAB4D" w14:textId="77777777" w:rsidTr="0057267D">
        <w:trPr>
          <w:trHeight w:val="618"/>
        </w:trPr>
        <w:tc>
          <w:tcPr>
            <w:tcW w:w="715" w:type="dxa"/>
            <w:tcBorders>
              <w:bottom w:val="single" w:sz="4" w:space="0" w:color="auto"/>
            </w:tcBorders>
            <w:vAlign w:val="center"/>
          </w:tcPr>
          <w:p w14:paraId="26C2556C" w14:textId="77777777" w:rsidR="00C17381" w:rsidRPr="000C221A" w:rsidRDefault="00C17381" w:rsidP="0057267D">
            <w:pPr>
              <w:jc w:val="center"/>
              <w:rPr>
                <w:rFonts w:asciiTheme="minorHAnsi" w:hAnsiTheme="minorHAnsi" w:cstheme="minorHAnsi"/>
                <w:b/>
                <w:color w:val="000000"/>
                <w:sz w:val="16"/>
                <w:szCs w:val="16"/>
              </w:rPr>
            </w:pPr>
            <w:r w:rsidRPr="000C221A">
              <w:rPr>
                <w:rFonts w:asciiTheme="minorHAnsi" w:hAnsiTheme="minorHAnsi" w:cstheme="minorHAnsi"/>
                <w:b/>
                <w:color w:val="000000"/>
                <w:sz w:val="16"/>
                <w:szCs w:val="16"/>
              </w:rPr>
              <w:t>1</w:t>
            </w:r>
          </w:p>
        </w:tc>
        <w:tc>
          <w:tcPr>
            <w:tcW w:w="900" w:type="dxa"/>
            <w:tcBorders>
              <w:bottom w:val="single" w:sz="4" w:space="0" w:color="auto"/>
            </w:tcBorders>
            <w:vAlign w:val="center"/>
          </w:tcPr>
          <w:p w14:paraId="0853E582" w14:textId="6C2836EA" w:rsidR="00C17381" w:rsidRPr="000C221A" w:rsidRDefault="002B6F0E" w:rsidP="0057267D">
            <w:pPr>
              <w:jc w:val="center"/>
              <w:rPr>
                <w:rFonts w:asciiTheme="minorHAnsi" w:hAnsiTheme="minorHAnsi" w:cstheme="minorHAnsi"/>
                <w:color w:val="000000"/>
                <w:sz w:val="16"/>
                <w:szCs w:val="16"/>
              </w:rPr>
            </w:pPr>
            <w:r>
              <w:rPr>
                <w:rFonts w:asciiTheme="minorHAnsi" w:hAnsiTheme="minorHAnsi" w:cstheme="minorHAnsi"/>
                <w:color w:val="000000"/>
                <w:sz w:val="16"/>
                <w:szCs w:val="16"/>
              </w:rPr>
              <w:t>July 10</w:t>
            </w:r>
            <w:r w:rsidRPr="002B6F0E">
              <w:rPr>
                <w:rFonts w:asciiTheme="minorHAnsi" w:hAnsiTheme="minorHAnsi" w:cstheme="minorHAnsi"/>
                <w:color w:val="000000"/>
                <w:sz w:val="16"/>
                <w:szCs w:val="16"/>
                <w:vertAlign w:val="superscript"/>
              </w:rPr>
              <w:t>th</w:t>
            </w:r>
            <w:r>
              <w:rPr>
                <w:rFonts w:asciiTheme="minorHAnsi" w:hAnsiTheme="minorHAnsi" w:cstheme="minorHAnsi"/>
                <w:color w:val="000000"/>
                <w:sz w:val="16"/>
                <w:szCs w:val="16"/>
              </w:rPr>
              <w:t xml:space="preserve"> </w:t>
            </w:r>
            <w:r w:rsidR="00F528EF">
              <w:rPr>
                <w:rFonts w:asciiTheme="minorHAnsi" w:hAnsiTheme="minorHAnsi" w:cstheme="minorHAnsi"/>
                <w:color w:val="000000"/>
                <w:sz w:val="16"/>
                <w:szCs w:val="16"/>
              </w:rPr>
              <w:t xml:space="preserve"> </w:t>
            </w:r>
            <w:r w:rsidR="00C17381" w:rsidRPr="000C221A">
              <w:rPr>
                <w:rFonts w:asciiTheme="minorHAnsi" w:hAnsiTheme="minorHAnsi" w:cstheme="minorHAnsi"/>
                <w:color w:val="000000"/>
                <w:sz w:val="16"/>
                <w:szCs w:val="16"/>
              </w:rPr>
              <w:t xml:space="preserve"> </w:t>
            </w:r>
          </w:p>
        </w:tc>
        <w:tc>
          <w:tcPr>
            <w:tcW w:w="2790" w:type="dxa"/>
            <w:tcBorders>
              <w:bottom w:val="single" w:sz="4" w:space="0" w:color="auto"/>
            </w:tcBorders>
            <w:vAlign w:val="center"/>
          </w:tcPr>
          <w:p w14:paraId="15985477" w14:textId="77777777" w:rsidR="00C17381" w:rsidRPr="000C221A" w:rsidRDefault="00C17381" w:rsidP="0057267D">
            <w:pPr>
              <w:jc w:val="center"/>
              <w:rPr>
                <w:rFonts w:asciiTheme="minorHAnsi" w:hAnsiTheme="minorHAnsi" w:cstheme="minorHAnsi"/>
                <w:b/>
                <w:color w:val="000000"/>
                <w:sz w:val="16"/>
                <w:szCs w:val="16"/>
              </w:rPr>
            </w:pPr>
            <w:r w:rsidRPr="000C221A">
              <w:rPr>
                <w:rFonts w:asciiTheme="minorHAnsi" w:hAnsiTheme="minorHAnsi" w:cstheme="minorHAnsi"/>
                <w:b/>
                <w:color w:val="000000"/>
                <w:sz w:val="16"/>
                <w:szCs w:val="16"/>
              </w:rPr>
              <w:t>Introduction/Course Overview</w:t>
            </w:r>
          </w:p>
        </w:tc>
        <w:tc>
          <w:tcPr>
            <w:tcW w:w="2790" w:type="dxa"/>
            <w:tcBorders>
              <w:bottom w:val="single" w:sz="4" w:space="0" w:color="auto"/>
            </w:tcBorders>
            <w:vAlign w:val="center"/>
          </w:tcPr>
          <w:p w14:paraId="0FED2177" w14:textId="77777777" w:rsidR="00C17381" w:rsidRPr="000C221A" w:rsidRDefault="00C17381" w:rsidP="0057267D">
            <w:pPr>
              <w:rPr>
                <w:rFonts w:asciiTheme="minorHAnsi" w:hAnsiTheme="minorHAnsi" w:cstheme="minorHAnsi"/>
                <w:color w:val="000000"/>
                <w:sz w:val="16"/>
                <w:szCs w:val="16"/>
              </w:rPr>
            </w:pPr>
            <w:r w:rsidRPr="000C221A">
              <w:rPr>
                <w:rFonts w:asciiTheme="minorHAnsi" w:hAnsiTheme="minorHAnsi" w:cstheme="minorHAnsi"/>
                <w:color w:val="000000"/>
                <w:sz w:val="16"/>
                <w:szCs w:val="16"/>
              </w:rPr>
              <w:t>Syllabus Review</w:t>
            </w:r>
          </w:p>
          <w:p w14:paraId="14712E39" w14:textId="77777777" w:rsidR="00C17381" w:rsidRDefault="00C17381" w:rsidP="0057267D">
            <w:pPr>
              <w:numPr>
                <w:ilvl w:val="0"/>
                <w:numId w:val="37"/>
              </w:numPr>
              <w:ind w:left="162" w:hanging="162"/>
              <w:jc w:val="center"/>
              <w:rPr>
                <w:rFonts w:asciiTheme="minorHAnsi" w:hAnsiTheme="minorHAnsi" w:cstheme="minorHAnsi"/>
                <w:color w:val="000000"/>
                <w:sz w:val="16"/>
                <w:szCs w:val="16"/>
              </w:rPr>
            </w:pPr>
            <w:r w:rsidRPr="000C221A">
              <w:rPr>
                <w:rFonts w:asciiTheme="minorHAnsi" w:hAnsiTheme="minorHAnsi" w:cstheme="minorHAnsi"/>
                <w:color w:val="000000"/>
                <w:sz w:val="16"/>
                <w:szCs w:val="16"/>
              </w:rPr>
              <w:t>Top Performer Differential</w:t>
            </w:r>
          </w:p>
          <w:p w14:paraId="1729899B" w14:textId="0025660C" w:rsidR="00E46389" w:rsidRPr="000C221A" w:rsidRDefault="00E46389" w:rsidP="0057267D">
            <w:pPr>
              <w:numPr>
                <w:ilvl w:val="0"/>
                <w:numId w:val="37"/>
              </w:numPr>
              <w:ind w:left="162" w:hanging="162"/>
              <w:jc w:val="center"/>
              <w:rPr>
                <w:rFonts w:asciiTheme="minorHAnsi" w:hAnsiTheme="minorHAnsi" w:cstheme="minorHAnsi"/>
                <w:color w:val="000000"/>
                <w:sz w:val="16"/>
                <w:szCs w:val="16"/>
              </w:rPr>
            </w:pPr>
            <w:r>
              <w:rPr>
                <w:rFonts w:asciiTheme="minorHAnsi" w:hAnsiTheme="minorHAnsi" w:cstheme="minorHAnsi"/>
                <w:color w:val="000000"/>
                <w:sz w:val="16"/>
                <w:szCs w:val="16"/>
              </w:rPr>
              <w:t>SMART GOALS</w:t>
            </w:r>
          </w:p>
        </w:tc>
        <w:tc>
          <w:tcPr>
            <w:tcW w:w="3420" w:type="dxa"/>
            <w:tcBorders>
              <w:bottom w:val="single" w:sz="4" w:space="0" w:color="auto"/>
            </w:tcBorders>
            <w:vAlign w:val="center"/>
          </w:tcPr>
          <w:p w14:paraId="2F90BBB4" w14:textId="77777777" w:rsidR="00C17381" w:rsidRPr="000C221A" w:rsidRDefault="00C17381" w:rsidP="0057267D">
            <w:pPr>
              <w:jc w:val="center"/>
              <w:rPr>
                <w:rFonts w:asciiTheme="minorHAnsi" w:hAnsiTheme="minorHAnsi" w:cstheme="minorHAnsi"/>
                <w:b/>
                <w:color w:val="000000"/>
                <w:sz w:val="16"/>
                <w:szCs w:val="16"/>
              </w:rPr>
            </w:pPr>
            <w:r w:rsidRPr="000C221A">
              <w:rPr>
                <w:rFonts w:asciiTheme="minorHAnsi" w:hAnsiTheme="minorHAnsi" w:cstheme="minorHAnsi"/>
                <w:b/>
                <w:color w:val="000000"/>
                <w:sz w:val="16"/>
                <w:szCs w:val="16"/>
              </w:rPr>
              <w:t>Upload Community Agreements to General WebEx Chat Space</w:t>
            </w:r>
          </w:p>
        </w:tc>
      </w:tr>
      <w:tr w:rsidR="00C17381" w:rsidRPr="00B01F27" w14:paraId="0FF2BA7A" w14:textId="77777777" w:rsidTr="0057267D">
        <w:trPr>
          <w:trHeight w:val="1172"/>
        </w:trPr>
        <w:tc>
          <w:tcPr>
            <w:tcW w:w="715" w:type="dxa"/>
            <w:tcBorders>
              <w:bottom w:val="single" w:sz="4" w:space="0" w:color="auto"/>
            </w:tcBorders>
            <w:shd w:val="pct10" w:color="auto" w:fill="auto"/>
            <w:vAlign w:val="center"/>
          </w:tcPr>
          <w:p w14:paraId="40F49EC7" w14:textId="77777777" w:rsidR="00C17381" w:rsidRPr="00A060DF" w:rsidRDefault="00C17381" w:rsidP="0057267D">
            <w:pPr>
              <w:jc w:val="center"/>
              <w:rPr>
                <w:rFonts w:asciiTheme="minorHAnsi" w:hAnsiTheme="minorHAnsi" w:cstheme="minorHAnsi"/>
                <w:b/>
                <w:color w:val="000000"/>
                <w:sz w:val="16"/>
                <w:szCs w:val="16"/>
              </w:rPr>
            </w:pPr>
            <w:r w:rsidRPr="00A060DF">
              <w:rPr>
                <w:rFonts w:asciiTheme="minorHAnsi" w:hAnsiTheme="minorHAnsi" w:cstheme="minorHAnsi"/>
                <w:b/>
                <w:color w:val="000000"/>
                <w:sz w:val="16"/>
                <w:szCs w:val="16"/>
              </w:rPr>
              <w:t>2</w:t>
            </w:r>
          </w:p>
        </w:tc>
        <w:tc>
          <w:tcPr>
            <w:tcW w:w="900" w:type="dxa"/>
            <w:tcBorders>
              <w:bottom w:val="single" w:sz="4" w:space="0" w:color="auto"/>
            </w:tcBorders>
            <w:shd w:val="pct10" w:color="auto" w:fill="auto"/>
            <w:vAlign w:val="center"/>
          </w:tcPr>
          <w:p w14:paraId="037C0566" w14:textId="3D7C1DF4" w:rsidR="00C17381" w:rsidRPr="00A060DF" w:rsidRDefault="002B6F0E" w:rsidP="0057267D">
            <w:pPr>
              <w:jc w:val="center"/>
              <w:rPr>
                <w:rFonts w:asciiTheme="minorHAnsi" w:hAnsiTheme="minorHAnsi" w:cstheme="minorHAnsi"/>
                <w:color w:val="000000"/>
                <w:sz w:val="16"/>
                <w:szCs w:val="16"/>
              </w:rPr>
            </w:pPr>
            <w:r>
              <w:rPr>
                <w:rFonts w:asciiTheme="minorHAnsi" w:hAnsiTheme="minorHAnsi" w:cstheme="minorHAnsi"/>
                <w:color w:val="000000"/>
                <w:sz w:val="16"/>
                <w:szCs w:val="16"/>
              </w:rPr>
              <w:t>July 13</w:t>
            </w:r>
            <w:r w:rsidRPr="002B6F0E">
              <w:rPr>
                <w:rFonts w:asciiTheme="minorHAnsi" w:hAnsiTheme="minorHAnsi" w:cstheme="minorHAnsi"/>
                <w:color w:val="000000"/>
                <w:sz w:val="16"/>
                <w:szCs w:val="16"/>
                <w:vertAlign w:val="superscript"/>
              </w:rPr>
              <w:t>th</w:t>
            </w:r>
            <w:r>
              <w:rPr>
                <w:rFonts w:asciiTheme="minorHAnsi" w:hAnsiTheme="minorHAnsi" w:cstheme="minorHAnsi"/>
                <w:color w:val="000000"/>
                <w:sz w:val="16"/>
                <w:szCs w:val="16"/>
              </w:rPr>
              <w:t xml:space="preserve"> </w:t>
            </w:r>
            <w:r w:rsidR="00F528EF">
              <w:rPr>
                <w:rFonts w:asciiTheme="minorHAnsi" w:hAnsiTheme="minorHAnsi" w:cstheme="minorHAnsi"/>
                <w:color w:val="000000"/>
                <w:sz w:val="16"/>
                <w:szCs w:val="16"/>
              </w:rPr>
              <w:t xml:space="preserve"> </w:t>
            </w:r>
          </w:p>
        </w:tc>
        <w:tc>
          <w:tcPr>
            <w:tcW w:w="2790" w:type="dxa"/>
            <w:tcBorders>
              <w:bottom w:val="single" w:sz="4" w:space="0" w:color="auto"/>
            </w:tcBorders>
            <w:shd w:val="pct10" w:color="auto" w:fill="auto"/>
            <w:vAlign w:val="center"/>
          </w:tcPr>
          <w:p w14:paraId="47E7CA02" w14:textId="77777777" w:rsidR="00C17381" w:rsidRPr="000C221A" w:rsidRDefault="00C17381" w:rsidP="0057267D">
            <w:pPr>
              <w:jc w:val="center"/>
              <w:rPr>
                <w:rFonts w:asciiTheme="minorHAnsi" w:hAnsiTheme="minorHAnsi" w:cstheme="minorHAnsi"/>
                <w:b/>
                <w:color w:val="000000"/>
                <w:sz w:val="16"/>
                <w:szCs w:val="16"/>
              </w:rPr>
            </w:pPr>
            <w:r w:rsidRPr="000C221A">
              <w:rPr>
                <w:rFonts w:asciiTheme="minorHAnsi" w:eastAsia="Batang" w:hAnsiTheme="minorHAnsi" w:cstheme="minorHAnsi"/>
                <w:b/>
                <w:sz w:val="16"/>
                <w:szCs w:val="16"/>
              </w:rPr>
              <w:t>Competency-Based Interviewing Strategies</w:t>
            </w:r>
          </w:p>
        </w:tc>
        <w:tc>
          <w:tcPr>
            <w:tcW w:w="2790" w:type="dxa"/>
            <w:tcBorders>
              <w:bottom w:val="single" w:sz="4" w:space="0" w:color="auto"/>
            </w:tcBorders>
            <w:shd w:val="pct10" w:color="auto" w:fill="auto"/>
            <w:vAlign w:val="center"/>
          </w:tcPr>
          <w:p w14:paraId="223D9229" w14:textId="77777777" w:rsidR="00C17381" w:rsidRPr="000C221A" w:rsidRDefault="00C17381" w:rsidP="0057267D">
            <w:pPr>
              <w:pStyle w:val="ListParagraph"/>
              <w:ind w:left="162"/>
              <w:jc w:val="center"/>
              <w:rPr>
                <w:rFonts w:asciiTheme="minorHAnsi" w:hAnsiTheme="minorHAnsi" w:cstheme="minorHAnsi"/>
                <w:bCs/>
                <w:color w:val="000000"/>
                <w:sz w:val="16"/>
                <w:szCs w:val="16"/>
              </w:rPr>
            </w:pPr>
            <w:r w:rsidRPr="000C221A">
              <w:rPr>
                <w:rFonts w:asciiTheme="minorHAnsi" w:hAnsiTheme="minorHAnsi" w:cstheme="minorHAnsi"/>
                <w:b/>
                <w:bCs/>
                <w:color w:val="000000"/>
                <w:sz w:val="16"/>
                <w:szCs w:val="16"/>
              </w:rPr>
              <w:t>READ:</w:t>
            </w:r>
            <w:r w:rsidRPr="000C221A">
              <w:rPr>
                <w:rFonts w:asciiTheme="minorHAnsi" w:hAnsiTheme="minorHAnsi" w:cstheme="minorHAnsi"/>
                <w:bCs/>
                <w:color w:val="000000"/>
                <w:sz w:val="16"/>
                <w:szCs w:val="16"/>
              </w:rPr>
              <w:t xml:space="preserve"> </w:t>
            </w:r>
            <w:r w:rsidRPr="000C221A">
              <w:rPr>
                <w:rFonts w:asciiTheme="minorHAnsi" w:hAnsiTheme="minorHAnsi" w:cstheme="minorHAnsi"/>
                <w:sz w:val="16"/>
                <w:szCs w:val="16"/>
              </w:rPr>
              <w:t xml:space="preserve"> “</w:t>
            </w:r>
            <w:r w:rsidRPr="000C221A">
              <w:rPr>
                <w:rFonts w:asciiTheme="minorHAnsi" w:hAnsiTheme="minorHAnsi" w:cstheme="minorHAnsi"/>
                <w:bCs/>
                <w:color w:val="000000"/>
                <w:sz w:val="16"/>
                <w:szCs w:val="16"/>
              </w:rPr>
              <w:t>Engineering Leadership: Grounding Leadership Theories in Engineer’s Professional Identity”</w:t>
            </w:r>
          </w:p>
          <w:p w14:paraId="2F1CE3CC" w14:textId="77777777" w:rsidR="00C17381" w:rsidRPr="000C221A" w:rsidRDefault="00C17381" w:rsidP="0057267D">
            <w:pPr>
              <w:pStyle w:val="ListParagraph"/>
              <w:ind w:left="162"/>
              <w:jc w:val="center"/>
              <w:rPr>
                <w:rFonts w:asciiTheme="minorHAnsi" w:hAnsiTheme="minorHAnsi" w:cstheme="minorHAnsi"/>
                <w:b/>
                <w:bCs/>
                <w:color w:val="000000"/>
                <w:sz w:val="16"/>
                <w:szCs w:val="16"/>
              </w:rPr>
            </w:pPr>
          </w:p>
          <w:p w14:paraId="025BC5BB" w14:textId="77777777" w:rsidR="00C17381" w:rsidRPr="000C221A" w:rsidRDefault="00C17381" w:rsidP="0057267D">
            <w:pPr>
              <w:pStyle w:val="ListParagraph"/>
              <w:ind w:left="162"/>
              <w:jc w:val="center"/>
              <w:rPr>
                <w:rFonts w:asciiTheme="minorHAnsi" w:hAnsiTheme="minorHAnsi" w:cstheme="minorHAnsi"/>
                <w:b/>
                <w:bCs/>
                <w:color w:val="000000"/>
                <w:sz w:val="16"/>
                <w:szCs w:val="16"/>
              </w:rPr>
            </w:pPr>
            <w:r w:rsidRPr="000C221A">
              <w:rPr>
                <w:rFonts w:asciiTheme="minorHAnsi" w:hAnsiTheme="minorHAnsi" w:cstheme="minorHAnsi"/>
                <w:b/>
                <w:bCs/>
                <w:color w:val="000000"/>
                <w:sz w:val="16"/>
                <w:szCs w:val="16"/>
              </w:rPr>
              <w:t>Available via LMS</w:t>
            </w:r>
          </w:p>
          <w:p w14:paraId="15BD4864" w14:textId="77777777" w:rsidR="00C17381" w:rsidRPr="000C221A" w:rsidRDefault="00C17381" w:rsidP="0057267D">
            <w:pPr>
              <w:numPr>
                <w:ilvl w:val="0"/>
                <w:numId w:val="37"/>
              </w:numPr>
              <w:ind w:left="162" w:hanging="162"/>
              <w:jc w:val="center"/>
              <w:rPr>
                <w:rFonts w:asciiTheme="minorHAnsi" w:hAnsiTheme="minorHAnsi" w:cstheme="minorHAnsi"/>
                <w:color w:val="000000"/>
                <w:sz w:val="16"/>
                <w:szCs w:val="16"/>
              </w:rPr>
            </w:pPr>
            <w:r w:rsidRPr="000C221A">
              <w:rPr>
                <w:rFonts w:asciiTheme="minorHAnsi" w:hAnsiTheme="minorHAnsi" w:cstheme="minorHAnsi"/>
                <w:color w:val="000000"/>
                <w:sz w:val="16"/>
                <w:szCs w:val="16"/>
              </w:rPr>
              <w:t>’60 Second Sell’ Overview</w:t>
            </w:r>
          </w:p>
          <w:p w14:paraId="198ED350" w14:textId="77777777" w:rsidR="00C17381" w:rsidRPr="000C221A" w:rsidRDefault="00C17381" w:rsidP="0057267D">
            <w:pPr>
              <w:numPr>
                <w:ilvl w:val="0"/>
                <w:numId w:val="37"/>
              </w:numPr>
              <w:ind w:left="162" w:hanging="162"/>
              <w:jc w:val="center"/>
              <w:rPr>
                <w:rFonts w:asciiTheme="minorHAnsi" w:hAnsiTheme="minorHAnsi" w:cstheme="minorHAnsi"/>
                <w:color w:val="000000"/>
                <w:sz w:val="16"/>
                <w:szCs w:val="16"/>
              </w:rPr>
            </w:pPr>
            <w:r w:rsidRPr="000C221A">
              <w:rPr>
                <w:rFonts w:asciiTheme="minorHAnsi" w:hAnsiTheme="minorHAnsi" w:cstheme="minorHAnsi"/>
                <w:color w:val="000000"/>
                <w:sz w:val="16"/>
                <w:szCs w:val="16"/>
              </w:rPr>
              <w:t>Leadership Competency Matrix</w:t>
            </w:r>
          </w:p>
        </w:tc>
        <w:tc>
          <w:tcPr>
            <w:tcW w:w="3420" w:type="dxa"/>
            <w:tcBorders>
              <w:bottom w:val="single" w:sz="4" w:space="0" w:color="auto"/>
            </w:tcBorders>
            <w:shd w:val="pct10" w:color="auto" w:fill="auto"/>
            <w:vAlign w:val="center"/>
          </w:tcPr>
          <w:p w14:paraId="174D6A46" w14:textId="77777777" w:rsidR="00C17381" w:rsidRPr="000C221A" w:rsidRDefault="00C17381" w:rsidP="0057267D">
            <w:pPr>
              <w:jc w:val="center"/>
              <w:rPr>
                <w:rFonts w:asciiTheme="minorHAnsi" w:hAnsiTheme="minorHAnsi" w:cstheme="minorHAnsi"/>
                <w:color w:val="000000"/>
                <w:sz w:val="16"/>
                <w:szCs w:val="16"/>
              </w:rPr>
            </w:pPr>
          </w:p>
        </w:tc>
      </w:tr>
      <w:tr w:rsidR="00C17381" w:rsidRPr="00B01F27" w14:paraId="54823A47" w14:textId="77777777" w:rsidTr="0057267D">
        <w:trPr>
          <w:trHeight w:val="587"/>
        </w:trPr>
        <w:tc>
          <w:tcPr>
            <w:tcW w:w="715" w:type="dxa"/>
            <w:tcBorders>
              <w:bottom w:val="single" w:sz="4" w:space="0" w:color="auto"/>
            </w:tcBorders>
            <w:shd w:val="clear" w:color="auto" w:fill="FFFFFF" w:themeFill="background1"/>
            <w:vAlign w:val="center"/>
          </w:tcPr>
          <w:p w14:paraId="6DE892E4" w14:textId="77777777" w:rsidR="00C17381" w:rsidRPr="00A060DF" w:rsidRDefault="00C17381" w:rsidP="0057267D">
            <w:pPr>
              <w:jc w:val="center"/>
              <w:rPr>
                <w:rFonts w:asciiTheme="minorHAnsi" w:hAnsiTheme="minorHAnsi" w:cstheme="minorHAnsi"/>
                <w:b/>
                <w:color w:val="000000"/>
                <w:sz w:val="16"/>
                <w:szCs w:val="16"/>
              </w:rPr>
            </w:pPr>
            <w:r w:rsidRPr="00A060DF">
              <w:rPr>
                <w:rFonts w:asciiTheme="minorHAnsi" w:hAnsiTheme="minorHAnsi" w:cstheme="minorHAnsi"/>
                <w:b/>
                <w:color w:val="000000"/>
                <w:sz w:val="16"/>
                <w:szCs w:val="16"/>
              </w:rPr>
              <w:t>3</w:t>
            </w:r>
          </w:p>
        </w:tc>
        <w:tc>
          <w:tcPr>
            <w:tcW w:w="900" w:type="dxa"/>
            <w:tcBorders>
              <w:bottom w:val="single" w:sz="4" w:space="0" w:color="auto"/>
            </w:tcBorders>
            <w:shd w:val="clear" w:color="auto" w:fill="FFFFFF" w:themeFill="background1"/>
            <w:vAlign w:val="center"/>
          </w:tcPr>
          <w:p w14:paraId="0E5813FE" w14:textId="4B68C8B3" w:rsidR="00C17381" w:rsidRPr="00A060DF" w:rsidRDefault="002B6F0E" w:rsidP="0057267D">
            <w:pPr>
              <w:jc w:val="center"/>
              <w:rPr>
                <w:rFonts w:asciiTheme="minorHAnsi" w:hAnsiTheme="minorHAnsi" w:cstheme="minorHAnsi"/>
                <w:color w:val="000000"/>
                <w:sz w:val="16"/>
                <w:szCs w:val="16"/>
              </w:rPr>
            </w:pPr>
            <w:r>
              <w:rPr>
                <w:rFonts w:asciiTheme="minorHAnsi" w:hAnsiTheme="minorHAnsi" w:cstheme="minorHAnsi"/>
                <w:color w:val="000000"/>
                <w:sz w:val="16"/>
                <w:szCs w:val="16"/>
              </w:rPr>
              <w:t>July</w:t>
            </w:r>
            <w:r w:rsidR="00F528EF">
              <w:rPr>
                <w:rFonts w:asciiTheme="minorHAnsi" w:hAnsiTheme="minorHAnsi" w:cstheme="minorHAnsi"/>
                <w:color w:val="000000"/>
                <w:sz w:val="16"/>
                <w:szCs w:val="16"/>
              </w:rPr>
              <w:t xml:space="preserve"> </w:t>
            </w:r>
            <w:r>
              <w:rPr>
                <w:rFonts w:asciiTheme="minorHAnsi" w:hAnsiTheme="minorHAnsi" w:cstheme="minorHAnsi"/>
                <w:color w:val="000000"/>
                <w:sz w:val="16"/>
                <w:szCs w:val="16"/>
              </w:rPr>
              <w:t>17</w:t>
            </w:r>
            <w:r w:rsidRPr="002B6F0E">
              <w:rPr>
                <w:rFonts w:asciiTheme="minorHAnsi" w:hAnsiTheme="minorHAnsi" w:cstheme="minorHAnsi"/>
                <w:color w:val="000000"/>
                <w:sz w:val="16"/>
                <w:szCs w:val="16"/>
                <w:vertAlign w:val="superscript"/>
              </w:rPr>
              <w:t>th</w:t>
            </w:r>
            <w:r>
              <w:rPr>
                <w:rFonts w:asciiTheme="minorHAnsi" w:hAnsiTheme="minorHAnsi" w:cstheme="minorHAnsi"/>
                <w:color w:val="000000"/>
                <w:sz w:val="16"/>
                <w:szCs w:val="16"/>
              </w:rPr>
              <w:t xml:space="preserve"> </w:t>
            </w:r>
            <w:r w:rsidR="00F04515" w:rsidRPr="00A060DF">
              <w:rPr>
                <w:rFonts w:asciiTheme="minorHAnsi" w:hAnsiTheme="minorHAnsi" w:cstheme="minorHAnsi"/>
                <w:color w:val="000000"/>
                <w:sz w:val="16"/>
                <w:szCs w:val="16"/>
              </w:rPr>
              <w:t xml:space="preserve"> </w:t>
            </w:r>
            <w:r w:rsidR="00C17381" w:rsidRPr="00A060DF">
              <w:rPr>
                <w:rFonts w:asciiTheme="minorHAnsi" w:hAnsiTheme="minorHAnsi" w:cstheme="minorHAnsi"/>
                <w:color w:val="000000"/>
                <w:sz w:val="16"/>
                <w:szCs w:val="16"/>
              </w:rPr>
              <w:t xml:space="preserve"> </w:t>
            </w:r>
          </w:p>
        </w:tc>
        <w:tc>
          <w:tcPr>
            <w:tcW w:w="2790" w:type="dxa"/>
            <w:tcBorders>
              <w:bottom w:val="single" w:sz="4" w:space="0" w:color="auto"/>
            </w:tcBorders>
            <w:shd w:val="clear" w:color="auto" w:fill="FFFFFF" w:themeFill="background1"/>
            <w:vAlign w:val="center"/>
          </w:tcPr>
          <w:p w14:paraId="64039EC2" w14:textId="77777777" w:rsidR="00C17381" w:rsidRPr="000C221A" w:rsidRDefault="00C17381" w:rsidP="0057267D">
            <w:pPr>
              <w:jc w:val="center"/>
              <w:rPr>
                <w:rFonts w:asciiTheme="minorHAnsi" w:hAnsiTheme="minorHAnsi" w:cstheme="minorHAnsi"/>
                <w:b/>
                <w:sz w:val="16"/>
                <w:szCs w:val="16"/>
              </w:rPr>
            </w:pPr>
            <w:r w:rsidRPr="000C221A">
              <w:rPr>
                <w:rFonts w:asciiTheme="minorHAnsi" w:hAnsiTheme="minorHAnsi" w:cstheme="minorHAnsi"/>
                <w:b/>
                <w:sz w:val="16"/>
                <w:szCs w:val="16"/>
              </w:rPr>
              <w:t>Marketing Yourself/Individual Presentation Assignment</w:t>
            </w:r>
          </w:p>
        </w:tc>
        <w:tc>
          <w:tcPr>
            <w:tcW w:w="2790" w:type="dxa"/>
            <w:tcBorders>
              <w:bottom w:val="single" w:sz="4" w:space="0" w:color="auto"/>
            </w:tcBorders>
            <w:shd w:val="clear" w:color="auto" w:fill="FFFFFF" w:themeFill="background1"/>
            <w:vAlign w:val="center"/>
          </w:tcPr>
          <w:p w14:paraId="79EE6E1C" w14:textId="77777777" w:rsidR="00C17381" w:rsidRPr="00B7746D" w:rsidRDefault="00C17381" w:rsidP="00B7746D">
            <w:pPr>
              <w:jc w:val="center"/>
              <w:rPr>
                <w:rFonts w:asciiTheme="minorHAnsi" w:hAnsiTheme="minorHAnsi" w:cstheme="minorHAnsi"/>
                <w:b/>
                <w:bCs/>
                <w:color w:val="000000"/>
                <w:sz w:val="16"/>
                <w:szCs w:val="16"/>
              </w:rPr>
            </w:pPr>
            <w:r w:rsidRPr="00B7746D">
              <w:rPr>
                <w:rFonts w:asciiTheme="minorHAnsi" w:hAnsiTheme="minorHAnsi" w:cstheme="minorHAnsi"/>
                <w:b/>
                <w:bCs/>
                <w:color w:val="000000"/>
                <w:sz w:val="16"/>
                <w:szCs w:val="16"/>
              </w:rPr>
              <w:t>60 Second Sells will be delivered virtually via Webex Teams</w:t>
            </w:r>
          </w:p>
        </w:tc>
        <w:tc>
          <w:tcPr>
            <w:tcW w:w="3420" w:type="dxa"/>
            <w:tcBorders>
              <w:bottom w:val="single" w:sz="4" w:space="0" w:color="auto"/>
            </w:tcBorders>
            <w:shd w:val="clear" w:color="auto" w:fill="FFFFFF" w:themeFill="background1"/>
            <w:vAlign w:val="center"/>
          </w:tcPr>
          <w:p w14:paraId="4B032F1E" w14:textId="77777777" w:rsidR="00C17381" w:rsidRPr="000C221A" w:rsidRDefault="00C17381" w:rsidP="0057267D">
            <w:pPr>
              <w:jc w:val="center"/>
              <w:rPr>
                <w:rFonts w:asciiTheme="minorHAnsi" w:hAnsiTheme="minorHAnsi" w:cstheme="minorHAnsi"/>
                <w:b/>
                <w:color w:val="000000"/>
                <w:sz w:val="16"/>
                <w:szCs w:val="16"/>
              </w:rPr>
            </w:pPr>
            <w:r w:rsidRPr="000C221A">
              <w:rPr>
                <w:rFonts w:asciiTheme="minorHAnsi" w:hAnsiTheme="minorHAnsi" w:cstheme="minorHAnsi"/>
                <w:b/>
                <w:bCs/>
                <w:sz w:val="16"/>
                <w:szCs w:val="16"/>
              </w:rPr>
              <w:t>60 Second Sell</w:t>
            </w:r>
          </w:p>
          <w:p w14:paraId="543370FB" w14:textId="77777777" w:rsidR="00C17381" w:rsidRPr="000C221A" w:rsidRDefault="00C17381" w:rsidP="0057267D">
            <w:pPr>
              <w:jc w:val="center"/>
              <w:rPr>
                <w:rFonts w:asciiTheme="minorHAnsi" w:hAnsiTheme="minorHAnsi" w:cstheme="minorHAnsi"/>
                <w:color w:val="000000"/>
                <w:sz w:val="16"/>
                <w:szCs w:val="16"/>
              </w:rPr>
            </w:pPr>
          </w:p>
        </w:tc>
      </w:tr>
      <w:tr w:rsidR="00C17381" w:rsidRPr="00B01F27" w14:paraId="612C58E0" w14:textId="77777777" w:rsidTr="0057267D">
        <w:trPr>
          <w:trHeight w:val="737"/>
        </w:trPr>
        <w:tc>
          <w:tcPr>
            <w:tcW w:w="715" w:type="dxa"/>
            <w:tcBorders>
              <w:bottom w:val="single" w:sz="4" w:space="0" w:color="auto"/>
            </w:tcBorders>
            <w:shd w:val="pct10" w:color="auto" w:fill="FFFFFF" w:themeFill="background1"/>
            <w:vAlign w:val="center"/>
          </w:tcPr>
          <w:p w14:paraId="2302A19E" w14:textId="77777777" w:rsidR="00C17381" w:rsidRPr="000C221A" w:rsidRDefault="00C17381" w:rsidP="0057267D">
            <w:pPr>
              <w:jc w:val="center"/>
              <w:rPr>
                <w:rFonts w:asciiTheme="minorHAnsi" w:hAnsiTheme="minorHAnsi" w:cstheme="minorHAnsi"/>
                <w:b/>
                <w:color w:val="000000"/>
                <w:sz w:val="16"/>
                <w:szCs w:val="16"/>
              </w:rPr>
            </w:pPr>
            <w:r w:rsidRPr="000C221A">
              <w:rPr>
                <w:rFonts w:asciiTheme="minorHAnsi" w:hAnsiTheme="minorHAnsi" w:cstheme="minorHAnsi"/>
                <w:b/>
                <w:color w:val="000000"/>
                <w:sz w:val="16"/>
                <w:szCs w:val="16"/>
              </w:rPr>
              <w:t>4</w:t>
            </w:r>
          </w:p>
        </w:tc>
        <w:tc>
          <w:tcPr>
            <w:tcW w:w="900" w:type="dxa"/>
            <w:tcBorders>
              <w:bottom w:val="single" w:sz="4" w:space="0" w:color="auto"/>
            </w:tcBorders>
            <w:shd w:val="pct10" w:color="auto" w:fill="FFFFFF" w:themeFill="background1"/>
            <w:vAlign w:val="center"/>
          </w:tcPr>
          <w:p w14:paraId="36FEEC7C" w14:textId="25D88D79" w:rsidR="00C17381" w:rsidRPr="000C221A" w:rsidRDefault="002B6F0E" w:rsidP="0057267D">
            <w:pPr>
              <w:jc w:val="center"/>
              <w:rPr>
                <w:rFonts w:asciiTheme="minorHAnsi" w:hAnsiTheme="minorHAnsi" w:cstheme="minorHAnsi"/>
                <w:color w:val="000000"/>
                <w:sz w:val="16"/>
                <w:szCs w:val="16"/>
              </w:rPr>
            </w:pPr>
            <w:r>
              <w:rPr>
                <w:rFonts w:asciiTheme="minorHAnsi" w:hAnsiTheme="minorHAnsi" w:cstheme="minorHAnsi"/>
                <w:color w:val="000000"/>
                <w:sz w:val="16"/>
                <w:szCs w:val="16"/>
              </w:rPr>
              <w:t>July 20</w:t>
            </w:r>
            <w:r w:rsidRPr="002B6F0E">
              <w:rPr>
                <w:rFonts w:asciiTheme="minorHAnsi" w:hAnsiTheme="minorHAnsi" w:cstheme="minorHAnsi"/>
                <w:color w:val="000000"/>
                <w:sz w:val="16"/>
                <w:szCs w:val="16"/>
                <w:vertAlign w:val="superscript"/>
              </w:rPr>
              <w:t>th</w:t>
            </w:r>
            <w:r w:rsidR="00F528EF">
              <w:rPr>
                <w:rFonts w:asciiTheme="minorHAnsi" w:hAnsiTheme="minorHAnsi" w:cstheme="minorHAnsi"/>
                <w:color w:val="000000"/>
                <w:sz w:val="16"/>
                <w:szCs w:val="16"/>
              </w:rPr>
              <w:t xml:space="preserve"> </w:t>
            </w:r>
          </w:p>
        </w:tc>
        <w:tc>
          <w:tcPr>
            <w:tcW w:w="2790" w:type="dxa"/>
            <w:tcBorders>
              <w:bottom w:val="single" w:sz="4" w:space="0" w:color="auto"/>
            </w:tcBorders>
            <w:shd w:val="pct10" w:color="auto" w:fill="FFFFFF" w:themeFill="background1"/>
            <w:vAlign w:val="center"/>
          </w:tcPr>
          <w:p w14:paraId="6CC332D3" w14:textId="77777777" w:rsidR="00C17381" w:rsidRPr="000C221A" w:rsidRDefault="00C17381" w:rsidP="0057267D">
            <w:pPr>
              <w:jc w:val="center"/>
              <w:rPr>
                <w:rFonts w:asciiTheme="minorHAnsi" w:eastAsia="Batang" w:hAnsiTheme="minorHAnsi" w:cstheme="minorHAnsi"/>
                <w:b/>
                <w:bCs/>
                <w:sz w:val="16"/>
                <w:szCs w:val="16"/>
              </w:rPr>
            </w:pPr>
            <w:r w:rsidRPr="000C221A">
              <w:rPr>
                <w:rFonts w:asciiTheme="minorHAnsi" w:eastAsia="Batang" w:hAnsiTheme="minorHAnsi" w:cstheme="minorHAnsi"/>
                <w:b/>
                <w:bCs/>
                <w:sz w:val="16"/>
                <w:szCs w:val="16"/>
              </w:rPr>
              <w:t>Emotional Intelligence and Critical Thinking</w:t>
            </w:r>
          </w:p>
        </w:tc>
        <w:tc>
          <w:tcPr>
            <w:tcW w:w="2790" w:type="dxa"/>
            <w:tcBorders>
              <w:bottom w:val="single" w:sz="4" w:space="0" w:color="auto"/>
            </w:tcBorders>
            <w:shd w:val="pct10" w:color="auto" w:fill="FFFFFF" w:themeFill="background1"/>
            <w:vAlign w:val="center"/>
          </w:tcPr>
          <w:p w14:paraId="1781CA6E" w14:textId="77777777" w:rsidR="00C17381" w:rsidRPr="000C221A" w:rsidRDefault="00C17381" w:rsidP="0057267D">
            <w:pPr>
              <w:jc w:val="center"/>
              <w:rPr>
                <w:rFonts w:asciiTheme="minorHAnsi" w:hAnsiTheme="minorHAnsi" w:cstheme="minorHAnsi"/>
                <w:bCs/>
                <w:color w:val="000000"/>
                <w:sz w:val="16"/>
                <w:szCs w:val="16"/>
              </w:rPr>
            </w:pPr>
            <w:r w:rsidRPr="000C221A">
              <w:rPr>
                <w:rFonts w:asciiTheme="minorHAnsi" w:hAnsiTheme="minorHAnsi" w:cstheme="minorHAnsi"/>
                <w:b/>
                <w:bCs/>
                <w:color w:val="000000"/>
                <w:sz w:val="16"/>
                <w:szCs w:val="16"/>
              </w:rPr>
              <w:t>*READ:</w:t>
            </w:r>
            <w:r w:rsidRPr="000C221A">
              <w:rPr>
                <w:rFonts w:asciiTheme="minorHAnsi" w:hAnsiTheme="minorHAnsi" w:cstheme="minorHAnsi"/>
                <w:bCs/>
                <w:color w:val="000000"/>
                <w:sz w:val="16"/>
                <w:szCs w:val="16"/>
              </w:rPr>
              <w:t xml:space="preserve"> </w:t>
            </w:r>
            <w:r w:rsidRPr="000C221A">
              <w:rPr>
                <w:rFonts w:asciiTheme="minorHAnsi" w:hAnsiTheme="minorHAnsi" w:cstheme="minorHAnsi"/>
                <w:sz w:val="16"/>
                <w:szCs w:val="16"/>
              </w:rPr>
              <w:t xml:space="preserve"> “</w:t>
            </w:r>
            <w:r w:rsidRPr="000C221A">
              <w:rPr>
                <w:rFonts w:asciiTheme="minorHAnsi" w:hAnsiTheme="minorHAnsi" w:cstheme="minorHAnsi"/>
                <w:bCs/>
                <w:color w:val="000000"/>
                <w:sz w:val="16"/>
                <w:szCs w:val="16"/>
              </w:rPr>
              <w:t>Our Concept &amp; Definition of Critical Thinking” and “What Makes a Leader”</w:t>
            </w:r>
          </w:p>
          <w:p w14:paraId="693FA883" w14:textId="77777777" w:rsidR="00C17381" w:rsidRPr="000C221A" w:rsidRDefault="00C17381" w:rsidP="0057267D">
            <w:pPr>
              <w:jc w:val="center"/>
              <w:rPr>
                <w:rFonts w:asciiTheme="minorHAnsi" w:hAnsiTheme="minorHAnsi" w:cstheme="minorHAnsi"/>
                <w:b/>
                <w:bCs/>
                <w:color w:val="000000"/>
                <w:sz w:val="16"/>
                <w:szCs w:val="16"/>
              </w:rPr>
            </w:pPr>
          </w:p>
          <w:p w14:paraId="4A309F87" w14:textId="77777777" w:rsidR="00C17381" w:rsidRPr="000C221A" w:rsidRDefault="00C17381" w:rsidP="0057267D">
            <w:pPr>
              <w:jc w:val="center"/>
              <w:rPr>
                <w:rFonts w:asciiTheme="minorHAnsi" w:hAnsiTheme="minorHAnsi" w:cstheme="minorHAnsi"/>
                <w:bCs/>
                <w:sz w:val="16"/>
                <w:szCs w:val="16"/>
              </w:rPr>
            </w:pPr>
            <w:r w:rsidRPr="000C221A">
              <w:rPr>
                <w:rFonts w:asciiTheme="minorHAnsi" w:hAnsiTheme="minorHAnsi" w:cstheme="minorHAnsi"/>
                <w:b/>
                <w:bCs/>
                <w:color w:val="000000"/>
                <w:sz w:val="16"/>
                <w:szCs w:val="16"/>
              </w:rPr>
              <w:t>Available via LMS</w:t>
            </w:r>
          </w:p>
        </w:tc>
        <w:tc>
          <w:tcPr>
            <w:tcW w:w="3420" w:type="dxa"/>
            <w:tcBorders>
              <w:bottom w:val="single" w:sz="4" w:space="0" w:color="auto"/>
            </w:tcBorders>
            <w:shd w:val="pct10" w:color="auto" w:fill="FFFFFF" w:themeFill="background1"/>
            <w:vAlign w:val="center"/>
          </w:tcPr>
          <w:p w14:paraId="4664D423" w14:textId="5885C687" w:rsidR="00C17381" w:rsidRPr="000C221A" w:rsidRDefault="00CB7D55" w:rsidP="0057267D">
            <w:pPr>
              <w:jc w:val="center"/>
              <w:rPr>
                <w:rFonts w:asciiTheme="minorHAnsi" w:hAnsiTheme="minorHAnsi" w:cstheme="minorHAnsi"/>
                <w:b/>
                <w:bCs/>
                <w:sz w:val="16"/>
                <w:szCs w:val="16"/>
              </w:rPr>
            </w:pPr>
            <w:r>
              <w:rPr>
                <w:rFonts w:asciiTheme="minorHAnsi" w:hAnsiTheme="minorHAnsi" w:cstheme="minorHAnsi"/>
                <w:b/>
                <w:bCs/>
                <w:sz w:val="16"/>
                <w:szCs w:val="16"/>
              </w:rPr>
              <w:t>Leadership Competency</w:t>
            </w:r>
            <w:r w:rsidR="00C17381" w:rsidRPr="000C221A">
              <w:rPr>
                <w:rFonts w:asciiTheme="minorHAnsi" w:hAnsiTheme="minorHAnsi" w:cstheme="minorHAnsi"/>
                <w:b/>
                <w:bCs/>
                <w:sz w:val="16"/>
                <w:szCs w:val="16"/>
              </w:rPr>
              <w:t xml:space="preserve"> Reflection Assignment </w:t>
            </w:r>
          </w:p>
          <w:p w14:paraId="252B113E" w14:textId="2C44DD6E" w:rsidR="00C17381" w:rsidRPr="000C221A" w:rsidRDefault="001B18FB" w:rsidP="0057267D">
            <w:pPr>
              <w:ind w:left="72"/>
              <w:jc w:val="center"/>
              <w:rPr>
                <w:rFonts w:asciiTheme="minorHAnsi" w:hAnsiTheme="minorHAnsi" w:cstheme="minorHAnsi"/>
                <w:color w:val="000000"/>
                <w:sz w:val="16"/>
                <w:szCs w:val="16"/>
              </w:rPr>
            </w:pPr>
            <w:r>
              <w:rPr>
                <w:rFonts w:asciiTheme="minorHAnsi" w:hAnsiTheme="minorHAnsi" w:cstheme="minorHAnsi"/>
                <w:b/>
                <w:bCs/>
                <w:sz w:val="16"/>
                <w:szCs w:val="16"/>
              </w:rPr>
              <w:t xml:space="preserve">DUE by </w:t>
            </w:r>
            <w:r w:rsidR="00612CDE">
              <w:rPr>
                <w:rFonts w:asciiTheme="minorHAnsi" w:hAnsiTheme="minorHAnsi" w:cstheme="minorHAnsi"/>
                <w:b/>
                <w:bCs/>
                <w:sz w:val="16"/>
                <w:szCs w:val="16"/>
              </w:rPr>
              <w:t>Ju</w:t>
            </w:r>
            <w:r w:rsidR="00640CDB">
              <w:rPr>
                <w:rFonts w:asciiTheme="minorHAnsi" w:hAnsiTheme="minorHAnsi" w:cstheme="minorHAnsi"/>
                <w:b/>
                <w:bCs/>
                <w:sz w:val="16"/>
                <w:szCs w:val="16"/>
              </w:rPr>
              <w:t>ly 2</w:t>
            </w:r>
            <w:r w:rsidR="00F31808">
              <w:rPr>
                <w:rFonts w:asciiTheme="minorHAnsi" w:hAnsiTheme="minorHAnsi" w:cstheme="minorHAnsi"/>
                <w:b/>
                <w:bCs/>
                <w:sz w:val="16"/>
                <w:szCs w:val="16"/>
              </w:rPr>
              <w:t>4</w:t>
            </w:r>
            <w:r w:rsidR="00F31808" w:rsidRPr="00612CDE">
              <w:rPr>
                <w:rFonts w:asciiTheme="minorHAnsi" w:hAnsiTheme="minorHAnsi" w:cstheme="minorHAnsi"/>
                <w:b/>
                <w:bCs/>
                <w:sz w:val="16"/>
                <w:szCs w:val="16"/>
                <w:vertAlign w:val="superscript"/>
              </w:rPr>
              <w:t>th</w:t>
            </w:r>
            <w:r w:rsidR="00F31808">
              <w:rPr>
                <w:rFonts w:asciiTheme="minorHAnsi" w:hAnsiTheme="minorHAnsi" w:cstheme="minorHAnsi"/>
                <w:b/>
                <w:bCs/>
                <w:sz w:val="16"/>
                <w:szCs w:val="16"/>
              </w:rPr>
              <w:t xml:space="preserve"> at</w:t>
            </w:r>
            <w:r w:rsidR="007659EE">
              <w:rPr>
                <w:rFonts w:asciiTheme="minorHAnsi" w:hAnsiTheme="minorHAnsi" w:cstheme="minorHAnsi"/>
                <w:b/>
                <w:bCs/>
                <w:sz w:val="16"/>
                <w:szCs w:val="16"/>
              </w:rPr>
              <w:t xml:space="preserve"> 9A</w:t>
            </w:r>
            <w:r>
              <w:rPr>
                <w:rFonts w:asciiTheme="minorHAnsi" w:hAnsiTheme="minorHAnsi" w:cstheme="minorHAnsi"/>
                <w:b/>
                <w:bCs/>
                <w:sz w:val="16"/>
                <w:szCs w:val="16"/>
              </w:rPr>
              <w:t>M</w:t>
            </w:r>
          </w:p>
          <w:p w14:paraId="6BC93325" w14:textId="77777777" w:rsidR="00C17381" w:rsidRDefault="00C17381" w:rsidP="0057267D">
            <w:pPr>
              <w:jc w:val="center"/>
              <w:rPr>
                <w:rFonts w:asciiTheme="minorHAnsi" w:hAnsiTheme="minorHAnsi" w:cstheme="minorHAnsi"/>
                <w:color w:val="000000"/>
                <w:sz w:val="16"/>
                <w:szCs w:val="16"/>
              </w:rPr>
            </w:pPr>
            <w:r w:rsidRPr="000C221A">
              <w:rPr>
                <w:rFonts w:asciiTheme="minorHAnsi" w:hAnsiTheme="minorHAnsi" w:cstheme="minorHAnsi"/>
                <w:color w:val="000000"/>
                <w:sz w:val="16"/>
                <w:szCs w:val="16"/>
              </w:rPr>
              <w:t>Via LMS</w:t>
            </w:r>
          </w:p>
          <w:p w14:paraId="004138CA" w14:textId="7735FA50" w:rsidR="00F30B4E" w:rsidRPr="005516BB" w:rsidRDefault="00F30B4E" w:rsidP="0057267D">
            <w:pPr>
              <w:jc w:val="center"/>
              <w:rPr>
                <w:rFonts w:asciiTheme="minorHAnsi" w:hAnsiTheme="minorHAnsi" w:cstheme="minorHAnsi"/>
                <w:b/>
                <w:bCs/>
                <w:color w:val="000000"/>
                <w:sz w:val="16"/>
                <w:szCs w:val="16"/>
              </w:rPr>
            </w:pPr>
          </w:p>
        </w:tc>
      </w:tr>
      <w:tr w:rsidR="00C17381" w:rsidRPr="00B01F27" w14:paraId="456B524C" w14:textId="77777777" w:rsidTr="0057267D">
        <w:trPr>
          <w:trHeight w:val="710"/>
        </w:trPr>
        <w:tc>
          <w:tcPr>
            <w:tcW w:w="715" w:type="dxa"/>
            <w:tcBorders>
              <w:bottom w:val="single" w:sz="4" w:space="0" w:color="auto"/>
            </w:tcBorders>
            <w:shd w:val="clear" w:color="auto" w:fill="FFFFFF" w:themeFill="background1"/>
            <w:vAlign w:val="center"/>
          </w:tcPr>
          <w:p w14:paraId="7D5A6BC1" w14:textId="77777777" w:rsidR="00C17381" w:rsidRPr="000C221A" w:rsidRDefault="00C17381" w:rsidP="0057267D">
            <w:pPr>
              <w:jc w:val="center"/>
              <w:rPr>
                <w:rFonts w:asciiTheme="minorHAnsi" w:hAnsiTheme="minorHAnsi" w:cstheme="minorHAnsi"/>
                <w:b/>
                <w:color w:val="000000"/>
                <w:sz w:val="16"/>
                <w:szCs w:val="16"/>
              </w:rPr>
            </w:pPr>
            <w:r w:rsidRPr="000C221A">
              <w:rPr>
                <w:rFonts w:asciiTheme="minorHAnsi" w:hAnsiTheme="minorHAnsi" w:cstheme="minorHAnsi"/>
                <w:b/>
                <w:color w:val="000000"/>
                <w:sz w:val="16"/>
                <w:szCs w:val="16"/>
              </w:rPr>
              <w:t>5</w:t>
            </w:r>
          </w:p>
        </w:tc>
        <w:tc>
          <w:tcPr>
            <w:tcW w:w="900" w:type="dxa"/>
            <w:tcBorders>
              <w:bottom w:val="single" w:sz="4" w:space="0" w:color="auto"/>
            </w:tcBorders>
            <w:shd w:val="clear" w:color="auto" w:fill="FFFFFF" w:themeFill="background1"/>
            <w:vAlign w:val="center"/>
          </w:tcPr>
          <w:p w14:paraId="10E4C64C" w14:textId="5B1726CE" w:rsidR="00C17381" w:rsidRPr="000C221A" w:rsidRDefault="002B6F0E" w:rsidP="0057267D">
            <w:pPr>
              <w:jc w:val="center"/>
              <w:rPr>
                <w:rFonts w:asciiTheme="minorHAnsi" w:hAnsiTheme="minorHAnsi" w:cstheme="minorHAnsi"/>
                <w:color w:val="000000"/>
                <w:sz w:val="16"/>
                <w:szCs w:val="16"/>
              </w:rPr>
            </w:pPr>
            <w:r>
              <w:rPr>
                <w:rFonts w:asciiTheme="minorHAnsi" w:hAnsiTheme="minorHAnsi" w:cstheme="minorHAnsi"/>
                <w:color w:val="000000"/>
                <w:sz w:val="16"/>
                <w:szCs w:val="16"/>
              </w:rPr>
              <w:t>July 24</w:t>
            </w:r>
            <w:r w:rsidRPr="002B6F0E">
              <w:rPr>
                <w:rFonts w:asciiTheme="minorHAnsi" w:hAnsiTheme="minorHAnsi" w:cstheme="minorHAnsi"/>
                <w:color w:val="000000"/>
                <w:sz w:val="16"/>
                <w:szCs w:val="16"/>
                <w:vertAlign w:val="superscript"/>
              </w:rPr>
              <w:t>th</w:t>
            </w:r>
            <w:r>
              <w:rPr>
                <w:rFonts w:asciiTheme="minorHAnsi" w:hAnsiTheme="minorHAnsi" w:cstheme="minorHAnsi"/>
                <w:color w:val="000000"/>
                <w:sz w:val="16"/>
                <w:szCs w:val="16"/>
              </w:rPr>
              <w:t xml:space="preserve"> </w:t>
            </w:r>
            <w:r w:rsidR="00F528EF">
              <w:rPr>
                <w:rFonts w:asciiTheme="minorHAnsi" w:hAnsiTheme="minorHAnsi" w:cstheme="minorHAnsi"/>
                <w:color w:val="000000"/>
                <w:sz w:val="16"/>
                <w:szCs w:val="16"/>
              </w:rPr>
              <w:t xml:space="preserve"> </w:t>
            </w:r>
          </w:p>
        </w:tc>
        <w:tc>
          <w:tcPr>
            <w:tcW w:w="2790" w:type="dxa"/>
            <w:tcBorders>
              <w:bottom w:val="single" w:sz="4" w:space="0" w:color="auto"/>
            </w:tcBorders>
            <w:shd w:val="clear" w:color="auto" w:fill="FFFFFF" w:themeFill="background1"/>
            <w:vAlign w:val="center"/>
          </w:tcPr>
          <w:p w14:paraId="33981CC3" w14:textId="77777777" w:rsidR="00C17381" w:rsidRPr="000C221A" w:rsidRDefault="00C17381" w:rsidP="0057267D">
            <w:pPr>
              <w:jc w:val="center"/>
              <w:rPr>
                <w:rFonts w:asciiTheme="minorHAnsi" w:hAnsiTheme="minorHAnsi" w:cstheme="minorHAnsi"/>
                <w:b/>
                <w:color w:val="000000"/>
                <w:sz w:val="16"/>
                <w:szCs w:val="16"/>
              </w:rPr>
            </w:pPr>
            <w:r w:rsidRPr="000C221A">
              <w:rPr>
                <w:rFonts w:asciiTheme="minorHAnsi" w:hAnsiTheme="minorHAnsi" w:cstheme="minorHAnsi"/>
                <w:b/>
                <w:color w:val="000000"/>
                <w:sz w:val="16"/>
                <w:szCs w:val="16"/>
              </w:rPr>
              <w:t xml:space="preserve">Cultural Competency </w:t>
            </w:r>
          </w:p>
          <w:p w14:paraId="6D9445CB" w14:textId="77777777" w:rsidR="00C17381" w:rsidRPr="000C221A" w:rsidRDefault="00C17381" w:rsidP="0057267D">
            <w:pPr>
              <w:rPr>
                <w:rFonts w:asciiTheme="minorHAnsi" w:hAnsiTheme="minorHAnsi" w:cstheme="minorHAnsi"/>
                <w:color w:val="FF0000"/>
                <w:sz w:val="16"/>
                <w:szCs w:val="16"/>
              </w:rPr>
            </w:pPr>
          </w:p>
        </w:tc>
        <w:tc>
          <w:tcPr>
            <w:tcW w:w="2790" w:type="dxa"/>
            <w:tcBorders>
              <w:bottom w:val="single" w:sz="4" w:space="0" w:color="auto"/>
            </w:tcBorders>
            <w:shd w:val="clear" w:color="auto" w:fill="FFFFFF" w:themeFill="background1"/>
            <w:vAlign w:val="center"/>
          </w:tcPr>
          <w:p w14:paraId="6C467E98" w14:textId="77777777" w:rsidR="00C17381" w:rsidRPr="000C221A" w:rsidRDefault="00C17381" w:rsidP="0057267D">
            <w:pPr>
              <w:jc w:val="center"/>
              <w:rPr>
                <w:rFonts w:asciiTheme="minorHAnsi" w:hAnsiTheme="minorHAnsi" w:cstheme="minorHAnsi"/>
                <w:bCs/>
                <w:sz w:val="16"/>
                <w:szCs w:val="16"/>
              </w:rPr>
            </w:pPr>
            <w:r w:rsidRPr="000C221A">
              <w:rPr>
                <w:rFonts w:asciiTheme="minorHAnsi" w:hAnsiTheme="minorHAnsi" w:cstheme="minorHAnsi"/>
                <w:b/>
                <w:bCs/>
                <w:sz w:val="16"/>
                <w:szCs w:val="16"/>
              </w:rPr>
              <w:t>*READ:</w:t>
            </w:r>
            <w:r w:rsidRPr="000C221A">
              <w:rPr>
                <w:rFonts w:asciiTheme="minorHAnsi" w:hAnsiTheme="minorHAnsi" w:cstheme="minorHAnsi"/>
                <w:bCs/>
                <w:sz w:val="16"/>
                <w:szCs w:val="16"/>
              </w:rPr>
              <w:t xml:space="preserve"> “Diversity and Human Rights Consortium: What is Cultural Competency?”</w:t>
            </w:r>
          </w:p>
          <w:p w14:paraId="6773852D" w14:textId="77777777" w:rsidR="00C17381" w:rsidRPr="000C221A" w:rsidRDefault="00C17381" w:rsidP="0057267D">
            <w:pPr>
              <w:jc w:val="center"/>
              <w:rPr>
                <w:rFonts w:asciiTheme="minorHAnsi" w:hAnsiTheme="minorHAnsi" w:cstheme="minorHAnsi"/>
                <w:bCs/>
                <w:sz w:val="16"/>
                <w:szCs w:val="16"/>
              </w:rPr>
            </w:pPr>
          </w:p>
          <w:p w14:paraId="55C90835" w14:textId="77777777" w:rsidR="00C17381" w:rsidRPr="000C221A" w:rsidRDefault="00C17381" w:rsidP="0057267D">
            <w:pPr>
              <w:jc w:val="center"/>
              <w:rPr>
                <w:rFonts w:asciiTheme="minorHAnsi" w:hAnsiTheme="minorHAnsi" w:cstheme="minorHAnsi"/>
                <w:bCs/>
                <w:sz w:val="16"/>
                <w:szCs w:val="16"/>
              </w:rPr>
            </w:pPr>
            <w:r w:rsidRPr="000C221A">
              <w:rPr>
                <w:rFonts w:asciiTheme="minorHAnsi" w:hAnsiTheme="minorHAnsi" w:cstheme="minorHAnsi"/>
                <w:b/>
                <w:bCs/>
                <w:color w:val="000000"/>
                <w:sz w:val="16"/>
                <w:szCs w:val="16"/>
              </w:rPr>
              <w:t>Available via LMS</w:t>
            </w:r>
          </w:p>
        </w:tc>
        <w:tc>
          <w:tcPr>
            <w:tcW w:w="3420" w:type="dxa"/>
            <w:tcBorders>
              <w:bottom w:val="single" w:sz="4" w:space="0" w:color="auto"/>
            </w:tcBorders>
            <w:shd w:val="clear" w:color="auto" w:fill="FFFFFF" w:themeFill="background1"/>
            <w:vAlign w:val="center"/>
          </w:tcPr>
          <w:p w14:paraId="1C4CB292" w14:textId="77777777" w:rsidR="00C17381" w:rsidRPr="000C221A" w:rsidRDefault="00C17381" w:rsidP="0057267D">
            <w:pPr>
              <w:ind w:left="72"/>
              <w:jc w:val="center"/>
              <w:rPr>
                <w:rFonts w:asciiTheme="minorHAnsi" w:hAnsiTheme="minorHAnsi" w:cstheme="minorHAnsi"/>
                <w:bCs/>
                <w:sz w:val="16"/>
                <w:szCs w:val="16"/>
              </w:rPr>
            </w:pPr>
          </w:p>
        </w:tc>
      </w:tr>
      <w:tr w:rsidR="00C17381" w:rsidRPr="00B01F27" w14:paraId="2E118BEA" w14:textId="77777777" w:rsidTr="0057267D">
        <w:trPr>
          <w:trHeight w:val="632"/>
        </w:trPr>
        <w:tc>
          <w:tcPr>
            <w:tcW w:w="715" w:type="dxa"/>
            <w:tcBorders>
              <w:bottom w:val="single" w:sz="4" w:space="0" w:color="auto"/>
            </w:tcBorders>
            <w:shd w:val="pct10" w:color="auto" w:fill="auto"/>
            <w:vAlign w:val="center"/>
          </w:tcPr>
          <w:p w14:paraId="4140FD7C" w14:textId="77777777" w:rsidR="00C17381" w:rsidRPr="000C221A" w:rsidRDefault="00C17381" w:rsidP="0057267D">
            <w:pPr>
              <w:jc w:val="center"/>
              <w:rPr>
                <w:rFonts w:asciiTheme="minorHAnsi" w:hAnsiTheme="minorHAnsi" w:cstheme="minorHAnsi"/>
                <w:b/>
                <w:color w:val="000000"/>
                <w:sz w:val="16"/>
                <w:szCs w:val="16"/>
              </w:rPr>
            </w:pPr>
            <w:r w:rsidRPr="000C221A">
              <w:rPr>
                <w:rFonts w:asciiTheme="minorHAnsi" w:hAnsiTheme="minorHAnsi" w:cstheme="minorHAnsi"/>
                <w:b/>
                <w:color w:val="000000"/>
                <w:sz w:val="16"/>
                <w:szCs w:val="16"/>
              </w:rPr>
              <w:t>6</w:t>
            </w:r>
          </w:p>
        </w:tc>
        <w:tc>
          <w:tcPr>
            <w:tcW w:w="900" w:type="dxa"/>
            <w:tcBorders>
              <w:bottom w:val="single" w:sz="4" w:space="0" w:color="auto"/>
            </w:tcBorders>
            <w:shd w:val="pct10" w:color="auto" w:fill="auto"/>
            <w:vAlign w:val="center"/>
          </w:tcPr>
          <w:p w14:paraId="754949A6" w14:textId="4818E171" w:rsidR="00C17381" w:rsidRPr="000C221A" w:rsidRDefault="002B6F0E" w:rsidP="0057267D">
            <w:pPr>
              <w:jc w:val="center"/>
              <w:rPr>
                <w:rFonts w:asciiTheme="minorHAnsi" w:hAnsiTheme="minorHAnsi" w:cstheme="minorHAnsi"/>
                <w:color w:val="000000"/>
                <w:sz w:val="16"/>
                <w:szCs w:val="16"/>
              </w:rPr>
            </w:pPr>
            <w:r>
              <w:rPr>
                <w:rFonts w:asciiTheme="minorHAnsi" w:hAnsiTheme="minorHAnsi" w:cstheme="minorHAnsi"/>
                <w:color w:val="000000"/>
                <w:sz w:val="16"/>
                <w:szCs w:val="16"/>
              </w:rPr>
              <w:t>July 27</w:t>
            </w:r>
            <w:r w:rsidRPr="002B6F0E">
              <w:rPr>
                <w:rFonts w:asciiTheme="minorHAnsi" w:hAnsiTheme="minorHAnsi" w:cstheme="minorHAnsi"/>
                <w:color w:val="000000"/>
                <w:sz w:val="16"/>
                <w:szCs w:val="16"/>
                <w:vertAlign w:val="superscript"/>
              </w:rPr>
              <w:t>th</w:t>
            </w:r>
            <w:r>
              <w:rPr>
                <w:rFonts w:asciiTheme="minorHAnsi" w:hAnsiTheme="minorHAnsi" w:cstheme="minorHAnsi"/>
                <w:color w:val="000000"/>
                <w:sz w:val="16"/>
                <w:szCs w:val="16"/>
              </w:rPr>
              <w:t xml:space="preserve">  </w:t>
            </w:r>
            <w:r w:rsidR="00F528EF">
              <w:rPr>
                <w:rFonts w:asciiTheme="minorHAnsi" w:hAnsiTheme="minorHAnsi" w:cstheme="minorHAnsi"/>
                <w:color w:val="000000"/>
                <w:sz w:val="16"/>
                <w:szCs w:val="16"/>
              </w:rPr>
              <w:t xml:space="preserve"> </w:t>
            </w:r>
            <w:r w:rsidR="00F04515">
              <w:rPr>
                <w:rFonts w:asciiTheme="minorHAnsi" w:hAnsiTheme="minorHAnsi" w:cstheme="minorHAnsi"/>
                <w:color w:val="000000"/>
                <w:sz w:val="16"/>
                <w:szCs w:val="16"/>
              </w:rPr>
              <w:t xml:space="preserve"> </w:t>
            </w:r>
            <w:r w:rsidR="001B18FB">
              <w:rPr>
                <w:rFonts w:asciiTheme="minorHAnsi" w:hAnsiTheme="minorHAnsi" w:cstheme="minorHAnsi"/>
                <w:color w:val="000000"/>
                <w:sz w:val="16"/>
                <w:szCs w:val="16"/>
              </w:rPr>
              <w:t xml:space="preserve"> </w:t>
            </w:r>
            <w:r w:rsidR="00C17381" w:rsidRPr="000C221A">
              <w:rPr>
                <w:rFonts w:asciiTheme="minorHAnsi" w:hAnsiTheme="minorHAnsi" w:cstheme="minorHAnsi"/>
                <w:color w:val="000000"/>
                <w:sz w:val="16"/>
                <w:szCs w:val="16"/>
              </w:rPr>
              <w:t xml:space="preserve"> </w:t>
            </w:r>
          </w:p>
        </w:tc>
        <w:tc>
          <w:tcPr>
            <w:tcW w:w="2790" w:type="dxa"/>
            <w:tcBorders>
              <w:bottom w:val="single" w:sz="4" w:space="0" w:color="auto"/>
            </w:tcBorders>
            <w:shd w:val="pct10" w:color="auto" w:fill="auto"/>
            <w:vAlign w:val="center"/>
          </w:tcPr>
          <w:p w14:paraId="179B49B6" w14:textId="77777777" w:rsidR="00C17381" w:rsidRPr="000C221A" w:rsidRDefault="00C17381" w:rsidP="0057267D">
            <w:pPr>
              <w:jc w:val="center"/>
              <w:rPr>
                <w:rFonts w:asciiTheme="minorHAnsi" w:hAnsiTheme="minorHAnsi" w:cstheme="minorHAnsi"/>
                <w:b/>
                <w:color w:val="000000"/>
                <w:sz w:val="16"/>
                <w:szCs w:val="16"/>
              </w:rPr>
            </w:pPr>
            <w:r w:rsidRPr="000C221A">
              <w:rPr>
                <w:rFonts w:asciiTheme="minorHAnsi" w:hAnsiTheme="minorHAnsi" w:cstheme="minorHAnsi"/>
                <w:b/>
                <w:sz w:val="16"/>
                <w:szCs w:val="16"/>
              </w:rPr>
              <w:t>Organizational Culture &amp; Personal Ethics</w:t>
            </w:r>
          </w:p>
        </w:tc>
        <w:tc>
          <w:tcPr>
            <w:tcW w:w="2790" w:type="dxa"/>
            <w:tcBorders>
              <w:bottom w:val="single" w:sz="4" w:space="0" w:color="auto"/>
            </w:tcBorders>
            <w:shd w:val="pct10" w:color="auto" w:fill="auto"/>
            <w:vAlign w:val="center"/>
          </w:tcPr>
          <w:p w14:paraId="3B678DE1" w14:textId="77777777" w:rsidR="00C17381" w:rsidRPr="000C221A" w:rsidRDefault="00C17381" w:rsidP="0057267D">
            <w:pPr>
              <w:jc w:val="center"/>
              <w:rPr>
                <w:rFonts w:asciiTheme="minorHAnsi" w:hAnsiTheme="minorHAnsi" w:cstheme="minorHAnsi"/>
                <w:bCs/>
                <w:sz w:val="16"/>
                <w:szCs w:val="16"/>
              </w:rPr>
            </w:pPr>
          </w:p>
        </w:tc>
        <w:tc>
          <w:tcPr>
            <w:tcW w:w="3420" w:type="dxa"/>
            <w:tcBorders>
              <w:bottom w:val="single" w:sz="4" w:space="0" w:color="auto"/>
            </w:tcBorders>
            <w:shd w:val="pct10" w:color="auto" w:fill="auto"/>
            <w:vAlign w:val="center"/>
          </w:tcPr>
          <w:p w14:paraId="5C2078B2" w14:textId="60D27A1C" w:rsidR="00C17381" w:rsidRDefault="005516BB" w:rsidP="0057267D">
            <w:pPr>
              <w:jc w:val="center"/>
              <w:rPr>
                <w:rFonts w:asciiTheme="minorHAnsi" w:hAnsiTheme="minorHAnsi" w:cstheme="minorHAnsi"/>
                <w:b/>
                <w:bCs/>
                <w:color w:val="000000"/>
                <w:sz w:val="16"/>
                <w:szCs w:val="16"/>
              </w:rPr>
            </w:pPr>
            <w:r w:rsidRPr="005516BB">
              <w:rPr>
                <w:rFonts w:asciiTheme="minorHAnsi" w:hAnsiTheme="minorHAnsi" w:cstheme="minorHAnsi"/>
                <w:b/>
                <w:bCs/>
                <w:color w:val="000000"/>
                <w:sz w:val="16"/>
                <w:szCs w:val="16"/>
              </w:rPr>
              <w:t>Sign-up</w:t>
            </w:r>
            <w:r w:rsidR="00B7746D">
              <w:rPr>
                <w:rFonts w:asciiTheme="minorHAnsi" w:hAnsiTheme="minorHAnsi" w:cstheme="minorHAnsi"/>
                <w:b/>
                <w:bCs/>
                <w:color w:val="000000"/>
                <w:sz w:val="16"/>
                <w:szCs w:val="16"/>
              </w:rPr>
              <w:t xml:space="preserve"> in Class</w:t>
            </w:r>
            <w:r w:rsidRPr="005516BB">
              <w:rPr>
                <w:rFonts w:asciiTheme="minorHAnsi" w:hAnsiTheme="minorHAnsi" w:cstheme="minorHAnsi"/>
                <w:b/>
                <w:bCs/>
                <w:color w:val="000000"/>
                <w:sz w:val="16"/>
                <w:szCs w:val="16"/>
              </w:rPr>
              <w:t xml:space="preserve"> for your Leadership Evaluation Day/Pair</w:t>
            </w:r>
          </w:p>
          <w:p w14:paraId="2DE8DBDA" w14:textId="77777777" w:rsidR="0057267D" w:rsidRDefault="0057267D" w:rsidP="0057267D">
            <w:pPr>
              <w:jc w:val="center"/>
              <w:rPr>
                <w:rFonts w:asciiTheme="minorHAnsi" w:hAnsiTheme="minorHAnsi" w:cstheme="minorHAnsi"/>
                <w:b/>
                <w:bCs/>
                <w:color w:val="000000"/>
                <w:sz w:val="16"/>
                <w:szCs w:val="16"/>
              </w:rPr>
            </w:pPr>
          </w:p>
          <w:p w14:paraId="0EBAC483" w14:textId="54A427C5" w:rsidR="0057267D" w:rsidRPr="0057267D" w:rsidRDefault="0057267D" w:rsidP="0057267D">
            <w:pPr>
              <w:rPr>
                <w:rFonts w:asciiTheme="minorHAnsi" w:hAnsiTheme="minorHAnsi" w:cstheme="minorHAnsi"/>
                <w:i/>
                <w:iCs/>
                <w:color w:val="7030A0"/>
                <w:sz w:val="16"/>
                <w:szCs w:val="16"/>
              </w:rPr>
            </w:pPr>
            <w:r>
              <w:rPr>
                <w:rFonts w:asciiTheme="minorHAnsi" w:hAnsiTheme="minorHAnsi" w:cstheme="minorHAnsi"/>
                <w:i/>
                <w:iCs/>
                <w:color w:val="000000"/>
                <w:sz w:val="16"/>
                <w:szCs w:val="16"/>
              </w:rPr>
              <w:t>*</w:t>
            </w:r>
            <w:r w:rsidRPr="0057267D">
              <w:rPr>
                <w:rFonts w:asciiTheme="minorHAnsi" w:hAnsiTheme="minorHAnsi" w:cstheme="minorHAnsi"/>
                <w:i/>
                <w:iCs/>
                <w:color w:val="000000"/>
                <w:sz w:val="16"/>
                <w:szCs w:val="16"/>
              </w:rPr>
              <w:t>Pair must both be members of the same team</w:t>
            </w:r>
            <w:r>
              <w:rPr>
                <w:rFonts w:asciiTheme="minorHAnsi" w:hAnsiTheme="minorHAnsi" w:cstheme="minorHAnsi"/>
                <w:i/>
                <w:iCs/>
                <w:color w:val="000000"/>
                <w:sz w:val="16"/>
                <w:szCs w:val="16"/>
              </w:rPr>
              <w:t>*</w:t>
            </w:r>
          </w:p>
        </w:tc>
      </w:tr>
      <w:tr w:rsidR="00F30B4E" w:rsidRPr="00B01F27" w14:paraId="63637ADE" w14:textId="77777777" w:rsidTr="0057267D">
        <w:trPr>
          <w:trHeight w:val="800"/>
        </w:trPr>
        <w:tc>
          <w:tcPr>
            <w:tcW w:w="715" w:type="dxa"/>
            <w:tcBorders>
              <w:bottom w:val="single" w:sz="4" w:space="0" w:color="auto"/>
            </w:tcBorders>
            <w:shd w:val="clear" w:color="auto" w:fill="FFFFFF" w:themeFill="background1"/>
            <w:vAlign w:val="center"/>
          </w:tcPr>
          <w:p w14:paraId="72315DEE" w14:textId="77777777" w:rsidR="00F30B4E" w:rsidRPr="000C221A" w:rsidRDefault="00F30B4E" w:rsidP="0057267D">
            <w:pPr>
              <w:jc w:val="center"/>
              <w:rPr>
                <w:rFonts w:asciiTheme="minorHAnsi" w:hAnsiTheme="minorHAnsi" w:cstheme="minorHAnsi"/>
                <w:b/>
                <w:color w:val="000000"/>
                <w:sz w:val="16"/>
                <w:szCs w:val="16"/>
              </w:rPr>
            </w:pPr>
            <w:r w:rsidRPr="000C221A">
              <w:rPr>
                <w:rFonts w:asciiTheme="minorHAnsi" w:hAnsiTheme="minorHAnsi" w:cstheme="minorHAnsi"/>
                <w:b/>
                <w:color w:val="000000"/>
                <w:sz w:val="16"/>
                <w:szCs w:val="16"/>
              </w:rPr>
              <w:t>7</w:t>
            </w:r>
          </w:p>
        </w:tc>
        <w:tc>
          <w:tcPr>
            <w:tcW w:w="900" w:type="dxa"/>
            <w:tcBorders>
              <w:bottom w:val="single" w:sz="4" w:space="0" w:color="auto"/>
            </w:tcBorders>
            <w:shd w:val="clear" w:color="auto" w:fill="FFFFFF" w:themeFill="background1"/>
            <w:vAlign w:val="center"/>
          </w:tcPr>
          <w:p w14:paraId="6AED7010" w14:textId="7CE60411" w:rsidR="00F30B4E" w:rsidRPr="000C221A" w:rsidRDefault="002B6F0E" w:rsidP="0057267D">
            <w:pPr>
              <w:jc w:val="center"/>
              <w:rPr>
                <w:rFonts w:asciiTheme="minorHAnsi" w:hAnsiTheme="minorHAnsi" w:cstheme="minorHAnsi"/>
                <w:color w:val="000000"/>
                <w:sz w:val="16"/>
                <w:szCs w:val="16"/>
              </w:rPr>
            </w:pPr>
            <w:r w:rsidRPr="002B6F0E">
              <w:rPr>
                <w:rFonts w:asciiTheme="minorHAnsi" w:hAnsiTheme="minorHAnsi" w:cstheme="minorHAnsi"/>
                <w:color w:val="000000"/>
                <w:sz w:val="16"/>
                <w:szCs w:val="16"/>
              </w:rPr>
              <w:t>July 31</w:t>
            </w:r>
            <w:r w:rsidRPr="002B6F0E">
              <w:rPr>
                <w:rFonts w:asciiTheme="minorHAnsi" w:hAnsiTheme="minorHAnsi" w:cstheme="minorHAnsi"/>
                <w:color w:val="000000"/>
                <w:sz w:val="16"/>
                <w:szCs w:val="16"/>
                <w:vertAlign w:val="superscript"/>
              </w:rPr>
              <w:t>st</w:t>
            </w:r>
            <w:r>
              <w:rPr>
                <w:rFonts w:asciiTheme="minorHAnsi" w:hAnsiTheme="minorHAnsi" w:cstheme="minorHAnsi"/>
                <w:color w:val="000000"/>
                <w:sz w:val="16"/>
                <w:szCs w:val="16"/>
              </w:rPr>
              <w:t xml:space="preserve"> </w:t>
            </w:r>
            <w:r w:rsidRPr="002B6F0E">
              <w:rPr>
                <w:rFonts w:asciiTheme="minorHAnsi" w:hAnsiTheme="minorHAnsi" w:cstheme="minorHAnsi"/>
                <w:color w:val="000000"/>
                <w:sz w:val="16"/>
                <w:szCs w:val="16"/>
              </w:rPr>
              <w:t xml:space="preserve">     </w:t>
            </w:r>
          </w:p>
        </w:tc>
        <w:tc>
          <w:tcPr>
            <w:tcW w:w="2790" w:type="dxa"/>
            <w:tcBorders>
              <w:bottom w:val="single" w:sz="4" w:space="0" w:color="auto"/>
            </w:tcBorders>
            <w:shd w:val="clear" w:color="auto" w:fill="auto"/>
            <w:vAlign w:val="center"/>
          </w:tcPr>
          <w:p w14:paraId="31F118B7" w14:textId="25D66CC6" w:rsidR="00F30B4E" w:rsidRPr="000C221A" w:rsidRDefault="00F30B4E" w:rsidP="0057267D">
            <w:pPr>
              <w:jc w:val="center"/>
              <w:rPr>
                <w:rFonts w:asciiTheme="minorHAnsi" w:hAnsiTheme="minorHAnsi" w:cstheme="minorHAnsi"/>
                <w:b/>
                <w:color w:val="000000"/>
                <w:sz w:val="16"/>
                <w:szCs w:val="16"/>
              </w:rPr>
            </w:pPr>
            <w:r w:rsidRPr="000C221A">
              <w:rPr>
                <w:rFonts w:asciiTheme="minorHAnsi" w:hAnsiTheme="minorHAnsi" w:cstheme="minorHAnsi"/>
                <w:b/>
                <w:color w:val="000000"/>
                <w:sz w:val="16"/>
                <w:szCs w:val="16"/>
              </w:rPr>
              <w:t>1</w:t>
            </w:r>
            <w:r w:rsidRPr="000C221A">
              <w:rPr>
                <w:rFonts w:asciiTheme="minorHAnsi" w:hAnsiTheme="minorHAnsi" w:cstheme="minorHAnsi"/>
                <w:b/>
                <w:color w:val="000000"/>
                <w:sz w:val="16"/>
                <w:szCs w:val="16"/>
                <w:vertAlign w:val="superscript"/>
              </w:rPr>
              <w:t>st</w:t>
            </w:r>
            <w:r w:rsidRPr="000C221A">
              <w:rPr>
                <w:rFonts w:asciiTheme="minorHAnsi" w:hAnsiTheme="minorHAnsi" w:cstheme="minorHAnsi"/>
                <w:b/>
                <w:color w:val="000000"/>
                <w:sz w:val="16"/>
                <w:szCs w:val="16"/>
              </w:rPr>
              <w:t xml:space="preserve"> round of presentations on Areas of Cultural Competency- Diversity</w:t>
            </w:r>
            <w:r w:rsidR="000E097D">
              <w:rPr>
                <w:rFonts w:asciiTheme="minorHAnsi" w:hAnsiTheme="minorHAnsi" w:cstheme="minorHAnsi"/>
                <w:b/>
                <w:color w:val="000000"/>
                <w:sz w:val="16"/>
                <w:szCs w:val="16"/>
              </w:rPr>
              <w:t>:</w:t>
            </w:r>
            <w:r w:rsidRPr="000C221A">
              <w:rPr>
                <w:rFonts w:asciiTheme="minorHAnsi" w:hAnsiTheme="minorHAnsi" w:cstheme="minorHAnsi"/>
                <w:b/>
                <w:color w:val="000000"/>
                <w:sz w:val="16"/>
                <w:szCs w:val="16"/>
              </w:rPr>
              <w:t xml:space="preserve"> </w:t>
            </w:r>
            <w:r w:rsidR="000E097D">
              <w:rPr>
                <w:rFonts w:asciiTheme="minorHAnsi" w:hAnsiTheme="minorHAnsi" w:cstheme="minorHAnsi"/>
                <w:b/>
                <w:color w:val="000000"/>
                <w:sz w:val="16"/>
                <w:szCs w:val="16"/>
              </w:rPr>
              <w:t>1</w:t>
            </w:r>
            <w:r w:rsidRPr="000C221A">
              <w:rPr>
                <w:rFonts w:asciiTheme="minorHAnsi" w:hAnsiTheme="minorHAnsi" w:cstheme="minorHAnsi"/>
                <w:b/>
                <w:color w:val="000000"/>
                <w:sz w:val="16"/>
                <w:szCs w:val="16"/>
              </w:rPr>
              <w:t xml:space="preserve">) </w:t>
            </w:r>
            <w:r w:rsidR="00F31808">
              <w:rPr>
                <w:rFonts w:asciiTheme="minorHAnsi" w:hAnsiTheme="minorHAnsi" w:cstheme="minorHAnsi"/>
                <w:b/>
                <w:color w:val="000000"/>
                <w:sz w:val="16"/>
                <w:szCs w:val="16"/>
              </w:rPr>
              <w:t xml:space="preserve">Intergenerational; 2) </w:t>
            </w:r>
            <w:r w:rsidRPr="000C221A">
              <w:rPr>
                <w:rFonts w:asciiTheme="minorHAnsi" w:hAnsiTheme="minorHAnsi" w:cstheme="minorHAnsi"/>
                <w:b/>
                <w:color w:val="000000"/>
                <w:sz w:val="16"/>
                <w:szCs w:val="16"/>
              </w:rPr>
              <w:t xml:space="preserve">Gender Identity; </w:t>
            </w:r>
            <w:r w:rsidR="00F31808">
              <w:rPr>
                <w:rFonts w:asciiTheme="minorHAnsi" w:hAnsiTheme="minorHAnsi" w:cstheme="minorHAnsi"/>
                <w:b/>
                <w:color w:val="000000"/>
                <w:sz w:val="16"/>
                <w:szCs w:val="16"/>
              </w:rPr>
              <w:t>3</w:t>
            </w:r>
            <w:bookmarkStart w:id="0" w:name="_GoBack"/>
            <w:bookmarkEnd w:id="0"/>
            <w:r w:rsidRPr="000C221A">
              <w:rPr>
                <w:rFonts w:asciiTheme="minorHAnsi" w:hAnsiTheme="minorHAnsi" w:cstheme="minorHAnsi"/>
                <w:b/>
                <w:color w:val="000000"/>
                <w:sz w:val="16"/>
                <w:szCs w:val="16"/>
              </w:rPr>
              <w:t>) Race &amp; Ethnicity</w:t>
            </w:r>
          </w:p>
        </w:tc>
        <w:tc>
          <w:tcPr>
            <w:tcW w:w="2790" w:type="dxa"/>
            <w:tcBorders>
              <w:bottom w:val="single" w:sz="4" w:space="0" w:color="auto"/>
            </w:tcBorders>
            <w:shd w:val="clear" w:color="auto" w:fill="auto"/>
            <w:vAlign w:val="center"/>
          </w:tcPr>
          <w:p w14:paraId="094DE48C" w14:textId="22B55991" w:rsidR="00F30B4E" w:rsidRPr="000C221A" w:rsidRDefault="00F30B4E" w:rsidP="0057267D">
            <w:pPr>
              <w:jc w:val="center"/>
              <w:rPr>
                <w:rFonts w:asciiTheme="minorHAnsi" w:hAnsiTheme="minorHAnsi" w:cstheme="minorHAnsi"/>
                <w:b/>
                <w:bCs/>
                <w:color w:val="000000"/>
                <w:sz w:val="16"/>
                <w:szCs w:val="16"/>
              </w:rPr>
            </w:pPr>
            <w:r w:rsidRPr="000C221A">
              <w:rPr>
                <w:rFonts w:asciiTheme="minorHAnsi" w:hAnsiTheme="minorHAnsi" w:cstheme="minorHAnsi"/>
                <w:bCs/>
                <w:sz w:val="16"/>
                <w:szCs w:val="16"/>
              </w:rPr>
              <w:t>Whole class presentations and discussions with each group required to include interactive component for class to help convey key point/s</w:t>
            </w:r>
          </w:p>
        </w:tc>
        <w:tc>
          <w:tcPr>
            <w:tcW w:w="3420" w:type="dxa"/>
            <w:tcBorders>
              <w:top w:val="single" w:sz="4" w:space="0" w:color="auto"/>
              <w:bottom w:val="single" w:sz="4" w:space="0" w:color="auto"/>
            </w:tcBorders>
            <w:shd w:val="clear" w:color="auto" w:fill="auto"/>
            <w:vAlign w:val="center"/>
          </w:tcPr>
          <w:p w14:paraId="67CFA94C" w14:textId="77777777" w:rsidR="00F30B4E" w:rsidRPr="000C221A" w:rsidRDefault="00F30B4E" w:rsidP="00D61124">
            <w:pPr>
              <w:jc w:val="center"/>
              <w:rPr>
                <w:rFonts w:asciiTheme="minorHAnsi" w:hAnsiTheme="minorHAnsi" w:cstheme="minorHAnsi"/>
                <w:sz w:val="16"/>
                <w:szCs w:val="16"/>
              </w:rPr>
            </w:pPr>
            <w:r w:rsidRPr="000C221A">
              <w:rPr>
                <w:rFonts w:asciiTheme="minorHAnsi" w:hAnsiTheme="minorHAnsi" w:cstheme="minorHAnsi"/>
                <w:sz w:val="16"/>
                <w:szCs w:val="16"/>
              </w:rPr>
              <w:t>In-Class Group Presentation on Readings</w:t>
            </w:r>
          </w:p>
          <w:p w14:paraId="249EB7A8" w14:textId="77777777" w:rsidR="00F30B4E" w:rsidRPr="000C221A" w:rsidRDefault="00F30B4E" w:rsidP="00D61124">
            <w:pPr>
              <w:jc w:val="center"/>
              <w:rPr>
                <w:rFonts w:asciiTheme="minorHAnsi" w:hAnsiTheme="minorHAnsi" w:cstheme="minorHAnsi"/>
                <w:b/>
                <w:bCs/>
                <w:color w:val="7030A0"/>
                <w:sz w:val="16"/>
                <w:szCs w:val="16"/>
              </w:rPr>
            </w:pPr>
            <w:r w:rsidRPr="000C221A">
              <w:rPr>
                <w:rFonts w:asciiTheme="minorHAnsi" w:hAnsiTheme="minorHAnsi" w:cstheme="minorHAnsi"/>
                <w:b/>
                <w:sz w:val="16"/>
                <w:szCs w:val="16"/>
              </w:rPr>
              <w:t>Submit copy of slides via LMS</w:t>
            </w:r>
          </w:p>
          <w:p w14:paraId="0C458DF4" w14:textId="77777777" w:rsidR="00F30B4E" w:rsidRPr="000C221A" w:rsidRDefault="00F30B4E" w:rsidP="00D61124">
            <w:pPr>
              <w:jc w:val="center"/>
              <w:rPr>
                <w:rFonts w:asciiTheme="minorHAnsi" w:hAnsiTheme="minorHAnsi" w:cstheme="minorHAnsi"/>
                <w:b/>
                <w:color w:val="000000"/>
                <w:sz w:val="16"/>
                <w:szCs w:val="16"/>
              </w:rPr>
            </w:pPr>
          </w:p>
        </w:tc>
      </w:tr>
      <w:tr w:rsidR="00F30B4E" w:rsidRPr="00B01F27" w14:paraId="5B9EC836" w14:textId="77777777" w:rsidTr="0057267D">
        <w:trPr>
          <w:trHeight w:val="800"/>
        </w:trPr>
        <w:tc>
          <w:tcPr>
            <w:tcW w:w="715" w:type="dxa"/>
            <w:tcBorders>
              <w:bottom w:val="single" w:sz="4" w:space="0" w:color="auto"/>
            </w:tcBorders>
            <w:shd w:val="pct10" w:color="auto" w:fill="auto"/>
            <w:vAlign w:val="center"/>
          </w:tcPr>
          <w:p w14:paraId="00BD971E" w14:textId="75739D0D" w:rsidR="00F30B4E" w:rsidRPr="000C221A" w:rsidRDefault="00F30B4E" w:rsidP="0057267D">
            <w:pPr>
              <w:jc w:val="center"/>
              <w:rPr>
                <w:rFonts w:asciiTheme="minorHAnsi" w:hAnsiTheme="minorHAnsi" w:cstheme="minorHAnsi"/>
                <w:b/>
                <w:color w:val="000000"/>
                <w:sz w:val="16"/>
                <w:szCs w:val="16"/>
              </w:rPr>
            </w:pPr>
            <w:r>
              <w:rPr>
                <w:rFonts w:asciiTheme="minorHAnsi" w:hAnsiTheme="minorHAnsi" w:cstheme="minorHAnsi"/>
                <w:b/>
                <w:color w:val="000000"/>
                <w:sz w:val="16"/>
                <w:szCs w:val="16"/>
              </w:rPr>
              <w:t>8</w:t>
            </w:r>
          </w:p>
        </w:tc>
        <w:tc>
          <w:tcPr>
            <w:tcW w:w="900" w:type="dxa"/>
            <w:tcBorders>
              <w:bottom w:val="single" w:sz="4" w:space="0" w:color="auto"/>
            </w:tcBorders>
            <w:shd w:val="pct10" w:color="auto" w:fill="auto"/>
            <w:vAlign w:val="center"/>
          </w:tcPr>
          <w:p w14:paraId="045AF95F" w14:textId="65D99694" w:rsidR="00F30B4E" w:rsidRDefault="002B6F0E" w:rsidP="0057267D">
            <w:pPr>
              <w:jc w:val="center"/>
              <w:rPr>
                <w:rFonts w:asciiTheme="minorHAnsi" w:hAnsiTheme="minorHAnsi" w:cstheme="minorHAnsi"/>
                <w:color w:val="000000"/>
                <w:sz w:val="16"/>
                <w:szCs w:val="16"/>
              </w:rPr>
            </w:pPr>
            <w:r>
              <w:rPr>
                <w:rFonts w:asciiTheme="minorHAnsi" w:hAnsiTheme="minorHAnsi" w:cstheme="minorHAnsi"/>
                <w:color w:val="000000"/>
                <w:sz w:val="16"/>
                <w:szCs w:val="16"/>
              </w:rPr>
              <w:t>August 3</w:t>
            </w:r>
            <w:r w:rsidRPr="002B6F0E">
              <w:rPr>
                <w:rFonts w:asciiTheme="minorHAnsi" w:hAnsiTheme="minorHAnsi" w:cstheme="minorHAnsi"/>
                <w:color w:val="000000"/>
                <w:sz w:val="16"/>
                <w:szCs w:val="16"/>
                <w:vertAlign w:val="superscript"/>
              </w:rPr>
              <w:t>rd</w:t>
            </w:r>
            <w:r>
              <w:rPr>
                <w:rFonts w:asciiTheme="minorHAnsi" w:hAnsiTheme="minorHAnsi" w:cstheme="minorHAnsi"/>
                <w:color w:val="000000"/>
                <w:sz w:val="16"/>
                <w:szCs w:val="16"/>
              </w:rPr>
              <w:t xml:space="preserve"> </w:t>
            </w:r>
          </w:p>
        </w:tc>
        <w:tc>
          <w:tcPr>
            <w:tcW w:w="2790" w:type="dxa"/>
            <w:tcBorders>
              <w:bottom w:val="single" w:sz="4" w:space="0" w:color="auto"/>
            </w:tcBorders>
            <w:shd w:val="pct10" w:color="auto" w:fill="FFFFFF" w:themeFill="background1"/>
            <w:vAlign w:val="center"/>
          </w:tcPr>
          <w:p w14:paraId="311D7014" w14:textId="77F862D9" w:rsidR="00F30B4E" w:rsidRDefault="00F30B4E" w:rsidP="0057267D">
            <w:pPr>
              <w:jc w:val="center"/>
              <w:rPr>
                <w:rFonts w:asciiTheme="minorHAnsi" w:hAnsiTheme="minorHAnsi" w:cstheme="minorHAnsi"/>
                <w:b/>
                <w:color w:val="000000"/>
                <w:sz w:val="16"/>
                <w:szCs w:val="16"/>
              </w:rPr>
            </w:pPr>
            <w:r w:rsidRPr="000C221A">
              <w:rPr>
                <w:rFonts w:asciiTheme="minorHAnsi" w:hAnsiTheme="minorHAnsi" w:cstheme="minorHAnsi"/>
                <w:b/>
                <w:color w:val="000000"/>
                <w:sz w:val="16"/>
                <w:szCs w:val="16"/>
              </w:rPr>
              <w:t>2</w:t>
            </w:r>
            <w:r w:rsidRPr="000C221A">
              <w:rPr>
                <w:rFonts w:asciiTheme="minorHAnsi" w:hAnsiTheme="minorHAnsi" w:cstheme="minorHAnsi"/>
                <w:b/>
                <w:color w:val="000000"/>
                <w:sz w:val="16"/>
                <w:szCs w:val="16"/>
                <w:vertAlign w:val="superscript"/>
              </w:rPr>
              <w:t>nd</w:t>
            </w:r>
            <w:r w:rsidRPr="000C221A">
              <w:rPr>
                <w:rFonts w:asciiTheme="minorHAnsi" w:hAnsiTheme="minorHAnsi" w:cstheme="minorHAnsi"/>
                <w:b/>
                <w:color w:val="000000"/>
                <w:sz w:val="16"/>
                <w:szCs w:val="16"/>
              </w:rPr>
              <w:t xml:space="preserve"> round of presentations on Areas of Cultural Competency- Globalization: 1) Inclusive Workplace Communication; 2) Inclusive Engineering Design &amp; Manufacturing; 3) Inclusive Recruitment &amp; Retention Practices</w:t>
            </w:r>
          </w:p>
        </w:tc>
        <w:tc>
          <w:tcPr>
            <w:tcW w:w="2790" w:type="dxa"/>
            <w:tcBorders>
              <w:bottom w:val="single" w:sz="4" w:space="0" w:color="auto"/>
            </w:tcBorders>
            <w:shd w:val="pct10" w:color="auto" w:fill="FFFFFF" w:themeFill="background1"/>
            <w:vAlign w:val="center"/>
          </w:tcPr>
          <w:p w14:paraId="516187F0" w14:textId="14A537FF" w:rsidR="00F30B4E" w:rsidRPr="000C221A" w:rsidRDefault="00F30B4E" w:rsidP="0057267D">
            <w:pPr>
              <w:jc w:val="center"/>
              <w:rPr>
                <w:rFonts w:asciiTheme="minorHAnsi" w:hAnsiTheme="minorHAnsi" w:cstheme="minorHAnsi"/>
                <w:b/>
                <w:bCs/>
                <w:color w:val="000000"/>
                <w:sz w:val="16"/>
                <w:szCs w:val="16"/>
              </w:rPr>
            </w:pPr>
            <w:r w:rsidRPr="000C221A">
              <w:rPr>
                <w:rFonts w:asciiTheme="minorHAnsi" w:hAnsiTheme="minorHAnsi" w:cstheme="minorHAnsi"/>
                <w:bCs/>
                <w:sz w:val="16"/>
                <w:szCs w:val="16"/>
              </w:rPr>
              <w:t>Whole class is</w:t>
            </w:r>
            <w:r w:rsidR="00D61124">
              <w:rPr>
                <w:rFonts w:asciiTheme="minorHAnsi" w:hAnsiTheme="minorHAnsi" w:cstheme="minorHAnsi"/>
                <w:bCs/>
                <w:sz w:val="16"/>
                <w:szCs w:val="16"/>
              </w:rPr>
              <w:t xml:space="preserve"> </w:t>
            </w:r>
            <w:r w:rsidRPr="000C221A">
              <w:rPr>
                <w:rFonts w:asciiTheme="minorHAnsi" w:hAnsiTheme="minorHAnsi" w:cstheme="minorHAnsi"/>
                <w:bCs/>
                <w:sz w:val="16"/>
                <w:szCs w:val="16"/>
              </w:rPr>
              <w:t>presentations and discussions with each group required to include interactive component for class to help convey key point/s</w:t>
            </w:r>
          </w:p>
        </w:tc>
        <w:tc>
          <w:tcPr>
            <w:tcW w:w="3420" w:type="dxa"/>
            <w:tcBorders>
              <w:top w:val="single" w:sz="4" w:space="0" w:color="auto"/>
              <w:bottom w:val="single" w:sz="4" w:space="0" w:color="auto"/>
            </w:tcBorders>
            <w:shd w:val="pct10" w:color="auto" w:fill="FFFFFF" w:themeFill="background1"/>
            <w:vAlign w:val="center"/>
          </w:tcPr>
          <w:p w14:paraId="6A55E93A" w14:textId="77777777" w:rsidR="00F30B4E" w:rsidRPr="000C221A" w:rsidRDefault="00F30B4E" w:rsidP="00D61124">
            <w:pPr>
              <w:jc w:val="center"/>
              <w:rPr>
                <w:rFonts w:asciiTheme="minorHAnsi" w:hAnsiTheme="minorHAnsi" w:cstheme="minorHAnsi"/>
                <w:sz w:val="16"/>
                <w:szCs w:val="16"/>
              </w:rPr>
            </w:pPr>
            <w:r w:rsidRPr="000C221A">
              <w:rPr>
                <w:rFonts w:asciiTheme="minorHAnsi" w:hAnsiTheme="minorHAnsi" w:cstheme="minorHAnsi"/>
                <w:sz w:val="16"/>
                <w:szCs w:val="16"/>
              </w:rPr>
              <w:t>In-Class Group Presentation on Readings</w:t>
            </w:r>
          </w:p>
          <w:p w14:paraId="7CE14902" w14:textId="77777777" w:rsidR="00F30B4E" w:rsidRPr="000C221A" w:rsidRDefault="00F30B4E" w:rsidP="0057267D">
            <w:pPr>
              <w:jc w:val="center"/>
              <w:rPr>
                <w:rFonts w:asciiTheme="minorHAnsi" w:hAnsiTheme="minorHAnsi" w:cstheme="minorHAnsi"/>
                <w:b/>
                <w:bCs/>
                <w:color w:val="7030A0"/>
                <w:sz w:val="16"/>
                <w:szCs w:val="16"/>
              </w:rPr>
            </w:pPr>
            <w:r w:rsidRPr="000C221A">
              <w:rPr>
                <w:rFonts w:asciiTheme="minorHAnsi" w:hAnsiTheme="minorHAnsi" w:cstheme="minorHAnsi"/>
                <w:b/>
                <w:sz w:val="16"/>
                <w:szCs w:val="16"/>
              </w:rPr>
              <w:t>Submit copy of slides via LMS</w:t>
            </w:r>
          </w:p>
          <w:p w14:paraId="25A8E67B" w14:textId="77777777" w:rsidR="00F30B4E" w:rsidRPr="000C221A" w:rsidRDefault="00F30B4E" w:rsidP="0057267D">
            <w:pPr>
              <w:jc w:val="center"/>
              <w:rPr>
                <w:rFonts w:asciiTheme="minorHAnsi" w:hAnsiTheme="minorHAnsi" w:cstheme="minorHAnsi"/>
                <w:b/>
                <w:color w:val="000000"/>
                <w:sz w:val="16"/>
                <w:szCs w:val="16"/>
              </w:rPr>
            </w:pPr>
          </w:p>
        </w:tc>
      </w:tr>
      <w:tr w:rsidR="00F30B4E" w:rsidRPr="00B01F27" w14:paraId="5FC06776" w14:textId="77777777" w:rsidTr="0057267D">
        <w:trPr>
          <w:trHeight w:val="443"/>
        </w:trPr>
        <w:tc>
          <w:tcPr>
            <w:tcW w:w="715" w:type="dxa"/>
            <w:tcBorders>
              <w:bottom w:val="single" w:sz="4" w:space="0" w:color="auto"/>
            </w:tcBorders>
            <w:shd w:val="clear" w:color="auto" w:fill="auto"/>
            <w:vAlign w:val="center"/>
          </w:tcPr>
          <w:p w14:paraId="337EB4B2" w14:textId="7094F074" w:rsidR="00F30B4E" w:rsidRDefault="00F30B4E" w:rsidP="0057267D">
            <w:pPr>
              <w:jc w:val="center"/>
              <w:rPr>
                <w:rFonts w:asciiTheme="minorHAnsi" w:hAnsiTheme="minorHAnsi" w:cstheme="minorHAnsi"/>
                <w:b/>
                <w:color w:val="000000"/>
                <w:sz w:val="16"/>
                <w:szCs w:val="16"/>
              </w:rPr>
            </w:pPr>
            <w:r>
              <w:rPr>
                <w:rFonts w:asciiTheme="minorHAnsi" w:hAnsiTheme="minorHAnsi" w:cstheme="minorHAnsi"/>
                <w:b/>
                <w:color w:val="000000"/>
                <w:sz w:val="16"/>
                <w:szCs w:val="16"/>
              </w:rPr>
              <w:t>9</w:t>
            </w:r>
          </w:p>
        </w:tc>
        <w:tc>
          <w:tcPr>
            <w:tcW w:w="900" w:type="dxa"/>
            <w:tcBorders>
              <w:bottom w:val="single" w:sz="4" w:space="0" w:color="auto"/>
            </w:tcBorders>
            <w:shd w:val="clear" w:color="auto" w:fill="auto"/>
            <w:vAlign w:val="center"/>
          </w:tcPr>
          <w:p w14:paraId="1EE6E03E" w14:textId="66D32C1D" w:rsidR="00F30B4E" w:rsidRDefault="002B6F0E" w:rsidP="0057267D">
            <w:pPr>
              <w:jc w:val="center"/>
              <w:rPr>
                <w:rFonts w:asciiTheme="minorHAnsi" w:hAnsiTheme="minorHAnsi" w:cstheme="minorHAnsi"/>
                <w:color w:val="000000"/>
                <w:sz w:val="16"/>
                <w:szCs w:val="16"/>
              </w:rPr>
            </w:pPr>
            <w:r>
              <w:rPr>
                <w:rFonts w:asciiTheme="minorHAnsi" w:hAnsiTheme="minorHAnsi" w:cstheme="minorHAnsi"/>
                <w:color w:val="000000"/>
                <w:sz w:val="16"/>
                <w:szCs w:val="16"/>
              </w:rPr>
              <w:t>August 7</w:t>
            </w:r>
            <w:r w:rsidRPr="002B6F0E">
              <w:rPr>
                <w:rFonts w:asciiTheme="minorHAnsi" w:hAnsiTheme="minorHAnsi" w:cstheme="minorHAnsi"/>
                <w:color w:val="000000"/>
                <w:sz w:val="16"/>
                <w:szCs w:val="16"/>
                <w:vertAlign w:val="superscript"/>
              </w:rPr>
              <w:t>th</w:t>
            </w:r>
            <w:r>
              <w:rPr>
                <w:rFonts w:asciiTheme="minorHAnsi" w:hAnsiTheme="minorHAnsi" w:cstheme="minorHAnsi"/>
                <w:color w:val="000000"/>
                <w:sz w:val="16"/>
                <w:szCs w:val="16"/>
              </w:rPr>
              <w:t xml:space="preserve">  </w:t>
            </w:r>
            <w:r w:rsidR="00F30B4E">
              <w:rPr>
                <w:rFonts w:asciiTheme="minorHAnsi" w:hAnsiTheme="minorHAnsi" w:cstheme="minorHAnsi"/>
                <w:color w:val="000000"/>
                <w:sz w:val="16"/>
                <w:szCs w:val="16"/>
              </w:rPr>
              <w:t xml:space="preserve">  </w:t>
            </w:r>
          </w:p>
        </w:tc>
        <w:tc>
          <w:tcPr>
            <w:tcW w:w="2790" w:type="dxa"/>
            <w:tcBorders>
              <w:bottom w:val="single" w:sz="4" w:space="0" w:color="auto"/>
            </w:tcBorders>
            <w:shd w:val="clear" w:color="auto" w:fill="FFFFFF" w:themeFill="background1"/>
            <w:vAlign w:val="center"/>
          </w:tcPr>
          <w:p w14:paraId="1A355A41" w14:textId="4D8BCC1A" w:rsidR="00F30B4E" w:rsidRPr="000C221A" w:rsidRDefault="00F30B4E" w:rsidP="0057267D">
            <w:pPr>
              <w:jc w:val="center"/>
              <w:rPr>
                <w:rFonts w:asciiTheme="minorHAnsi" w:hAnsiTheme="minorHAnsi" w:cstheme="minorHAnsi"/>
                <w:b/>
                <w:color w:val="000000"/>
                <w:sz w:val="16"/>
                <w:szCs w:val="16"/>
              </w:rPr>
            </w:pPr>
            <w:r w:rsidRPr="000C221A">
              <w:rPr>
                <w:rFonts w:asciiTheme="minorHAnsi" w:hAnsiTheme="minorHAnsi" w:cstheme="minorHAnsi"/>
                <w:b/>
                <w:color w:val="000000"/>
                <w:sz w:val="16"/>
                <w:szCs w:val="16"/>
              </w:rPr>
              <w:t>Ethics Part Two- Professional Responsibilities</w:t>
            </w:r>
          </w:p>
        </w:tc>
        <w:tc>
          <w:tcPr>
            <w:tcW w:w="2790" w:type="dxa"/>
            <w:tcBorders>
              <w:bottom w:val="single" w:sz="4" w:space="0" w:color="auto"/>
            </w:tcBorders>
            <w:shd w:val="clear" w:color="auto" w:fill="FFFFFF" w:themeFill="background1"/>
            <w:vAlign w:val="center"/>
          </w:tcPr>
          <w:p w14:paraId="6A2BEA4C" w14:textId="12948B6E" w:rsidR="00B7746D" w:rsidRDefault="00B7746D" w:rsidP="00B7746D">
            <w:pPr>
              <w:rPr>
                <w:rFonts w:asciiTheme="minorHAnsi" w:hAnsiTheme="minorHAnsi" w:cstheme="minorHAnsi"/>
                <w:b/>
                <w:bCs/>
                <w:sz w:val="16"/>
                <w:szCs w:val="16"/>
              </w:rPr>
            </w:pPr>
          </w:p>
          <w:p w14:paraId="0721E015" w14:textId="05A370D2" w:rsidR="00F30B4E" w:rsidRPr="000C221A" w:rsidRDefault="00F30B4E" w:rsidP="0057267D">
            <w:pPr>
              <w:jc w:val="center"/>
              <w:rPr>
                <w:rFonts w:asciiTheme="minorHAnsi" w:hAnsiTheme="minorHAnsi" w:cstheme="minorHAnsi"/>
                <w:bCs/>
                <w:sz w:val="16"/>
                <w:szCs w:val="16"/>
              </w:rPr>
            </w:pPr>
            <w:r w:rsidRPr="000C221A">
              <w:rPr>
                <w:rFonts w:asciiTheme="minorHAnsi" w:hAnsiTheme="minorHAnsi" w:cstheme="minorHAnsi"/>
                <w:b/>
                <w:bCs/>
                <w:sz w:val="16"/>
                <w:szCs w:val="16"/>
              </w:rPr>
              <w:t>READ:</w:t>
            </w:r>
            <w:r w:rsidRPr="000C221A">
              <w:rPr>
                <w:rFonts w:asciiTheme="minorHAnsi" w:hAnsiTheme="minorHAnsi" w:cstheme="minorHAnsi"/>
                <w:bCs/>
                <w:sz w:val="16"/>
                <w:szCs w:val="16"/>
              </w:rPr>
              <w:t xml:space="preserve"> “Engineering Codes of Ethics and the Duty to Set a Moral Precedent”</w:t>
            </w:r>
          </w:p>
          <w:p w14:paraId="399E48EA" w14:textId="77777777" w:rsidR="00F30B4E" w:rsidRPr="000C221A" w:rsidRDefault="00F30B4E" w:rsidP="0057267D">
            <w:pPr>
              <w:pStyle w:val="ListParagraph"/>
              <w:ind w:left="162"/>
              <w:jc w:val="center"/>
              <w:rPr>
                <w:rFonts w:asciiTheme="minorHAnsi" w:hAnsiTheme="minorHAnsi" w:cstheme="minorHAnsi"/>
                <w:sz w:val="16"/>
                <w:szCs w:val="16"/>
              </w:rPr>
            </w:pPr>
          </w:p>
          <w:p w14:paraId="0BD43E24" w14:textId="08601732" w:rsidR="00F30B4E" w:rsidRPr="000C221A" w:rsidRDefault="00F30B4E" w:rsidP="0057267D">
            <w:pPr>
              <w:jc w:val="center"/>
              <w:rPr>
                <w:rFonts w:asciiTheme="minorHAnsi" w:hAnsiTheme="minorHAnsi" w:cstheme="minorHAnsi"/>
                <w:bCs/>
                <w:sz w:val="16"/>
                <w:szCs w:val="16"/>
              </w:rPr>
            </w:pPr>
            <w:r w:rsidRPr="000C221A">
              <w:rPr>
                <w:rFonts w:asciiTheme="minorHAnsi" w:hAnsiTheme="minorHAnsi" w:cstheme="minorHAnsi"/>
                <w:b/>
                <w:bCs/>
                <w:color w:val="000000"/>
                <w:sz w:val="16"/>
                <w:szCs w:val="16"/>
              </w:rPr>
              <w:t>Available via LMS</w:t>
            </w:r>
          </w:p>
        </w:tc>
        <w:tc>
          <w:tcPr>
            <w:tcW w:w="3420" w:type="dxa"/>
            <w:tcBorders>
              <w:top w:val="single" w:sz="4" w:space="0" w:color="auto"/>
              <w:bottom w:val="single" w:sz="4" w:space="0" w:color="auto"/>
            </w:tcBorders>
            <w:shd w:val="clear" w:color="auto" w:fill="FFFFFF" w:themeFill="background1"/>
            <w:vAlign w:val="center"/>
          </w:tcPr>
          <w:p w14:paraId="26A44C3B" w14:textId="2760E9CF" w:rsidR="00B7746D" w:rsidRDefault="00B7746D" w:rsidP="0057267D">
            <w:pPr>
              <w:jc w:val="center"/>
              <w:rPr>
                <w:rFonts w:asciiTheme="minorHAnsi" w:hAnsiTheme="minorHAnsi" w:cstheme="minorHAnsi"/>
                <w:b/>
                <w:color w:val="000000"/>
                <w:sz w:val="16"/>
                <w:szCs w:val="16"/>
              </w:rPr>
            </w:pPr>
            <w:r>
              <w:rPr>
                <w:rFonts w:asciiTheme="minorHAnsi" w:hAnsiTheme="minorHAnsi" w:cstheme="minorHAnsi"/>
                <w:b/>
                <w:color w:val="000000"/>
                <w:sz w:val="16"/>
                <w:szCs w:val="16"/>
              </w:rPr>
              <w:t>Check-in with instructor for Leadership Evaluation Problem approval</w:t>
            </w:r>
          </w:p>
          <w:p w14:paraId="7F1B61F7" w14:textId="77777777" w:rsidR="00B7746D" w:rsidRDefault="00B7746D" w:rsidP="0057267D">
            <w:pPr>
              <w:jc w:val="center"/>
              <w:rPr>
                <w:rFonts w:asciiTheme="minorHAnsi" w:hAnsiTheme="minorHAnsi" w:cstheme="minorHAnsi"/>
                <w:b/>
                <w:color w:val="000000"/>
                <w:sz w:val="16"/>
                <w:szCs w:val="16"/>
              </w:rPr>
            </w:pPr>
          </w:p>
          <w:p w14:paraId="7A592C8F" w14:textId="097E21F9" w:rsidR="00954F1A" w:rsidRPr="000C221A" w:rsidRDefault="00954F1A" w:rsidP="0057267D">
            <w:pPr>
              <w:jc w:val="center"/>
              <w:rPr>
                <w:rFonts w:asciiTheme="minorHAnsi" w:hAnsiTheme="minorHAnsi" w:cstheme="minorHAnsi"/>
                <w:b/>
                <w:color w:val="000000"/>
                <w:sz w:val="16"/>
                <w:szCs w:val="16"/>
              </w:rPr>
            </w:pPr>
            <w:r w:rsidRPr="000C221A">
              <w:rPr>
                <w:rFonts w:asciiTheme="minorHAnsi" w:hAnsiTheme="minorHAnsi" w:cstheme="minorHAnsi"/>
                <w:b/>
                <w:color w:val="000000"/>
                <w:sz w:val="16"/>
                <w:szCs w:val="16"/>
              </w:rPr>
              <w:t>Ethics Exam OPEN</w:t>
            </w:r>
            <w:r>
              <w:rPr>
                <w:rFonts w:asciiTheme="minorHAnsi" w:hAnsiTheme="minorHAnsi" w:cstheme="minorHAnsi"/>
                <w:b/>
                <w:color w:val="000000"/>
                <w:sz w:val="16"/>
                <w:szCs w:val="16"/>
              </w:rPr>
              <w:t xml:space="preserve"> </w:t>
            </w:r>
            <w:r w:rsidR="00640CDB">
              <w:rPr>
                <w:rFonts w:asciiTheme="minorHAnsi" w:hAnsiTheme="minorHAnsi" w:cstheme="minorHAnsi"/>
                <w:b/>
                <w:color w:val="000000"/>
                <w:sz w:val="16"/>
                <w:szCs w:val="16"/>
              </w:rPr>
              <w:t>August</w:t>
            </w:r>
            <w:r>
              <w:rPr>
                <w:rFonts w:asciiTheme="minorHAnsi" w:hAnsiTheme="minorHAnsi" w:cstheme="minorHAnsi"/>
                <w:b/>
                <w:color w:val="000000"/>
                <w:sz w:val="16"/>
                <w:szCs w:val="16"/>
              </w:rPr>
              <w:t xml:space="preserve"> </w:t>
            </w:r>
            <w:r w:rsidR="003C0D25">
              <w:rPr>
                <w:rFonts w:asciiTheme="minorHAnsi" w:hAnsiTheme="minorHAnsi" w:cstheme="minorHAnsi"/>
                <w:b/>
                <w:color w:val="000000"/>
                <w:sz w:val="16"/>
                <w:szCs w:val="16"/>
              </w:rPr>
              <w:t>9</w:t>
            </w:r>
            <w:r w:rsidRPr="00954F1A">
              <w:rPr>
                <w:rFonts w:asciiTheme="minorHAnsi" w:hAnsiTheme="minorHAnsi" w:cstheme="minorHAnsi"/>
                <w:b/>
                <w:color w:val="000000"/>
                <w:sz w:val="16"/>
                <w:szCs w:val="16"/>
                <w:vertAlign w:val="superscript"/>
              </w:rPr>
              <w:t>t</w:t>
            </w:r>
            <w:r w:rsidR="00640CDB">
              <w:rPr>
                <w:rFonts w:asciiTheme="minorHAnsi" w:hAnsiTheme="minorHAnsi" w:cstheme="minorHAnsi"/>
                <w:b/>
                <w:color w:val="000000"/>
                <w:sz w:val="16"/>
                <w:szCs w:val="16"/>
                <w:vertAlign w:val="superscript"/>
              </w:rPr>
              <w:t>h</w:t>
            </w:r>
            <w:r>
              <w:rPr>
                <w:rFonts w:asciiTheme="minorHAnsi" w:hAnsiTheme="minorHAnsi" w:cstheme="minorHAnsi"/>
                <w:b/>
                <w:color w:val="000000"/>
                <w:sz w:val="16"/>
                <w:szCs w:val="16"/>
              </w:rPr>
              <w:t xml:space="preserve"> </w:t>
            </w:r>
            <w:r w:rsidR="00640CDB">
              <w:rPr>
                <w:rFonts w:asciiTheme="minorHAnsi" w:hAnsiTheme="minorHAnsi" w:cstheme="minorHAnsi"/>
                <w:b/>
                <w:color w:val="000000"/>
                <w:sz w:val="16"/>
                <w:szCs w:val="16"/>
              </w:rPr>
              <w:t>–</w:t>
            </w:r>
            <w:r>
              <w:rPr>
                <w:rFonts w:asciiTheme="minorHAnsi" w:hAnsiTheme="minorHAnsi" w:cstheme="minorHAnsi"/>
                <w:b/>
                <w:color w:val="000000"/>
                <w:sz w:val="16"/>
                <w:szCs w:val="16"/>
              </w:rPr>
              <w:t xml:space="preserve"> </w:t>
            </w:r>
            <w:r w:rsidR="00640CDB">
              <w:rPr>
                <w:rFonts w:asciiTheme="minorHAnsi" w:hAnsiTheme="minorHAnsi" w:cstheme="minorHAnsi"/>
                <w:b/>
                <w:color w:val="000000"/>
                <w:sz w:val="16"/>
                <w:szCs w:val="16"/>
              </w:rPr>
              <w:t>Aug 1</w:t>
            </w:r>
            <w:r w:rsidR="003C0D25">
              <w:rPr>
                <w:rFonts w:asciiTheme="minorHAnsi" w:hAnsiTheme="minorHAnsi" w:cstheme="minorHAnsi"/>
                <w:b/>
                <w:color w:val="000000"/>
                <w:sz w:val="16"/>
                <w:szCs w:val="16"/>
              </w:rPr>
              <w:t>6</w:t>
            </w:r>
            <w:r w:rsidRPr="00954F1A">
              <w:rPr>
                <w:rFonts w:asciiTheme="minorHAnsi" w:hAnsiTheme="minorHAnsi" w:cstheme="minorHAnsi"/>
                <w:b/>
                <w:color w:val="000000"/>
                <w:sz w:val="16"/>
                <w:szCs w:val="16"/>
                <w:vertAlign w:val="superscript"/>
              </w:rPr>
              <w:t>th</w:t>
            </w:r>
          </w:p>
          <w:p w14:paraId="04DE3151" w14:textId="6C9C323D" w:rsidR="00640CDB" w:rsidRDefault="00954F1A" w:rsidP="0057267D">
            <w:pPr>
              <w:jc w:val="center"/>
              <w:rPr>
                <w:rFonts w:asciiTheme="minorHAnsi" w:hAnsiTheme="minorHAnsi" w:cstheme="minorHAnsi"/>
                <w:b/>
                <w:color w:val="000000"/>
                <w:sz w:val="16"/>
                <w:szCs w:val="16"/>
              </w:rPr>
            </w:pPr>
            <w:r>
              <w:rPr>
                <w:rFonts w:asciiTheme="minorHAnsi" w:hAnsiTheme="minorHAnsi" w:cstheme="minorHAnsi"/>
                <w:b/>
                <w:color w:val="000000"/>
                <w:sz w:val="16"/>
                <w:szCs w:val="16"/>
              </w:rPr>
              <w:t xml:space="preserve">Will be accessible from </w:t>
            </w:r>
            <w:r w:rsidRPr="000C221A">
              <w:rPr>
                <w:rFonts w:asciiTheme="minorHAnsi" w:hAnsiTheme="minorHAnsi" w:cstheme="minorHAnsi"/>
                <w:b/>
                <w:color w:val="000000"/>
                <w:sz w:val="16"/>
                <w:szCs w:val="16"/>
              </w:rPr>
              <w:t xml:space="preserve">12AM EST on </w:t>
            </w:r>
            <w:r w:rsidR="00640CDB">
              <w:rPr>
                <w:rFonts w:asciiTheme="minorHAnsi" w:hAnsiTheme="minorHAnsi" w:cstheme="minorHAnsi"/>
                <w:b/>
                <w:color w:val="000000"/>
                <w:sz w:val="16"/>
                <w:szCs w:val="16"/>
              </w:rPr>
              <w:t>Aug</w:t>
            </w:r>
            <w:r>
              <w:rPr>
                <w:rFonts w:asciiTheme="minorHAnsi" w:hAnsiTheme="minorHAnsi" w:cstheme="minorHAnsi"/>
                <w:b/>
                <w:color w:val="000000"/>
                <w:sz w:val="16"/>
                <w:szCs w:val="16"/>
              </w:rPr>
              <w:t xml:space="preserve"> </w:t>
            </w:r>
            <w:r w:rsidR="003C0D25">
              <w:rPr>
                <w:rFonts w:asciiTheme="minorHAnsi" w:hAnsiTheme="minorHAnsi" w:cstheme="minorHAnsi"/>
                <w:b/>
                <w:color w:val="000000"/>
                <w:sz w:val="16"/>
                <w:szCs w:val="16"/>
              </w:rPr>
              <w:t>9</w:t>
            </w:r>
            <w:r w:rsidR="00640CDB" w:rsidRPr="00640CDB">
              <w:rPr>
                <w:rFonts w:asciiTheme="minorHAnsi" w:hAnsiTheme="minorHAnsi" w:cstheme="minorHAnsi"/>
                <w:b/>
                <w:color w:val="000000"/>
                <w:sz w:val="16"/>
                <w:szCs w:val="16"/>
                <w:vertAlign w:val="superscript"/>
              </w:rPr>
              <w:t>th</w:t>
            </w:r>
          </w:p>
          <w:p w14:paraId="4A0F67A4" w14:textId="6835943A" w:rsidR="00954F1A" w:rsidRDefault="00640CDB" w:rsidP="0057267D">
            <w:pPr>
              <w:jc w:val="center"/>
              <w:rPr>
                <w:rFonts w:asciiTheme="minorHAnsi" w:hAnsiTheme="minorHAnsi" w:cstheme="minorHAnsi"/>
                <w:sz w:val="16"/>
                <w:szCs w:val="16"/>
              </w:rPr>
            </w:pPr>
            <w:r>
              <w:rPr>
                <w:rFonts w:asciiTheme="minorHAnsi" w:hAnsiTheme="minorHAnsi" w:cstheme="minorHAnsi"/>
                <w:b/>
                <w:color w:val="000000"/>
                <w:sz w:val="16"/>
                <w:szCs w:val="16"/>
              </w:rPr>
              <w:t xml:space="preserve"> </w:t>
            </w:r>
            <w:r w:rsidRPr="000C221A">
              <w:rPr>
                <w:rFonts w:asciiTheme="minorHAnsi" w:hAnsiTheme="minorHAnsi" w:cstheme="minorHAnsi"/>
                <w:b/>
                <w:color w:val="000000"/>
                <w:sz w:val="16"/>
                <w:szCs w:val="16"/>
              </w:rPr>
              <w:t>until</w:t>
            </w:r>
            <w:r w:rsidR="00954F1A" w:rsidRPr="000C221A">
              <w:rPr>
                <w:rFonts w:asciiTheme="minorHAnsi" w:hAnsiTheme="minorHAnsi" w:cstheme="minorHAnsi"/>
                <w:b/>
                <w:color w:val="000000"/>
                <w:sz w:val="16"/>
                <w:szCs w:val="16"/>
              </w:rPr>
              <w:t xml:space="preserve"> 11:59PM EST on</w:t>
            </w:r>
            <w:r w:rsidR="00954F1A">
              <w:rPr>
                <w:rFonts w:asciiTheme="minorHAnsi" w:hAnsiTheme="minorHAnsi" w:cstheme="minorHAnsi"/>
                <w:b/>
                <w:color w:val="000000"/>
                <w:sz w:val="16"/>
                <w:szCs w:val="16"/>
              </w:rPr>
              <w:t xml:space="preserve"> </w:t>
            </w:r>
            <w:r>
              <w:rPr>
                <w:rFonts w:asciiTheme="minorHAnsi" w:hAnsiTheme="minorHAnsi" w:cstheme="minorHAnsi"/>
                <w:b/>
                <w:color w:val="000000"/>
                <w:sz w:val="16"/>
                <w:szCs w:val="16"/>
              </w:rPr>
              <w:t xml:space="preserve">Aug </w:t>
            </w:r>
            <w:r w:rsidR="003C0D25">
              <w:rPr>
                <w:rFonts w:asciiTheme="minorHAnsi" w:hAnsiTheme="minorHAnsi" w:cstheme="minorHAnsi"/>
                <w:b/>
                <w:color w:val="000000"/>
                <w:sz w:val="16"/>
                <w:szCs w:val="16"/>
              </w:rPr>
              <w:t>16</w:t>
            </w:r>
            <w:r w:rsidR="00954F1A" w:rsidRPr="001064CA">
              <w:rPr>
                <w:rFonts w:asciiTheme="minorHAnsi" w:hAnsiTheme="minorHAnsi" w:cstheme="minorHAnsi"/>
                <w:b/>
                <w:color w:val="000000"/>
                <w:sz w:val="16"/>
                <w:szCs w:val="16"/>
                <w:vertAlign w:val="superscript"/>
              </w:rPr>
              <w:t>th</w:t>
            </w:r>
            <w:r w:rsidR="00954F1A">
              <w:rPr>
                <w:rFonts w:asciiTheme="minorHAnsi" w:hAnsiTheme="minorHAnsi" w:cstheme="minorHAnsi"/>
                <w:b/>
                <w:color w:val="000000"/>
                <w:sz w:val="16"/>
                <w:szCs w:val="16"/>
              </w:rPr>
              <w:t>.</w:t>
            </w:r>
          </w:p>
          <w:p w14:paraId="6860AC57" w14:textId="4C07E036" w:rsidR="00F30B4E" w:rsidRPr="000C221A" w:rsidRDefault="00954F1A" w:rsidP="0057267D">
            <w:pPr>
              <w:jc w:val="center"/>
              <w:rPr>
                <w:rFonts w:asciiTheme="minorHAnsi" w:hAnsiTheme="minorHAnsi" w:cstheme="minorHAnsi"/>
                <w:sz w:val="16"/>
                <w:szCs w:val="16"/>
              </w:rPr>
            </w:pPr>
            <w:r w:rsidRPr="000C221A">
              <w:rPr>
                <w:rFonts w:asciiTheme="minorHAnsi" w:hAnsiTheme="minorHAnsi" w:cstheme="minorHAnsi"/>
                <w:sz w:val="16"/>
                <w:szCs w:val="16"/>
              </w:rPr>
              <w:t xml:space="preserve">Readings covered on this exam include: Logical </w:t>
            </w:r>
            <w:proofErr w:type="gramStart"/>
            <w:r w:rsidRPr="000C221A">
              <w:rPr>
                <w:rFonts w:asciiTheme="minorHAnsi" w:hAnsiTheme="minorHAnsi" w:cstheme="minorHAnsi"/>
                <w:sz w:val="16"/>
                <w:szCs w:val="16"/>
              </w:rPr>
              <w:t>toolkit;  “</w:t>
            </w:r>
            <w:proofErr w:type="gramEnd"/>
            <w:r w:rsidRPr="000C221A">
              <w:rPr>
                <w:rFonts w:asciiTheme="minorHAnsi" w:hAnsiTheme="minorHAnsi" w:cstheme="minorHAnsi"/>
                <w:sz w:val="16"/>
                <w:szCs w:val="16"/>
              </w:rPr>
              <w:t>Engineering Codes of Ethics and the Duty to Set a Moral Precedent”</w:t>
            </w:r>
          </w:p>
        </w:tc>
      </w:tr>
      <w:tr w:rsidR="00F528EF" w:rsidRPr="00B01F27" w14:paraId="74190637" w14:textId="77777777" w:rsidTr="0057267D">
        <w:trPr>
          <w:trHeight w:val="710"/>
        </w:trPr>
        <w:tc>
          <w:tcPr>
            <w:tcW w:w="715" w:type="dxa"/>
            <w:tcBorders>
              <w:bottom w:val="single" w:sz="4" w:space="0" w:color="auto"/>
            </w:tcBorders>
            <w:shd w:val="pct10" w:color="auto" w:fill="auto"/>
            <w:vAlign w:val="center"/>
          </w:tcPr>
          <w:p w14:paraId="7A6D7D72" w14:textId="170B12B2" w:rsidR="00F528EF" w:rsidRPr="000C221A" w:rsidRDefault="001064CA" w:rsidP="0057267D">
            <w:pPr>
              <w:jc w:val="center"/>
              <w:rPr>
                <w:rFonts w:asciiTheme="minorHAnsi" w:hAnsiTheme="minorHAnsi" w:cstheme="minorHAnsi"/>
                <w:b/>
                <w:color w:val="000000"/>
                <w:sz w:val="16"/>
                <w:szCs w:val="16"/>
              </w:rPr>
            </w:pPr>
            <w:r>
              <w:rPr>
                <w:rFonts w:asciiTheme="minorHAnsi" w:hAnsiTheme="minorHAnsi" w:cstheme="minorHAnsi"/>
                <w:b/>
                <w:color w:val="000000"/>
                <w:sz w:val="16"/>
                <w:szCs w:val="16"/>
              </w:rPr>
              <w:t>10</w:t>
            </w:r>
          </w:p>
        </w:tc>
        <w:tc>
          <w:tcPr>
            <w:tcW w:w="900" w:type="dxa"/>
            <w:tcBorders>
              <w:bottom w:val="single" w:sz="4" w:space="0" w:color="auto"/>
            </w:tcBorders>
            <w:shd w:val="pct10" w:color="auto" w:fill="auto"/>
            <w:vAlign w:val="center"/>
          </w:tcPr>
          <w:p w14:paraId="557286B5" w14:textId="66725533" w:rsidR="00F528EF" w:rsidRPr="000C221A" w:rsidRDefault="002B6F0E" w:rsidP="0057267D">
            <w:pPr>
              <w:jc w:val="center"/>
              <w:rPr>
                <w:rFonts w:asciiTheme="minorHAnsi" w:hAnsiTheme="minorHAnsi" w:cstheme="minorHAnsi"/>
                <w:color w:val="000000"/>
                <w:sz w:val="16"/>
                <w:szCs w:val="16"/>
              </w:rPr>
            </w:pPr>
            <w:r>
              <w:rPr>
                <w:rFonts w:asciiTheme="minorHAnsi" w:hAnsiTheme="minorHAnsi" w:cstheme="minorHAnsi"/>
                <w:color w:val="000000"/>
                <w:sz w:val="16"/>
                <w:szCs w:val="16"/>
              </w:rPr>
              <w:t>August 10</w:t>
            </w:r>
            <w:r w:rsidRPr="002B6F0E">
              <w:rPr>
                <w:rFonts w:asciiTheme="minorHAnsi" w:hAnsiTheme="minorHAnsi" w:cstheme="minorHAnsi"/>
                <w:color w:val="000000"/>
                <w:sz w:val="16"/>
                <w:szCs w:val="16"/>
                <w:vertAlign w:val="superscript"/>
              </w:rPr>
              <w:t>th</w:t>
            </w:r>
            <w:r>
              <w:rPr>
                <w:rFonts w:asciiTheme="minorHAnsi" w:hAnsiTheme="minorHAnsi" w:cstheme="minorHAnsi"/>
                <w:color w:val="000000"/>
                <w:sz w:val="16"/>
                <w:szCs w:val="16"/>
              </w:rPr>
              <w:t xml:space="preserve"> </w:t>
            </w:r>
          </w:p>
          <w:p w14:paraId="25A6B72E" w14:textId="77777777" w:rsidR="00F528EF" w:rsidRPr="000C221A" w:rsidRDefault="00F528EF" w:rsidP="0057267D">
            <w:pPr>
              <w:jc w:val="center"/>
              <w:rPr>
                <w:rFonts w:asciiTheme="minorHAnsi" w:hAnsiTheme="minorHAnsi" w:cstheme="minorHAnsi"/>
                <w:color w:val="000000"/>
                <w:sz w:val="16"/>
                <w:szCs w:val="16"/>
              </w:rPr>
            </w:pPr>
          </w:p>
        </w:tc>
        <w:tc>
          <w:tcPr>
            <w:tcW w:w="2790" w:type="dxa"/>
            <w:tcBorders>
              <w:bottom w:val="single" w:sz="4" w:space="0" w:color="auto"/>
            </w:tcBorders>
            <w:shd w:val="pct10" w:color="auto" w:fill="auto"/>
            <w:vAlign w:val="center"/>
          </w:tcPr>
          <w:p w14:paraId="174849AB" w14:textId="4FB5FCEF" w:rsidR="00F528EF" w:rsidRDefault="00954F1A" w:rsidP="0057267D">
            <w:pPr>
              <w:jc w:val="center"/>
              <w:rPr>
                <w:rFonts w:asciiTheme="minorHAnsi" w:hAnsiTheme="minorHAnsi" w:cstheme="minorHAnsi"/>
                <w:b/>
                <w:sz w:val="16"/>
                <w:szCs w:val="16"/>
              </w:rPr>
            </w:pPr>
            <w:r w:rsidRPr="00954F1A">
              <w:rPr>
                <w:rFonts w:asciiTheme="minorHAnsi" w:hAnsiTheme="minorHAnsi" w:cstheme="minorHAnsi"/>
                <w:b/>
                <w:sz w:val="16"/>
                <w:szCs w:val="16"/>
              </w:rPr>
              <w:t>Leadership Evaluation Simulations</w:t>
            </w:r>
            <w:r w:rsidR="00D61124">
              <w:rPr>
                <w:rFonts w:asciiTheme="minorHAnsi" w:hAnsiTheme="minorHAnsi" w:cstheme="minorHAnsi"/>
                <w:b/>
                <w:sz w:val="16"/>
                <w:szCs w:val="16"/>
              </w:rPr>
              <w:t>/ Presentations</w:t>
            </w:r>
          </w:p>
          <w:p w14:paraId="07CE28FF" w14:textId="1ABE5261" w:rsidR="00D12191" w:rsidRPr="000C221A" w:rsidRDefault="00D12191" w:rsidP="0057267D">
            <w:pPr>
              <w:jc w:val="center"/>
              <w:rPr>
                <w:rFonts w:asciiTheme="minorHAnsi" w:hAnsiTheme="minorHAnsi" w:cstheme="minorHAnsi"/>
                <w:b/>
                <w:sz w:val="16"/>
                <w:szCs w:val="16"/>
              </w:rPr>
            </w:pPr>
            <w:r>
              <w:rPr>
                <w:rFonts w:asciiTheme="minorHAnsi" w:hAnsiTheme="minorHAnsi" w:cstheme="minorHAnsi"/>
                <w:b/>
                <w:sz w:val="16"/>
                <w:szCs w:val="16"/>
              </w:rPr>
              <w:t>Day 1</w:t>
            </w:r>
          </w:p>
        </w:tc>
        <w:tc>
          <w:tcPr>
            <w:tcW w:w="2790" w:type="dxa"/>
            <w:tcBorders>
              <w:bottom w:val="single" w:sz="4" w:space="0" w:color="auto"/>
            </w:tcBorders>
            <w:shd w:val="pct10" w:color="auto" w:fill="auto"/>
            <w:vAlign w:val="center"/>
          </w:tcPr>
          <w:p w14:paraId="0B07647B" w14:textId="1D5A7D42" w:rsidR="00F528EF" w:rsidRPr="000C221A" w:rsidRDefault="00D61124" w:rsidP="0057267D">
            <w:pPr>
              <w:jc w:val="center"/>
              <w:rPr>
                <w:rFonts w:asciiTheme="minorHAnsi" w:hAnsiTheme="minorHAnsi" w:cstheme="minorHAnsi"/>
                <w:bCs/>
                <w:sz w:val="16"/>
                <w:szCs w:val="16"/>
              </w:rPr>
            </w:pPr>
            <w:r>
              <w:rPr>
                <w:rFonts w:asciiTheme="minorHAnsi" w:hAnsiTheme="minorHAnsi" w:cstheme="minorHAnsi"/>
                <w:bCs/>
                <w:sz w:val="16"/>
                <w:szCs w:val="16"/>
              </w:rPr>
              <w:t>Pairs will have 40 minutes to present and lead teams through their chosen problem. 10 minutes are allotted for the team to provide the Co-leads with feedback.</w:t>
            </w:r>
          </w:p>
        </w:tc>
        <w:tc>
          <w:tcPr>
            <w:tcW w:w="3420" w:type="dxa"/>
            <w:tcBorders>
              <w:top w:val="single" w:sz="4" w:space="0" w:color="auto"/>
              <w:bottom w:val="single" w:sz="4" w:space="0" w:color="auto"/>
            </w:tcBorders>
            <w:shd w:val="pct10" w:color="auto" w:fill="auto"/>
            <w:vAlign w:val="center"/>
          </w:tcPr>
          <w:p w14:paraId="701F1943" w14:textId="6881B2E3" w:rsidR="00F528EF" w:rsidRPr="00D61124" w:rsidRDefault="00D61124" w:rsidP="0057267D">
            <w:pPr>
              <w:jc w:val="center"/>
              <w:rPr>
                <w:rFonts w:asciiTheme="minorHAnsi" w:hAnsiTheme="minorHAnsi" w:cstheme="minorHAnsi"/>
                <w:bCs/>
                <w:color w:val="000000"/>
                <w:sz w:val="16"/>
                <w:szCs w:val="16"/>
              </w:rPr>
            </w:pPr>
            <w:r w:rsidRPr="00D61124">
              <w:rPr>
                <w:rFonts w:asciiTheme="minorHAnsi" w:hAnsiTheme="minorHAnsi" w:cstheme="minorHAnsi"/>
                <w:bCs/>
                <w:color w:val="000000"/>
                <w:sz w:val="16"/>
                <w:szCs w:val="16"/>
              </w:rPr>
              <w:t>In-class pair ‘problem-solving’ presentations</w:t>
            </w:r>
          </w:p>
        </w:tc>
      </w:tr>
      <w:tr w:rsidR="00F528EF" w:rsidRPr="00B01F27" w14:paraId="42F1950D" w14:textId="77777777" w:rsidTr="0057267D">
        <w:trPr>
          <w:trHeight w:val="411"/>
        </w:trPr>
        <w:tc>
          <w:tcPr>
            <w:tcW w:w="715" w:type="dxa"/>
            <w:tcBorders>
              <w:bottom w:val="single" w:sz="4" w:space="0" w:color="auto"/>
            </w:tcBorders>
            <w:shd w:val="clear" w:color="auto" w:fill="FFFFFF" w:themeFill="background1"/>
            <w:vAlign w:val="center"/>
          </w:tcPr>
          <w:p w14:paraId="7F1054F4" w14:textId="04F6DD98" w:rsidR="00F528EF" w:rsidRPr="00D062B7" w:rsidRDefault="00F528EF" w:rsidP="0057267D">
            <w:pPr>
              <w:jc w:val="center"/>
              <w:rPr>
                <w:rFonts w:asciiTheme="minorHAnsi" w:hAnsiTheme="minorHAnsi" w:cstheme="minorHAnsi"/>
                <w:b/>
                <w:color w:val="000000"/>
                <w:sz w:val="16"/>
                <w:szCs w:val="16"/>
              </w:rPr>
            </w:pPr>
            <w:r w:rsidRPr="00D062B7">
              <w:rPr>
                <w:rFonts w:asciiTheme="minorHAnsi" w:hAnsiTheme="minorHAnsi" w:cstheme="minorHAnsi"/>
                <w:b/>
                <w:color w:val="000000"/>
                <w:sz w:val="16"/>
                <w:szCs w:val="16"/>
              </w:rPr>
              <w:t>1</w:t>
            </w:r>
            <w:r w:rsidR="001064CA">
              <w:rPr>
                <w:rFonts w:asciiTheme="minorHAnsi" w:hAnsiTheme="minorHAnsi" w:cstheme="minorHAnsi"/>
                <w:b/>
                <w:color w:val="000000"/>
                <w:sz w:val="16"/>
                <w:szCs w:val="16"/>
              </w:rPr>
              <w:t>1</w:t>
            </w:r>
          </w:p>
        </w:tc>
        <w:tc>
          <w:tcPr>
            <w:tcW w:w="900" w:type="dxa"/>
            <w:tcBorders>
              <w:bottom w:val="single" w:sz="4" w:space="0" w:color="auto"/>
            </w:tcBorders>
            <w:shd w:val="clear" w:color="auto" w:fill="FFFFFF" w:themeFill="background1"/>
            <w:vAlign w:val="center"/>
          </w:tcPr>
          <w:p w14:paraId="309800EA" w14:textId="1F4102DE" w:rsidR="00F528EF" w:rsidRPr="00D062B7" w:rsidRDefault="002B6F0E" w:rsidP="0057267D">
            <w:pPr>
              <w:jc w:val="center"/>
              <w:rPr>
                <w:rFonts w:asciiTheme="minorHAnsi" w:hAnsiTheme="minorHAnsi" w:cstheme="minorHAnsi"/>
                <w:color w:val="000000"/>
                <w:sz w:val="16"/>
                <w:szCs w:val="16"/>
              </w:rPr>
            </w:pPr>
            <w:r>
              <w:rPr>
                <w:rFonts w:asciiTheme="minorHAnsi" w:hAnsiTheme="minorHAnsi" w:cstheme="minorHAnsi"/>
                <w:color w:val="000000"/>
                <w:sz w:val="16"/>
                <w:szCs w:val="16"/>
              </w:rPr>
              <w:t>August 14</w:t>
            </w:r>
            <w:r w:rsidRPr="002B6F0E">
              <w:rPr>
                <w:rFonts w:asciiTheme="minorHAnsi" w:hAnsiTheme="minorHAnsi" w:cstheme="minorHAnsi"/>
                <w:color w:val="000000"/>
                <w:sz w:val="16"/>
                <w:szCs w:val="16"/>
                <w:vertAlign w:val="superscript"/>
              </w:rPr>
              <w:t>th</w:t>
            </w:r>
            <w:r>
              <w:rPr>
                <w:rFonts w:asciiTheme="minorHAnsi" w:hAnsiTheme="minorHAnsi" w:cstheme="minorHAnsi"/>
                <w:color w:val="000000"/>
                <w:sz w:val="16"/>
                <w:szCs w:val="16"/>
              </w:rPr>
              <w:t xml:space="preserve"> </w:t>
            </w:r>
          </w:p>
        </w:tc>
        <w:tc>
          <w:tcPr>
            <w:tcW w:w="2790" w:type="dxa"/>
            <w:tcBorders>
              <w:bottom w:val="single" w:sz="4" w:space="0" w:color="auto"/>
            </w:tcBorders>
            <w:shd w:val="clear" w:color="auto" w:fill="auto"/>
            <w:vAlign w:val="center"/>
          </w:tcPr>
          <w:p w14:paraId="558A4933" w14:textId="77777777" w:rsidR="0057267D" w:rsidRDefault="0057267D" w:rsidP="0057267D">
            <w:pPr>
              <w:jc w:val="center"/>
              <w:rPr>
                <w:rFonts w:asciiTheme="minorHAnsi" w:hAnsiTheme="minorHAnsi" w:cstheme="minorHAnsi"/>
                <w:b/>
                <w:color w:val="000000"/>
                <w:sz w:val="16"/>
                <w:szCs w:val="16"/>
              </w:rPr>
            </w:pPr>
          </w:p>
          <w:p w14:paraId="217590F9" w14:textId="58528D5A" w:rsidR="00F528EF" w:rsidRDefault="001064CA" w:rsidP="0057267D">
            <w:pPr>
              <w:jc w:val="center"/>
              <w:rPr>
                <w:rFonts w:asciiTheme="minorHAnsi" w:hAnsiTheme="minorHAnsi" w:cstheme="minorHAnsi"/>
                <w:b/>
                <w:color w:val="000000"/>
                <w:sz w:val="16"/>
                <w:szCs w:val="16"/>
              </w:rPr>
            </w:pPr>
            <w:r>
              <w:rPr>
                <w:rFonts w:asciiTheme="minorHAnsi" w:hAnsiTheme="minorHAnsi" w:cstheme="minorHAnsi"/>
                <w:b/>
                <w:color w:val="000000"/>
                <w:sz w:val="16"/>
                <w:szCs w:val="16"/>
              </w:rPr>
              <w:t>Leadership Evaluation Simulations</w:t>
            </w:r>
            <w:r w:rsidR="00D61124">
              <w:rPr>
                <w:rFonts w:asciiTheme="minorHAnsi" w:hAnsiTheme="minorHAnsi" w:cstheme="minorHAnsi"/>
                <w:b/>
                <w:color w:val="000000"/>
                <w:sz w:val="16"/>
                <w:szCs w:val="16"/>
              </w:rPr>
              <w:t>/ Presentations</w:t>
            </w:r>
          </w:p>
          <w:p w14:paraId="312F3229" w14:textId="505FC00E" w:rsidR="00D12191" w:rsidRDefault="00D12191" w:rsidP="0057267D">
            <w:pPr>
              <w:jc w:val="center"/>
              <w:rPr>
                <w:rFonts w:asciiTheme="minorHAnsi" w:hAnsiTheme="minorHAnsi" w:cstheme="minorHAnsi"/>
                <w:b/>
                <w:color w:val="000000"/>
                <w:sz w:val="16"/>
                <w:szCs w:val="16"/>
              </w:rPr>
            </w:pPr>
            <w:r>
              <w:rPr>
                <w:rFonts w:asciiTheme="minorHAnsi" w:hAnsiTheme="minorHAnsi" w:cstheme="minorHAnsi"/>
                <w:b/>
                <w:color w:val="000000"/>
                <w:sz w:val="16"/>
                <w:szCs w:val="16"/>
              </w:rPr>
              <w:t>Day 2</w:t>
            </w:r>
          </w:p>
          <w:p w14:paraId="5267D69E" w14:textId="7D043BDB" w:rsidR="001064CA" w:rsidRPr="00D062B7" w:rsidRDefault="001064CA" w:rsidP="0057267D">
            <w:pPr>
              <w:jc w:val="center"/>
              <w:rPr>
                <w:rFonts w:asciiTheme="minorHAnsi" w:hAnsiTheme="minorHAnsi" w:cstheme="minorHAnsi"/>
                <w:b/>
                <w:color w:val="000000"/>
                <w:sz w:val="16"/>
                <w:szCs w:val="16"/>
              </w:rPr>
            </w:pPr>
          </w:p>
        </w:tc>
        <w:tc>
          <w:tcPr>
            <w:tcW w:w="2790" w:type="dxa"/>
            <w:tcBorders>
              <w:bottom w:val="single" w:sz="4" w:space="0" w:color="auto"/>
            </w:tcBorders>
            <w:shd w:val="clear" w:color="auto" w:fill="auto"/>
            <w:vAlign w:val="center"/>
          </w:tcPr>
          <w:p w14:paraId="74A13B6B" w14:textId="57D5B064" w:rsidR="00F528EF" w:rsidRPr="00954EF1" w:rsidRDefault="00D61124" w:rsidP="0057267D">
            <w:pPr>
              <w:jc w:val="center"/>
              <w:rPr>
                <w:rFonts w:asciiTheme="minorHAnsi" w:hAnsiTheme="minorHAnsi" w:cstheme="minorHAnsi"/>
                <w:bCs/>
                <w:sz w:val="16"/>
                <w:szCs w:val="16"/>
                <w:highlight w:val="yellow"/>
              </w:rPr>
            </w:pPr>
            <w:r>
              <w:rPr>
                <w:rFonts w:asciiTheme="minorHAnsi" w:hAnsiTheme="minorHAnsi" w:cstheme="minorHAnsi"/>
                <w:bCs/>
                <w:sz w:val="16"/>
                <w:szCs w:val="16"/>
              </w:rPr>
              <w:t>Pairs will have 40 minutes to present and lead teams through their chosen problem. 10 minutes are allotted for the team to provide the Co-leads with feedback.</w:t>
            </w:r>
          </w:p>
        </w:tc>
        <w:tc>
          <w:tcPr>
            <w:tcW w:w="3420" w:type="dxa"/>
            <w:tcBorders>
              <w:top w:val="single" w:sz="4" w:space="0" w:color="auto"/>
              <w:bottom w:val="single" w:sz="4" w:space="0" w:color="auto"/>
            </w:tcBorders>
            <w:shd w:val="clear" w:color="auto" w:fill="FFFFFF" w:themeFill="background1"/>
            <w:vAlign w:val="center"/>
          </w:tcPr>
          <w:p w14:paraId="76A4A15C" w14:textId="46C231E8" w:rsidR="00D61124" w:rsidRDefault="00D61124" w:rsidP="0057267D">
            <w:pPr>
              <w:jc w:val="center"/>
              <w:rPr>
                <w:rFonts w:asciiTheme="minorHAnsi" w:hAnsiTheme="minorHAnsi" w:cstheme="minorHAnsi"/>
                <w:bCs/>
                <w:color w:val="000000"/>
                <w:sz w:val="16"/>
                <w:szCs w:val="16"/>
              </w:rPr>
            </w:pPr>
            <w:r w:rsidRPr="00D61124">
              <w:rPr>
                <w:rFonts w:asciiTheme="minorHAnsi" w:hAnsiTheme="minorHAnsi" w:cstheme="minorHAnsi"/>
                <w:bCs/>
                <w:color w:val="000000"/>
                <w:sz w:val="16"/>
                <w:szCs w:val="16"/>
              </w:rPr>
              <w:t>In-class pair ‘problem-solving’ presentations</w:t>
            </w:r>
          </w:p>
          <w:p w14:paraId="087D15AE" w14:textId="77777777" w:rsidR="00D61124" w:rsidRDefault="00D61124" w:rsidP="0057267D">
            <w:pPr>
              <w:jc w:val="center"/>
              <w:rPr>
                <w:rFonts w:asciiTheme="minorHAnsi" w:hAnsiTheme="minorHAnsi" w:cstheme="minorHAnsi"/>
                <w:b/>
                <w:color w:val="000000"/>
                <w:sz w:val="16"/>
                <w:szCs w:val="16"/>
              </w:rPr>
            </w:pPr>
          </w:p>
          <w:p w14:paraId="58A81319" w14:textId="1019C628" w:rsidR="00F528EF" w:rsidRPr="00954EF1" w:rsidRDefault="00B3195E" w:rsidP="0057267D">
            <w:pPr>
              <w:jc w:val="center"/>
              <w:rPr>
                <w:rFonts w:asciiTheme="minorHAnsi" w:hAnsiTheme="minorHAnsi" w:cstheme="minorHAnsi"/>
                <w:b/>
                <w:color w:val="000000"/>
                <w:sz w:val="16"/>
                <w:szCs w:val="16"/>
                <w:highlight w:val="yellow"/>
              </w:rPr>
            </w:pPr>
            <w:r w:rsidRPr="00B3195E">
              <w:rPr>
                <w:rFonts w:asciiTheme="minorHAnsi" w:hAnsiTheme="minorHAnsi" w:cstheme="minorHAnsi"/>
                <w:b/>
                <w:color w:val="000000"/>
                <w:sz w:val="16"/>
                <w:szCs w:val="16"/>
              </w:rPr>
              <w:t xml:space="preserve">Ethics Exam closes on </w:t>
            </w:r>
            <w:r w:rsidR="00640CDB">
              <w:rPr>
                <w:rFonts w:asciiTheme="minorHAnsi" w:hAnsiTheme="minorHAnsi" w:cstheme="minorHAnsi"/>
                <w:b/>
                <w:color w:val="000000"/>
                <w:sz w:val="16"/>
                <w:szCs w:val="16"/>
              </w:rPr>
              <w:t>August</w:t>
            </w:r>
            <w:r w:rsidRPr="00B3195E">
              <w:rPr>
                <w:rFonts w:asciiTheme="minorHAnsi" w:hAnsiTheme="minorHAnsi" w:cstheme="minorHAnsi"/>
                <w:b/>
                <w:color w:val="000000"/>
                <w:sz w:val="16"/>
                <w:szCs w:val="16"/>
              </w:rPr>
              <w:t xml:space="preserve"> </w:t>
            </w:r>
            <w:r w:rsidR="00640CDB">
              <w:rPr>
                <w:rFonts w:asciiTheme="minorHAnsi" w:hAnsiTheme="minorHAnsi" w:cstheme="minorHAnsi"/>
                <w:b/>
                <w:color w:val="000000"/>
                <w:sz w:val="16"/>
                <w:szCs w:val="16"/>
              </w:rPr>
              <w:t>1</w:t>
            </w:r>
            <w:r w:rsidR="009F4EE4">
              <w:rPr>
                <w:rFonts w:asciiTheme="minorHAnsi" w:hAnsiTheme="minorHAnsi" w:cstheme="minorHAnsi"/>
                <w:b/>
                <w:color w:val="000000"/>
                <w:sz w:val="16"/>
                <w:szCs w:val="16"/>
              </w:rPr>
              <w:t>6</w:t>
            </w:r>
            <w:r w:rsidRPr="00B3195E">
              <w:rPr>
                <w:rFonts w:asciiTheme="minorHAnsi" w:hAnsiTheme="minorHAnsi" w:cstheme="minorHAnsi"/>
                <w:b/>
                <w:color w:val="000000"/>
                <w:sz w:val="16"/>
                <w:szCs w:val="16"/>
                <w:vertAlign w:val="superscript"/>
              </w:rPr>
              <w:t>th</w:t>
            </w:r>
            <w:r w:rsidRPr="00B3195E">
              <w:rPr>
                <w:rFonts w:asciiTheme="minorHAnsi" w:hAnsiTheme="minorHAnsi" w:cstheme="minorHAnsi"/>
                <w:b/>
                <w:color w:val="000000"/>
                <w:sz w:val="16"/>
                <w:szCs w:val="16"/>
              </w:rPr>
              <w:t xml:space="preserve"> at 11:59PM EST</w:t>
            </w:r>
          </w:p>
        </w:tc>
      </w:tr>
      <w:tr w:rsidR="001064CA" w:rsidRPr="00B01F27" w14:paraId="3288CB0A" w14:textId="77777777" w:rsidTr="0057267D">
        <w:trPr>
          <w:trHeight w:val="863"/>
        </w:trPr>
        <w:tc>
          <w:tcPr>
            <w:tcW w:w="715" w:type="dxa"/>
            <w:tcBorders>
              <w:bottom w:val="single" w:sz="4" w:space="0" w:color="auto"/>
            </w:tcBorders>
            <w:shd w:val="pct10" w:color="auto" w:fill="auto"/>
            <w:vAlign w:val="center"/>
          </w:tcPr>
          <w:p w14:paraId="48EFEDF0" w14:textId="479BB8E2" w:rsidR="001064CA" w:rsidRPr="000C221A" w:rsidRDefault="001064CA" w:rsidP="0057267D">
            <w:pPr>
              <w:jc w:val="center"/>
              <w:rPr>
                <w:rFonts w:asciiTheme="minorHAnsi" w:hAnsiTheme="minorHAnsi" w:cstheme="minorHAnsi"/>
                <w:b/>
                <w:color w:val="000000"/>
                <w:sz w:val="16"/>
                <w:szCs w:val="16"/>
              </w:rPr>
            </w:pPr>
            <w:r>
              <w:rPr>
                <w:rFonts w:asciiTheme="minorHAnsi" w:hAnsiTheme="minorHAnsi" w:cstheme="minorHAnsi"/>
                <w:b/>
                <w:color w:val="000000"/>
                <w:sz w:val="16"/>
                <w:szCs w:val="16"/>
              </w:rPr>
              <w:t>12</w:t>
            </w:r>
          </w:p>
        </w:tc>
        <w:tc>
          <w:tcPr>
            <w:tcW w:w="900" w:type="dxa"/>
            <w:tcBorders>
              <w:bottom w:val="single" w:sz="4" w:space="0" w:color="auto"/>
            </w:tcBorders>
            <w:shd w:val="pct10" w:color="auto" w:fill="auto"/>
            <w:vAlign w:val="center"/>
          </w:tcPr>
          <w:p w14:paraId="3787DE57" w14:textId="539886C1" w:rsidR="001064CA" w:rsidRPr="000C221A" w:rsidRDefault="002B6F0E" w:rsidP="0057267D">
            <w:pPr>
              <w:jc w:val="center"/>
              <w:rPr>
                <w:rFonts w:asciiTheme="minorHAnsi" w:hAnsiTheme="minorHAnsi" w:cstheme="minorHAnsi"/>
                <w:color w:val="000000"/>
                <w:sz w:val="16"/>
                <w:szCs w:val="16"/>
              </w:rPr>
            </w:pPr>
            <w:r>
              <w:rPr>
                <w:rFonts w:asciiTheme="minorHAnsi" w:hAnsiTheme="minorHAnsi" w:cstheme="minorHAnsi"/>
                <w:color w:val="000000"/>
                <w:sz w:val="16"/>
                <w:szCs w:val="16"/>
              </w:rPr>
              <w:t>August 17</w:t>
            </w:r>
            <w:r w:rsidRPr="002B6F0E">
              <w:rPr>
                <w:rFonts w:asciiTheme="minorHAnsi" w:hAnsiTheme="minorHAnsi" w:cstheme="minorHAnsi"/>
                <w:color w:val="000000"/>
                <w:sz w:val="16"/>
                <w:szCs w:val="16"/>
                <w:vertAlign w:val="superscript"/>
              </w:rPr>
              <w:t>th</w:t>
            </w:r>
            <w:r>
              <w:rPr>
                <w:rFonts w:asciiTheme="minorHAnsi" w:hAnsiTheme="minorHAnsi" w:cstheme="minorHAnsi"/>
                <w:color w:val="000000"/>
                <w:sz w:val="16"/>
                <w:szCs w:val="16"/>
              </w:rPr>
              <w:t xml:space="preserve"> </w:t>
            </w:r>
            <w:r w:rsidR="001064CA">
              <w:rPr>
                <w:rFonts w:asciiTheme="minorHAnsi" w:hAnsiTheme="minorHAnsi" w:cstheme="minorHAnsi"/>
                <w:color w:val="000000"/>
                <w:sz w:val="16"/>
                <w:szCs w:val="16"/>
              </w:rPr>
              <w:t xml:space="preserve">  </w:t>
            </w:r>
          </w:p>
        </w:tc>
        <w:tc>
          <w:tcPr>
            <w:tcW w:w="2790" w:type="dxa"/>
            <w:tcBorders>
              <w:bottom w:val="single" w:sz="4" w:space="0" w:color="auto"/>
            </w:tcBorders>
            <w:shd w:val="pct10" w:color="auto" w:fill="auto"/>
            <w:vAlign w:val="center"/>
          </w:tcPr>
          <w:p w14:paraId="72697463" w14:textId="536C4E49" w:rsidR="001064CA" w:rsidRPr="000C221A" w:rsidRDefault="00F30B4E" w:rsidP="0057267D">
            <w:pPr>
              <w:jc w:val="center"/>
              <w:rPr>
                <w:rFonts w:asciiTheme="minorHAnsi" w:hAnsiTheme="minorHAnsi" w:cstheme="minorHAnsi"/>
                <w:b/>
                <w:color w:val="000000"/>
                <w:sz w:val="16"/>
                <w:szCs w:val="16"/>
              </w:rPr>
            </w:pPr>
            <w:r>
              <w:rPr>
                <w:rFonts w:asciiTheme="minorHAnsi" w:hAnsiTheme="minorHAnsi" w:cstheme="minorHAnsi"/>
                <w:b/>
                <w:color w:val="000000"/>
                <w:sz w:val="16"/>
                <w:szCs w:val="16"/>
              </w:rPr>
              <w:t>No Class</w:t>
            </w:r>
          </w:p>
        </w:tc>
        <w:tc>
          <w:tcPr>
            <w:tcW w:w="2790" w:type="dxa"/>
            <w:tcBorders>
              <w:bottom w:val="single" w:sz="4" w:space="0" w:color="auto"/>
            </w:tcBorders>
            <w:shd w:val="pct10" w:color="auto" w:fill="auto"/>
            <w:vAlign w:val="center"/>
          </w:tcPr>
          <w:p w14:paraId="07D2D1B9" w14:textId="1AA57F21" w:rsidR="001064CA" w:rsidRPr="000C221A" w:rsidRDefault="001064CA" w:rsidP="0057267D">
            <w:pPr>
              <w:jc w:val="center"/>
              <w:rPr>
                <w:rFonts w:asciiTheme="minorHAnsi" w:hAnsiTheme="minorHAnsi" w:cstheme="minorHAnsi"/>
                <w:bCs/>
                <w:sz w:val="16"/>
                <w:szCs w:val="16"/>
              </w:rPr>
            </w:pPr>
          </w:p>
        </w:tc>
        <w:tc>
          <w:tcPr>
            <w:tcW w:w="3420" w:type="dxa"/>
            <w:tcBorders>
              <w:top w:val="single" w:sz="4" w:space="0" w:color="auto"/>
              <w:bottom w:val="single" w:sz="4" w:space="0" w:color="auto"/>
            </w:tcBorders>
            <w:shd w:val="pct10" w:color="auto" w:fill="auto"/>
            <w:vAlign w:val="center"/>
          </w:tcPr>
          <w:p w14:paraId="3DC465F9" w14:textId="7B7E3DAA" w:rsidR="001064CA" w:rsidRPr="000C221A" w:rsidRDefault="00CE387F" w:rsidP="0057267D">
            <w:pPr>
              <w:jc w:val="center"/>
              <w:rPr>
                <w:rFonts w:asciiTheme="minorHAnsi" w:hAnsiTheme="minorHAnsi" w:cstheme="minorHAnsi"/>
                <w:b/>
                <w:color w:val="000000"/>
                <w:sz w:val="16"/>
                <w:szCs w:val="16"/>
              </w:rPr>
            </w:pPr>
            <w:r>
              <w:rPr>
                <w:rFonts w:asciiTheme="minorHAnsi" w:hAnsiTheme="minorHAnsi" w:cstheme="minorHAnsi"/>
                <w:b/>
                <w:color w:val="000000"/>
                <w:sz w:val="16"/>
                <w:szCs w:val="16"/>
              </w:rPr>
              <w:t xml:space="preserve">Final </w:t>
            </w:r>
            <w:r w:rsidR="00060319">
              <w:rPr>
                <w:rFonts w:asciiTheme="minorHAnsi" w:hAnsiTheme="minorHAnsi" w:cstheme="minorHAnsi"/>
                <w:b/>
                <w:color w:val="000000"/>
                <w:sz w:val="16"/>
                <w:szCs w:val="16"/>
              </w:rPr>
              <w:t xml:space="preserve">Leadership Evaluation </w:t>
            </w:r>
            <w:r w:rsidR="000F0176">
              <w:rPr>
                <w:rFonts w:asciiTheme="minorHAnsi" w:hAnsiTheme="minorHAnsi" w:cstheme="minorHAnsi"/>
                <w:b/>
                <w:color w:val="000000"/>
                <w:sz w:val="16"/>
                <w:szCs w:val="16"/>
              </w:rPr>
              <w:t xml:space="preserve">Reflection </w:t>
            </w:r>
            <w:r w:rsidR="00060319">
              <w:rPr>
                <w:rFonts w:asciiTheme="minorHAnsi" w:hAnsiTheme="minorHAnsi" w:cstheme="minorHAnsi"/>
                <w:b/>
                <w:color w:val="000000"/>
                <w:sz w:val="16"/>
                <w:szCs w:val="16"/>
              </w:rPr>
              <w:t xml:space="preserve">Assignment due by </w:t>
            </w:r>
            <w:r w:rsidR="00B3195E">
              <w:rPr>
                <w:rFonts w:asciiTheme="minorHAnsi" w:hAnsiTheme="minorHAnsi" w:cstheme="minorHAnsi"/>
                <w:b/>
                <w:color w:val="000000"/>
                <w:sz w:val="16"/>
                <w:szCs w:val="16"/>
              </w:rPr>
              <w:t xml:space="preserve">11:59PM on </w:t>
            </w:r>
            <w:r w:rsidR="00640CDB">
              <w:rPr>
                <w:rFonts w:asciiTheme="minorHAnsi" w:hAnsiTheme="minorHAnsi" w:cstheme="minorHAnsi"/>
                <w:b/>
                <w:color w:val="000000"/>
                <w:sz w:val="16"/>
                <w:szCs w:val="16"/>
              </w:rPr>
              <w:t>August</w:t>
            </w:r>
            <w:r w:rsidR="00B3195E">
              <w:rPr>
                <w:rFonts w:asciiTheme="minorHAnsi" w:hAnsiTheme="minorHAnsi" w:cstheme="minorHAnsi"/>
                <w:b/>
                <w:color w:val="000000"/>
                <w:sz w:val="16"/>
                <w:szCs w:val="16"/>
              </w:rPr>
              <w:t xml:space="preserve"> </w:t>
            </w:r>
            <w:r w:rsidR="00640CDB">
              <w:rPr>
                <w:rFonts w:asciiTheme="minorHAnsi" w:hAnsiTheme="minorHAnsi" w:cstheme="minorHAnsi"/>
                <w:b/>
                <w:color w:val="000000"/>
                <w:sz w:val="16"/>
                <w:szCs w:val="16"/>
              </w:rPr>
              <w:t>18</w:t>
            </w:r>
            <w:r w:rsidR="00B3195E" w:rsidRPr="00B3195E">
              <w:rPr>
                <w:rFonts w:asciiTheme="minorHAnsi" w:hAnsiTheme="minorHAnsi" w:cstheme="minorHAnsi"/>
                <w:b/>
                <w:color w:val="000000"/>
                <w:sz w:val="16"/>
                <w:szCs w:val="16"/>
                <w:vertAlign w:val="superscript"/>
              </w:rPr>
              <w:t>th</w:t>
            </w:r>
            <w:r w:rsidR="00B3195E">
              <w:rPr>
                <w:rFonts w:asciiTheme="minorHAnsi" w:hAnsiTheme="minorHAnsi" w:cstheme="minorHAnsi"/>
                <w:b/>
                <w:color w:val="000000"/>
                <w:sz w:val="16"/>
                <w:szCs w:val="16"/>
              </w:rPr>
              <w:t xml:space="preserve"> </w:t>
            </w:r>
          </w:p>
        </w:tc>
      </w:tr>
    </w:tbl>
    <w:p w14:paraId="16951AFD" w14:textId="77777777" w:rsidR="00AC4774" w:rsidRPr="00603992" w:rsidRDefault="00AC4774" w:rsidP="00AC4774">
      <w:pPr>
        <w:rPr>
          <w:b/>
          <w:bCs/>
        </w:rPr>
      </w:pPr>
    </w:p>
    <w:p w14:paraId="5AE5A27D" w14:textId="77777777" w:rsidR="00AC4774" w:rsidRDefault="00AC4774" w:rsidP="00D322A5">
      <w:pPr>
        <w:rPr>
          <w:color w:val="000000"/>
          <w:sz w:val="22"/>
        </w:rPr>
      </w:pPr>
    </w:p>
    <w:sectPr w:rsidR="00AC4774" w:rsidSect="00581230">
      <w:headerReference w:type="default" r:id="rId9"/>
      <w:type w:val="continuous"/>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84EB5" w14:textId="77777777" w:rsidR="003C7558" w:rsidRDefault="003C7558">
      <w:r>
        <w:separator/>
      </w:r>
    </w:p>
  </w:endnote>
  <w:endnote w:type="continuationSeparator" w:id="0">
    <w:p w14:paraId="73E16BF6" w14:textId="77777777" w:rsidR="003C7558" w:rsidRDefault="003C7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AB9E4" w14:textId="77777777" w:rsidR="003C7558" w:rsidRDefault="003C7558">
      <w:r>
        <w:separator/>
      </w:r>
    </w:p>
  </w:footnote>
  <w:footnote w:type="continuationSeparator" w:id="0">
    <w:p w14:paraId="218E95B9" w14:textId="77777777" w:rsidR="003C7558" w:rsidRDefault="003C7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EDDD0" w14:textId="44CA5A29" w:rsidR="00EE6D3E" w:rsidRPr="00C17381" w:rsidRDefault="00EE6D3E" w:rsidP="001118B5">
    <w:pPr>
      <w:pStyle w:val="Title"/>
      <w:rPr>
        <w:rFonts w:ascii="Times New Roman" w:hAnsi="Times New Roman"/>
      </w:rPr>
    </w:pPr>
    <w:r>
      <w:rPr>
        <w:rFonts w:ascii="Times New Roman" w:hAnsi="Times New Roman"/>
        <w:sz w:val="24"/>
      </w:rPr>
      <w:t>P</w:t>
    </w:r>
    <w:r w:rsidR="00E33645">
      <w:rPr>
        <w:rFonts w:ascii="Times New Roman" w:hAnsi="Times New Roman"/>
        <w:sz w:val="24"/>
      </w:rPr>
      <w:t>D</w:t>
    </w:r>
    <w:r w:rsidR="00DF0D43">
      <w:rPr>
        <w:rFonts w:ascii="Times New Roman" w:hAnsi="Times New Roman"/>
        <w:sz w:val="24"/>
      </w:rPr>
      <w:t>: LEA</w:t>
    </w:r>
    <w:r w:rsidR="00E33645">
      <w:rPr>
        <w:rFonts w:ascii="Times New Roman" w:hAnsi="Times New Roman"/>
        <w:sz w:val="24"/>
      </w:rPr>
      <w:t xml:space="preserve">DERSHIP COMPETENCIES </w:t>
    </w:r>
    <w:r>
      <w:rPr>
        <w:rFonts w:ascii="Times New Roman" w:hAnsi="Times New Roman"/>
        <w:sz w:val="24"/>
      </w:rPr>
      <w:t>(ENGR 4010)</w:t>
    </w:r>
    <w:r w:rsidR="00925F3A">
      <w:rPr>
        <w:rFonts w:ascii="Times New Roman" w:hAnsi="Times New Roman"/>
        <w:sz w:val="24"/>
      </w:rPr>
      <w:t xml:space="preserve">- </w:t>
    </w:r>
    <w:r w:rsidR="001118B5">
      <w:rPr>
        <w:rFonts w:ascii="Times New Roman" w:hAnsi="Times New Roman"/>
      </w:rPr>
      <w:t>Summer 2023</w:t>
    </w:r>
  </w:p>
  <w:p w14:paraId="33A077FD" w14:textId="77777777" w:rsidR="00EE6D3E" w:rsidRPr="00581230" w:rsidRDefault="00EE6D3E" w:rsidP="00581230">
    <w:pPr>
      <w:pStyle w:val="Heading7"/>
      <w:rPr>
        <w:rFonts w:ascii="Times New Roman" w:hAnsi="Times New Roman"/>
        <w:sz w:val="24"/>
      </w:rPr>
    </w:pPr>
    <w:r>
      <w:rPr>
        <w:rFonts w:ascii="Times New Roman" w:hAnsi="Times New Roman"/>
        <w:sz w:val="24"/>
      </w:rPr>
      <w:t>Archer Center for Student Leadership Development (ACSLD)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7BB4"/>
    <w:multiLevelType w:val="hybridMultilevel"/>
    <w:tmpl w:val="86247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46146B"/>
    <w:multiLevelType w:val="multilevel"/>
    <w:tmpl w:val="E23253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936D4"/>
    <w:multiLevelType w:val="multilevel"/>
    <w:tmpl w:val="6D5CE0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FD4BC2"/>
    <w:multiLevelType w:val="hybridMultilevel"/>
    <w:tmpl w:val="6C103CA2"/>
    <w:lvl w:ilvl="0" w:tplc="3A64573C">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B5E8D"/>
    <w:multiLevelType w:val="hybridMultilevel"/>
    <w:tmpl w:val="3E34A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706D4"/>
    <w:multiLevelType w:val="hybridMultilevel"/>
    <w:tmpl w:val="59744C94"/>
    <w:lvl w:ilvl="0" w:tplc="26C0EE2E">
      <w:start w:val="1"/>
      <w:numFmt w:val="bullet"/>
      <w:lvlText w:val=""/>
      <w:lvlJc w:val="left"/>
      <w:pPr>
        <w:tabs>
          <w:tab w:val="num" w:pos="360"/>
        </w:tabs>
        <w:ind w:left="36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4E4456"/>
    <w:multiLevelType w:val="hybridMultilevel"/>
    <w:tmpl w:val="B5786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5B3564"/>
    <w:multiLevelType w:val="hybridMultilevel"/>
    <w:tmpl w:val="0A302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FA2444"/>
    <w:multiLevelType w:val="hybridMultilevel"/>
    <w:tmpl w:val="01067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131D91"/>
    <w:multiLevelType w:val="hybridMultilevel"/>
    <w:tmpl w:val="EF6218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75D0FD7"/>
    <w:multiLevelType w:val="hybridMultilevel"/>
    <w:tmpl w:val="F1CA7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E234D19"/>
    <w:multiLevelType w:val="hybridMultilevel"/>
    <w:tmpl w:val="00C25C2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22AD0F3E"/>
    <w:multiLevelType w:val="hybridMultilevel"/>
    <w:tmpl w:val="98CC3244"/>
    <w:lvl w:ilvl="0" w:tplc="6E3C854E">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BF92B65"/>
    <w:multiLevelType w:val="hybridMultilevel"/>
    <w:tmpl w:val="E8546D2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E147DAC"/>
    <w:multiLevelType w:val="hybridMultilevel"/>
    <w:tmpl w:val="04908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816737"/>
    <w:multiLevelType w:val="hybridMultilevel"/>
    <w:tmpl w:val="A90E16F6"/>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6" w15:restartNumberingAfterBreak="0">
    <w:nsid w:val="35610355"/>
    <w:multiLevelType w:val="hybridMultilevel"/>
    <w:tmpl w:val="2BD601FC"/>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7" w15:restartNumberingAfterBreak="0">
    <w:nsid w:val="35BD3F5B"/>
    <w:multiLevelType w:val="hybridMultilevel"/>
    <w:tmpl w:val="724E9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4A1E64"/>
    <w:multiLevelType w:val="hybridMultilevel"/>
    <w:tmpl w:val="35CE9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3B168C"/>
    <w:multiLevelType w:val="hybridMultilevel"/>
    <w:tmpl w:val="674AFC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B8811E8"/>
    <w:multiLevelType w:val="hybridMultilevel"/>
    <w:tmpl w:val="50BE0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110DD0"/>
    <w:multiLevelType w:val="hybridMultilevel"/>
    <w:tmpl w:val="25BE6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005F39"/>
    <w:multiLevelType w:val="hybridMultilevel"/>
    <w:tmpl w:val="B418A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23E7585"/>
    <w:multiLevelType w:val="hybridMultilevel"/>
    <w:tmpl w:val="7EB8F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361175"/>
    <w:multiLevelType w:val="hybridMultilevel"/>
    <w:tmpl w:val="791807C8"/>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25" w15:restartNumberingAfterBreak="0">
    <w:nsid w:val="44860327"/>
    <w:multiLevelType w:val="hybridMultilevel"/>
    <w:tmpl w:val="24AC4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688163C"/>
    <w:multiLevelType w:val="hybridMultilevel"/>
    <w:tmpl w:val="47EEF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786292F"/>
    <w:multiLevelType w:val="hybridMultilevel"/>
    <w:tmpl w:val="53288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106013"/>
    <w:multiLevelType w:val="hybridMultilevel"/>
    <w:tmpl w:val="F9A00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424986"/>
    <w:multiLevelType w:val="hybridMultilevel"/>
    <w:tmpl w:val="9CAE2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8AB11F9"/>
    <w:multiLevelType w:val="hybridMultilevel"/>
    <w:tmpl w:val="5BA2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CC49FE"/>
    <w:multiLevelType w:val="hybridMultilevel"/>
    <w:tmpl w:val="AB0A0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B666E0"/>
    <w:multiLevelType w:val="hybridMultilevel"/>
    <w:tmpl w:val="4B648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DE4948"/>
    <w:multiLevelType w:val="hybridMultilevel"/>
    <w:tmpl w:val="256CE7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EF24618"/>
    <w:multiLevelType w:val="hybridMultilevel"/>
    <w:tmpl w:val="8452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FB2256"/>
    <w:multiLevelType w:val="hybridMultilevel"/>
    <w:tmpl w:val="F3A6D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0B4AC4"/>
    <w:multiLevelType w:val="hybridMultilevel"/>
    <w:tmpl w:val="2E225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68C05DF8"/>
    <w:multiLevelType w:val="hybridMultilevel"/>
    <w:tmpl w:val="236A25C8"/>
    <w:lvl w:ilvl="0" w:tplc="E7E867B8">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DB0F29"/>
    <w:multiLevelType w:val="hybridMultilevel"/>
    <w:tmpl w:val="93627C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D9C571C"/>
    <w:multiLevelType w:val="hybridMultilevel"/>
    <w:tmpl w:val="05BA0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64E61AF"/>
    <w:multiLevelType w:val="hybridMultilevel"/>
    <w:tmpl w:val="7EECA70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8313B00"/>
    <w:multiLevelType w:val="hybridMultilevel"/>
    <w:tmpl w:val="3FEE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581B84"/>
    <w:multiLevelType w:val="hybridMultilevel"/>
    <w:tmpl w:val="CEA2B83A"/>
    <w:lvl w:ilvl="0" w:tplc="3EC6AE3A">
      <w:start w:val="1"/>
      <w:numFmt w:val="bullet"/>
      <w:lvlText w:val=""/>
      <w:lvlJc w:val="left"/>
      <w:pPr>
        <w:ind w:left="450" w:hanging="360"/>
      </w:pPr>
      <w:rPr>
        <w:rFonts w:ascii="Symbol" w:hAnsi="Symbol" w:hint="default"/>
        <w:sz w:val="18"/>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3" w15:restartNumberingAfterBreak="0">
    <w:nsid w:val="789C4451"/>
    <w:multiLevelType w:val="hybridMultilevel"/>
    <w:tmpl w:val="462C6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B0F2EFD"/>
    <w:multiLevelType w:val="hybridMultilevel"/>
    <w:tmpl w:val="6576B808"/>
    <w:lvl w:ilvl="0" w:tplc="3822EF5C">
      <w:numFmt w:val="bullet"/>
      <w:lvlText w:val=""/>
      <w:lvlJc w:val="left"/>
      <w:pPr>
        <w:ind w:left="720" w:hanging="360"/>
      </w:pPr>
      <w:rPr>
        <w:rFonts w:ascii="Wingdings" w:eastAsia="Times"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082B8C"/>
    <w:multiLevelType w:val="hybridMultilevel"/>
    <w:tmpl w:val="9D0A0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1C31D3"/>
    <w:multiLevelType w:val="hybridMultilevel"/>
    <w:tmpl w:val="6366AAF0"/>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num w:numId="1">
    <w:abstractNumId w:val="5"/>
  </w:num>
  <w:num w:numId="2">
    <w:abstractNumId w:val="35"/>
  </w:num>
  <w:num w:numId="3">
    <w:abstractNumId w:val="7"/>
  </w:num>
  <w:num w:numId="4">
    <w:abstractNumId w:val="30"/>
  </w:num>
  <w:num w:numId="5">
    <w:abstractNumId w:val="20"/>
  </w:num>
  <w:num w:numId="6">
    <w:abstractNumId w:val="11"/>
  </w:num>
  <w:num w:numId="7">
    <w:abstractNumId w:val="8"/>
  </w:num>
  <w:num w:numId="8">
    <w:abstractNumId w:val="45"/>
  </w:num>
  <w:num w:numId="9">
    <w:abstractNumId w:val="21"/>
  </w:num>
  <w:num w:numId="10">
    <w:abstractNumId w:val="23"/>
  </w:num>
  <w:num w:numId="11">
    <w:abstractNumId w:val="44"/>
  </w:num>
  <w:num w:numId="12">
    <w:abstractNumId w:val="12"/>
  </w:num>
  <w:num w:numId="13">
    <w:abstractNumId w:val="3"/>
  </w:num>
  <w:num w:numId="14">
    <w:abstractNumId w:val="37"/>
  </w:num>
  <w:num w:numId="15">
    <w:abstractNumId w:val="42"/>
  </w:num>
  <w:num w:numId="16">
    <w:abstractNumId w:val="41"/>
  </w:num>
  <w:num w:numId="17">
    <w:abstractNumId w:val="38"/>
  </w:num>
  <w:num w:numId="18">
    <w:abstractNumId w:val="43"/>
  </w:num>
  <w:num w:numId="19">
    <w:abstractNumId w:val="17"/>
  </w:num>
  <w:num w:numId="20">
    <w:abstractNumId w:val="39"/>
  </w:num>
  <w:num w:numId="21">
    <w:abstractNumId w:val="28"/>
  </w:num>
  <w:num w:numId="22">
    <w:abstractNumId w:val="33"/>
  </w:num>
  <w:num w:numId="23">
    <w:abstractNumId w:val="25"/>
  </w:num>
  <w:num w:numId="24">
    <w:abstractNumId w:val="26"/>
  </w:num>
  <w:num w:numId="25">
    <w:abstractNumId w:val="10"/>
  </w:num>
  <w:num w:numId="26">
    <w:abstractNumId w:val="19"/>
  </w:num>
  <w:num w:numId="27">
    <w:abstractNumId w:val="0"/>
  </w:num>
  <w:num w:numId="28">
    <w:abstractNumId w:val="29"/>
  </w:num>
  <w:num w:numId="29">
    <w:abstractNumId w:val="9"/>
  </w:num>
  <w:num w:numId="30">
    <w:abstractNumId w:val="32"/>
  </w:num>
  <w:num w:numId="31">
    <w:abstractNumId w:val="6"/>
  </w:num>
  <w:num w:numId="32">
    <w:abstractNumId w:val="18"/>
  </w:num>
  <w:num w:numId="33">
    <w:abstractNumId w:val="4"/>
  </w:num>
  <w:num w:numId="34">
    <w:abstractNumId w:val="31"/>
  </w:num>
  <w:num w:numId="35">
    <w:abstractNumId w:val="34"/>
  </w:num>
  <w:num w:numId="36">
    <w:abstractNumId w:val="27"/>
  </w:num>
  <w:num w:numId="37">
    <w:abstractNumId w:val="22"/>
  </w:num>
  <w:num w:numId="38">
    <w:abstractNumId w:val="24"/>
  </w:num>
  <w:num w:numId="39">
    <w:abstractNumId w:val="15"/>
  </w:num>
  <w:num w:numId="40">
    <w:abstractNumId w:val="40"/>
  </w:num>
  <w:num w:numId="41">
    <w:abstractNumId w:val="13"/>
  </w:num>
  <w:num w:numId="42">
    <w:abstractNumId w:val="14"/>
  </w:num>
  <w:num w:numId="43">
    <w:abstractNumId w:val="36"/>
  </w:num>
  <w:num w:numId="44">
    <w:abstractNumId w:val="46"/>
  </w:num>
  <w:num w:numId="45">
    <w:abstractNumId w:val="2"/>
  </w:num>
  <w:num w:numId="46">
    <w:abstractNumId w:val="16"/>
  </w:num>
  <w:num w:numId="47">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9F0"/>
    <w:rsid w:val="000054AE"/>
    <w:rsid w:val="000101FE"/>
    <w:rsid w:val="00024CA9"/>
    <w:rsid w:val="0002788C"/>
    <w:rsid w:val="0005104E"/>
    <w:rsid w:val="00051856"/>
    <w:rsid w:val="000518C7"/>
    <w:rsid w:val="00054B51"/>
    <w:rsid w:val="00060319"/>
    <w:rsid w:val="00062DF0"/>
    <w:rsid w:val="00066890"/>
    <w:rsid w:val="00066C7C"/>
    <w:rsid w:val="000679F9"/>
    <w:rsid w:val="00071CC0"/>
    <w:rsid w:val="00074200"/>
    <w:rsid w:val="00086382"/>
    <w:rsid w:val="00090280"/>
    <w:rsid w:val="00095743"/>
    <w:rsid w:val="000A207A"/>
    <w:rsid w:val="000B0611"/>
    <w:rsid w:val="000B15C9"/>
    <w:rsid w:val="000B407A"/>
    <w:rsid w:val="000C138E"/>
    <w:rsid w:val="000C221A"/>
    <w:rsid w:val="000C56B2"/>
    <w:rsid w:val="000D1BBB"/>
    <w:rsid w:val="000D63FF"/>
    <w:rsid w:val="000E097D"/>
    <w:rsid w:val="000E69EB"/>
    <w:rsid w:val="000E7DB5"/>
    <w:rsid w:val="000F0176"/>
    <w:rsid w:val="000F1F52"/>
    <w:rsid w:val="000F2FC0"/>
    <w:rsid w:val="00104039"/>
    <w:rsid w:val="00105551"/>
    <w:rsid w:val="001064CA"/>
    <w:rsid w:val="001118B5"/>
    <w:rsid w:val="001259AE"/>
    <w:rsid w:val="00134FA8"/>
    <w:rsid w:val="00135F18"/>
    <w:rsid w:val="00136A86"/>
    <w:rsid w:val="00143425"/>
    <w:rsid w:val="0016055F"/>
    <w:rsid w:val="001774E0"/>
    <w:rsid w:val="00185F7A"/>
    <w:rsid w:val="00190262"/>
    <w:rsid w:val="00190AC1"/>
    <w:rsid w:val="00195D3F"/>
    <w:rsid w:val="001B13D8"/>
    <w:rsid w:val="001B18FB"/>
    <w:rsid w:val="001B3EEF"/>
    <w:rsid w:val="001B6B8A"/>
    <w:rsid w:val="001C4FF4"/>
    <w:rsid w:val="001C58DA"/>
    <w:rsid w:val="001D0898"/>
    <w:rsid w:val="001D25FD"/>
    <w:rsid w:val="001E3947"/>
    <w:rsid w:val="001E790D"/>
    <w:rsid w:val="001F19F7"/>
    <w:rsid w:val="001F2B7E"/>
    <w:rsid w:val="001F3273"/>
    <w:rsid w:val="001F37DE"/>
    <w:rsid w:val="00203E6C"/>
    <w:rsid w:val="002154A2"/>
    <w:rsid w:val="00217AEA"/>
    <w:rsid w:val="002407AB"/>
    <w:rsid w:val="002463A9"/>
    <w:rsid w:val="00252412"/>
    <w:rsid w:val="00265B9A"/>
    <w:rsid w:val="0026777A"/>
    <w:rsid w:val="00271197"/>
    <w:rsid w:val="00271E7D"/>
    <w:rsid w:val="00275AC2"/>
    <w:rsid w:val="0027714A"/>
    <w:rsid w:val="002B6F0E"/>
    <w:rsid w:val="002B76A2"/>
    <w:rsid w:val="002C2D3A"/>
    <w:rsid w:val="002C799F"/>
    <w:rsid w:val="002C7E7E"/>
    <w:rsid w:val="002D07AC"/>
    <w:rsid w:val="002D1165"/>
    <w:rsid w:val="002D24D9"/>
    <w:rsid w:val="002D31F7"/>
    <w:rsid w:val="002D68B1"/>
    <w:rsid w:val="002E49C4"/>
    <w:rsid w:val="002F0E63"/>
    <w:rsid w:val="002F5A32"/>
    <w:rsid w:val="002F6AEC"/>
    <w:rsid w:val="002F7F0D"/>
    <w:rsid w:val="00326B57"/>
    <w:rsid w:val="003272BD"/>
    <w:rsid w:val="00332899"/>
    <w:rsid w:val="00333D4C"/>
    <w:rsid w:val="0033623D"/>
    <w:rsid w:val="003568B5"/>
    <w:rsid w:val="00365569"/>
    <w:rsid w:val="00366750"/>
    <w:rsid w:val="00367BC9"/>
    <w:rsid w:val="00386999"/>
    <w:rsid w:val="003955BD"/>
    <w:rsid w:val="003A4C97"/>
    <w:rsid w:val="003A74F8"/>
    <w:rsid w:val="003A7EC2"/>
    <w:rsid w:val="003B7253"/>
    <w:rsid w:val="003C08EC"/>
    <w:rsid w:val="003C0D25"/>
    <w:rsid w:val="003C6965"/>
    <w:rsid w:val="003C7558"/>
    <w:rsid w:val="003D252D"/>
    <w:rsid w:val="003D68FC"/>
    <w:rsid w:val="003E1D9E"/>
    <w:rsid w:val="003E37F7"/>
    <w:rsid w:val="003E49FA"/>
    <w:rsid w:val="003E659F"/>
    <w:rsid w:val="003F2EDB"/>
    <w:rsid w:val="003F5712"/>
    <w:rsid w:val="003F5B33"/>
    <w:rsid w:val="004019FC"/>
    <w:rsid w:val="00402ADA"/>
    <w:rsid w:val="004066C6"/>
    <w:rsid w:val="004365B1"/>
    <w:rsid w:val="00462060"/>
    <w:rsid w:val="00467BDE"/>
    <w:rsid w:val="004710D7"/>
    <w:rsid w:val="004725F5"/>
    <w:rsid w:val="004911FA"/>
    <w:rsid w:val="00492BFC"/>
    <w:rsid w:val="00492F2E"/>
    <w:rsid w:val="004A4B8C"/>
    <w:rsid w:val="004A60A7"/>
    <w:rsid w:val="004B0070"/>
    <w:rsid w:val="004B4372"/>
    <w:rsid w:val="004B5339"/>
    <w:rsid w:val="004D02CB"/>
    <w:rsid w:val="004E2B28"/>
    <w:rsid w:val="004E423C"/>
    <w:rsid w:val="004F0D01"/>
    <w:rsid w:val="004F2C0A"/>
    <w:rsid w:val="004F76CD"/>
    <w:rsid w:val="00501A18"/>
    <w:rsid w:val="005113D4"/>
    <w:rsid w:val="00521465"/>
    <w:rsid w:val="0052526A"/>
    <w:rsid w:val="00526A24"/>
    <w:rsid w:val="00533817"/>
    <w:rsid w:val="005411CC"/>
    <w:rsid w:val="005422FC"/>
    <w:rsid w:val="00542629"/>
    <w:rsid w:val="005516BB"/>
    <w:rsid w:val="00561336"/>
    <w:rsid w:val="00561730"/>
    <w:rsid w:val="0057267D"/>
    <w:rsid w:val="00575084"/>
    <w:rsid w:val="00581230"/>
    <w:rsid w:val="00582745"/>
    <w:rsid w:val="00585549"/>
    <w:rsid w:val="00595E93"/>
    <w:rsid w:val="00597F03"/>
    <w:rsid w:val="005B26E5"/>
    <w:rsid w:val="005C2723"/>
    <w:rsid w:val="005C393F"/>
    <w:rsid w:val="005C4BE4"/>
    <w:rsid w:val="005D24A4"/>
    <w:rsid w:val="005D5A64"/>
    <w:rsid w:val="005D6670"/>
    <w:rsid w:val="005E66D2"/>
    <w:rsid w:val="005F2E94"/>
    <w:rsid w:val="005F6A8B"/>
    <w:rsid w:val="006020F6"/>
    <w:rsid w:val="00603992"/>
    <w:rsid w:val="00612CDE"/>
    <w:rsid w:val="00613F5D"/>
    <w:rsid w:val="00621FD8"/>
    <w:rsid w:val="0062359C"/>
    <w:rsid w:val="00630518"/>
    <w:rsid w:val="00640CDB"/>
    <w:rsid w:val="00644DCE"/>
    <w:rsid w:val="00650F4D"/>
    <w:rsid w:val="00653397"/>
    <w:rsid w:val="00660938"/>
    <w:rsid w:val="006617EA"/>
    <w:rsid w:val="00670785"/>
    <w:rsid w:val="0068126E"/>
    <w:rsid w:val="0068353F"/>
    <w:rsid w:val="006873D6"/>
    <w:rsid w:val="00691268"/>
    <w:rsid w:val="00691729"/>
    <w:rsid w:val="006948F2"/>
    <w:rsid w:val="006954CB"/>
    <w:rsid w:val="006B15D8"/>
    <w:rsid w:val="006B5891"/>
    <w:rsid w:val="006D2027"/>
    <w:rsid w:val="006D7981"/>
    <w:rsid w:val="006D7FED"/>
    <w:rsid w:val="006E1A18"/>
    <w:rsid w:val="006F399E"/>
    <w:rsid w:val="006F3AC7"/>
    <w:rsid w:val="006F5E91"/>
    <w:rsid w:val="007004C3"/>
    <w:rsid w:val="007005DE"/>
    <w:rsid w:val="0070407E"/>
    <w:rsid w:val="00712DDD"/>
    <w:rsid w:val="00714A5B"/>
    <w:rsid w:val="00720895"/>
    <w:rsid w:val="00724719"/>
    <w:rsid w:val="00731762"/>
    <w:rsid w:val="00732482"/>
    <w:rsid w:val="0073306A"/>
    <w:rsid w:val="0074180B"/>
    <w:rsid w:val="0074436C"/>
    <w:rsid w:val="00750324"/>
    <w:rsid w:val="0075173C"/>
    <w:rsid w:val="00755080"/>
    <w:rsid w:val="00755426"/>
    <w:rsid w:val="007659EE"/>
    <w:rsid w:val="0076741A"/>
    <w:rsid w:val="0077041E"/>
    <w:rsid w:val="00772EEC"/>
    <w:rsid w:val="00796FF5"/>
    <w:rsid w:val="007A3014"/>
    <w:rsid w:val="007C35F8"/>
    <w:rsid w:val="007D564D"/>
    <w:rsid w:val="007E01EC"/>
    <w:rsid w:val="007E1856"/>
    <w:rsid w:val="007E645D"/>
    <w:rsid w:val="00804C07"/>
    <w:rsid w:val="00804CEB"/>
    <w:rsid w:val="00810F29"/>
    <w:rsid w:val="00822078"/>
    <w:rsid w:val="008229FB"/>
    <w:rsid w:val="00830A0C"/>
    <w:rsid w:val="00843A16"/>
    <w:rsid w:val="0085013A"/>
    <w:rsid w:val="00854224"/>
    <w:rsid w:val="00856E11"/>
    <w:rsid w:val="008631BB"/>
    <w:rsid w:val="00864DC8"/>
    <w:rsid w:val="00874C22"/>
    <w:rsid w:val="0089124E"/>
    <w:rsid w:val="008C3A07"/>
    <w:rsid w:val="008C3E2F"/>
    <w:rsid w:val="008D028A"/>
    <w:rsid w:val="008E2D73"/>
    <w:rsid w:val="008F36AA"/>
    <w:rsid w:val="008F63AD"/>
    <w:rsid w:val="00900F76"/>
    <w:rsid w:val="00901B97"/>
    <w:rsid w:val="00903B31"/>
    <w:rsid w:val="00925618"/>
    <w:rsid w:val="00925F3A"/>
    <w:rsid w:val="00926BF1"/>
    <w:rsid w:val="00934C6C"/>
    <w:rsid w:val="00941748"/>
    <w:rsid w:val="0094397D"/>
    <w:rsid w:val="00945628"/>
    <w:rsid w:val="0095187D"/>
    <w:rsid w:val="00954EF1"/>
    <w:rsid w:val="00954F1A"/>
    <w:rsid w:val="009654A4"/>
    <w:rsid w:val="00973280"/>
    <w:rsid w:val="00974C5E"/>
    <w:rsid w:val="00981477"/>
    <w:rsid w:val="00986D5E"/>
    <w:rsid w:val="009A5CE3"/>
    <w:rsid w:val="009C5077"/>
    <w:rsid w:val="009D7A0E"/>
    <w:rsid w:val="009E1989"/>
    <w:rsid w:val="009F2C25"/>
    <w:rsid w:val="009F4EE4"/>
    <w:rsid w:val="009F6307"/>
    <w:rsid w:val="00A042A6"/>
    <w:rsid w:val="00A060DF"/>
    <w:rsid w:val="00A13766"/>
    <w:rsid w:val="00A13938"/>
    <w:rsid w:val="00A31549"/>
    <w:rsid w:val="00A43AE8"/>
    <w:rsid w:val="00A50A77"/>
    <w:rsid w:val="00A55270"/>
    <w:rsid w:val="00A576AE"/>
    <w:rsid w:val="00A65339"/>
    <w:rsid w:val="00A67F43"/>
    <w:rsid w:val="00A800C5"/>
    <w:rsid w:val="00A818D5"/>
    <w:rsid w:val="00A85F88"/>
    <w:rsid w:val="00A86028"/>
    <w:rsid w:val="00A86170"/>
    <w:rsid w:val="00A86C2B"/>
    <w:rsid w:val="00A90103"/>
    <w:rsid w:val="00AB6C72"/>
    <w:rsid w:val="00AC01E4"/>
    <w:rsid w:val="00AC06D9"/>
    <w:rsid w:val="00AC2A56"/>
    <w:rsid w:val="00AC4774"/>
    <w:rsid w:val="00AD41AC"/>
    <w:rsid w:val="00AD5E2D"/>
    <w:rsid w:val="00AF1DD7"/>
    <w:rsid w:val="00B02498"/>
    <w:rsid w:val="00B1453A"/>
    <w:rsid w:val="00B22203"/>
    <w:rsid w:val="00B26133"/>
    <w:rsid w:val="00B3195E"/>
    <w:rsid w:val="00B336E3"/>
    <w:rsid w:val="00B37830"/>
    <w:rsid w:val="00B523CD"/>
    <w:rsid w:val="00B561EB"/>
    <w:rsid w:val="00B5650E"/>
    <w:rsid w:val="00B62DD1"/>
    <w:rsid w:val="00B6309A"/>
    <w:rsid w:val="00B716D8"/>
    <w:rsid w:val="00B724A8"/>
    <w:rsid w:val="00B7746D"/>
    <w:rsid w:val="00B77862"/>
    <w:rsid w:val="00B81864"/>
    <w:rsid w:val="00BA7CD3"/>
    <w:rsid w:val="00BA7DC7"/>
    <w:rsid w:val="00BC3328"/>
    <w:rsid w:val="00BD25A9"/>
    <w:rsid w:val="00BD392F"/>
    <w:rsid w:val="00BE0CE1"/>
    <w:rsid w:val="00BF6FAC"/>
    <w:rsid w:val="00C03F82"/>
    <w:rsid w:val="00C074D6"/>
    <w:rsid w:val="00C17381"/>
    <w:rsid w:val="00C443F6"/>
    <w:rsid w:val="00C54603"/>
    <w:rsid w:val="00C73C28"/>
    <w:rsid w:val="00C8417D"/>
    <w:rsid w:val="00C919F0"/>
    <w:rsid w:val="00C93565"/>
    <w:rsid w:val="00CA01DE"/>
    <w:rsid w:val="00CA2E49"/>
    <w:rsid w:val="00CB7D55"/>
    <w:rsid w:val="00CD2037"/>
    <w:rsid w:val="00CD4C18"/>
    <w:rsid w:val="00CD7A06"/>
    <w:rsid w:val="00CE387F"/>
    <w:rsid w:val="00CE629F"/>
    <w:rsid w:val="00CF5C16"/>
    <w:rsid w:val="00D01A8A"/>
    <w:rsid w:val="00D062B7"/>
    <w:rsid w:val="00D12191"/>
    <w:rsid w:val="00D2242D"/>
    <w:rsid w:val="00D2246A"/>
    <w:rsid w:val="00D22F26"/>
    <w:rsid w:val="00D26549"/>
    <w:rsid w:val="00D322A5"/>
    <w:rsid w:val="00D41708"/>
    <w:rsid w:val="00D42BF2"/>
    <w:rsid w:val="00D454A4"/>
    <w:rsid w:val="00D51182"/>
    <w:rsid w:val="00D52698"/>
    <w:rsid w:val="00D61124"/>
    <w:rsid w:val="00D62C3B"/>
    <w:rsid w:val="00D63892"/>
    <w:rsid w:val="00D63E45"/>
    <w:rsid w:val="00D714C3"/>
    <w:rsid w:val="00D73750"/>
    <w:rsid w:val="00D742E1"/>
    <w:rsid w:val="00D8560B"/>
    <w:rsid w:val="00D8748C"/>
    <w:rsid w:val="00D92287"/>
    <w:rsid w:val="00D96908"/>
    <w:rsid w:val="00DA0C1E"/>
    <w:rsid w:val="00DA0C5D"/>
    <w:rsid w:val="00DA201A"/>
    <w:rsid w:val="00DB0D60"/>
    <w:rsid w:val="00DB12FB"/>
    <w:rsid w:val="00DB4B09"/>
    <w:rsid w:val="00DC0D4D"/>
    <w:rsid w:val="00DC35C5"/>
    <w:rsid w:val="00DC6492"/>
    <w:rsid w:val="00DD4D5E"/>
    <w:rsid w:val="00DD561E"/>
    <w:rsid w:val="00DF0D43"/>
    <w:rsid w:val="00DF2F1E"/>
    <w:rsid w:val="00E0217D"/>
    <w:rsid w:val="00E15EEF"/>
    <w:rsid w:val="00E16799"/>
    <w:rsid w:val="00E26EEA"/>
    <w:rsid w:val="00E33645"/>
    <w:rsid w:val="00E33C40"/>
    <w:rsid w:val="00E4144D"/>
    <w:rsid w:val="00E46389"/>
    <w:rsid w:val="00E470FF"/>
    <w:rsid w:val="00E6438C"/>
    <w:rsid w:val="00E64F47"/>
    <w:rsid w:val="00E66F27"/>
    <w:rsid w:val="00E80C9B"/>
    <w:rsid w:val="00E82B2B"/>
    <w:rsid w:val="00E841AC"/>
    <w:rsid w:val="00E90CD2"/>
    <w:rsid w:val="00E9121A"/>
    <w:rsid w:val="00E932CB"/>
    <w:rsid w:val="00EA0B72"/>
    <w:rsid w:val="00EA1D4D"/>
    <w:rsid w:val="00EA5AD3"/>
    <w:rsid w:val="00EB1033"/>
    <w:rsid w:val="00EB3469"/>
    <w:rsid w:val="00EB3EF9"/>
    <w:rsid w:val="00ED03AE"/>
    <w:rsid w:val="00EE6901"/>
    <w:rsid w:val="00EE6D3E"/>
    <w:rsid w:val="00EF0BEB"/>
    <w:rsid w:val="00EF137C"/>
    <w:rsid w:val="00EF389F"/>
    <w:rsid w:val="00EF6B31"/>
    <w:rsid w:val="00F036B4"/>
    <w:rsid w:val="00F04515"/>
    <w:rsid w:val="00F15721"/>
    <w:rsid w:val="00F16CF3"/>
    <w:rsid w:val="00F225AD"/>
    <w:rsid w:val="00F2448A"/>
    <w:rsid w:val="00F27B73"/>
    <w:rsid w:val="00F30B4E"/>
    <w:rsid w:val="00F31808"/>
    <w:rsid w:val="00F34FCD"/>
    <w:rsid w:val="00F3637C"/>
    <w:rsid w:val="00F40750"/>
    <w:rsid w:val="00F40A97"/>
    <w:rsid w:val="00F46A9F"/>
    <w:rsid w:val="00F528EF"/>
    <w:rsid w:val="00F56E6B"/>
    <w:rsid w:val="00F6590F"/>
    <w:rsid w:val="00F74193"/>
    <w:rsid w:val="00F97D70"/>
    <w:rsid w:val="00FA03E1"/>
    <w:rsid w:val="00FA69FF"/>
    <w:rsid w:val="00FA7AC3"/>
    <w:rsid w:val="00FD22E7"/>
    <w:rsid w:val="00FD45D2"/>
    <w:rsid w:val="00FF3D5B"/>
    <w:rsid w:val="00FF4FD9"/>
    <w:rsid w:val="00FF6079"/>
    <w:rsid w:val="00FF6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shapelayout v:ext="edit">
      <o:idmap v:ext="edit" data="1"/>
    </o:shapelayout>
  </w:shapeDefaults>
  <w:decimalSymbol w:val="."/>
  <w:listSeparator w:val=","/>
  <w14:docId w14:val="1834E142"/>
  <w15:docId w15:val="{CC4939FC-6CA2-4166-8854-3D3F0CCE9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D63FF"/>
    <w:rPr>
      <w:sz w:val="24"/>
    </w:rPr>
  </w:style>
  <w:style w:type="paragraph" w:styleId="Heading1">
    <w:name w:val="heading 1"/>
    <w:basedOn w:val="Normal"/>
    <w:next w:val="Normal"/>
    <w:qFormat/>
    <w:rsid w:val="000D63FF"/>
    <w:pPr>
      <w:keepNext/>
      <w:jc w:val="center"/>
      <w:outlineLvl w:val="0"/>
    </w:pPr>
    <w:rPr>
      <w:rFonts w:eastAsia="Times New Roman"/>
      <w:b/>
      <w:sz w:val="28"/>
    </w:rPr>
  </w:style>
  <w:style w:type="paragraph" w:styleId="Heading2">
    <w:name w:val="heading 2"/>
    <w:basedOn w:val="Normal"/>
    <w:next w:val="Normal"/>
    <w:qFormat/>
    <w:rsid w:val="000D63FF"/>
    <w:pPr>
      <w:keepNext/>
      <w:shd w:val="pct25" w:color="auto" w:fill="auto"/>
      <w:jc w:val="center"/>
      <w:outlineLvl w:val="1"/>
    </w:pPr>
    <w:rPr>
      <w:rFonts w:eastAsia="Times New Roman"/>
      <w:b/>
    </w:rPr>
  </w:style>
  <w:style w:type="paragraph" w:styleId="Heading3">
    <w:name w:val="heading 3"/>
    <w:basedOn w:val="Normal"/>
    <w:next w:val="Normal"/>
    <w:qFormat/>
    <w:rsid w:val="000D63FF"/>
    <w:pPr>
      <w:keepNext/>
      <w:pBdr>
        <w:top w:val="single" w:sz="4" w:space="1" w:color="auto"/>
        <w:left w:val="single" w:sz="4" w:space="4" w:color="auto"/>
        <w:bottom w:val="single" w:sz="4" w:space="1" w:color="auto"/>
        <w:right w:val="single" w:sz="4" w:space="4" w:color="auto"/>
      </w:pBdr>
      <w:jc w:val="center"/>
      <w:outlineLvl w:val="2"/>
    </w:pPr>
    <w:rPr>
      <w:b/>
    </w:rPr>
  </w:style>
  <w:style w:type="paragraph" w:styleId="Heading4">
    <w:name w:val="heading 4"/>
    <w:basedOn w:val="Normal"/>
    <w:next w:val="Normal"/>
    <w:qFormat/>
    <w:rsid w:val="000D63FF"/>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0D63FF"/>
    <w:pPr>
      <w:keepNext/>
      <w:outlineLvl w:val="4"/>
    </w:pPr>
    <w:rPr>
      <w:b/>
    </w:rPr>
  </w:style>
  <w:style w:type="paragraph" w:styleId="Heading6">
    <w:name w:val="heading 6"/>
    <w:basedOn w:val="Normal"/>
    <w:next w:val="Normal"/>
    <w:qFormat/>
    <w:rsid w:val="000D63FF"/>
    <w:pPr>
      <w:keepNext/>
      <w:jc w:val="center"/>
      <w:outlineLvl w:val="5"/>
    </w:pPr>
    <w:rPr>
      <w:b/>
    </w:rPr>
  </w:style>
  <w:style w:type="paragraph" w:styleId="Heading7">
    <w:name w:val="heading 7"/>
    <w:basedOn w:val="Normal"/>
    <w:next w:val="Normal"/>
    <w:qFormat/>
    <w:rsid w:val="000D63FF"/>
    <w:pPr>
      <w:keepNext/>
      <w:jc w:val="center"/>
      <w:outlineLvl w:val="6"/>
    </w:pPr>
    <w:rPr>
      <w:b/>
      <w:i/>
      <w:sz w:val="28"/>
    </w:rPr>
  </w:style>
  <w:style w:type="paragraph" w:styleId="Heading8">
    <w:name w:val="heading 8"/>
    <w:basedOn w:val="Normal"/>
    <w:next w:val="Normal"/>
    <w:qFormat/>
    <w:rsid w:val="000D63FF"/>
    <w:pPr>
      <w:keepNext/>
      <w:jc w:val="center"/>
      <w:outlineLvl w:val="7"/>
    </w:pPr>
    <w:rPr>
      <w:b/>
      <w:bCs/>
      <w:sz w:val="22"/>
    </w:rPr>
  </w:style>
  <w:style w:type="paragraph" w:styleId="Heading9">
    <w:name w:val="heading 9"/>
    <w:basedOn w:val="Normal"/>
    <w:next w:val="Normal"/>
    <w:qFormat/>
    <w:rsid w:val="000D63FF"/>
    <w:pPr>
      <w:keepNext/>
      <w:autoSpaceDE w:val="0"/>
      <w:autoSpaceDN w:val="0"/>
      <w:adjustRightInd w:val="0"/>
      <w:outlineLvl w:val="8"/>
    </w:pPr>
    <w:rPr>
      <w:rFonts w:ascii="Times New Roman" w:eastAsia="Times New Roman" w:hAnsi="Times New Roman"/>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D63FF"/>
    <w:pPr>
      <w:tabs>
        <w:tab w:val="center" w:pos="4320"/>
        <w:tab w:val="right" w:pos="8640"/>
      </w:tabs>
    </w:pPr>
  </w:style>
  <w:style w:type="paragraph" w:styleId="BodyText">
    <w:name w:val="Body Text"/>
    <w:basedOn w:val="Normal"/>
    <w:rsid w:val="000D63FF"/>
    <w:rPr>
      <w:b/>
    </w:rPr>
  </w:style>
  <w:style w:type="paragraph" w:styleId="Header">
    <w:name w:val="header"/>
    <w:basedOn w:val="Normal"/>
    <w:link w:val="HeaderChar"/>
    <w:rsid w:val="000D63FF"/>
    <w:pPr>
      <w:tabs>
        <w:tab w:val="center" w:pos="4320"/>
        <w:tab w:val="right" w:pos="8640"/>
      </w:tabs>
    </w:pPr>
    <w:rPr>
      <w:rFonts w:eastAsia="Times New Roman"/>
    </w:rPr>
  </w:style>
  <w:style w:type="paragraph" w:styleId="Title">
    <w:name w:val="Title"/>
    <w:basedOn w:val="Normal"/>
    <w:qFormat/>
    <w:rsid w:val="000D63FF"/>
    <w:pPr>
      <w:jc w:val="center"/>
    </w:pPr>
    <w:rPr>
      <w:b/>
      <w:sz w:val="28"/>
    </w:rPr>
  </w:style>
  <w:style w:type="paragraph" w:styleId="BodyText2">
    <w:name w:val="Body Text 2"/>
    <w:basedOn w:val="Normal"/>
    <w:rsid w:val="000D63FF"/>
    <w:pPr>
      <w:tabs>
        <w:tab w:val="left" w:pos="6480"/>
        <w:tab w:val="left" w:pos="6570"/>
      </w:tabs>
    </w:pPr>
    <w:rPr>
      <w:b/>
      <w:u w:val="single"/>
    </w:rPr>
  </w:style>
  <w:style w:type="character" w:styleId="Hyperlink">
    <w:name w:val="Hyperlink"/>
    <w:basedOn w:val="DefaultParagraphFont"/>
    <w:rsid w:val="000D63FF"/>
    <w:rPr>
      <w:color w:val="0000FF"/>
      <w:u w:val="single"/>
    </w:rPr>
  </w:style>
  <w:style w:type="paragraph" w:styleId="List2">
    <w:name w:val="List 2"/>
    <w:basedOn w:val="Normal"/>
    <w:rsid w:val="000D63FF"/>
    <w:pPr>
      <w:ind w:left="720" w:hanging="360"/>
    </w:pPr>
  </w:style>
  <w:style w:type="paragraph" w:styleId="Subtitle">
    <w:name w:val="Subtitle"/>
    <w:basedOn w:val="Normal"/>
    <w:qFormat/>
    <w:rsid w:val="000D63FF"/>
    <w:rPr>
      <w:rFonts w:ascii="Times New Roman" w:eastAsia="Times New Roman" w:hAnsi="Times New Roman"/>
      <w:b/>
      <w:bCs/>
      <w:szCs w:val="24"/>
    </w:rPr>
  </w:style>
  <w:style w:type="paragraph" w:styleId="BodyTextIndent">
    <w:name w:val="Body Text Indent"/>
    <w:basedOn w:val="Normal"/>
    <w:rsid w:val="000D63FF"/>
    <w:pPr>
      <w:ind w:left="2160"/>
    </w:pPr>
    <w:rPr>
      <w:rFonts w:ascii="Times New Roman" w:eastAsia="Times New Roman" w:hAnsi="Times New Roman"/>
    </w:rPr>
  </w:style>
  <w:style w:type="paragraph" w:styleId="BodyTextIndent2">
    <w:name w:val="Body Text Indent 2"/>
    <w:basedOn w:val="Normal"/>
    <w:rsid w:val="000D63FF"/>
    <w:pPr>
      <w:autoSpaceDE w:val="0"/>
      <w:autoSpaceDN w:val="0"/>
      <w:adjustRightInd w:val="0"/>
      <w:ind w:left="1440"/>
    </w:pPr>
  </w:style>
  <w:style w:type="paragraph" w:styleId="BodyText3">
    <w:name w:val="Body Text 3"/>
    <w:basedOn w:val="Normal"/>
    <w:rsid w:val="000D63FF"/>
    <w:rPr>
      <w:rFonts w:ascii="Times New Roman" w:hAnsi="Times New Roman"/>
      <w:b/>
      <w:sz w:val="22"/>
    </w:rPr>
  </w:style>
  <w:style w:type="paragraph" w:styleId="BalloonText">
    <w:name w:val="Balloon Text"/>
    <w:basedOn w:val="Normal"/>
    <w:link w:val="BalloonTextChar"/>
    <w:rsid w:val="00074200"/>
    <w:rPr>
      <w:rFonts w:ascii="Tahoma" w:hAnsi="Tahoma" w:cs="Tahoma"/>
      <w:sz w:val="16"/>
      <w:szCs w:val="16"/>
    </w:rPr>
  </w:style>
  <w:style w:type="character" w:customStyle="1" w:styleId="BalloonTextChar">
    <w:name w:val="Balloon Text Char"/>
    <w:basedOn w:val="DefaultParagraphFont"/>
    <w:link w:val="BalloonText"/>
    <w:rsid w:val="00074200"/>
    <w:rPr>
      <w:rFonts w:ascii="Tahoma" w:hAnsi="Tahoma" w:cs="Tahoma"/>
      <w:sz w:val="16"/>
      <w:szCs w:val="16"/>
    </w:rPr>
  </w:style>
  <w:style w:type="paragraph" w:styleId="ListParagraph">
    <w:name w:val="List Paragraph"/>
    <w:basedOn w:val="Normal"/>
    <w:uiPriority w:val="34"/>
    <w:qFormat/>
    <w:rsid w:val="00051856"/>
    <w:pPr>
      <w:ind w:left="720"/>
      <w:contextualSpacing/>
    </w:pPr>
  </w:style>
  <w:style w:type="paragraph" w:styleId="NormalWeb">
    <w:name w:val="Normal (Web)"/>
    <w:basedOn w:val="Normal"/>
    <w:rsid w:val="00D322A5"/>
    <w:pPr>
      <w:spacing w:before="100" w:beforeAutospacing="1" w:after="100" w:afterAutospacing="1"/>
    </w:pPr>
    <w:rPr>
      <w:rFonts w:ascii="Arial Unicode MS" w:eastAsia="Arial Unicode MS" w:hAnsi="Arial Unicode MS" w:cs="Arial Unicode MS"/>
      <w:szCs w:val="24"/>
    </w:rPr>
  </w:style>
  <w:style w:type="character" w:styleId="FollowedHyperlink">
    <w:name w:val="FollowedHyperlink"/>
    <w:basedOn w:val="DefaultParagraphFont"/>
    <w:semiHidden/>
    <w:unhideWhenUsed/>
    <w:rsid w:val="00E9121A"/>
    <w:rPr>
      <w:color w:val="800080" w:themeColor="followedHyperlink"/>
      <w:u w:val="single"/>
    </w:rPr>
  </w:style>
  <w:style w:type="paragraph" w:styleId="FootnoteText">
    <w:name w:val="footnote text"/>
    <w:basedOn w:val="Normal"/>
    <w:link w:val="FootnoteTextChar"/>
    <w:semiHidden/>
    <w:unhideWhenUsed/>
    <w:rsid w:val="00066890"/>
    <w:rPr>
      <w:sz w:val="20"/>
    </w:rPr>
  </w:style>
  <w:style w:type="character" w:customStyle="1" w:styleId="FootnoteTextChar">
    <w:name w:val="Footnote Text Char"/>
    <w:basedOn w:val="DefaultParagraphFont"/>
    <w:link w:val="FootnoteText"/>
    <w:semiHidden/>
    <w:rsid w:val="00066890"/>
  </w:style>
  <w:style w:type="character" w:styleId="FootnoteReference">
    <w:name w:val="footnote reference"/>
    <w:basedOn w:val="DefaultParagraphFont"/>
    <w:semiHidden/>
    <w:unhideWhenUsed/>
    <w:rsid w:val="00066890"/>
    <w:rPr>
      <w:vertAlign w:val="superscript"/>
    </w:rPr>
  </w:style>
  <w:style w:type="table" w:styleId="TableGrid">
    <w:name w:val="Table Grid"/>
    <w:basedOn w:val="TableNormal"/>
    <w:rsid w:val="00066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CB7D55"/>
    <w:rPr>
      <w:b/>
      <w:sz w:val="24"/>
    </w:rPr>
  </w:style>
  <w:style w:type="character" w:customStyle="1" w:styleId="HeaderChar">
    <w:name w:val="Header Char"/>
    <w:basedOn w:val="DefaultParagraphFont"/>
    <w:link w:val="Header"/>
    <w:rsid w:val="00CB7D55"/>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100606">
      <w:bodyDiv w:val="1"/>
      <w:marLeft w:val="0"/>
      <w:marRight w:val="0"/>
      <w:marTop w:val="0"/>
      <w:marBottom w:val="0"/>
      <w:divBdr>
        <w:top w:val="none" w:sz="0" w:space="0" w:color="auto"/>
        <w:left w:val="none" w:sz="0" w:space="0" w:color="auto"/>
        <w:bottom w:val="none" w:sz="0" w:space="0" w:color="auto"/>
        <w:right w:val="none" w:sz="0" w:space="0" w:color="auto"/>
      </w:divBdr>
    </w:div>
    <w:div w:id="1546524852">
      <w:bodyDiv w:val="1"/>
      <w:marLeft w:val="0"/>
      <w:marRight w:val="0"/>
      <w:marTop w:val="0"/>
      <w:marBottom w:val="0"/>
      <w:divBdr>
        <w:top w:val="none" w:sz="0" w:space="0" w:color="auto"/>
        <w:left w:val="none" w:sz="0" w:space="0" w:color="auto"/>
        <w:bottom w:val="none" w:sz="0" w:space="0" w:color="auto"/>
        <w:right w:val="none" w:sz="0" w:space="0" w:color="auto"/>
      </w:divBdr>
    </w:div>
    <w:div w:id="172624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pi.edu/policies/e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C13F5F-CDB3-48A7-9F38-8F859B297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1494</Words>
  <Characters>8942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Professional Development 3</vt:lpstr>
    </vt:vector>
  </TitlesOfParts>
  <Company>Archer Center For Student Leadership</Company>
  <LinksUpToDate>false</LinksUpToDate>
  <CharactersWithSpaces>10416</CharactersWithSpaces>
  <SharedDoc>false</SharedDoc>
  <HLinks>
    <vt:vector size="12" baseType="variant">
      <vt:variant>
        <vt:i4>3473459</vt:i4>
      </vt:variant>
      <vt:variant>
        <vt:i4>3</vt:i4>
      </vt:variant>
      <vt:variant>
        <vt:i4>0</vt:i4>
      </vt:variant>
      <vt:variant>
        <vt:i4>5</vt:i4>
      </vt:variant>
      <vt:variant>
        <vt:lpwstr>http://se.rpi.edu/policies/ea/</vt:lpwstr>
      </vt:variant>
      <vt:variant>
        <vt:lpwstr/>
      </vt:variant>
      <vt:variant>
        <vt:i4>5767192</vt:i4>
      </vt:variant>
      <vt:variant>
        <vt:i4>0</vt:i4>
      </vt:variant>
      <vt:variant>
        <vt:i4>0</vt:i4>
      </vt:variant>
      <vt:variant>
        <vt:i4>5</vt:i4>
      </vt:variant>
      <vt:variant>
        <vt:lpwstr>http://archer.union.rpi.edu/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Development 3</dc:title>
  <dc:creator>Henry, Susan Victoria</dc:creator>
  <cp:lastModifiedBy>Obiero, Judith A.</cp:lastModifiedBy>
  <cp:revision>4</cp:revision>
  <cp:lastPrinted>2023-07-06T16:35:00Z</cp:lastPrinted>
  <dcterms:created xsi:type="dcterms:W3CDTF">2023-07-06T20:10:00Z</dcterms:created>
  <dcterms:modified xsi:type="dcterms:W3CDTF">2023-07-06T20:16:00Z</dcterms:modified>
</cp:coreProperties>
</file>