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58EA2" w14:textId="4256DFA6" w:rsidR="006A3493" w:rsidRPr="003C3DE4" w:rsidRDefault="009A628C" w:rsidP="009A628C">
      <w:pPr>
        <w:pStyle w:val="Title"/>
        <w:jc w:val="center"/>
        <w:rPr>
          <w:rFonts w:ascii="Times New Roman" w:hAnsi="Times New Roman" w:cs="Times New Roman"/>
          <w:b/>
          <w:bCs/>
          <w:sz w:val="36"/>
          <w:szCs w:val="36"/>
        </w:rPr>
      </w:pPr>
      <w:r w:rsidRPr="003C3DE4">
        <w:rPr>
          <w:rFonts w:ascii="Times New Roman" w:hAnsi="Times New Roman" w:cs="Times New Roman"/>
          <w:b/>
          <w:bCs/>
          <w:sz w:val="36"/>
          <w:szCs w:val="36"/>
        </w:rPr>
        <w:t xml:space="preserve">Lab Assignment </w:t>
      </w:r>
      <w:r w:rsidR="0051724A" w:rsidRPr="003C3DE4">
        <w:rPr>
          <w:rFonts w:ascii="Times New Roman" w:hAnsi="Times New Roman" w:cs="Times New Roman"/>
          <w:b/>
          <w:bCs/>
          <w:sz w:val="36"/>
          <w:szCs w:val="36"/>
        </w:rPr>
        <w:t>5</w:t>
      </w:r>
    </w:p>
    <w:p w14:paraId="12C984AF" w14:textId="78CAAFE7" w:rsidR="009A628C" w:rsidRPr="003C3DE4" w:rsidRDefault="009A628C" w:rsidP="009A628C">
      <w:pPr>
        <w:pStyle w:val="Title"/>
        <w:jc w:val="center"/>
        <w:rPr>
          <w:rFonts w:ascii="Times New Roman" w:hAnsi="Times New Roman" w:cs="Times New Roman"/>
          <w:b/>
          <w:bCs/>
          <w:sz w:val="36"/>
          <w:szCs w:val="36"/>
        </w:rPr>
      </w:pPr>
      <w:r w:rsidRPr="003C3DE4">
        <w:rPr>
          <w:rFonts w:ascii="Times New Roman" w:hAnsi="Times New Roman" w:cs="Times New Roman"/>
          <w:b/>
          <w:bCs/>
          <w:sz w:val="36"/>
          <w:szCs w:val="36"/>
        </w:rPr>
        <w:t>MQTT in IOT Applications</w:t>
      </w:r>
    </w:p>
    <w:p w14:paraId="12CB27D5" w14:textId="578CDDD1" w:rsidR="009A628C" w:rsidRPr="00FA0D79" w:rsidRDefault="009A628C" w:rsidP="009A628C">
      <w:pPr>
        <w:pStyle w:val="Heading1"/>
        <w:rPr>
          <w:rFonts w:ascii="Times New Roman" w:hAnsi="Times New Roman" w:cs="Times New Roman"/>
          <w:b/>
          <w:bCs/>
          <w:color w:val="auto"/>
        </w:rPr>
      </w:pPr>
      <w:r w:rsidRPr="00FA0D79">
        <w:rPr>
          <w:rFonts w:ascii="Times New Roman" w:hAnsi="Times New Roman" w:cs="Times New Roman"/>
          <w:b/>
          <w:bCs/>
          <w:color w:val="auto"/>
        </w:rPr>
        <w:t>Part 1: Introduction</w:t>
      </w:r>
      <w:r w:rsidR="00B74F0D" w:rsidRPr="00FA0D79">
        <w:rPr>
          <w:rFonts w:ascii="Times New Roman" w:hAnsi="Times New Roman" w:cs="Times New Roman"/>
          <w:b/>
          <w:bCs/>
          <w:color w:val="auto"/>
        </w:rPr>
        <w:t xml:space="preserve"> to MQTT</w:t>
      </w:r>
    </w:p>
    <w:p w14:paraId="618EB7E1" w14:textId="77777777" w:rsidR="00AA723E" w:rsidRDefault="00AA723E" w:rsidP="000A7D86"/>
    <w:p w14:paraId="42CC0821" w14:textId="53E3B474" w:rsidR="000A7D86" w:rsidRDefault="000A7D86" w:rsidP="000A7D86">
      <w:r>
        <w:t xml:space="preserve">MQTT (Message Queuing Telemetry Transport) is a lightweight and simple messaging protocol designed for use in machine-to-machine and Internet of Things contexts. It was developed in the late 1990s by Dr. Andy Stanford-Clark of IBM and Arlen Nipper of </w:t>
      </w:r>
      <w:proofErr w:type="spellStart"/>
      <w:r>
        <w:t>Arcom</w:t>
      </w:r>
      <w:proofErr w:type="spellEnd"/>
      <w:r>
        <w:t xml:space="preserve"> (now Cirrus Link Solutions). It was later standardized by OASIS (Organization for the Advancement of Structured Information Standards).</w:t>
      </w:r>
    </w:p>
    <w:p w14:paraId="2860C3F0" w14:textId="77777777" w:rsidR="000A7D86" w:rsidRDefault="000A7D86" w:rsidP="000A7D86"/>
    <w:p w14:paraId="70B83C8B" w14:textId="4C23B070" w:rsidR="000A7D86" w:rsidRDefault="000A7D86" w:rsidP="000A7D86">
      <w:r>
        <w:t>MQTT is based on a publish-subscribe model, in which clients can publish messages to a topic or subscribe to topics to receive messages. The broker, a central messaging server, routes the messages from publishers to the subscribers based on the topic hierarchy. Hence in MQTT, there is no direct communication between the clients. The protocol is built on top of TCP/IP and has a small packet size, which makes it efficient for use in low-power and low-bandwidth environments. It uses a three-level Quality of Service (QoS) system that allows publishers and subscribers to negotiate the level of reliability required for message delivery.</w:t>
      </w:r>
      <w:r w:rsidR="00AA723E">
        <w:t xml:space="preserve"> Figure 1 gives a general idea of how </w:t>
      </w:r>
      <w:r w:rsidR="00715B68">
        <w:t xml:space="preserve">the </w:t>
      </w:r>
      <w:r w:rsidR="00AA723E">
        <w:t xml:space="preserve">clients </w:t>
      </w:r>
      <w:r w:rsidR="00715B68">
        <w:t>(publishers and subscribers</w:t>
      </w:r>
      <w:proofErr w:type="gramStart"/>
      <w:r w:rsidR="00715B68">
        <w:t>)</w:t>
      </w:r>
      <w:proofErr w:type="gramEnd"/>
      <w:r w:rsidR="00715B68">
        <w:t xml:space="preserve"> </w:t>
      </w:r>
      <w:r w:rsidR="00AA723E">
        <w:t xml:space="preserve">and </w:t>
      </w:r>
      <w:r w:rsidR="00715B68">
        <w:t xml:space="preserve">the </w:t>
      </w:r>
      <w:r w:rsidR="00AA723E">
        <w:t>broker are structured under MQTT.</w:t>
      </w:r>
      <w:r w:rsidR="00715B68">
        <w:t xml:space="preserve"> Please refer to </w:t>
      </w:r>
      <w:r w:rsidR="001377F9">
        <w:t xml:space="preserve">the </w:t>
      </w:r>
      <w:r w:rsidR="00715B68">
        <w:t xml:space="preserve">Lecture </w:t>
      </w:r>
      <w:r w:rsidR="001377F9">
        <w:t>notes</w:t>
      </w:r>
      <w:r w:rsidR="00715B68">
        <w:t xml:space="preserve"> for more details on how MQTT works. </w:t>
      </w:r>
    </w:p>
    <w:p w14:paraId="12317745" w14:textId="77777777" w:rsidR="000A7D86" w:rsidRDefault="000A7D86" w:rsidP="000A7D86"/>
    <w:p w14:paraId="5EBAC546" w14:textId="24F3CE07" w:rsidR="009A628C" w:rsidRDefault="00715B68" w:rsidP="00AA723E">
      <w:pPr>
        <w:jc w:val="center"/>
        <w:rPr>
          <w:noProof/>
        </w:rPr>
      </w:pPr>
      <w:r w:rsidRPr="00715B68">
        <w:rPr>
          <w:noProof/>
        </w:rPr>
        <mc:AlternateContent>
          <mc:Choice Requires="wps">
            <w:drawing>
              <wp:anchor distT="0" distB="0" distL="114300" distR="114300" simplePos="0" relativeHeight="251659264" behindDoc="0" locked="0" layoutInCell="1" allowOverlap="1" wp14:anchorId="0E64889E" wp14:editId="12BC2B7C">
                <wp:simplePos x="0" y="0"/>
                <wp:positionH relativeFrom="column">
                  <wp:posOffset>373380</wp:posOffset>
                </wp:positionH>
                <wp:positionV relativeFrom="paragraph">
                  <wp:posOffset>1480820</wp:posOffset>
                </wp:positionV>
                <wp:extent cx="7755649" cy="261610"/>
                <wp:effectExtent l="0" t="0" r="0" b="0"/>
                <wp:wrapNone/>
                <wp:docPr id="12" name="TextBox 6"/>
                <wp:cNvGraphicFramePr/>
                <a:graphic xmlns:a="http://schemas.openxmlformats.org/drawingml/2006/main">
                  <a:graphicData uri="http://schemas.microsoft.com/office/word/2010/wordprocessingShape">
                    <wps:wsp>
                      <wps:cNvSpPr txBox="1"/>
                      <wps:spPr>
                        <a:xfrm>
                          <a:off x="0" y="0"/>
                          <a:ext cx="7755649" cy="261610"/>
                        </a:xfrm>
                        <a:prstGeom prst="rect">
                          <a:avLst/>
                        </a:prstGeom>
                        <a:noFill/>
                      </wps:spPr>
                      <wps:txbx>
                        <w:txbxContent>
                          <w:p w14:paraId="44358834" w14:textId="3FDEA8C6" w:rsidR="00715B68" w:rsidRPr="00491E86" w:rsidRDefault="00715B68" w:rsidP="00715B68">
                            <w:pPr>
                              <w:textAlignment w:val="baseline"/>
                              <w:rPr>
                                <w:rFonts w:ascii="Tahoma" w:eastAsia="ヒラギノ角ゴ Pro W3" w:hAnsi="Tahoma" w:cs="Arial"/>
                                <w:color w:val="000000"/>
                                <w:kern w:val="24"/>
                                <w:sz w:val="16"/>
                                <w:szCs w:val="16"/>
                              </w:rPr>
                            </w:pPr>
                            <w:r w:rsidRPr="00491E86">
                              <w:rPr>
                                <w:rFonts w:ascii="Tahoma" w:eastAsia="ヒラギノ角ゴ Pro W3" w:hAnsi="Tahoma" w:cs="Arial"/>
                                <w:color w:val="000000"/>
                                <w:kern w:val="24"/>
                                <w:sz w:val="16"/>
                                <w:szCs w:val="16"/>
                              </w:rPr>
                              <w:t>[Fig. Source: A. Al-Fuqaha, “Internet of Things: A Survey on Enabling Technologies, Protocols, and Applications”, 2015.]</w:t>
                            </w:r>
                          </w:p>
                        </w:txbxContent>
                      </wps:txbx>
                      <wps:bodyPr wrap="none" rtlCol="0">
                        <a:spAutoFit/>
                      </wps:bodyPr>
                    </wps:wsp>
                  </a:graphicData>
                </a:graphic>
              </wp:anchor>
            </w:drawing>
          </mc:Choice>
          <mc:Fallback>
            <w:pict>
              <v:shapetype w14:anchorId="0E64889E" id="_x0000_t202" coordsize="21600,21600" o:spt="202" path="m,l,21600r21600,l21600,xe">
                <v:stroke joinstyle="miter"/>
                <v:path gradientshapeok="t" o:connecttype="rect"/>
              </v:shapetype>
              <v:shape id="TextBox 6" o:spid="_x0000_s1026" type="#_x0000_t202" style="position:absolute;left:0;text-align:left;margin-left:29.4pt;margin-top:116.6pt;width:610.7pt;height:20.6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IfAEAAOcCAAAOAAAAZHJzL2Uyb0RvYy54bWysUk1PAjEQvZv4H5reZVkioBsWohK8GDVB&#10;f0Dptuwm207TKezy751WBKM342XazsebN286W/SmZXvlsQFb8nww5ExZCVVjtyV/f1td3XCGQdhK&#10;tGBVyQ8K+WJ+eTHrXKFGUENbKc8IxGLRuZLXIbgiy1DWyggcgFOWghq8EYGefptVXnSEbtpsNBxO&#10;sg585TxIhUje5WeQzxO+1kqGF61RBdaWnLiFZH2ym2iz+UwUWy9c3cgjDfEHFkY0lpqeoJYiCLbz&#10;zS8o00gPCDoMJJgMtG6kSjPQNPnwxzTrWjiVZiFx0J1kwv+Dlc/7tXv1LPT30NMCoyCdwwLJGefp&#10;tTfxJKaM4iTh4SSb6gOT5JxOx+PJ9S1nkmKjST7Jk67Zudp5DI8KDIuXkntaS1JL7J8wUEdK/UqJ&#10;zSysmraN/jOVeAv9pj/y20B1INodba7klr4WZz60D5DWHDHQ3e0C4ST4WPxZccQkNVPX4+bjur6/&#10;U9b5f84/AAAA//8DAFBLAwQUAAYACAAAACEAdQ3zzt4AAAALAQAADwAAAGRycy9kb3ducmV2Lnht&#10;bEyPwU7DMBBE70j8g7VI3KhdN4U0xKlQgTOl9APc2MQh8TqK3Tbw9WxPcNudHc28LdeT79nJjrEN&#10;qGA+E8As1sG02CjYf7ze5cBi0mh0H9Aq+LYR1tX1VakLE874bk+71DAKwVhoBS6loeA81s56HWdh&#10;sEi3zzB6nWgdG25GfaZw33MpxD33ukVqcHqwG2frbnf0CnLh37puJbfRZz/zpds8h5fhS6nbm+np&#10;EViyU/ozwwWf0KEipkM4oomsV7DMiTwpkIuFBHYxyFzQdCDpIcuAVyX//0P1CwAA//8DAFBLAQIt&#10;ABQABgAIAAAAIQC2gziS/gAAAOEBAAATAAAAAAAAAAAAAAAAAAAAAABbQ29udGVudF9UeXBlc10u&#10;eG1sUEsBAi0AFAAGAAgAAAAhADj9If/WAAAAlAEAAAsAAAAAAAAAAAAAAAAALwEAAF9yZWxzLy5y&#10;ZWxzUEsBAi0AFAAGAAgAAAAhAH//YQh8AQAA5wIAAA4AAAAAAAAAAAAAAAAALgIAAGRycy9lMm9E&#10;b2MueG1sUEsBAi0AFAAGAAgAAAAhAHUN887eAAAACwEAAA8AAAAAAAAAAAAAAAAA1gMAAGRycy9k&#10;b3ducmV2LnhtbFBLBQYAAAAABAAEAPMAAADhBAAAAAA=&#10;" filled="f" stroked="f">
                <v:textbox style="mso-fit-shape-to-text:t">
                  <w:txbxContent>
                    <w:p w14:paraId="44358834" w14:textId="3FDEA8C6" w:rsidR="00715B68" w:rsidRPr="00491E86" w:rsidRDefault="00715B68" w:rsidP="00715B68">
                      <w:pPr>
                        <w:textAlignment w:val="baseline"/>
                        <w:rPr>
                          <w:rFonts w:ascii="Tahoma" w:eastAsia="ヒラギノ角ゴ Pro W3" w:hAnsi="Tahoma" w:cs="Arial"/>
                          <w:color w:val="000000"/>
                          <w:kern w:val="24"/>
                          <w:sz w:val="16"/>
                          <w:szCs w:val="16"/>
                        </w:rPr>
                      </w:pPr>
                      <w:r w:rsidRPr="00491E86">
                        <w:rPr>
                          <w:rFonts w:ascii="Tahoma" w:eastAsia="ヒラギノ角ゴ Pro W3" w:hAnsi="Tahoma" w:cs="Arial"/>
                          <w:color w:val="000000"/>
                          <w:kern w:val="24"/>
                          <w:sz w:val="16"/>
                          <w:szCs w:val="16"/>
                        </w:rPr>
                        <w:t>[Fig. Source: A. Al-Fuqaha, “Internet of Things: A Survey on Enabling Technologies, Protocols, and Applications”, 2015.]</w:t>
                      </w:r>
                    </w:p>
                  </w:txbxContent>
                </v:textbox>
              </v:shape>
            </w:pict>
          </mc:Fallback>
        </mc:AlternateContent>
      </w:r>
      <w:r w:rsidRPr="00715B68">
        <w:rPr>
          <w:noProof/>
        </w:rPr>
        <w:t xml:space="preserve"> </w:t>
      </w:r>
      <w:r w:rsidRPr="00715B68">
        <w:rPr>
          <w:noProof/>
        </w:rPr>
        <w:drawing>
          <wp:inline distT="0" distB="0" distL="0" distR="0" wp14:anchorId="76917EA7" wp14:editId="3EC68CAC">
            <wp:extent cx="2891818" cy="14782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5"/>
                    <a:stretch>
                      <a:fillRect/>
                    </a:stretch>
                  </pic:blipFill>
                  <pic:spPr>
                    <a:xfrm>
                      <a:off x="0" y="0"/>
                      <a:ext cx="2903191" cy="1484094"/>
                    </a:xfrm>
                    <a:prstGeom prst="rect">
                      <a:avLst/>
                    </a:prstGeom>
                  </pic:spPr>
                </pic:pic>
              </a:graphicData>
            </a:graphic>
          </wp:inline>
        </w:drawing>
      </w:r>
    </w:p>
    <w:p w14:paraId="32118799" w14:textId="3B86400F" w:rsidR="00715B68" w:rsidRDefault="00715B68" w:rsidP="00AA723E">
      <w:pPr>
        <w:jc w:val="center"/>
      </w:pPr>
    </w:p>
    <w:p w14:paraId="62595A47" w14:textId="286E938C" w:rsidR="00AA723E" w:rsidRDefault="00AA723E" w:rsidP="00AA723E">
      <w:pPr>
        <w:jc w:val="center"/>
      </w:pPr>
      <w:r>
        <w:t>Figure 1: An example diagram of how MQTT works</w:t>
      </w:r>
    </w:p>
    <w:p w14:paraId="351F23F3" w14:textId="06B2E833" w:rsidR="00AA723E" w:rsidRDefault="00AA723E" w:rsidP="00AA723E"/>
    <w:p w14:paraId="3C98F7BD" w14:textId="6AFF6ECD" w:rsidR="00585328" w:rsidRDefault="00AA723E" w:rsidP="00585328">
      <w:r>
        <w:t xml:space="preserve">This </w:t>
      </w:r>
      <w:r w:rsidR="00585328">
        <w:t xml:space="preserve">broker-clients structure place all the heavy work onto the broker so the clients </w:t>
      </w:r>
      <w:r w:rsidR="00715B68">
        <w:t xml:space="preserve">can </w:t>
      </w:r>
      <w:r w:rsidR="00585328">
        <w:t xml:space="preserve">end up </w:t>
      </w:r>
      <w:r w:rsidR="00CA2CF1">
        <w:t>being</w:t>
      </w:r>
      <w:r w:rsidR="00585328">
        <w:t xml:space="preserve"> lightweight. </w:t>
      </w:r>
      <w:r w:rsidR="00CA2CF1">
        <w:t>MQTT i</w:t>
      </w:r>
      <w:r w:rsidR="00715B68">
        <w:t>s widely used</w:t>
      </w:r>
      <w:r w:rsidR="00CA2CF1">
        <w:t xml:space="preserve"> in </w:t>
      </w:r>
      <w:r w:rsidR="00715B68">
        <w:t xml:space="preserve">many </w:t>
      </w:r>
      <w:r w:rsidR="00CA2CF1">
        <w:t>IoT applications</w:t>
      </w:r>
      <w:r w:rsidR="00585328">
        <w:t>.</w:t>
      </w:r>
    </w:p>
    <w:p w14:paraId="2921E9C8" w14:textId="15125B1A" w:rsidR="00B74F0D" w:rsidRDefault="00B74F0D" w:rsidP="00585328"/>
    <w:p w14:paraId="7C3DA5D2" w14:textId="644AC009" w:rsidR="00B74F0D" w:rsidRPr="00CD741E" w:rsidRDefault="00B74F0D" w:rsidP="00B74F0D">
      <w:pPr>
        <w:pStyle w:val="Heading2"/>
        <w:rPr>
          <w:rFonts w:ascii="Times New Roman" w:hAnsi="Times New Roman" w:cs="Times New Roman"/>
          <w:b/>
          <w:bCs/>
          <w:color w:val="000000" w:themeColor="text1"/>
          <w:sz w:val="24"/>
          <w:szCs w:val="24"/>
        </w:rPr>
      </w:pPr>
      <w:r w:rsidRPr="00CD741E">
        <w:rPr>
          <w:rFonts w:ascii="Times New Roman" w:hAnsi="Times New Roman" w:cs="Times New Roman"/>
          <w:b/>
          <w:bCs/>
          <w:color w:val="000000" w:themeColor="text1"/>
          <w:sz w:val="24"/>
          <w:szCs w:val="24"/>
        </w:rPr>
        <w:t>Question</w:t>
      </w:r>
      <w:r w:rsidR="00CD741E" w:rsidRPr="00CD741E">
        <w:rPr>
          <w:rFonts w:ascii="Times New Roman" w:hAnsi="Times New Roman" w:cs="Times New Roman"/>
          <w:b/>
          <w:bCs/>
          <w:color w:val="000000" w:themeColor="text1"/>
          <w:sz w:val="24"/>
          <w:szCs w:val="24"/>
        </w:rPr>
        <w:t>s</w:t>
      </w:r>
    </w:p>
    <w:p w14:paraId="51F3D0F7" w14:textId="02EF4A3D" w:rsidR="00B74F0D" w:rsidRPr="003C3DE4" w:rsidRDefault="00B74F0D" w:rsidP="00B74F0D">
      <w:pPr>
        <w:pStyle w:val="ListParagraph"/>
        <w:numPr>
          <w:ilvl w:val="0"/>
          <w:numId w:val="1"/>
        </w:numPr>
      </w:pPr>
      <w:r w:rsidRPr="003C3DE4">
        <w:t>Why is MQTT buil</w:t>
      </w:r>
      <w:r w:rsidR="00720E11" w:rsidRPr="003C3DE4">
        <w:t>t upon</w:t>
      </w:r>
      <w:r w:rsidRPr="003C3DE4">
        <w:t xml:space="preserve"> TCP? Why not UDP?</w:t>
      </w:r>
    </w:p>
    <w:p w14:paraId="11A4761D" w14:textId="341804C0" w:rsidR="00B74F0D" w:rsidRPr="003C3DE4" w:rsidRDefault="00B74F0D" w:rsidP="00B74F0D">
      <w:pPr>
        <w:pStyle w:val="ListParagraph"/>
        <w:numPr>
          <w:ilvl w:val="0"/>
          <w:numId w:val="1"/>
        </w:numPr>
      </w:pPr>
      <w:r w:rsidRPr="003C3DE4">
        <w:t>What are some advantages and drawbacks of using MQTT in I</w:t>
      </w:r>
      <w:r w:rsidR="00720E11" w:rsidRPr="003C3DE4">
        <w:t>o</w:t>
      </w:r>
      <w:r w:rsidRPr="003C3DE4">
        <w:t xml:space="preserve">T? </w:t>
      </w:r>
      <w:r w:rsidR="00720E11" w:rsidRPr="003C3DE4">
        <w:t>L</w:t>
      </w:r>
      <w:r w:rsidRPr="003C3DE4">
        <w:t>ist at least 2 for each</w:t>
      </w:r>
      <w:r w:rsidR="00720E11" w:rsidRPr="003C3DE4">
        <w:t>.</w:t>
      </w:r>
    </w:p>
    <w:p w14:paraId="475EBB18" w14:textId="43955436" w:rsidR="00B74F0D" w:rsidRPr="003C3DE4" w:rsidRDefault="00B74F0D" w:rsidP="00B74F0D">
      <w:pPr>
        <w:pStyle w:val="ListParagraph"/>
        <w:numPr>
          <w:ilvl w:val="0"/>
          <w:numId w:val="1"/>
        </w:numPr>
      </w:pPr>
      <w:r w:rsidRPr="003C3DE4">
        <w:t>What are some suitable I</w:t>
      </w:r>
      <w:r w:rsidR="00720E11" w:rsidRPr="003C3DE4">
        <w:t>o</w:t>
      </w:r>
      <w:r w:rsidRPr="003C3DE4">
        <w:t xml:space="preserve">T scenarios for applying MQTT? </w:t>
      </w:r>
      <w:r w:rsidR="00720E11" w:rsidRPr="003C3DE4">
        <w:t>L</w:t>
      </w:r>
      <w:r w:rsidRPr="003C3DE4">
        <w:t>ist at least 2</w:t>
      </w:r>
      <w:r w:rsidR="00720E11" w:rsidRPr="003C3DE4">
        <w:t>.</w:t>
      </w:r>
    </w:p>
    <w:p w14:paraId="3E72456C" w14:textId="77777777" w:rsidR="00AA723E" w:rsidRPr="003C3DE4" w:rsidRDefault="00AA723E" w:rsidP="00AA723E"/>
    <w:p w14:paraId="1882B03A" w14:textId="082CD96F" w:rsidR="00AA723E" w:rsidRPr="003C3DE4" w:rsidRDefault="00AA723E" w:rsidP="00AA723E">
      <w:r w:rsidRPr="003C3DE4">
        <w:t>In this lab, we will try to set up a simple IoT application using MQTT. Hopefully you will get a sense of why MQTT is popular in IoT applications.</w:t>
      </w:r>
    </w:p>
    <w:p w14:paraId="2A8E39D9" w14:textId="38636A4C" w:rsidR="009A628C" w:rsidRPr="00FA0D79" w:rsidRDefault="009A628C" w:rsidP="009A628C">
      <w:pPr>
        <w:pStyle w:val="Heading1"/>
        <w:rPr>
          <w:rFonts w:ascii="Times New Roman" w:hAnsi="Times New Roman" w:cs="Times New Roman"/>
          <w:b/>
          <w:bCs/>
          <w:color w:val="auto"/>
        </w:rPr>
      </w:pPr>
      <w:r w:rsidRPr="00FA0D79">
        <w:rPr>
          <w:rFonts w:ascii="Times New Roman" w:hAnsi="Times New Roman" w:cs="Times New Roman"/>
          <w:b/>
          <w:bCs/>
          <w:color w:val="auto"/>
        </w:rPr>
        <w:lastRenderedPageBreak/>
        <w:t>Part 2: IOT Application</w:t>
      </w:r>
    </w:p>
    <w:p w14:paraId="04B51EC7" w14:textId="77777777" w:rsidR="000855EE" w:rsidRPr="003C3DE4" w:rsidRDefault="000855EE" w:rsidP="000855EE"/>
    <w:p w14:paraId="169BA215" w14:textId="336A7A28" w:rsidR="009A628C" w:rsidRPr="003C3DE4" w:rsidRDefault="00720E11" w:rsidP="00720E11">
      <w:pPr>
        <w:pStyle w:val="Heading2"/>
        <w:rPr>
          <w:rFonts w:ascii="Times New Roman" w:hAnsi="Times New Roman" w:cs="Times New Roman"/>
          <w:color w:val="auto"/>
        </w:rPr>
      </w:pPr>
      <w:r w:rsidRPr="003C3DE4">
        <w:rPr>
          <w:rFonts w:ascii="Times New Roman" w:hAnsi="Times New Roman" w:cs="Times New Roman"/>
          <w:color w:val="auto"/>
        </w:rPr>
        <w:t>Scenario: Smart Check-In System using MFRC Reader</w:t>
      </w:r>
    </w:p>
    <w:p w14:paraId="16DD1D69" w14:textId="77777777" w:rsidR="000855EE" w:rsidRPr="000855EE" w:rsidRDefault="000855EE" w:rsidP="000855EE"/>
    <w:p w14:paraId="6DB842D8" w14:textId="4DD76057" w:rsidR="00552065" w:rsidRDefault="0068310D" w:rsidP="00720E11">
      <w:r>
        <w:t xml:space="preserve">In this scenario, we will have </w:t>
      </w:r>
      <w:proofErr w:type="gramStart"/>
      <w:r>
        <w:t>a MFRC</w:t>
      </w:r>
      <w:proofErr w:type="gramEnd"/>
      <w:r>
        <w:t xml:space="preserve"> Reader connected to RPi. This will serve as </w:t>
      </w:r>
      <w:proofErr w:type="gramStart"/>
      <w:r>
        <w:t>the</w:t>
      </w:r>
      <w:proofErr w:type="gramEnd"/>
      <w:r>
        <w:t xml:space="preserve"> sensor when people check in using a tag. The RPi collects the reading from the tag and publishes </w:t>
      </w:r>
      <w:r w:rsidR="00552065">
        <w:t>the ID of the RPi, the name read from the tag, and current timestamp to some arbitrary topic</w:t>
      </w:r>
      <w:r w:rsidR="000855EE">
        <w:t>, Timestamp for say</w:t>
      </w:r>
      <w:r w:rsidR="00552065">
        <w:t>. For example, if the RPi ID is 1, name is “</w:t>
      </w:r>
      <w:proofErr w:type="spellStart"/>
      <w:r w:rsidR="00552065">
        <w:t>Alapocas</w:t>
      </w:r>
      <w:proofErr w:type="spellEnd"/>
      <w:r w:rsidR="00552065">
        <w:t>”, and timestamp is “</w:t>
      </w:r>
      <w:r w:rsidR="00552065" w:rsidRPr="00552065">
        <w:t>2023-03-22 03:46:47</w:t>
      </w:r>
      <w:r w:rsidR="00552065">
        <w:t>”, the message your RPi publishes should be “1#Alapocas#</w:t>
      </w:r>
      <w:r w:rsidR="00552065" w:rsidRPr="00552065">
        <w:t>2023-03-22 03:46:47</w:t>
      </w:r>
      <w:r w:rsidR="00552065">
        <w:t>”. The RPi also subscribes to a topic</w:t>
      </w:r>
      <w:r w:rsidR="000855EE">
        <w:t>, UID for say,</w:t>
      </w:r>
      <w:r w:rsidR="00552065">
        <w:t xml:space="preserve"> that will provide a UID </w:t>
      </w:r>
      <w:proofErr w:type="gramStart"/>
      <w:r w:rsidR="00552065">
        <w:t>which it</w:t>
      </w:r>
      <w:proofErr w:type="gramEnd"/>
      <w:r w:rsidR="00552065">
        <w:t xml:space="preserve"> should print out after a person gets an authenticated check in.</w:t>
      </w:r>
    </w:p>
    <w:p w14:paraId="23298E2A" w14:textId="77777777" w:rsidR="00552065" w:rsidRDefault="00552065" w:rsidP="00720E11"/>
    <w:p w14:paraId="5A6334CE" w14:textId="57D47400" w:rsidR="00720E11" w:rsidRDefault="00552065" w:rsidP="00720E11">
      <w:r>
        <w:t xml:space="preserve">The PC should be subscribing to </w:t>
      </w:r>
      <w:r w:rsidR="000855EE">
        <w:t>topic Timestamp</w:t>
      </w:r>
      <w:r>
        <w:t xml:space="preserve"> to log the data. Upon receiving the message, the PC authenticates </w:t>
      </w:r>
      <w:proofErr w:type="gramStart"/>
      <w:r>
        <w:t>the Check</w:t>
      </w:r>
      <w:proofErr w:type="gramEnd"/>
      <w:r>
        <w:t xml:space="preserve">-In by publishing a UID to </w:t>
      </w:r>
      <w:r w:rsidR="000855EE">
        <w:t>topic UID. For example, if the RPi ID is 1, name is “</w:t>
      </w:r>
      <w:proofErr w:type="spellStart"/>
      <w:r w:rsidR="000855EE">
        <w:t>Alapocas</w:t>
      </w:r>
      <w:proofErr w:type="spellEnd"/>
      <w:r w:rsidR="000855EE">
        <w:t>”, and UID is “</w:t>
      </w:r>
      <w:r w:rsidR="000855EE" w:rsidRPr="000855EE">
        <w:t>8eb5689ce6f04d96b4f1971860a3d2a0</w:t>
      </w:r>
      <w:r w:rsidR="000855EE">
        <w:t>”, the message your PC publishes should be “1#Alapocas#</w:t>
      </w:r>
      <w:r w:rsidR="000855EE" w:rsidRPr="000855EE">
        <w:t xml:space="preserve"> 8eb5689ce6f04d96b4f1971860a3d2a0</w:t>
      </w:r>
      <w:r w:rsidR="000855EE">
        <w:t>”.</w:t>
      </w:r>
    </w:p>
    <w:p w14:paraId="0C730470" w14:textId="337DE766" w:rsidR="000855EE" w:rsidRDefault="000855EE" w:rsidP="00720E11"/>
    <w:p w14:paraId="0022FC11" w14:textId="3BBE068F" w:rsidR="000855EE" w:rsidRDefault="000855EE" w:rsidP="00720E11">
      <w:r>
        <w:t>Finally, for the purpose of visualization, a simple Web UI is developed using node-red. This UI subscribes to both topics. Any new Check-In should be automatically updated onto the Web UI.</w:t>
      </w:r>
    </w:p>
    <w:p w14:paraId="040E6562" w14:textId="37541461" w:rsidR="000855EE" w:rsidRDefault="000855EE" w:rsidP="00720E11"/>
    <w:p w14:paraId="2F9E946C" w14:textId="4EA5C83C" w:rsidR="000855EE" w:rsidRDefault="00420D63" w:rsidP="00420D63">
      <w:pPr>
        <w:jc w:val="center"/>
      </w:pPr>
      <w:r>
        <w:rPr>
          <w:noProof/>
        </w:rPr>
        <w:drawing>
          <wp:inline distT="0" distB="0" distL="0" distR="0" wp14:anchorId="6A50B105" wp14:editId="3DED1D7E">
            <wp:extent cx="2637489" cy="1939795"/>
            <wp:effectExtent l="0" t="0" r="0" b="381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64472" cy="1959640"/>
                    </a:xfrm>
                    <a:prstGeom prst="rect">
                      <a:avLst/>
                    </a:prstGeom>
                  </pic:spPr>
                </pic:pic>
              </a:graphicData>
            </a:graphic>
          </wp:inline>
        </w:drawing>
      </w:r>
    </w:p>
    <w:p w14:paraId="48FF87E1" w14:textId="4581D724" w:rsidR="00420D63" w:rsidRDefault="00420D63" w:rsidP="00420D63">
      <w:pPr>
        <w:jc w:val="center"/>
      </w:pPr>
      <w:r>
        <w:t>Figure 2: Diagram of how MQTT should work for this scenario</w:t>
      </w:r>
    </w:p>
    <w:p w14:paraId="0679C306" w14:textId="083B7860" w:rsidR="0068310D" w:rsidRDefault="0068310D" w:rsidP="00720E11"/>
    <w:p w14:paraId="7D7A9BC3" w14:textId="5DAEFC26" w:rsidR="00420D63" w:rsidRPr="00491E86" w:rsidRDefault="00420D63" w:rsidP="00420D63">
      <w:pPr>
        <w:pStyle w:val="Heading2"/>
        <w:rPr>
          <w:rFonts w:ascii="Calibri" w:hAnsi="Calibri" w:cs="Calibri"/>
          <w:b/>
          <w:bCs/>
          <w:sz w:val="24"/>
          <w:szCs w:val="24"/>
        </w:rPr>
      </w:pPr>
      <w:r w:rsidRPr="003C3DE4">
        <w:rPr>
          <w:rFonts w:ascii="Times New Roman" w:hAnsi="Times New Roman" w:cs="Times New Roman"/>
          <w:color w:val="000000" w:themeColor="text1"/>
          <w:sz w:val="24"/>
          <w:szCs w:val="24"/>
        </w:rPr>
        <w:t>Implementation</w:t>
      </w:r>
      <w:r w:rsidR="009E3F2D" w:rsidRPr="003C3DE4">
        <w:rPr>
          <w:rFonts w:ascii="Times New Roman" w:hAnsi="Times New Roman" w:cs="Times New Roman"/>
          <w:color w:val="000000" w:themeColor="text1"/>
          <w:sz w:val="24"/>
          <w:szCs w:val="24"/>
        </w:rPr>
        <w:t xml:space="preserve"> and Execution</w:t>
      </w:r>
      <w:r w:rsidR="00FF4D84" w:rsidRPr="003C3DE4">
        <w:rPr>
          <w:rFonts w:ascii="Times New Roman" w:hAnsi="Times New Roman" w:cs="Times New Roman"/>
          <w:color w:val="000000" w:themeColor="text1"/>
          <w:sz w:val="24"/>
          <w:szCs w:val="24"/>
        </w:rPr>
        <w:t xml:space="preserve"> </w:t>
      </w:r>
      <w:r w:rsidR="00FF4D84" w:rsidRPr="003C3DE4">
        <w:rPr>
          <w:rFonts w:ascii="Times New Roman" w:hAnsi="Times New Roman" w:cs="Times New Roman"/>
          <w:b/>
          <w:bCs/>
          <w:color w:val="000000" w:themeColor="text1"/>
          <w:sz w:val="24"/>
          <w:szCs w:val="24"/>
        </w:rPr>
        <w:t>(</w:t>
      </w:r>
      <w:r w:rsidR="00FF4D84" w:rsidRPr="003C3DE4">
        <w:rPr>
          <w:rFonts w:ascii="Times New Roman" w:hAnsi="Times New Roman" w:cs="Times New Roman"/>
          <w:color w:val="000000" w:themeColor="text1"/>
          <w:sz w:val="24"/>
          <w:szCs w:val="24"/>
        </w:rPr>
        <w:t>both</w:t>
      </w:r>
      <w:r w:rsidR="00FF4D84" w:rsidRPr="003C3DE4">
        <w:rPr>
          <w:rFonts w:ascii="Calibri" w:hAnsi="Calibri" w:cs="Calibri"/>
          <w:color w:val="000000" w:themeColor="text1"/>
          <w:sz w:val="24"/>
          <w:szCs w:val="24"/>
        </w:rPr>
        <w:t xml:space="preserve"> </w:t>
      </w:r>
      <w:r w:rsidR="0010394E">
        <w:rPr>
          <w:rFonts w:ascii="Calibri" w:hAnsi="Calibri" w:cs="Calibri"/>
          <w:i/>
          <w:iCs/>
          <w:color w:val="0070C0"/>
          <w:sz w:val="24"/>
          <w:szCs w:val="24"/>
        </w:rPr>
        <w:t>ECSE 4660</w:t>
      </w:r>
      <w:r w:rsidR="00FF4D84" w:rsidRPr="003C3DE4">
        <w:rPr>
          <w:rFonts w:ascii="Calibri" w:hAnsi="Calibri" w:cs="Calibri"/>
          <w:color w:val="0070C0"/>
          <w:sz w:val="24"/>
          <w:szCs w:val="24"/>
        </w:rPr>
        <w:t xml:space="preserve"> </w:t>
      </w:r>
      <w:r w:rsidR="00FF4D84" w:rsidRPr="003C3DE4">
        <w:rPr>
          <w:rFonts w:ascii="Calibri" w:hAnsi="Calibri" w:cs="Calibri"/>
          <w:color w:val="auto"/>
          <w:sz w:val="24"/>
          <w:szCs w:val="24"/>
        </w:rPr>
        <w:t xml:space="preserve">and </w:t>
      </w:r>
      <w:r w:rsidR="0010394E">
        <w:rPr>
          <w:rFonts w:ascii="Calibri" w:hAnsi="Calibri" w:cs="Calibri"/>
          <w:i/>
          <w:iCs/>
          <w:color w:val="ED7D31" w:themeColor="accent2"/>
          <w:sz w:val="24"/>
          <w:szCs w:val="24"/>
        </w:rPr>
        <w:t>ECSE 6660</w:t>
      </w:r>
      <w:r w:rsidR="00FF4D84" w:rsidRPr="003C3DE4">
        <w:rPr>
          <w:rFonts w:ascii="Calibri" w:hAnsi="Calibri" w:cs="Calibri"/>
          <w:sz w:val="24"/>
          <w:szCs w:val="24"/>
        </w:rPr>
        <w:t xml:space="preserve"> </w:t>
      </w:r>
      <w:r w:rsidR="00FF4D84" w:rsidRPr="003C3DE4">
        <w:rPr>
          <w:rFonts w:ascii="Calibri" w:hAnsi="Calibri" w:cs="Calibri"/>
          <w:color w:val="auto"/>
          <w:sz w:val="24"/>
          <w:szCs w:val="24"/>
        </w:rPr>
        <w:t>students</w:t>
      </w:r>
      <w:r w:rsidR="00FF4D84" w:rsidRPr="000A4726">
        <w:rPr>
          <w:rFonts w:ascii="Calibri" w:hAnsi="Calibri" w:cs="Calibri"/>
          <w:b/>
          <w:bCs/>
          <w:sz w:val="24"/>
          <w:szCs w:val="24"/>
        </w:rPr>
        <w:t>)</w:t>
      </w:r>
      <w:r>
        <w:t>:</w:t>
      </w:r>
    </w:p>
    <w:p w14:paraId="189950E3" w14:textId="4CC0D1D5" w:rsidR="003C0BB9" w:rsidRDefault="003C0BB9" w:rsidP="003C0BB9"/>
    <w:p w14:paraId="24BD19FE" w14:textId="3CCA0F57" w:rsidR="003C0BB9" w:rsidRPr="003C3DE4" w:rsidRDefault="003C0BB9" w:rsidP="003C0BB9">
      <w:pPr>
        <w:pStyle w:val="Heading3"/>
        <w:rPr>
          <w:b/>
          <w:bCs/>
          <w:color w:val="auto"/>
        </w:rPr>
      </w:pPr>
      <w:r w:rsidRPr="003C3DE4">
        <w:rPr>
          <w:b/>
          <w:bCs/>
          <w:color w:val="auto"/>
        </w:rPr>
        <w:t>RPi:</w:t>
      </w:r>
    </w:p>
    <w:p w14:paraId="2437445C" w14:textId="602FFA47" w:rsidR="003C0BB9" w:rsidRDefault="003C0BB9" w:rsidP="003C0BB9">
      <w:pPr>
        <w:pStyle w:val="ListParagraph"/>
        <w:numPr>
          <w:ilvl w:val="0"/>
          <w:numId w:val="3"/>
        </w:numPr>
      </w:pPr>
      <w:r>
        <w:t>Wire up MFRC Reader on your RPi (see Lab 1 if you need to refresh your memory)</w:t>
      </w:r>
    </w:p>
    <w:p w14:paraId="2BA160F1" w14:textId="55624D65" w:rsidR="003C0BB9" w:rsidRDefault="003C0BB9" w:rsidP="003C0BB9">
      <w:pPr>
        <w:pStyle w:val="ListParagraph"/>
        <w:numPr>
          <w:ilvl w:val="0"/>
          <w:numId w:val="3"/>
        </w:numPr>
      </w:pPr>
      <w:r>
        <w:t>Download “</w:t>
      </w:r>
      <w:r w:rsidRPr="003C0BB9">
        <w:t>MFRC522_IOT.py</w:t>
      </w:r>
      <w:r>
        <w:t>”, “Lab5_PI.py” to your RPi.</w:t>
      </w:r>
    </w:p>
    <w:p w14:paraId="2E30B6A0" w14:textId="23FDD176" w:rsidR="009E3F2D" w:rsidRDefault="009E3F2D" w:rsidP="003C0BB9">
      <w:pPr>
        <w:pStyle w:val="ListParagraph"/>
        <w:numPr>
          <w:ilvl w:val="0"/>
          <w:numId w:val="3"/>
        </w:numPr>
      </w:pPr>
      <w:r>
        <w:t xml:space="preserve">Execute “python Lab5_PI.py” in </w:t>
      </w:r>
      <w:proofErr w:type="spellStart"/>
      <w:r>
        <w:t>cmd</w:t>
      </w:r>
      <w:proofErr w:type="spellEnd"/>
      <w:r>
        <w:t xml:space="preserve"> window</w:t>
      </w:r>
      <w:r w:rsidR="00DA1D2E">
        <w:t xml:space="preserve"> at directory where you stored “</w:t>
      </w:r>
      <w:r w:rsidR="00DA1D2E" w:rsidRPr="003C0BB9">
        <w:t>MFRC522_IOT.py</w:t>
      </w:r>
      <w:r w:rsidR="00DA1D2E">
        <w:t>” and “Lab5_PI.py”</w:t>
      </w:r>
      <w:r>
        <w:t>.</w:t>
      </w:r>
    </w:p>
    <w:p w14:paraId="5B595EED" w14:textId="467EFD76" w:rsidR="00DA1D2E" w:rsidRDefault="00DA1D2E" w:rsidP="003C0BB9">
      <w:pPr>
        <w:pStyle w:val="ListParagraph"/>
        <w:numPr>
          <w:ilvl w:val="0"/>
          <w:numId w:val="3"/>
        </w:numPr>
      </w:pPr>
      <w:r>
        <w:t>You need to change the topic name in “Lab5_PI.py”, see Note 5 for why you want to change your topic name.</w:t>
      </w:r>
    </w:p>
    <w:p w14:paraId="6077ED0C" w14:textId="635C09B8" w:rsidR="003C0BB9" w:rsidRDefault="003C0BB9" w:rsidP="003C0BB9"/>
    <w:p w14:paraId="49A935B5" w14:textId="77777777" w:rsidR="00495FC9" w:rsidRDefault="00495FC9" w:rsidP="003C0BB9"/>
    <w:p w14:paraId="5CEDC9F5" w14:textId="69C24323" w:rsidR="003C0BB9" w:rsidRPr="003C3DE4" w:rsidRDefault="003C0BB9" w:rsidP="003C0BB9">
      <w:pPr>
        <w:pStyle w:val="Heading3"/>
        <w:rPr>
          <w:b/>
          <w:bCs/>
          <w:color w:val="auto"/>
        </w:rPr>
      </w:pPr>
      <w:r w:rsidRPr="003C3DE4">
        <w:rPr>
          <w:b/>
          <w:bCs/>
          <w:color w:val="auto"/>
        </w:rPr>
        <w:lastRenderedPageBreak/>
        <w:t>PC:</w:t>
      </w:r>
    </w:p>
    <w:p w14:paraId="759D9894" w14:textId="4EF14247" w:rsidR="003C0BB9" w:rsidRDefault="003C0BB9" w:rsidP="003C0BB9">
      <w:pPr>
        <w:pStyle w:val="ListParagraph"/>
        <w:numPr>
          <w:ilvl w:val="0"/>
          <w:numId w:val="4"/>
        </w:numPr>
      </w:pPr>
      <w:r>
        <w:t>Download “Lab5_PC.py” to your PC.</w:t>
      </w:r>
    </w:p>
    <w:p w14:paraId="24EFE993" w14:textId="42632E70" w:rsidR="009E3F2D" w:rsidRDefault="009E3F2D" w:rsidP="009E3F2D">
      <w:pPr>
        <w:pStyle w:val="ListParagraph"/>
        <w:numPr>
          <w:ilvl w:val="0"/>
          <w:numId w:val="4"/>
        </w:numPr>
      </w:pPr>
      <w:r>
        <w:t xml:space="preserve">Execute “python Lab5_PC.py” in </w:t>
      </w:r>
      <w:proofErr w:type="spellStart"/>
      <w:r>
        <w:t>cmd</w:t>
      </w:r>
      <w:proofErr w:type="spellEnd"/>
      <w:r>
        <w:t xml:space="preserve"> window</w:t>
      </w:r>
      <w:r w:rsidR="00DA1D2E">
        <w:t xml:space="preserve"> at directory where you stored it</w:t>
      </w:r>
      <w:r>
        <w:t>.</w:t>
      </w:r>
    </w:p>
    <w:p w14:paraId="71F959A6" w14:textId="5A708EC7" w:rsidR="00DA1D2E" w:rsidRDefault="00643D80" w:rsidP="009E3F2D">
      <w:pPr>
        <w:pStyle w:val="ListParagraph"/>
        <w:numPr>
          <w:ilvl w:val="0"/>
          <w:numId w:val="4"/>
        </w:numPr>
      </w:pPr>
      <w:r>
        <w:t>Since</w:t>
      </w:r>
      <w:r w:rsidR="00DA1D2E">
        <w:t xml:space="preserve"> you changed the topic name in “Lab5_PI.py”, make sure to apply the changes accordingly to “Lab5_PC.py” as well.</w:t>
      </w:r>
    </w:p>
    <w:p w14:paraId="2DA70DDC" w14:textId="03DB9BFA" w:rsidR="003C0BB9" w:rsidRDefault="003C0BB9" w:rsidP="003C0BB9"/>
    <w:p w14:paraId="1AFB7999" w14:textId="7294A865" w:rsidR="003C0BB9" w:rsidRPr="003C3DE4" w:rsidRDefault="003C0BB9" w:rsidP="003C0BB9">
      <w:pPr>
        <w:pStyle w:val="Heading3"/>
        <w:rPr>
          <w:b/>
          <w:bCs/>
          <w:color w:val="auto"/>
        </w:rPr>
      </w:pPr>
      <w:r w:rsidRPr="003C3DE4">
        <w:rPr>
          <w:b/>
          <w:bCs/>
          <w:color w:val="auto"/>
        </w:rPr>
        <w:t>UI:</w:t>
      </w:r>
    </w:p>
    <w:p w14:paraId="08E70BDE" w14:textId="7B01DFEF" w:rsidR="00C446D6" w:rsidRPr="003C3DE4" w:rsidRDefault="00C446D6" w:rsidP="00C446D6">
      <w:pPr>
        <w:pStyle w:val="ListParagraph"/>
        <w:numPr>
          <w:ilvl w:val="0"/>
          <w:numId w:val="6"/>
        </w:numPr>
      </w:pPr>
      <w:r w:rsidRPr="003C3DE4">
        <w:t xml:space="preserve">Type “node-red” in </w:t>
      </w:r>
      <w:proofErr w:type="spellStart"/>
      <w:r w:rsidRPr="003C3DE4">
        <w:t>cmd</w:t>
      </w:r>
      <w:proofErr w:type="spellEnd"/>
      <w:r w:rsidRPr="003C3DE4">
        <w:t xml:space="preserve"> </w:t>
      </w:r>
      <w:r w:rsidR="00252A38" w:rsidRPr="003C3DE4">
        <w:t xml:space="preserve">window terminal </w:t>
      </w:r>
      <w:r w:rsidRPr="003C3DE4">
        <w:t>to execute node-red locally.</w:t>
      </w:r>
    </w:p>
    <w:p w14:paraId="02B10493" w14:textId="2CEBEDB5" w:rsidR="00C446D6" w:rsidRPr="003C3DE4" w:rsidRDefault="00C446D6" w:rsidP="00C446D6">
      <w:pPr>
        <w:pStyle w:val="ListParagraph"/>
        <w:numPr>
          <w:ilvl w:val="0"/>
          <w:numId w:val="6"/>
        </w:numPr>
      </w:pPr>
      <w:r w:rsidRPr="003C3DE4">
        <w:t xml:space="preserve">You should see some message like “Server now running at </w:t>
      </w:r>
      <w:hyperlink r:id="rId7" w:history="1">
        <w:r w:rsidRPr="003C3DE4">
          <w:rPr>
            <w:rStyle w:val="Hyperlink"/>
            <w:color w:val="auto"/>
          </w:rPr>
          <w:t>http://127.0.0.1:1880/</w:t>
        </w:r>
      </w:hyperlink>
      <w:r w:rsidRPr="003C3DE4">
        <w:t xml:space="preserve">” in the terminal. Copy the address and </w:t>
      </w:r>
      <w:proofErr w:type="gramStart"/>
      <w:r w:rsidRPr="003C3DE4">
        <w:t>open</w:t>
      </w:r>
      <w:proofErr w:type="gramEnd"/>
      <w:r w:rsidRPr="003C3DE4">
        <w:t xml:space="preserve"> in a browser. You should see something like the figure below:</w:t>
      </w:r>
    </w:p>
    <w:p w14:paraId="0E78C802" w14:textId="77777777" w:rsidR="00883ADD" w:rsidRDefault="00883ADD" w:rsidP="00883ADD"/>
    <w:p w14:paraId="2DA40ECC" w14:textId="4A9DB816" w:rsidR="00C446D6" w:rsidRDefault="00C446D6" w:rsidP="00C446D6">
      <w:pPr>
        <w:jc w:val="center"/>
      </w:pPr>
      <w:r>
        <w:rPr>
          <w:noProof/>
        </w:rPr>
        <w:drawing>
          <wp:inline distT="0" distB="0" distL="0" distR="0" wp14:anchorId="5D253CE0" wp14:editId="0BD43D53">
            <wp:extent cx="3123759" cy="1641642"/>
            <wp:effectExtent l="0" t="0" r="635" b="0"/>
            <wp:docPr id="3" name="Picture 3"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char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29051" cy="1644423"/>
                    </a:xfrm>
                    <a:prstGeom prst="rect">
                      <a:avLst/>
                    </a:prstGeom>
                  </pic:spPr>
                </pic:pic>
              </a:graphicData>
            </a:graphic>
          </wp:inline>
        </w:drawing>
      </w:r>
    </w:p>
    <w:p w14:paraId="1FAC0926" w14:textId="559CF598" w:rsidR="00883ADD" w:rsidRDefault="00883ADD" w:rsidP="00C446D6">
      <w:pPr>
        <w:jc w:val="center"/>
      </w:pPr>
      <w:r>
        <w:t>Figure 3: node-red terminal</w:t>
      </w:r>
    </w:p>
    <w:p w14:paraId="01869F24" w14:textId="77777777" w:rsidR="00883ADD" w:rsidRDefault="00883ADD" w:rsidP="00C446D6">
      <w:pPr>
        <w:jc w:val="center"/>
      </w:pPr>
    </w:p>
    <w:p w14:paraId="6FF1ABD1" w14:textId="21C7408B" w:rsidR="00C446D6" w:rsidRDefault="00883ADD" w:rsidP="00C446D6">
      <w:pPr>
        <w:pStyle w:val="ListParagraph"/>
        <w:numPr>
          <w:ilvl w:val="0"/>
          <w:numId w:val="6"/>
        </w:numPr>
      </w:pPr>
      <w:r>
        <w:t>Download “flow</w:t>
      </w:r>
      <w:r w:rsidR="00DA1D2E">
        <w:t>s</w:t>
      </w:r>
      <w:r>
        <w:t>.js” to your PC. Then click the upper right menu to find “Import” to import the flow.js to node-red:</w:t>
      </w:r>
    </w:p>
    <w:p w14:paraId="1D0B287F" w14:textId="2493D02B" w:rsidR="00883ADD" w:rsidRDefault="00883ADD" w:rsidP="00883ADD">
      <w:pPr>
        <w:jc w:val="center"/>
      </w:pPr>
      <w:r>
        <w:rPr>
          <w:noProof/>
        </w:rPr>
        <w:drawing>
          <wp:inline distT="0" distB="0" distL="0" distR="0" wp14:anchorId="5627C89A" wp14:editId="4CA21366">
            <wp:extent cx="2734391" cy="1538095"/>
            <wp:effectExtent l="0" t="0" r="8890" b="5080"/>
            <wp:docPr id="4" name="Picture 4"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abl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63272" cy="1554340"/>
                    </a:xfrm>
                    <a:prstGeom prst="rect">
                      <a:avLst/>
                    </a:prstGeom>
                  </pic:spPr>
                </pic:pic>
              </a:graphicData>
            </a:graphic>
          </wp:inline>
        </w:drawing>
      </w:r>
      <w:r>
        <w:t xml:space="preserve">  </w:t>
      </w:r>
      <w:r>
        <w:rPr>
          <w:noProof/>
        </w:rPr>
        <w:drawing>
          <wp:inline distT="0" distB="0" distL="0" distR="0" wp14:anchorId="78C75018" wp14:editId="09CA31FA">
            <wp:extent cx="2734392" cy="1538095"/>
            <wp:effectExtent l="0" t="0" r="8890" b="508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47220" cy="1545311"/>
                    </a:xfrm>
                    <a:prstGeom prst="rect">
                      <a:avLst/>
                    </a:prstGeom>
                  </pic:spPr>
                </pic:pic>
              </a:graphicData>
            </a:graphic>
          </wp:inline>
        </w:drawing>
      </w:r>
    </w:p>
    <w:p w14:paraId="55A5BBEA" w14:textId="44F57DC9" w:rsidR="00883ADD" w:rsidRDefault="00883ADD" w:rsidP="00883ADD">
      <w:pPr>
        <w:jc w:val="center"/>
      </w:pPr>
      <w:r>
        <w:t xml:space="preserve">Figure 4: Import </w:t>
      </w:r>
      <w:proofErr w:type="spellStart"/>
      <w:r>
        <w:t>flow.json</w:t>
      </w:r>
      <w:proofErr w:type="spellEnd"/>
      <w:r>
        <w:t xml:space="preserve"> to node-red</w:t>
      </w:r>
    </w:p>
    <w:p w14:paraId="18E75F77" w14:textId="77777777" w:rsidR="00883ADD" w:rsidRDefault="00883ADD" w:rsidP="00883ADD">
      <w:pPr>
        <w:jc w:val="center"/>
      </w:pPr>
    </w:p>
    <w:p w14:paraId="367A6C88" w14:textId="75F677C0" w:rsidR="00883ADD" w:rsidRDefault="00883ADD" w:rsidP="00C446D6">
      <w:pPr>
        <w:pStyle w:val="ListParagraph"/>
        <w:numPr>
          <w:ilvl w:val="0"/>
          <w:numId w:val="6"/>
        </w:numPr>
      </w:pPr>
      <w:r>
        <w:t>Modif</w:t>
      </w:r>
      <w:r w:rsidR="0013476E">
        <w:t>y</w:t>
      </w:r>
      <w:r>
        <w:t xml:space="preserve"> the topic names to the ones you assign in Lab5_PI.py and Lab5_PC.py:</w:t>
      </w:r>
    </w:p>
    <w:p w14:paraId="358A98EA" w14:textId="1A4B7D26" w:rsidR="00883ADD" w:rsidRDefault="00883ADD" w:rsidP="00883ADD"/>
    <w:p w14:paraId="5D0CE5CE" w14:textId="47B39977" w:rsidR="00883ADD" w:rsidRDefault="00883ADD" w:rsidP="00883ADD">
      <w:pPr>
        <w:jc w:val="center"/>
      </w:pPr>
      <w:r>
        <w:rPr>
          <w:noProof/>
        </w:rPr>
        <w:drawing>
          <wp:inline distT="0" distB="0" distL="0" distR="0" wp14:anchorId="1987E2AD" wp14:editId="08958ADF">
            <wp:extent cx="4059302" cy="1389097"/>
            <wp:effectExtent l="0" t="0" r="0" b="1905"/>
            <wp:docPr id="6" name="Picture 6"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71298" cy="1393202"/>
                    </a:xfrm>
                    <a:prstGeom prst="rect">
                      <a:avLst/>
                    </a:prstGeom>
                  </pic:spPr>
                </pic:pic>
              </a:graphicData>
            </a:graphic>
          </wp:inline>
        </w:drawing>
      </w:r>
    </w:p>
    <w:p w14:paraId="50133755" w14:textId="4F31C937" w:rsidR="00883ADD" w:rsidRDefault="00883ADD" w:rsidP="00883ADD">
      <w:pPr>
        <w:jc w:val="center"/>
      </w:pPr>
      <w:r>
        <w:lastRenderedPageBreak/>
        <w:t>Figure 5: Modify topic name accordingly</w:t>
      </w:r>
    </w:p>
    <w:p w14:paraId="476DB8F4" w14:textId="575D4FAA" w:rsidR="00883ADD" w:rsidRDefault="00883ADD" w:rsidP="00883ADD"/>
    <w:p w14:paraId="31C62398" w14:textId="42EC27E8" w:rsidR="00883ADD" w:rsidRPr="003C3DE4" w:rsidRDefault="00883ADD" w:rsidP="00883ADD">
      <w:pPr>
        <w:pStyle w:val="ListParagraph"/>
        <w:numPr>
          <w:ilvl w:val="0"/>
          <w:numId w:val="6"/>
        </w:numPr>
      </w:pPr>
      <w:r w:rsidRPr="003C3DE4">
        <w:t>Click the Deploy button on the upper right. Then open up a new tab with address</w:t>
      </w:r>
      <w:r w:rsidR="009E3F2D" w:rsidRPr="003C3DE4">
        <w:t xml:space="preserve"> </w:t>
      </w:r>
      <w:r w:rsidRPr="003C3DE4">
        <w:t>“</w:t>
      </w:r>
      <w:hyperlink r:id="rId12" w:history="1">
        <w:r w:rsidR="009E3F2D" w:rsidRPr="003C3DE4">
          <w:rPr>
            <w:rStyle w:val="Hyperlink"/>
            <w:color w:val="auto"/>
          </w:rPr>
          <w:t>http://127.0.0.1:1880/attendence</w:t>
        </w:r>
      </w:hyperlink>
      <w:r w:rsidRPr="003C3DE4">
        <w:t>”</w:t>
      </w:r>
      <w:r w:rsidR="009E3F2D" w:rsidRPr="003C3DE4">
        <w:t xml:space="preserve"> and you should see this:</w:t>
      </w:r>
    </w:p>
    <w:p w14:paraId="78C3D2B5" w14:textId="2FA47290" w:rsidR="009E3F2D" w:rsidRDefault="009E3F2D" w:rsidP="009E3F2D">
      <w:pPr>
        <w:jc w:val="center"/>
      </w:pPr>
    </w:p>
    <w:p w14:paraId="52CBDA53" w14:textId="6057BDD9" w:rsidR="009E3F2D" w:rsidRDefault="009E3F2D" w:rsidP="009E3F2D">
      <w:pPr>
        <w:jc w:val="center"/>
      </w:pPr>
      <w:r>
        <w:rPr>
          <w:noProof/>
        </w:rPr>
        <w:drawing>
          <wp:inline distT="0" distB="0" distL="0" distR="0" wp14:anchorId="3D559CFB" wp14:editId="5D06938F">
            <wp:extent cx="2870053" cy="1614405"/>
            <wp:effectExtent l="0" t="0" r="6985" b="5080"/>
            <wp:docPr id="7" name="Picture 7"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Word&#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81535" cy="1620864"/>
                    </a:xfrm>
                    <a:prstGeom prst="rect">
                      <a:avLst/>
                    </a:prstGeom>
                  </pic:spPr>
                </pic:pic>
              </a:graphicData>
            </a:graphic>
          </wp:inline>
        </w:drawing>
      </w:r>
    </w:p>
    <w:p w14:paraId="211B1310" w14:textId="37F7EF6E" w:rsidR="009E3F2D" w:rsidRPr="003C0BB9" w:rsidRDefault="009E3F2D" w:rsidP="009E3F2D">
      <w:pPr>
        <w:jc w:val="center"/>
      </w:pPr>
      <w:r>
        <w:t>Figure 6: Web UI of the Check-In application</w:t>
      </w:r>
    </w:p>
    <w:p w14:paraId="18F326AA" w14:textId="0974D80D" w:rsidR="003C0BB9" w:rsidRDefault="003C0BB9" w:rsidP="003C0BB9"/>
    <w:p w14:paraId="6C12453A" w14:textId="36BA4BF7" w:rsidR="00420D63" w:rsidRPr="003C3DE4" w:rsidRDefault="003C0BB9" w:rsidP="003C0BB9">
      <w:pPr>
        <w:pStyle w:val="Heading3"/>
        <w:rPr>
          <w:rFonts w:ascii="Times New Roman" w:hAnsi="Times New Roman" w:cs="Times New Roman"/>
        </w:rPr>
      </w:pPr>
      <w:r w:rsidRPr="003C3DE4">
        <w:rPr>
          <w:rFonts w:ascii="Times New Roman" w:hAnsi="Times New Roman" w:cs="Times New Roman"/>
        </w:rPr>
        <w:t>Notes:</w:t>
      </w:r>
    </w:p>
    <w:p w14:paraId="1385C674" w14:textId="77777777" w:rsidR="00EF129A" w:rsidRDefault="00EF129A" w:rsidP="00EF129A">
      <w:pPr>
        <w:pStyle w:val="Default"/>
        <w:ind w:left="720"/>
      </w:pPr>
    </w:p>
    <w:p w14:paraId="0E1AFBFA" w14:textId="77777777" w:rsidR="00EF129A" w:rsidRDefault="00EF129A" w:rsidP="00EF129A">
      <w:pPr>
        <w:pStyle w:val="Default"/>
        <w:numPr>
          <w:ilvl w:val="0"/>
          <w:numId w:val="5"/>
        </w:numPr>
        <w:rPr>
          <w:sz w:val="23"/>
          <w:szCs w:val="23"/>
        </w:rPr>
      </w:pPr>
      <w:r>
        <w:rPr>
          <w:sz w:val="23"/>
          <w:szCs w:val="23"/>
        </w:rPr>
        <w:t xml:space="preserve">All code and node-red resources are hosted on </w:t>
      </w:r>
      <w:r w:rsidRPr="00EF129A">
        <w:rPr>
          <w:color w:val="944F71"/>
          <w:sz w:val="23"/>
          <w:szCs w:val="23"/>
          <w:u w:val="single"/>
        </w:rPr>
        <w:t>https://drive.google.com/drive/folders/1k8hTuSxUa6AUGqiFvEIxIX7TzIcTUbgH?usp=sharing</w:t>
      </w:r>
      <w:r w:rsidRPr="00EF129A">
        <w:rPr>
          <w:sz w:val="23"/>
          <w:szCs w:val="23"/>
          <w:u w:val="single"/>
        </w:rPr>
        <w:t>.</w:t>
      </w:r>
      <w:r>
        <w:rPr>
          <w:sz w:val="23"/>
          <w:szCs w:val="23"/>
        </w:rPr>
        <w:t xml:space="preserve"> </w:t>
      </w:r>
    </w:p>
    <w:p w14:paraId="2FA60DE8" w14:textId="1837DD98" w:rsidR="00C446D6" w:rsidRDefault="00C446D6" w:rsidP="00C446D6">
      <w:pPr>
        <w:pStyle w:val="ListParagraph"/>
        <w:numPr>
          <w:ilvl w:val="0"/>
          <w:numId w:val="5"/>
        </w:numPr>
      </w:pPr>
      <w:r>
        <w:t>If you see “</w:t>
      </w:r>
      <w:proofErr w:type="spellStart"/>
      <w:r w:rsidRPr="00C446D6">
        <w:t>ModuleNotFoundError</w:t>
      </w:r>
      <w:proofErr w:type="spellEnd"/>
      <w:r w:rsidRPr="00C446D6">
        <w:t>: No module named '</w:t>
      </w:r>
      <w:proofErr w:type="spellStart"/>
      <w:r w:rsidRPr="00C446D6">
        <w:t>paho</w:t>
      </w:r>
      <w:proofErr w:type="spellEnd"/>
      <w:r w:rsidRPr="00C446D6">
        <w:t>'</w:t>
      </w:r>
      <w:r>
        <w:t xml:space="preserve">”, you need to install the module using “pip install </w:t>
      </w:r>
      <w:proofErr w:type="spellStart"/>
      <w:r>
        <w:t>paho-mqtt</w:t>
      </w:r>
      <w:proofErr w:type="spellEnd"/>
      <w:r>
        <w:t xml:space="preserve">” or “pip3 install </w:t>
      </w:r>
      <w:proofErr w:type="spellStart"/>
      <w:r>
        <w:t>paho-mqtt</w:t>
      </w:r>
      <w:proofErr w:type="spellEnd"/>
      <w:r>
        <w:t>”.</w:t>
      </w:r>
    </w:p>
    <w:p w14:paraId="323CCCB0" w14:textId="47E95F0D" w:rsidR="00177B78" w:rsidRDefault="00177B78" w:rsidP="00C446D6">
      <w:pPr>
        <w:pStyle w:val="ListParagraph"/>
        <w:numPr>
          <w:ilvl w:val="0"/>
          <w:numId w:val="5"/>
        </w:numPr>
      </w:pPr>
      <w:r>
        <w:t xml:space="preserve">Some other modules you may need to install are </w:t>
      </w:r>
      <w:proofErr w:type="spellStart"/>
      <w:r w:rsidRPr="00177B78">
        <w:t>pytz</w:t>
      </w:r>
      <w:proofErr w:type="spellEnd"/>
      <w:r>
        <w:t xml:space="preserve">, datetime, and </w:t>
      </w:r>
      <w:proofErr w:type="spellStart"/>
      <w:r>
        <w:t>uuid</w:t>
      </w:r>
      <w:proofErr w:type="spellEnd"/>
      <w:r>
        <w:t>. They could be easily installed using pip.</w:t>
      </w:r>
    </w:p>
    <w:p w14:paraId="7F8CA604" w14:textId="74159960" w:rsidR="00C446D6" w:rsidRDefault="00C446D6" w:rsidP="003C0BB9">
      <w:pPr>
        <w:pStyle w:val="ListParagraph"/>
        <w:numPr>
          <w:ilvl w:val="0"/>
          <w:numId w:val="5"/>
        </w:numPr>
      </w:pPr>
      <w:r>
        <w:t xml:space="preserve">If you do not have node red installed, see installation guide here: </w:t>
      </w:r>
      <w:hyperlink r:id="rId14" w:history="1">
        <w:r w:rsidRPr="00B4749F">
          <w:rPr>
            <w:rStyle w:val="Hyperlink"/>
          </w:rPr>
          <w:t>https://nodered.org/docs/getting-started/local</w:t>
        </w:r>
      </w:hyperlink>
      <w:r>
        <w:t>.</w:t>
      </w:r>
    </w:p>
    <w:p w14:paraId="6C85C161" w14:textId="7BA9E5B7" w:rsidR="0068310D" w:rsidRDefault="0068310D" w:rsidP="00252A38">
      <w:pPr>
        <w:pStyle w:val="ListParagraph"/>
        <w:numPr>
          <w:ilvl w:val="0"/>
          <w:numId w:val="5"/>
        </w:numPr>
      </w:pPr>
      <w:r>
        <w:t>Make your topic name unique/non-trivial. Since we will be using a public test broker</w:t>
      </w:r>
      <w:r w:rsidR="00252A38">
        <w:t xml:space="preserve"> (hosted at </w:t>
      </w:r>
      <w:r w:rsidR="00252A38" w:rsidRPr="00491E86">
        <w:rPr>
          <w:i/>
          <w:iCs/>
        </w:rPr>
        <w:t>test.mosquitto.org</w:t>
      </w:r>
      <w:r w:rsidR="00252A38">
        <w:t xml:space="preserve">) </w:t>
      </w:r>
      <w:r>
        <w:t xml:space="preserve">trivial topic </w:t>
      </w:r>
      <w:proofErr w:type="gramStart"/>
      <w:r>
        <w:t>name</w:t>
      </w:r>
      <w:proofErr w:type="gramEnd"/>
      <w:r>
        <w:t xml:space="preserve"> may be in use by others.</w:t>
      </w:r>
    </w:p>
    <w:p w14:paraId="628E9150" w14:textId="37DE8F96" w:rsidR="00703171" w:rsidRDefault="00703171" w:rsidP="003C0BB9">
      <w:pPr>
        <w:pStyle w:val="ListParagraph"/>
        <w:numPr>
          <w:ilvl w:val="0"/>
          <w:numId w:val="5"/>
        </w:numPr>
      </w:pPr>
      <w:r>
        <w:t xml:space="preserve">For more information on </w:t>
      </w:r>
      <w:proofErr w:type="spellStart"/>
      <w:r>
        <w:t>paho-mqtt</w:t>
      </w:r>
      <w:proofErr w:type="spellEnd"/>
      <w:r>
        <w:t xml:space="preserve">, please refer to the website here: </w:t>
      </w:r>
      <w:hyperlink r:id="rId15" w:history="1">
        <w:r w:rsidRPr="00B4749F">
          <w:rPr>
            <w:rStyle w:val="Hyperlink"/>
          </w:rPr>
          <w:t>https://www.eclipse.org/paho/index.php?page=clients/python/docs/index.php</w:t>
        </w:r>
      </w:hyperlink>
      <w:r>
        <w:t xml:space="preserve"> </w:t>
      </w:r>
    </w:p>
    <w:p w14:paraId="1A02D6E0" w14:textId="3AE521DF" w:rsidR="009E3F2D" w:rsidRDefault="009E3F2D" w:rsidP="009E3F2D"/>
    <w:p w14:paraId="0351320B" w14:textId="6B177C72" w:rsidR="009E3F2D" w:rsidRPr="003C3DE4" w:rsidRDefault="00177B78" w:rsidP="00177B78">
      <w:pPr>
        <w:pStyle w:val="Heading2"/>
        <w:rPr>
          <w:rFonts w:ascii="Calibri" w:hAnsi="Calibri" w:cs="Calibri"/>
          <w:b/>
          <w:bCs/>
          <w:sz w:val="24"/>
          <w:szCs w:val="24"/>
        </w:rPr>
      </w:pPr>
      <w:r w:rsidRPr="003C3DE4">
        <w:rPr>
          <w:rFonts w:ascii="Calibri" w:hAnsi="Calibri" w:cs="Calibri"/>
          <w:b/>
          <w:bCs/>
          <w:color w:val="auto"/>
          <w:sz w:val="24"/>
          <w:szCs w:val="24"/>
        </w:rPr>
        <w:t>Questions</w:t>
      </w:r>
      <w:r w:rsidR="00FF4D84" w:rsidRPr="003C3DE4">
        <w:rPr>
          <w:rFonts w:ascii="Calibri" w:hAnsi="Calibri" w:cs="Calibri"/>
          <w:b/>
          <w:bCs/>
          <w:color w:val="auto"/>
          <w:sz w:val="24"/>
          <w:szCs w:val="24"/>
        </w:rPr>
        <w:t xml:space="preserve"> (for both </w:t>
      </w:r>
      <w:r w:rsidR="0010394E">
        <w:rPr>
          <w:rFonts w:ascii="Calibri" w:hAnsi="Calibri" w:cs="Calibri"/>
          <w:b/>
          <w:bCs/>
          <w:i/>
          <w:iCs/>
          <w:color w:val="0070C0"/>
          <w:sz w:val="24"/>
          <w:szCs w:val="24"/>
        </w:rPr>
        <w:t>ECSE 4660</w:t>
      </w:r>
      <w:r w:rsidR="00FF4D84" w:rsidRPr="003C3DE4">
        <w:rPr>
          <w:rFonts w:ascii="Calibri" w:hAnsi="Calibri" w:cs="Calibri"/>
          <w:b/>
          <w:bCs/>
          <w:color w:val="70AD47" w:themeColor="accent6"/>
          <w:sz w:val="24"/>
          <w:szCs w:val="24"/>
        </w:rPr>
        <w:t xml:space="preserve"> </w:t>
      </w:r>
      <w:r w:rsidR="00FF4D84" w:rsidRPr="003C3DE4">
        <w:rPr>
          <w:rFonts w:ascii="Calibri" w:hAnsi="Calibri" w:cs="Calibri"/>
          <w:b/>
          <w:bCs/>
          <w:color w:val="auto"/>
          <w:sz w:val="24"/>
          <w:szCs w:val="24"/>
        </w:rPr>
        <w:t>and</w:t>
      </w:r>
      <w:r w:rsidR="00FF4D84" w:rsidRPr="003C3DE4">
        <w:rPr>
          <w:rFonts w:ascii="Calibri" w:hAnsi="Calibri" w:cs="Calibri"/>
          <w:b/>
          <w:bCs/>
          <w:sz w:val="24"/>
          <w:szCs w:val="24"/>
        </w:rPr>
        <w:t xml:space="preserve"> </w:t>
      </w:r>
      <w:r w:rsidR="0010394E">
        <w:rPr>
          <w:rFonts w:ascii="Calibri" w:hAnsi="Calibri" w:cs="Calibri"/>
          <w:b/>
          <w:bCs/>
          <w:i/>
          <w:iCs/>
          <w:color w:val="ED7D31" w:themeColor="accent2"/>
          <w:sz w:val="24"/>
          <w:szCs w:val="24"/>
        </w:rPr>
        <w:t>ECSE 6660</w:t>
      </w:r>
      <w:r w:rsidR="00FF4D84" w:rsidRPr="003C3DE4">
        <w:rPr>
          <w:rFonts w:ascii="Calibri" w:hAnsi="Calibri" w:cs="Calibri"/>
          <w:b/>
          <w:bCs/>
          <w:sz w:val="24"/>
          <w:szCs w:val="24"/>
        </w:rPr>
        <w:t xml:space="preserve"> </w:t>
      </w:r>
      <w:r w:rsidR="00FF4D84" w:rsidRPr="003C3DE4">
        <w:rPr>
          <w:rFonts w:ascii="Calibri" w:hAnsi="Calibri" w:cs="Calibri"/>
          <w:b/>
          <w:bCs/>
          <w:color w:val="auto"/>
          <w:sz w:val="24"/>
          <w:szCs w:val="24"/>
        </w:rPr>
        <w:t>students</w:t>
      </w:r>
      <w:r w:rsidR="00FF4D84" w:rsidRPr="003C3DE4">
        <w:rPr>
          <w:rFonts w:ascii="Calibri" w:hAnsi="Calibri" w:cs="Calibri"/>
          <w:b/>
          <w:bCs/>
          <w:sz w:val="24"/>
          <w:szCs w:val="24"/>
        </w:rPr>
        <w:t>)</w:t>
      </w:r>
      <w:r w:rsidRPr="003C3DE4">
        <w:rPr>
          <w:rFonts w:ascii="Calibri" w:hAnsi="Calibri" w:cs="Calibri"/>
          <w:b/>
          <w:bCs/>
          <w:sz w:val="24"/>
          <w:szCs w:val="24"/>
        </w:rPr>
        <w:t>:</w:t>
      </w:r>
    </w:p>
    <w:p w14:paraId="117A8FE6" w14:textId="6717CB0D" w:rsidR="00177B78" w:rsidRDefault="00177B78" w:rsidP="00177B78">
      <w:pPr>
        <w:pStyle w:val="ListParagraph"/>
        <w:numPr>
          <w:ilvl w:val="0"/>
          <w:numId w:val="7"/>
        </w:numPr>
      </w:pPr>
      <w:r>
        <w:t xml:space="preserve">Provide </w:t>
      </w:r>
      <w:r w:rsidR="00B13EFF">
        <w:t>s</w:t>
      </w:r>
      <w:r>
        <w:t>creenshots of the code portion you modified</w:t>
      </w:r>
      <w:r w:rsidR="00B15D9C">
        <w:t>. One for Lab5_PI.py and another for Lab5_PC.py.</w:t>
      </w:r>
    </w:p>
    <w:p w14:paraId="6E9082F9" w14:textId="1D8AF49E" w:rsidR="00B15D9C" w:rsidRDefault="00B15D9C" w:rsidP="00177B78">
      <w:pPr>
        <w:pStyle w:val="ListParagraph"/>
        <w:numPr>
          <w:ilvl w:val="0"/>
          <w:numId w:val="7"/>
        </w:numPr>
      </w:pPr>
      <w:r>
        <w:t xml:space="preserve">Provide </w:t>
      </w:r>
      <w:r w:rsidR="00B13EFF">
        <w:t>s</w:t>
      </w:r>
      <w:r>
        <w:t xml:space="preserve">creenshots of the RPi terminal and the PC terminal </w:t>
      </w:r>
      <w:proofErr w:type="gramStart"/>
      <w:r>
        <w:t>of</w:t>
      </w:r>
      <w:proofErr w:type="gramEnd"/>
      <w:r>
        <w:t xml:space="preserve"> successfully checking multiple people.</w:t>
      </w:r>
    </w:p>
    <w:p w14:paraId="1AEE5CD6" w14:textId="368EA140" w:rsidR="00B15D9C" w:rsidRDefault="00B15D9C" w:rsidP="00177B78">
      <w:pPr>
        <w:pStyle w:val="ListParagraph"/>
        <w:numPr>
          <w:ilvl w:val="0"/>
          <w:numId w:val="7"/>
        </w:numPr>
      </w:pPr>
      <w:r>
        <w:t xml:space="preserve">Provide </w:t>
      </w:r>
      <w:r w:rsidR="00B13EFF">
        <w:t>s</w:t>
      </w:r>
      <w:r>
        <w:t>creenshot of the Web UI successfully logging multiple people.</w:t>
      </w:r>
    </w:p>
    <w:p w14:paraId="2E6B56A1" w14:textId="29E24DD2" w:rsidR="00B15D9C" w:rsidRDefault="00B15D9C" w:rsidP="00177B78">
      <w:pPr>
        <w:pStyle w:val="ListParagraph"/>
        <w:numPr>
          <w:ilvl w:val="0"/>
          <w:numId w:val="7"/>
        </w:numPr>
      </w:pPr>
      <w:r>
        <w:t xml:space="preserve">Use Wireshark </w:t>
      </w:r>
      <w:r w:rsidR="00252A38">
        <w:t xml:space="preserve">on the PC </w:t>
      </w:r>
      <w:r>
        <w:t>to capture a</w:t>
      </w:r>
      <w:r w:rsidR="00C70CFB">
        <w:t>n</w:t>
      </w:r>
      <w:r>
        <w:t xml:space="preserve"> MQTT </w:t>
      </w:r>
      <w:r w:rsidR="0027273C">
        <w:rPr>
          <w:b/>
          <w:bCs/>
        </w:rPr>
        <w:t>PUBLISH</w:t>
      </w:r>
      <w:r>
        <w:t xml:space="preserve"> packet during </w:t>
      </w:r>
      <w:proofErr w:type="gramStart"/>
      <w:r>
        <w:t>the communication</w:t>
      </w:r>
      <w:proofErr w:type="gramEnd"/>
      <w:r>
        <w:t>. Take screenshot</w:t>
      </w:r>
      <w:r w:rsidR="00A61208">
        <w:t>s</w:t>
      </w:r>
      <w:r>
        <w:t xml:space="preserve"> of the packet with MQTT details expanded and fill in the following table:</w:t>
      </w:r>
    </w:p>
    <w:p w14:paraId="42BAD655" w14:textId="4064495A" w:rsidR="00B15D9C" w:rsidRDefault="00B15D9C" w:rsidP="00B15D9C">
      <w:pPr>
        <w:jc w:val="center"/>
      </w:pPr>
    </w:p>
    <w:p w14:paraId="18EBAA6A" w14:textId="77777777" w:rsidR="009C7156" w:rsidRDefault="009C7156" w:rsidP="00B15D9C">
      <w:pPr>
        <w:jc w:val="center"/>
      </w:pPr>
    </w:p>
    <w:p w14:paraId="1A845EF3" w14:textId="77777777" w:rsidR="009C7156" w:rsidRDefault="009C7156" w:rsidP="00B15D9C">
      <w:pPr>
        <w:jc w:val="center"/>
      </w:pPr>
    </w:p>
    <w:tbl>
      <w:tblPr>
        <w:tblStyle w:val="TableGrid"/>
        <w:tblW w:w="0" w:type="auto"/>
        <w:tblLook w:val="04A0" w:firstRow="1" w:lastRow="0" w:firstColumn="1" w:lastColumn="0" w:noHBand="0" w:noVBand="1"/>
      </w:tblPr>
      <w:tblGrid>
        <w:gridCol w:w="2065"/>
        <w:gridCol w:w="2700"/>
        <w:gridCol w:w="4585"/>
      </w:tblGrid>
      <w:tr w:rsidR="00B15D9C" w14:paraId="27FADCB7" w14:textId="77777777" w:rsidTr="0027273C">
        <w:tc>
          <w:tcPr>
            <w:tcW w:w="2065" w:type="dxa"/>
          </w:tcPr>
          <w:p w14:paraId="43F76B72" w14:textId="67C50488" w:rsidR="00B15D9C" w:rsidRDefault="00ED1366" w:rsidP="00B15D9C">
            <w:pPr>
              <w:jc w:val="center"/>
            </w:pPr>
            <w:r>
              <w:lastRenderedPageBreak/>
              <w:t>MQTT S</w:t>
            </w:r>
            <w:r w:rsidR="0027273C">
              <w:t>ection</w:t>
            </w:r>
          </w:p>
        </w:tc>
        <w:tc>
          <w:tcPr>
            <w:tcW w:w="2700" w:type="dxa"/>
          </w:tcPr>
          <w:p w14:paraId="05E1BC93" w14:textId="36C2036A" w:rsidR="00B15D9C" w:rsidRDefault="00B15D9C" w:rsidP="00B15D9C">
            <w:pPr>
              <w:jc w:val="center"/>
            </w:pPr>
            <w:r>
              <w:t>Bit Range</w:t>
            </w:r>
            <w:r w:rsidR="0027273C">
              <w:t xml:space="preserve"> (start from 0)</w:t>
            </w:r>
          </w:p>
        </w:tc>
        <w:tc>
          <w:tcPr>
            <w:tcW w:w="4585" w:type="dxa"/>
          </w:tcPr>
          <w:p w14:paraId="400C03CE" w14:textId="14A89029" w:rsidR="00B15D9C" w:rsidRDefault="0027273C" w:rsidP="00B15D9C">
            <w:pPr>
              <w:jc w:val="center"/>
            </w:pPr>
            <w:r>
              <w:t>Wh</w:t>
            </w:r>
            <w:r w:rsidR="00504F2D">
              <w:t>ich fields are</w:t>
            </w:r>
            <w:r>
              <w:t xml:space="preserve"> in the section</w:t>
            </w:r>
            <w:r w:rsidR="00A026C7">
              <w:t xml:space="preserve"> and what are their values</w:t>
            </w:r>
            <w:r>
              <w:t>?</w:t>
            </w:r>
            <w:r w:rsidR="00A61208">
              <w:t xml:space="preserve"> (provide screenshots as evidence)</w:t>
            </w:r>
          </w:p>
        </w:tc>
      </w:tr>
      <w:tr w:rsidR="00B15D9C" w14:paraId="3318D824" w14:textId="77777777" w:rsidTr="0027273C">
        <w:tc>
          <w:tcPr>
            <w:tcW w:w="2065" w:type="dxa"/>
          </w:tcPr>
          <w:p w14:paraId="5DF21B04" w14:textId="1DF471BB" w:rsidR="00B15D9C" w:rsidRDefault="0027273C" w:rsidP="00B15D9C">
            <w:pPr>
              <w:jc w:val="center"/>
            </w:pPr>
            <w:r>
              <w:t>Fixed Header</w:t>
            </w:r>
          </w:p>
        </w:tc>
        <w:tc>
          <w:tcPr>
            <w:tcW w:w="2700" w:type="dxa"/>
          </w:tcPr>
          <w:p w14:paraId="2C034DAF" w14:textId="77777777" w:rsidR="00B15D9C" w:rsidRDefault="00B15D9C" w:rsidP="00B15D9C">
            <w:pPr>
              <w:jc w:val="center"/>
            </w:pPr>
          </w:p>
        </w:tc>
        <w:tc>
          <w:tcPr>
            <w:tcW w:w="4585" w:type="dxa"/>
          </w:tcPr>
          <w:p w14:paraId="15C7F543" w14:textId="77777777" w:rsidR="00B15D9C" w:rsidRDefault="00B15D9C" w:rsidP="00B15D9C">
            <w:pPr>
              <w:jc w:val="center"/>
            </w:pPr>
          </w:p>
        </w:tc>
      </w:tr>
      <w:tr w:rsidR="00B15D9C" w14:paraId="674A890C" w14:textId="77777777" w:rsidTr="0027273C">
        <w:tc>
          <w:tcPr>
            <w:tcW w:w="2065" w:type="dxa"/>
          </w:tcPr>
          <w:p w14:paraId="5B28BDE2" w14:textId="7AB6B000" w:rsidR="00B15D9C" w:rsidRDefault="0027273C" w:rsidP="00B15D9C">
            <w:pPr>
              <w:jc w:val="center"/>
            </w:pPr>
            <w:r>
              <w:t>Variable Header</w:t>
            </w:r>
          </w:p>
        </w:tc>
        <w:tc>
          <w:tcPr>
            <w:tcW w:w="2700" w:type="dxa"/>
          </w:tcPr>
          <w:p w14:paraId="45097B04" w14:textId="77777777" w:rsidR="00B15D9C" w:rsidRDefault="00B15D9C" w:rsidP="00B15D9C">
            <w:pPr>
              <w:jc w:val="center"/>
            </w:pPr>
          </w:p>
        </w:tc>
        <w:tc>
          <w:tcPr>
            <w:tcW w:w="4585" w:type="dxa"/>
          </w:tcPr>
          <w:p w14:paraId="17C12238" w14:textId="77777777" w:rsidR="00B15D9C" w:rsidRDefault="00B15D9C" w:rsidP="00B15D9C">
            <w:pPr>
              <w:jc w:val="center"/>
            </w:pPr>
          </w:p>
        </w:tc>
      </w:tr>
      <w:tr w:rsidR="00B15D9C" w14:paraId="41EB85AF" w14:textId="77777777" w:rsidTr="0027273C">
        <w:tc>
          <w:tcPr>
            <w:tcW w:w="2065" w:type="dxa"/>
          </w:tcPr>
          <w:p w14:paraId="31786EDF" w14:textId="6915E1F4" w:rsidR="00B15D9C" w:rsidRDefault="0027273C" w:rsidP="00B15D9C">
            <w:pPr>
              <w:jc w:val="center"/>
            </w:pPr>
            <w:r>
              <w:t>Payload</w:t>
            </w:r>
          </w:p>
        </w:tc>
        <w:tc>
          <w:tcPr>
            <w:tcW w:w="2700" w:type="dxa"/>
          </w:tcPr>
          <w:p w14:paraId="74422EDC" w14:textId="77777777" w:rsidR="00B15D9C" w:rsidRDefault="00B15D9C" w:rsidP="00B15D9C">
            <w:pPr>
              <w:jc w:val="center"/>
            </w:pPr>
          </w:p>
        </w:tc>
        <w:tc>
          <w:tcPr>
            <w:tcW w:w="4585" w:type="dxa"/>
          </w:tcPr>
          <w:p w14:paraId="2A0CA390" w14:textId="77777777" w:rsidR="00B15D9C" w:rsidRDefault="00B15D9C" w:rsidP="00B15D9C">
            <w:pPr>
              <w:jc w:val="center"/>
            </w:pPr>
          </w:p>
        </w:tc>
      </w:tr>
    </w:tbl>
    <w:p w14:paraId="625EE5B9" w14:textId="22B8E7C3" w:rsidR="00B15D9C" w:rsidRDefault="0027273C" w:rsidP="00B15D9C">
      <w:pPr>
        <w:jc w:val="center"/>
      </w:pPr>
      <w:r>
        <w:t xml:space="preserve">Table 1: Packet analysis of a MQTT </w:t>
      </w:r>
      <w:r>
        <w:rPr>
          <w:b/>
          <w:bCs/>
        </w:rPr>
        <w:t>PUBLISH</w:t>
      </w:r>
      <w:r>
        <w:t xml:space="preserve"> packet using Wireshark</w:t>
      </w:r>
    </w:p>
    <w:p w14:paraId="58D788BC" w14:textId="77777777" w:rsidR="00A026C7" w:rsidRDefault="00A026C7" w:rsidP="00B15D9C">
      <w:pPr>
        <w:jc w:val="center"/>
      </w:pPr>
    </w:p>
    <w:p w14:paraId="6770D28B" w14:textId="77777777" w:rsidR="00A026C7" w:rsidRDefault="00A026C7" w:rsidP="00B15D9C">
      <w:pPr>
        <w:jc w:val="center"/>
      </w:pPr>
    </w:p>
    <w:p w14:paraId="1557CE0D" w14:textId="77AE2A27" w:rsidR="00CF1214" w:rsidRDefault="00CF1214" w:rsidP="008B7EA2">
      <w:pPr>
        <w:pStyle w:val="ListParagraph"/>
        <w:numPr>
          <w:ilvl w:val="0"/>
          <w:numId w:val="7"/>
        </w:numPr>
      </w:pPr>
      <w:r>
        <w:t>What is the function of each field in each section?</w:t>
      </w:r>
    </w:p>
    <w:p w14:paraId="4713150C" w14:textId="5F926397" w:rsidR="00DA03F2" w:rsidRDefault="009E4713" w:rsidP="00DA03F2">
      <w:pPr>
        <w:pStyle w:val="ListParagraph"/>
        <w:numPr>
          <w:ilvl w:val="0"/>
          <w:numId w:val="7"/>
        </w:numPr>
      </w:pPr>
      <w:r>
        <w:t>From your capture, w</w:t>
      </w:r>
      <w:r w:rsidR="008B7EA2">
        <w:t xml:space="preserve">hat is the IP address </w:t>
      </w:r>
      <w:r w:rsidR="00A842F9">
        <w:t xml:space="preserve">and port number </w:t>
      </w:r>
      <w:r w:rsidR="008B7EA2">
        <w:t>of your broker</w:t>
      </w:r>
      <w:r w:rsidR="00C339A5">
        <w:t>?</w:t>
      </w:r>
      <w:r w:rsidR="00A53EF0">
        <w:t xml:space="preserve"> </w:t>
      </w:r>
    </w:p>
    <w:p w14:paraId="12B5685B" w14:textId="77777777" w:rsidR="0098455F" w:rsidRDefault="0098455F" w:rsidP="0098455F">
      <w:pPr>
        <w:pStyle w:val="NormalWeb"/>
        <w:numPr>
          <w:ilvl w:val="0"/>
          <w:numId w:val="7"/>
        </w:numPr>
      </w:pPr>
      <w:r>
        <w:t>Suppose your Raspberry Pi or PC is unable to connect to the broker. Across the network, transport, and application layers, what key diagnostic steps would you take to identify the issue? Be as specific as possible, including the exact commands you would use.</w:t>
      </w:r>
    </w:p>
    <w:p w14:paraId="35CDD972" w14:textId="08B0C747" w:rsidR="00DA03F2" w:rsidRPr="00177B78" w:rsidRDefault="003418A8" w:rsidP="00DA03F2">
      <w:pPr>
        <w:pStyle w:val="ListParagraph"/>
        <w:numPr>
          <w:ilvl w:val="0"/>
          <w:numId w:val="7"/>
        </w:numPr>
      </w:pPr>
      <w:r w:rsidRPr="003418A8">
        <w:t xml:space="preserve">If you do not want your broker to be hosted on the internet, what changes would you make to its IP address to ensure the MQTT </w:t>
      </w:r>
      <w:r w:rsidR="00CD7F9C">
        <w:t>service</w:t>
      </w:r>
      <w:r w:rsidRPr="003418A8">
        <w:t xml:space="preserve"> continues to function correctly? Provide an example of a suitable IP address based on your current </w:t>
      </w:r>
      <w:r w:rsidR="00E93303">
        <w:t>network</w:t>
      </w:r>
      <w:r w:rsidRPr="003418A8">
        <w:t xml:space="preserve"> configuration.</w:t>
      </w:r>
    </w:p>
    <w:p w14:paraId="2E4898ED" w14:textId="5E477220" w:rsidR="009A628C" w:rsidRPr="003C3DE4" w:rsidRDefault="009A628C" w:rsidP="009A628C">
      <w:pPr>
        <w:pStyle w:val="Heading1"/>
        <w:rPr>
          <w:rFonts w:ascii="Times New Roman" w:hAnsi="Times New Roman" w:cs="Times New Roman"/>
          <w:i/>
          <w:iCs/>
          <w:color w:val="7030A0"/>
        </w:rPr>
      </w:pPr>
      <w:r w:rsidRPr="003C3DE4">
        <w:rPr>
          <w:rFonts w:ascii="Times New Roman" w:hAnsi="Times New Roman" w:cs="Times New Roman"/>
          <w:i/>
          <w:iCs/>
          <w:color w:val="7030A0"/>
        </w:rPr>
        <w:t>Deliverables</w:t>
      </w:r>
    </w:p>
    <w:p w14:paraId="066FE16A" w14:textId="3867B2FB" w:rsidR="00720E11" w:rsidRPr="003C3DE4" w:rsidRDefault="00720E11" w:rsidP="00720E11">
      <w:pPr>
        <w:pStyle w:val="ListParagraph"/>
        <w:numPr>
          <w:ilvl w:val="0"/>
          <w:numId w:val="2"/>
        </w:numPr>
        <w:rPr>
          <w:b/>
          <w:bCs/>
        </w:rPr>
      </w:pPr>
      <w:r w:rsidRPr="003C3DE4">
        <w:rPr>
          <w:b/>
          <w:bCs/>
        </w:rPr>
        <w:t>Answer all the questions in Part 1</w:t>
      </w:r>
      <w:r w:rsidR="00FF4D84" w:rsidRPr="003C3DE4">
        <w:rPr>
          <w:rFonts w:ascii="Calibri" w:hAnsi="Calibri" w:cs="Calibri"/>
          <w:b/>
          <w:bCs/>
        </w:rPr>
        <w:t xml:space="preserve"> (</w:t>
      </w:r>
      <w:r w:rsidR="0010394E" w:rsidRPr="0010394E">
        <w:rPr>
          <w:rFonts w:ascii="Calibri" w:hAnsi="Calibri" w:cs="Calibri"/>
          <w:b/>
          <w:bCs/>
          <w:i/>
          <w:iCs/>
          <w:color w:val="ED7D31" w:themeColor="accent2"/>
        </w:rPr>
        <w:t xml:space="preserve"> </w:t>
      </w:r>
      <w:r w:rsidR="00CD741E" w:rsidRPr="003C3DE4">
        <w:rPr>
          <w:rFonts w:ascii="Calibri" w:hAnsi="Calibri" w:cs="Calibri"/>
          <w:b/>
          <w:bCs/>
        </w:rPr>
        <w:t xml:space="preserve">both </w:t>
      </w:r>
      <w:r w:rsidR="00CD741E">
        <w:rPr>
          <w:rFonts w:ascii="Calibri" w:hAnsi="Calibri" w:cs="Calibri"/>
          <w:b/>
          <w:bCs/>
          <w:i/>
          <w:iCs/>
          <w:color w:val="0070C0"/>
        </w:rPr>
        <w:t>ECSE 4660</w:t>
      </w:r>
      <w:r w:rsidR="00CD741E" w:rsidRPr="003C3DE4">
        <w:rPr>
          <w:rFonts w:ascii="Calibri" w:hAnsi="Calibri" w:cs="Calibri"/>
          <w:b/>
          <w:bCs/>
          <w:color w:val="70AD47" w:themeColor="accent6"/>
        </w:rPr>
        <w:t xml:space="preserve"> </w:t>
      </w:r>
      <w:r w:rsidR="00CD741E" w:rsidRPr="003C3DE4">
        <w:rPr>
          <w:rFonts w:ascii="Calibri" w:hAnsi="Calibri" w:cs="Calibri"/>
          <w:b/>
          <w:bCs/>
          <w:i/>
          <w:iCs/>
          <w:color w:val="70AD47" w:themeColor="accent6"/>
        </w:rPr>
        <w:t xml:space="preserve"> </w:t>
      </w:r>
      <w:r w:rsidR="00CD741E" w:rsidRPr="003C3DE4">
        <w:rPr>
          <w:rFonts w:ascii="Calibri" w:hAnsi="Calibri" w:cs="Calibri"/>
          <w:b/>
          <w:bCs/>
        </w:rPr>
        <w:t xml:space="preserve">and </w:t>
      </w:r>
      <w:r w:rsidR="00CD741E">
        <w:rPr>
          <w:rFonts w:ascii="Calibri" w:hAnsi="Calibri" w:cs="Calibri"/>
          <w:b/>
          <w:bCs/>
          <w:i/>
          <w:iCs/>
          <w:color w:val="ED7D31" w:themeColor="accent2"/>
        </w:rPr>
        <w:t>ECSE 6660</w:t>
      </w:r>
      <w:r w:rsidR="00CD741E" w:rsidRPr="003C3DE4">
        <w:rPr>
          <w:rFonts w:ascii="Calibri" w:hAnsi="Calibri" w:cs="Calibri"/>
          <w:b/>
          <w:bCs/>
        </w:rPr>
        <w:t xml:space="preserve">  students</w:t>
      </w:r>
      <w:r w:rsidR="00FF4D84" w:rsidRPr="003C3DE4">
        <w:rPr>
          <w:rFonts w:ascii="Calibri" w:hAnsi="Calibri" w:cs="Calibri"/>
          <w:b/>
          <w:bCs/>
        </w:rPr>
        <w:t>)</w:t>
      </w:r>
      <w:r w:rsidRPr="003C3DE4">
        <w:rPr>
          <w:rFonts w:ascii="Calibri" w:hAnsi="Calibri" w:cs="Calibri"/>
          <w:b/>
          <w:bCs/>
        </w:rPr>
        <w:t>.</w:t>
      </w:r>
    </w:p>
    <w:p w14:paraId="08C00018" w14:textId="1624495F" w:rsidR="00720E11" w:rsidRPr="003C3DE4" w:rsidRDefault="00720E11" w:rsidP="00720E11">
      <w:pPr>
        <w:pStyle w:val="ListParagraph"/>
        <w:numPr>
          <w:ilvl w:val="0"/>
          <w:numId w:val="2"/>
        </w:numPr>
        <w:rPr>
          <w:b/>
          <w:bCs/>
        </w:rPr>
      </w:pPr>
      <w:r w:rsidRPr="003C3DE4">
        <w:rPr>
          <w:b/>
          <w:bCs/>
        </w:rPr>
        <w:t>Answer all the questions in Part 2.</w:t>
      </w:r>
      <w:r w:rsidR="00FF4D84" w:rsidRPr="003C3DE4">
        <w:rPr>
          <w:b/>
          <w:bCs/>
        </w:rPr>
        <w:t xml:space="preserve"> </w:t>
      </w:r>
      <w:r w:rsidR="00FF4D84" w:rsidRPr="003C3DE4">
        <w:rPr>
          <w:rFonts w:ascii="Calibri" w:hAnsi="Calibri" w:cs="Calibri"/>
          <w:b/>
          <w:bCs/>
        </w:rPr>
        <w:t xml:space="preserve">(both </w:t>
      </w:r>
      <w:r w:rsidR="0010394E">
        <w:rPr>
          <w:rFonts w:ascii="Calibri" w:hAnsi="Calibri" w:cs="Calibri"/>
          <w:b/>
          <w:bCs/>
          <w:i/>
          <w:iCs/>
          <w:color w:val="0070C0"/>
        </w:rPr>
        <w:t>ECSE 4660</w:t>
      </w:r>
      <w:r w:rsidR="0010394E" w:rsidRPr="003C3DE4">
        <w:rPr>
          <w:rFonts w:ascii="Calibri" w:hAnsi="Calibri" w:cs="Calibri"/>
          <w:b/>
          <w:bCs/>
          <w:color w:val="70AD47" w:themeColor="accent6"/>
        </w:rPr>
        <w:t xml:space="preserve"> </w:t>
      </w:r>
      <w:r w:rsidR="00FF4D84" w:rsidRPr="003C3DE4">
        <w:rPr>
          <w:rFonts w:ascii="Calibri" w:hAnsi="Calibri" w:cs="Calibri"/>
          <w:b/>
          <w:bCs/>
          <w:i/>
          <w:iCs/>
          <w:color w:val="70AD47" w:themeColor="accent6"/>
        </w:rPr>
        <w:t xml:space="preserve"> </w:t>
      </w:r>
      <w:r w:rsidR="00FF4D84" w:rsidRPr="003C3DE4">
        <w:rPr>
          <w:rFonts w:ascii="Calibri" w:hAnsi="Calibri" w:cs="Calibri"/>
          <w:b/>
          <w:bCs/>
        </w:rPr>
        <w:t xml:space="preserve">and </w:t>
      </w:r>
      <w:r w:rsidR="0010394E">
        <w:rPr>
          <w:rFonts w:ascii="Calibri" w:hAnsi="Calibri" w:cs="Calibri"/>
          <w:b/>
          <w:bCs/>
          <w:i/>
          <w:iCs/>
          <w:color w:val="ED7D31" w:themeColor="accent2"/>
        </w:rPr>
        <w:t>ECSE 6660</w:t>
      </w:r>
      <w:r w:rsidR="0010394E" w:rsidRPr="003C3DE4">
        <w:rPr>
          <w:rFonts w:ascii="Calibri" w:hAnsi="Calibri" w:cs="Calibri"/>
          <w:b/>
          <w:bCs/>
        </w:rPr>
        <w:t xml:space="preserve"> </w:t>
      </w:r>
      <w:r w:rsidR="00FF4D84" w:rsidRPr="003C3DE4">
        <w:rPr>
          <w:rFonts w:ascii="Calibri" w:hAnsi="Calibri" w:cs="Calibri"/>
          <w:b/>
          <w:bCs/>
        </w:rPr>
        <w:t xml:space="preserve"> students).</w:t>
      </w:r>
    </w:p>
    <w:p w14:paraId="0F70FF20" w14:textId="2B881877" w:rsidR="00AA723E" w:rsidRPr="00FA0D79" w:rsidRDefault="00AA723E" w:rsidP="00AA723E">
      <w:pPr>
        <w:pStyle w:val="Heading1"/>
        <w:rPr>
          <w:rFonts w:ascii="Times New Roman" w:hAnsi="Times New Roman" w:cs="Times New Roman"/>
          <w:b/>
          <w:bCs/>
          <w:color w:val="auto"/>
        </w:rPr>
      </w:pPr>
      <w:r w:rsidRPr="00FA0D79">
        <w:rPr>
          <w:rFonts w:ascii="Times New Roman" w:hAnsi="Times New Roman" w:cs="Times New Roman"/>
          <w:b/>
          <w:bCs/>
          <w:color w:val="auto"/>
        </w:rPr>
        <w:t>References</w:t>
      </w:r>
    </w:p>
    <w:p w14:paraId="4CE6CEDD" w14:textId="5C520FAF" w:rsidR="00AA723E" w:rsidRDefault="00703171" w:rsidP="00703171">
      <w:pPr>
        <w:pStyle w:val="ListParagraph"/>
        <w:numPr>
          <w:ilvl w:val="0"/>
          <w:numId w:val="8"/>
        </w:numPr>
      </w:pPr>
      <w:r>
        <w:t xml:space="preserve">Figure 1: Image from the Internet: </w:t>
      </w:r>
      <w:hyperlink r:id="rId16" w:history="1">
        <w:r w:rsidRPr="00B4749F">
          <w:rPr>
            <w:rStyle w:val="Hyperlink"/>
          </w:rPr>
          <w:t>https://pimages.toolbox.com/wp-content/uploads/2022/06/11060901/MQTT-Process.png</w:t>
        </w:r>
      </w:hyperlink>
      <w:r>
        <w:t xml:space="preserve"> </w:t>
      </w:r>
    </w:p>
    <w:p w14:paraId="5330879C" w14:textId="538FCD92" w:rsidR="00703171" w:rsidRDefault="00703171" w:rsidP="00703171">
      <w:pPr>
        <w:pStyle w:val="ListParagraph"/>
        <w:numPr>
          <w:ilvl w:val="0"/>
          <w:numId w:val="8"/>
        </w:numPr>
      </w:pPr>
      <w:proofErr w:type="spellStart"/>
      <w:r>
        <w:t>NodeRed</w:t>
      </w:r>
      <w:proofErr w:type="spellEnd"/>
      <w:r>
        <w:t xml:space="preserve"> official website: </w:t>
      </w:r>
      <w:hyperlink r:id="rId17" w:history="1">
        <w:r w:rsidRPr="00B4749F">
          <w:rPr>
            <w:rStyle w:val="Hyperlink"/>
          </w:rPr>
          <w:t>https://nodered.org/docs/getting-started</w:t>
        </w:r>
      </w:hyperlink>
    </w:p>
    <w:p w14:paraId="4ECE4410" w14:textId="41625801" w:rsidR="00703171" w:rsidRDefault="00703171" w:rsidP="00703171">
      <w:pPr>
        <w:pStyle w:val="ListParagraph"/>
        <w:numPr>
          <w:ilvl w:val="0"/>
          <w:numId w:val="8"/>
        </w:numPr>
      </w:pPr>
      <w:proofErr w:type="spellStart"/>
      <w:r>
        <w:t>Paho-mqtt</w:t>
      </w:r>
      <w:proofErr w:type="spellEnd"/>
      <w:r>
        <w:t xml:space="preserve"> official website: </w:t>
      </w:r>
      <w:hyperlink r:id="rId18" w:history="1">
        <w:r w:rsidRPr="00B4749F">
          <w:rPr>
            <w:rStyle w:val="Hyperlink"/>
          </w:rPr>
          <w:t>https://www.eclipse.org/paho/index.php?page=clients/python/docs/index.php</w:t>
        </w:r>
      </w:hyperlink>
      <w:r>
        <w:t xml:space="preserve"> </w:t>
      </w:r>
    </w:p>
    <w:p w14:paraId="74D6FA86" w14:textId="12EFF1B0" w:rsidR="00CB3995" w:rsidRDefault="00CB3995" w:rsidP="00CB3995"/>
    <w:p w14:paraId="2E8D3CA3" w14:textId="6665995C" w:rsidR="001377F9" w:rsidRPr="001377F9" w:rsidRDefault="001377F9" w:rsidP="001377F9">
      <w:pPr>
        <w:rPr>
          <w:lang w:val="en-GB"/>
        </w:rPr>
      </w:pPr>
      <w:r w:rsidRPr="001377F9">
        <w:rPr>
          <w:lang w:val="en-GB"/>
        </w:rPr>
        <w:t xml:space="preserve">If you have any questions, please turn to, </w:t>
      </w:r>
      <w:r w:rsidR="0070791B">
        <w:rPr>
          <w:lang w:val="en-GB"/>
        </w:rPr>
        <w:t xml:space="preserve">ask on Piazza, </w:t>
      </w:r>
      <w:r w:rsidRPr="001377F9">
        <w:rPr>
          <w:lang w:val="en-GB"/>
        </w:rPr>
        <w:t>or email the Lab TA:</w:t>
      </w:r>
    </w:p>
    <w:p w14:paraId="7B5C124D" w14:textId="77777777" w:rsidR="001377F9" w:rsidRPr="00FA0D79" w:rsidRDefault="001377F9" w:rsidP="001377F9">
      <w:pPr>
        <w:rPr>
          <w:lang w:val="en-GB"/>
        </w:rPr>
      </w:pPr>
    </w:p>
    <w:p w14:paraId="1637130E" w14:textId="771F4CAE" w:rsidR="001377F9" w:rsidRPr="00FA0D79" w:rsidRDefault="001377F9" w:rsidP="001377F9">
      <w:pPr>
        <w:rPr>
          <w:lang w:val="en-GB"/>
        </w:rPr>
      </w:pPr>
      <w:r w:rsidRPr="00FA0D79">
        <w:rPr>
          <w:lang w:val="en-GB"/>
        </w:rPr>
        <w:t xml:space="preserve">· </w:t>
      </w:r>
      <w:r w:rsidR="0070791B">
        <w:rPr>
          <w:lang w:val="en-GB"/>
        </w:rPr>
        <w:t xml:space="preserve">Chibuikem </w:t>
      </w:r>
      <w:proofErr w:type="spellStart"/>
      <w:r w:rsidR="0070791B">
        <w:rPr>
          <w:lang w:val="en-GB"/>
        </w:rPr>
        <w:t>Ezemaduka</w:t>
      </w:r>
      <w:proofErr w:type="spellEnd"/>
      <w:r w:rsidRPr="00FA0D79">
        <w:rPr>
          <w:lang w:val="en-GB"/>
        </w:rPr>
        <w:t xml:space="preserve"> (</w:t>
      </w:r>
      <w:hyperlink r:id="rId19" w:history="1">
        <w:r w:rsidR="0070791B" w:rsidRPr="002E5346">
          <w:rPr>
            <w:rStyle w:val="Hyperlink"/>
            <w:lang w:val="en-GB"/>
          </w:rPr>
          <w:t>ezemac@rpi.edu</w:t>
        </w:r>
      </w:hyperlink>
      <w:r w:rsidRPr="00FA0D79">
        <w:rPr>
          <w:lang w:val="en-GB"/>
        </w:rPr>
        <w:t xml:space="preserve">) </w:t>
      </w:r>
    </w:p>
    <w:p w14:paraId="54850290" w14:textId="6E82E4B7" w:rsidR="00CB3995" w:rsidRPr="00AA723E" w:rsidRDefault="00CB3995" w:rsidP="001377F9"/>
    <w:sectPr w:rsidR="00CB3995" w:rsidRPr="00AA72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ヒラギノ角ゴ Pro W3">
    <w:panose1 w:val="00000000000000000000"/>
    <w:charset w:val="80"/>
    <w:family w:val="roman"/>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08D9"/>
    <w:multiLevelType w:val="hybridMultilevel"/>
    <w:tmpl w:val="17F44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CF5D94"/>
    <w:multiLevelType w:val="hybridMultilevel"/>
    <w:tmpl w:val="665677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C36C2B"/>
    <w:multiLevelType w:val="hybridMultilevel"/>
    <w:tmpl w:val="5BEE4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00255F"/>
    <w:multiLevelType w:val="hybridMultilevel"/>
    <w:tmpl w:val="BDA2A0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131C65"/>
    <w:multiLevelType w:val="multilevel"/>
    <w:tmpl w:val="0F4E93A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0B1DA1"/>
    <w:multiLevelType w:val="hybridMultilevel"/>
    <w:tmpl w:val="E6AE33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15314B"/>
    <w:multiLevelType w:val="hybridMultilevel"/>
    <w:tmpl w:val="A0BCB3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58122E"/>
    <w:multiLevelType w:val="hybridMultilevel"/>
    <w:tmpl w:val="5B5086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3533C7E"/>
    <w:multiLevelType w:val="hybridMultilevel"/>
    <w:tmpl w:val="8E28FB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114603A"/>
    <w:multiLevelType w:val="hybridMultilevel"/>
    <w:tmpl w:val="B7082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7849468">
    <w:abstractNumId w:val="1"/>
  </w:num>
  <w:num w:numId="2" w16cid:durableId="2049908956">
    <w:abstractNumId w:val="7"/>
  </w:num>
  <w:num w:numId="3" w16cid:durableId="1167599405">
    <w:abstractNumId w:val="2"/>
  </w:num>
  <w:num w:numId="4" w16cid:durableId="1244070264">
    <w:abstractNumId w:val="0"/>
  </w:num>
  <w:num w:numId="5" w16cid:durableId="2043095271">
    <w:abstractNumId w:val="6"/>
  </w:num>
  <w:num w:numId="6" w16cid:durableId="2039164437">
    <w:abstractNumId w:val="3"/>
  </w:num>
  <w:num w:numId="7" w16cid:durableId="6907254">
    <w:abstractNumId w:val="5"/>
  </w:num>
  <w:num w:numId="8" w16cid:durableId="219291918">
    <w:abstractNumId w:val="8"/>
  </w:num>
  <w:num w:numId="9" w16cid:durableId="524102187">
    <w:abstractNumId w:val="9"/>
  </w:num>
  <w:num w:numId="10" w16cid:durableId="4774612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8C2"/>
    <w:rsid w:val="0003561B"/>
    <w:rsid w:val="0007456F"/>
    <w:rsid w:val="000855EE"/>
    <w:rsid w:val="000A7D86"/>
    <w:rsid w:val="000E0783"/>
    <w:rsid w:val="000F05AD"/>
    <w:rsid w:val="0010394E"/>
    <w:rsid w:val="0013476E"/>
    <w:rsid w:val="001377F9"/>
    <w:rsid w:val="001402A6"/>
    <w:rsid w:val="00173DEA"/>
    <w:rsid w:val="00177B78"/>
    <w:rsid w:val="00252A38"/>
    <w:rsid w:val="0027273C"/>
    <w:rsid w:val="002867E0"/>
    <w:rsid w:val="0029710B"/>
    <w:rsid w:val="002D24D8"/>
    <w:rsid w:val="002E4B35"/>
    <w:rsid w:val="003418A8"/>
    <w:rsid w:val="003C0BB9"/>
    <w:rsid w:val="003C3DE4"/>
    <w:rsid w:val="003E7B2E"/>
    <w:rsid w:val="00420D63"/>
    <w:rsid w:val="00423D16"/>
    <w:rsid w:val="0046616A"/>
    <w:rsid w:val="00472B09"/>
    <w:rsid w:val="00491E86"/>
    <w:rsid w:val="00495FC9"/>
    <w:rsid w:val="004A1CA6"/>
    <w:rsid w:val="004B3B64"/>
    <w:rsid w:val="004D74B4"/>
    <w:rsid w:val="00504F2D"/>
    <w:rsid w:val="0051724A"/>
    <w:rsid w:val="00552065"/>
    <w:rsid w:val="00585328"/>
    <w:rsid w:val="005B5DC7"/>
    <w:rsid w:val="00643D80"/>
    <w:rsid w:val="0068043F"/>
    <w:rsid w:val="0068310D"/>
    <w:rsid w:val="006A3493"/>
    <w:rsid w:val="006C2E4F"/>
    <w:rsid w:val="006E377F"/>
    <w:rsid w:val="006E6F6B"/>
    <w:rsid w:val="006F4DE6"/>
    <w:rsid w:val="00703171"/>
    <w:rsid w:val="0070791B"/>
    <w:rsid w:val="00715B68"/>
    <w:rsid w:val="00720E11"/>
    <w:rsid w:val="00883ADD"/>
    <w:rsid w:val="008B7EA2"/>
    <w:rsid w:val="00961680"/>
    <w:rsid w:val="0098455F"/>
    <w:rsid w:val="00995F6E"/>
    <w:rsid w:val="009A628C"/>
    <w:rsid w:val="009B2C9B"/>
    <w:rsid w:val="009C7156"/>
    <w:rsid w:val="009E3F2D"/>
    <w:rsid w:val="009E4713"/>
    <w:rsid w:val="009E7592"/>
    <w:rsid w:val="00A026C7"/>
    <w:rsid w:val="00A226B6"/>
    <w:rsid w:val="00A53EF0"/>
    <w:rsid w:val="00A61208"/>
    <w:rsid w:val="00A74EA5"/>
    <w:rsid w:val="00A842F9"/>
    <w:rsid w:val="00A9039B"/>
    <w:rsid w:val="00A94148"/>
    <w:rsid w:val="00AA723E"/>
    <w:rsid w:val="00AD5BA0"/>
    <w:rsid w:val="00B13EFF"/>
    <w:rsid w:val="00B15D9C"/>
    <w:rsid w:val="00B74F0D"/>
    <w:rsid w:val="00BB1AC2"/>
    <w:rsid w:val="00BD0C07"/>
    <w:rsid w:val="00BF7D96"/>
    <w:rsid w:val="00C339A5"/>
    <w:rsid w:val="00C446D6"/>
    <w:rsid w:val="00C70CFB"/>
    <w:rsid w:val="00CA2CF1"/>
    <w:rsid w:val="00CB3995"/>
    <w:rsid w:val="00CD741E"/>
    <w:rsid w:val="00CD7F9C"/>
    <w:rsid w:val="00CF1214"/>
    <w:rsid w:val="00D238C2"/>
    <w:rsid w:val="00DA03F2"/>
    <w:rsid w:val="00DA1D2E"/>
    <w:rsid w:val="00E05152"/>
    <w:rsid w:val="00E065A1"/>
    <w:rsid w:val="00E22A7A"/>
    <w:rsid w:val="00E242D4"/>
    <w:rsid w:val="00E56A0C"/>
    <w:rsid w:val="00E855E3"/>
    <w:rsid w:val="00E93303"/>
    <w:rsid w:val="00ED1366"/>
    <w:rsid w:val="00EF129A"/>
    <w:rsid w:val="00F06DC6"/>
    <w:rsid w:val="00F74F1F"/>
    <w:rsid w:val="00FA0D79"/>
    <w:rsid w:val="00FA1469"/>
    <w:rsid w:val="00FF4D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C5CF8"/>
  <w15:chartTrackingRefBased/>
  <w15:docId w15:val="{256DF432-0E8C-4628-97DD-68BAAE131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5B6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A628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74F0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C0BB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28C"/>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9A628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28C"/>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B74F0D"/>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B74F0D"/>
    <w:pPr>
      <w:ind w:left="720"/>
      <w:contextualSpacing/>
    </w:pPr>
  </w:style>
  <w:style w:type="character" w:styleId="Hyperlink">
    <w:name w:val="Hyperlink"/>
    <w:basedOn w:val="DefaultParagraphFont"/>
    <w:uiPriority w:val="99"/>
    <w:unhideWhenUsed/>
    <w:rsid w:val="003C0BB9"/>
    <w:rPr>
      <w:color w:val="0563C1" w:themeColor="hyperlink"/>
      <w:u w:val="single"/>
    </w:rPr>
  </w:style>
  <w:style w:type="character" w:styleId="UnresolvedMention">
    <w:name w:val="Unresolved Mention"/>
    <w:basedOn w:val="DefaultParagraphFont"/>
    <w:uiPriority w:val="99"/>
    <w:semiHidden/>
    <w:unhideWhenUsed/>
    <w:rsid w:val="003C0BB9"/>
    <w:rPr>
      <w:color w:val="605E5C"/>
      <w:shd w:val="clear" w:color="auto" w:fill="E1DFDD"/>
    </w:rPr>
  </w:style>
  <w:style w:type="character" w:customStyle="1" w:styleId="Heading3Char">
    <w:name w:val="Heading 3 Char"/>
    <w:basedOn w:val="DefaultParagraphFont"/>
    <w:link w:val="Heading3"/>
    <w:uiPriority w:val="9"/>
    <w:rsid w:val="003C0BB9"/>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B15D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15B68"/>
    <w:pPr>
      <w:spacing w:after="0"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FF4D84"/>
    <w:rPr>
      <w:color w:val="954F72" w:themeColor="followedHyperlink"/>
      <w:u w:val="single"/>
    </w:rPr>
  </w:style>
  <w:style w:type="paragraph" w:styleId="HTMLPreformatted">
    <w:name w:val="HTML Preformatted"/>
    <w:basedOn w:val="Normal"/>
    <w:link w:val="HTMLPreformattedChar"/>
    <w:uiPriority w:val="99"/>
    <w:semiHidden/>
    <w:unhideWhenUsed/>
    <w:rsid w:val="00252A38"/>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252A38"/>
    <w:rPr>
      <w:rFonts w:ascii="Consolas" w:eastAsia="Times New Roman" w:hAnsi="Consolas" w:cs="Consolas"/>
      <w:sz w:val="20"/>
      <w:szCs w:val="20"/>
    </w:rPr>
  </w:style>
  <w:style w:type="paragraph" w:customStyle="1" w:styleId="Default">
    <w:name w:val="Default"/>
    <w:rsid w:val="00EF129A"/>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98455F"/>
    <w:pPr>
      <w:spacing w:before="100" w:beforeAutospacing="1" w:after="100" w:afterAutospacing="1"/>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13941">
      <w:bodyDiv w:val="1"/>
      <w:marLeft w:val="0"/>
      <w:marRight w:val="0"/>
      <w:marTop w:val="0"/>
      <w:marBottom w:val="0"/>
      <w:divBdr>
        <w:top w:val="none" w:sz="0" w:space="0" w:color="auto"/>
        <w:left w:val="none" w:sz="0" w:space="0" w:color="auto"/>
        <w:bottom w:val="none" w:sz="0" w:space="0" w:color="auto"/>
        <w:right w:val="none" w:sz="0" w:space="0" w:color="auto"/>
      </w:divBdr>
    </w:div>
    <w:div w:id="829642961">
      <w:bodyDiv w:val="1"/>
      <w:marLeft w:val="0"/>
      <w:marRight w:val="0"/>
      <w:marTop w:val="0"/>
      <w:marBottom w:val="0"/>
      <w:divBdr>
        <w:top w:val="none" w:sz="0" w:space="0" w:color="auto"/>
        <w:left w:val="none" w:sz="0" w:space="0" w:color="auto"/>
        <w:bottom w:val="none" w:sz="0" w:space="0" w:color="auto"/>
        <w:right w:val="none" w:sz="0" w:space="0" w:color="auto"/>
      </w:divBdr>
    </w:div>
    <w:div w:id="1717003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s://www.eclipse.org/paho/index.php?page=clients/python/docs/index.php"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127.0.0.1:1880/" TargetMode="External"/><Relationship Id="rId12" Type="http://schemas.openxmlformats.org/officeDocument/2006/relationships/hyperlink" Target="http://127.0.0.1:1880/attendence" TargetMode="External"/><Relationship Id="rId17" Type="http://schemas.openxmlformats.org/officeDocument/2006/relationships/hyperlink" Target="https://nodered.org/docs/getting-started" TargetMode="External"/><Relationship Id="rId2" Type="http://schemas.openxmlformats.org/officeDocument/2006/relationships/styles" Target="styles.xml"/><Relationship Id="rId16" Type="http://schemas.openxmlformats.org/officeDocument/2006/relationships/hyperlink" Target="https://pimages.toolbox.com/wp-content/uploads/2022/06/11060901/MQTT-Process.pn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emf"/><Relationship Id="rId15" Type="http://schemas.openxmlformats.org/officeDocument/2006/relationships/hyperlink" Target="https://www.eclipse.org/paho/index.php?page=clients/python/docs/index.php" TargetMode="External"/><Relationship Id="rId10" Type="http://schemas.openxmlformats.org/officeDocument/2006/relationships/image" Target="media/image5.png"/><Relationship Id="rId19" Type="http://schemas.openxmlformats.org/officeDocument/2006/relationships/hyperlink" Target="mailto:ezemac@rpi.edu"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nodered.org/docs/getting-started/loc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1271</TotalTime>
  <Pages>5</Pages>
  <Words>1248</Words>
  <Characters>6655</Characters>
  <Application>Microsoft Office Word</Application>
  <DocSecurity>0</DocSecurity>
  <Lines>179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Sissi Jian</dc:creator>
  <cp:keywords/>
  <dc:description/>
  <cp:lastModifiedBy>Chibuikem Ezemaduka</cp:lastModifiedBy>
  <cp:revision>57</cp:revision>
  <dcterms:created xsi:type="dcterms:W3CDTF">2023-03-24T02:53:00Z</dcterms:created>
  <dcterms:modified xsi:type="dcterms:W3CDTF">2026-03-21T16:27:00Z</dcterms:modified>
</cp:coreProperties>
</file>