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Códigos HTTP utilizados en EduEval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Código</w:t>
            </w:r>
          </w:p>
        </w:tc>
        <w:tc>
          <w:tcPr>
            <w:tcW w:type="dxa" w:w="2880"/>
          </w:tcPr>
          <w:p>
            <w:r>
              <w:t>Significado</w:t>
            </w:r>
          </w:p>
        </w:tc>
        <w:tc>
          <w:tcPr>
            <w:tcW w:type="dxa" w:w="2880"/>
          </w:tcPr>
          <w:p>
            <w:r>
              <w:t>Cuándo se retorna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✅ OK</w:t>
            </w:r>
          </w:p>
        </w:tc>
        <w:tc>
          <w:tcPr>
            <w:tcW w:type="dxa" w:w="2880"/>
          </w:tcPr>
          <w:p>
            <w:r>
              <w:t>Al obtener datos correctamente (GET), desvincular RA, etc.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✅ Created</w:t>
            </w:r>
          </w:p>
        </w:tc>
        <w:tc>
          <w:tcPr>
            <w:tcW w:type="dxa" w:w="2880"/>
          </w:tcPr>
          <w:p>
            <w:r>
              <w:t>Al crear una competencia, resultado de aprendizaje, etc.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✅ No Content</w:t>
            </w:r>
          </w:p>
        </w:tc>
        <w:tc>
          <w:tcPr>
            <w:tcW w:type="dxa" w:w="2880"/>
          </w:tcPr>
          <w:p>
            <w:r>
              <w:t>Al eliminar exitosamente una competencia o resultado.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⚠️ Bad Request</w:t>
            </w:r>
          </w:p>
        </w:tc>
        <w:tc>
          <w:tcPr>
            <w:tcW w:type="dxa" w:w="2880"/>
          </w:tcPr>
          <w:p>
            <w:r>
              <w:t>Cuando hay errores en los datos enviados (validaciones, campos faltantes, etc.).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❌ Not Found</w:t>
            </w:r>
          </w:p>
        </w:tc>
        <w:tc>
          <w:tcPr>
            <w:tcW w:type="dxa" w:w="2880"/>
          </w:tcPr>
          <w:p>
            <w:r>
              <w:t>Cuando no se encuentra el recurso solicitado (id inexistente).</w:t>
            </w:r>
          </w:p>
        </w:tc>
      </w:tr>
    </w:tbl>
    <w:p>
      <w:pPr>
        <w:pStyle w:val="IntenseQuote"/>
      </w:pPr>
      <w:r>
        <w:br/>
        <w:t>Notas adicionales para el frontend:</w:t>
      </w:r>
    </w:p>
    <w:p>
      <w:r>
        <w:t>- Si reciben 400, revisen los mensajes en response.data porque indican qué campo está mal.</w:t>
      </w:r>
    </w:p>
    <w:p>
      <w:r>
        <w:t>- Si reciben 404, significa que el objeto no existe. En frontend se puede mostrar: "No se encontró el recurso solicitado".</w:t>
      </w:r>
    </w:p>
    <w:p>
      <w:r>
        <w:t>- Si reciben 204, no se retorna contenido, pero el éxito se indica por el código. El frontend puede mostrar un mensaje como: "Eliminado correctamente".</w:t>
      </w:r>
    </w:p>
    <w:p>
      <w:r>
        <w:t>- Si reciben 201, deben asumir que el objeto fue creado correctamente y pueden redirigir, limpiar formularios o mostrar confirmación.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