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E8811" w14:textId="77777777" w:rsidR="004260D6" w:rsidRPr="00F5620F" w:rsidRDefault="00911816" w:rsidP="004260D6">
      <w:pPr>
        <w:rPr>
          <w:rFonts w:ascii="Arial" w:hAnsi="Arial" w:cs="Arial"/>
          <w:sz w:val="24"/>
          <w:szCs w:val="24"/>
        </w:rPr>
      </w:pPr>
      <w:r w:rsidRPr="00F5620F">
        <w:rPr>
          <w:rFonts w:ascii="Arial" w:hAnsi="Arial" w:cs="Arial"/>
          <w:b/>
          <w:sz w:val="24"/>
          <w:szCs w:val="24"/>
        </w:rPr>
        <w:t>1. OBJETIVO</w:t>
      </w:r>
      <w:r w:rsidR="00405D71" w:rsidRPr="00F5620F">
        <w:rPr>
          <w:rFonts w:ascii="Arial" w:hAnsi="Arial" w:cs="Arial"/>
          <w:sz w:val="24"/>
          <w:szCs w:val="24"/>
        </w:rPr>
        <w:t>:</w:t>
      </w:r>
    </w:p>
    <w:p w14:paraId="11369F7D" w14:textId="4A556BEA" w:rsidR="007736DC" w:rsidRPr="00F5620F" w:rsidRDefault="00A77173" w:rsidP="00F12DDE">
      <w:pPr>
        <w:jc w:val="both"/>
        <w:rPr>
          <w:rFonts w:ascii="Arial" w:hAnsi="Arial" w:cs="Arial"/>
          <w:sz w:val="24"/>
          <w:szCs w:val="24"/>
        </w:rPr>
      </w:pPr>
      <w:r w:rsidRPr="00F5620F">
        <w:rPr>
          <w:rFonts w:ascii="Arial" w:hAnsi="Arial" w:cs="Arial"/>
          <w:sz w:val="24"/>
          <w:szCs w:val="24"/>
        </w:rPr>
        <w:t xml:space="preserve">Disponer </w:t>
      </w:r>
      <w:r w:rsidR="00CE4ABA" w:rsidRPr="00F5620F">
        <w:rPr>
          <w:rFonts w:ascii="Arial" w:hAnsi="Arial" w:cs="Arial"/>
          <w:sz w:val="24"/>
          <w:szCs w:val="24"/>
        </w:rPr>
        <w:t xml:space="preserve">y controlar </w:t>
      </w:r>
      <w:r w:rsidRPr="00F5620F">
        <w:rPr>
          <w:rFonts w:ascii="Arial" w:hAnsi="Arial" w:cs="Arial"/>
          <w:sz w:val="24"/>
          <w:szCs w:val="24"/>
        </w:rPr>
        <w:t xml:space="preserve">de manera oportuna y exacta, </w:t>
      </w:r>
      <w:r w:rsidR="004260D6" w:rsidRPr="00F5620F">
        <w:rPr>
          <w:rFonts w:ascii="Arial" w:hAnsi="Arial" w:cs="Arial"/>
          <w:sz w:val="24"/>
          <w:szCs w:val="24"/>
        </w:rPr>
        <w:t>la</w:t>
      </w:r>
      <w:r w:rsidR="00405D71" w:rsidRPr="00F5620F">
        <w:rPr>
          <w:rFonts w:ascii="Arial" w:hAnsi="Arial" w:cs="Arial"/>
          <w:sz w:val="24"/>
          <w:szCs w:val="24"/>
        </w:rPr>
        <w:t xml:space="preserve"> información </w:t>
      </w:r>
      <w:r w:rsidR="004260D6" w:rsidRPr="00F5620F">
        <w:rPr>
          <w:rFonts w:ascii="Arial" w:hAnsi="Arial" w:cs="Arial"/>
          <w:sz w:val="24"/>
          <w:szCs w:val="24"/>
        </w:rPr>
        <w:t xml:space="preserve">requerida </w:t>
      </w:r>
      <w:r w:rsidRPr="00F5620F">
        <w:rPr>
          <w:rFonts w:ascii="Arial" w:hAnsi="Arial" w:cs="Arial"/>
          <w:sz w:val="24"/>
          <w:szCs w:val="24"/>
        </w:rPr>
        <w:t xml:space="preserve">para la realización </w:t>
      </w:r>
      <w:r w:rsidR="00AC3CD8" w:rsidRPr="00F5620F">
        <w:rPr>
          <w:rFonts w:ascii="Arial" w:hAnsi="Arial" w:cs="Arial"/>
          <w:sz w:val="24"/>
          <w:szCs w:val="24"/>
        </w:rPr>
        <w:t xml:space="preserve">de </w:t>
      </w:r>
      <w:r w:rsidR="00405D71" w:rsidRPr="00F5620F">
        <w:rPr>
          <w:rFonts w:ascii="Arial" w:hAnsi="Arial" w:cs="Arial"/>
          <w:sz w:val="24"/>
          <w:szCs w:val="24"/>
        </w:rPr>
        <w:t>estados financieros mensuales</w:t>
      </w:r>
      <w:r w:rsidR="004260D6" w:rsidRPr="00F5620F">
        <w:rPr>
          <w:rFonts w:ascii="Arial" w:hAnsi="Arial" w:cs="Arial"/>
          <w:sz w:val="24"/>
          <w:szCs w:val="24"/>
        </w:rPr>
        <w:t xml:space="preserve"> y </w:t>
      </w:r>
      <w:r w:rsidRPr="00F5620F">
        <w:rPr>
          <w:rFonts w:ascii="Arial" w:hAnsi="Arial" w:cs="Arial"/>
          <w:sz w:val="24"/>
          <w:szCs w:val="24"/>
        </w:rPr>
        <w:t xml:space="preserve">la </w:t>
      </w:r>
      <w:r w:rsidR="004260D6" w:rsidRPr="00F5620F">
        <w:rPr>
          <w:rFonts w:ascii="Arial" w:hAnsi="Arial" w:cs="Arial"/>
          <w:sz w:val="24"/>
          <w:szCs w:val="24"/>
        </w:rPr>
        <w:t>e</w:t>
      </w:r>
      <w:r w:rsidR="00C77E71" w:rsidRPr="00F5620F">
        <w:rPr>
          <w:rFonts w:ascii="Arial" w:hAnsi="Arial" w:cs="Arial"/>
          <w:sz w:val="24"/>
          <w:szCs w:val="24"/>
        </w:rPr>
        <w:t>jecución</w:t>
      </w:r>
      <w:r w:rsidR="001E20BA" w:rsidRPr="00F5620F">
        <w:rPr>
          <w:rFonts w:ascii="Arial" w:hAnsi="Arial" w:cs="Arial"/>
          <w:sz w:val="24"/>
          <w:szCs w:val="24"/>
        </w:rPr>
        <w:t xml:space="preserve"> de</w:t>
      </w:r>
      <w:r w:rsidR="00AC3CD8" w:rsidRPr="00F5620F">
        <w:rPr>
          <w:rFonts w:ascii="Arial" w:hAnsi="Arial" w:cs="Arial"/>
          <w:sz w:val="24"/>
          <w:szCs w:val="24"/>
        </w:rPr>
        <w:t>l</w:t>
      </w:r>
      <w:r w:rsidR="001E20BA" w:rsidRPr="00F5620F">
        <w:rPr>
          <w:rFonts w:ascii="Arial" w:hAnsi="Arial" w:cs="Arial"/>
          <w:sz w:val="24"/>
          <w:szCs w:val="24"/>
        </w:rPr>
        <w:t xml:space="preserve"> </w:t>
      </w:r>
      <w:r w:rsidR="00405D71" w:rsidRPr="00F5620F">
        <w:rPr>
          <w:rFonts w:ascii="Arial" w:hAnsi="Arial" w:cs="Arial"/>
          <w:sz w:val="24"/>
          <w:szCs w:val="24"/>
        </w:rPr>
        <w:t>presupuesto</w:t>
      </w:r>
      <w:r w:rsidR="007736DC" w:rsidRPr="00F5620F">
        <w:rPr>
          <w:rFonts w:ascii="Arial" w:hAnsi="Arial" w:cs="Arial"/>
          <w:sz w:val="24"/>
          <w:szCs w:val="24"/>
        </w:rPr>
        <w:t>.</w:t>
      </w:r>
    </w:p>
    <w:p w14:paraId="7791316F" w14:textId="77777777" w:rsidR="007C6572" w:rsidRPr="00F5620F" w:rsidRDefault="007C6572" w:rsidP="004260D6">
      <w:pPr>
        <w:jc w:val="both"/>
        <w:rPr>
          <w:rFonts w:ascii="Arial" w:hAnsi="Arial" w:cs="Arial"/>
          <w:sz w:val="24"/>
          <w:szCs w:val="24"/>
        </w:rPr>
      </w:pPr>
      <w:r w:rsidRPr="00F5620F">
        <w:rPr>
          <w:rFonts w:ascii="Arial" w:hAnsi="Arial" w:cs="Arial"/>
          <w:b/>
          <w:sz w:val="24"/>
          <w:szCs w:val="24"/>
        </w:rPr>
        <w:t xml:space="preserve">2. </w:t>
      </w:r>
      <w:r w:rsidR="00405D71" w:rsidRPr="00F5620F">
        <w:rPr>
          <w:rFonts w:ascii="Arial" w:hAnsi="Arial" w:cs="Arial"/>
          <w:b/>
          <w:sz w:val="24"/>
          <w:szCs w:val="24"/>
        </w:rPr>
        <w:t xml:space="preserve">ALCANCE: </w:t>
      </w:r>
    </w:p>
    <w:p w14:paraId="18226F6B" w14:textId="5B627D0B" w:rsidR="00C718C6" w:rsidRPr="00F5620F" w:rsidRDefault="004260D6" w:rsidP="00F12DDE">
      <w:pPr>
        <w:jc w:val="both"/>
        <w:rPr>
          <w:rFonts w:ascii="Arial" w:hAnsi="Arial" w:cs="Arial"/>
          <w:sz w:val="24"/>
          <w:szCs w:val="24"/>
        </w:rPr>
      </w:pPr>
      <w:r w:rsidRPr="00F5620F">
        <w:rPr>
          <w:rFonts w:ascii="Arial" w:hAnsi="Arial" w:cs="Arial"/>
          <w:sz w:val="24"/>
          <w:szCs w:val="24"/>
        </w:rPr>
        <w:t xml:space="preserve">Aplica para todos los procesos </w:t>
      </w:r>
      <w:r w:rsidR="00A77173" w:rsidRPr="00F5620F">
        <w:rPr>
          <w:rFonts w:ascii="Arial" w:hAnsi="Arial" w:cs="Arial"/>
          <w:sz w:val="24"/>
          <w:szCs w:val="24"/>
        </w:rPr>
        <w:t>de</w:t>
      </w:r>
      <w:r w:rsidRPr="00F5620F">
        <w:rPr>
          <w:rFonts w:ascii="Arial" w:hAnsi="Arial" w:cs="Arial"/>
          <w:sz w:val="24"/>
          <w:szCs w:val="24"/>
        </w:rPr>
        <w:t xml:space="preserve"> la </w:t>
      </w:r>
      <w:r w:rsidR="008F4B10" w:rsidRPr="00F5620F">
        <w:rPr>
          <w:rFonts w:ascii="Arial" w:hAnsi="Arial" w:cs="Arial"/>
          <w:sz w:val="24"/>
          <w:szCs w:val="24"/>
        </w:rPr>
        <w:t xml:space="preserve"> Zona Franca I</w:t>
      </w:r>
      <w:r w:rsidR="00405D71" w:rsidRPr="00F5620F">
        <w:rPr>
          <w:rFonts w:ascii="Arial" w:hAnsi="Arial" w:cs="Arial"/>
          <w:sz w:val="24"/>
          <w:szCs w:val="24"/>
        </w:rPr>
        <w:t>nternacional de Pereira</w:t>
      </w:r>
      <w:r w:rsidR="006E49E5">
        <w:rPr>
          <w:rFonts w:ascii="Arial" w:hAnsi="Arial" w:cs="Arial"/>
          <w:sz w:val="24"/>
          <w:szCs w:val="24"/>
        </w:rPr>
        <w:t xml:space="preserve"> S.A.S. Usuario Operador de Zonas Francas</w:t>
      </w:r>
      <w:r w:rsidR="00AC3CD8" w:rsidRPr="00F5620F">
        <w:rPr>
          <w:rFonts w:ascii="Arial" w:hAnsi="Arial" w:cs="Arial"/>
          <w:sz w:val="24"/>
          <w:szCs w:val="24"/>
        </w:rPr>
        <w:t>.</w:t>
      </w:r>
    </w:p>
    <w:p w14:paraId="7C190FF1" w14:textId="77777777" w:rsidR="007C6572" w:rsidRPr="00F5620F" w:rsidRDefault="007C6572" w:rsidP="004260D6">
      <w:pPr>
        <w:jc w:val="both"/>
        <w:rPr>
          <w:rFonts w:ascii="Arial" w:hAnsi="Arial" w:cs="Arial"/>
          <w:sz w:val="24"/>
          <w:szCs w:val="24"/>
        </w:rPr>
      </w:pPr>
      <w:r w:rsidRPr="00F5620F">
        <w:rPr>
          <w:rFonts w:ascii="Arial" w:hAnsi="Arial" w:cs="Arial"/>
          <w:b/>
          <w:sz w:val="24"/>
          <w:szCs w:val="24"/>
        </w:rPr>
        <w:t>3. RESPONSABLE</w:t>
      </w:r>
      <w:r w:rsidR="00405D71" w:rsidRPr="00F5620F">
        <w:rPr>
          <w:rFonts w:ascii="Arial" w:hAnsi="Arial" w:cs="Arial"/>
          <w:b/>
          <w:sz w:val="24"/>
          <w:szCs w:val="24"/>
        </w:rPr>
        <w:t>:</w:t>
      </w:r>
      <w:r w:rsidR="00405D71" w:rsidRPr="00F5620F">
        <w:rPr>
          <w:rFonts w:ascii="Arial" w:hAnsi="Arial" w:cs="Arial"/>
          <w:sz w:val="24"/>
          <w:szCs w:val="24"/>
        </w:rPr>
        <w:t xml:space="preserve"> </w:t>
      </w:r>
    </w:p>
    <w:p w14:paraId="56B3B3DF" w14:textId="575819A0" w:rsidR="009571B0" w:rsidRDefault="00D54B46" w:rsidP="00F12DDE">
      <w:pPr>
        <w:jc w:val="both"/>
        <w:rPr>
          <w:rFonts w:ascii="Arial" w:hAnsi="Arial" w:cs="Arial"/>
          <w:sz w:val="24"/>
          <w:szCs w:val="24"/>
        </w:rPr>
      </w:pPr>
      <w:r>
        <w:rPr>
          <w:rFonts w:ascii="Arial" w:hAnsi="Arial" w:cs="Arial"/>
          <w:sz w:val="24"/>
          <w:szCs w:val="24"/>
        </w:rPr>
        <w:t>Asesor Contable y Financiero Externo</w:t>
      </w:r>
      <w:r w:rsidR="00CE699A">
        <w:rPr>
          <w:rFonts w:ascii="Arial" w:hAnsi="Arial" w:cs="Arial"/>
          <w:sz w:val="24"/>
          <w:szCs w:val="24"/>
        </w:rPr>
        <w:t>.</w:t>
      </w:r>
      <w:r>
        <w:rPr>
          <w:rFonts w:ascii="Arial" w:hAnsi="Arial" w:cs="Arial"/>
          <w:sz w:val="24"/>
          <w:szCs w:val="24"/>
        </w:rPr>
        <w:t xml:space="preserve"> </w:t>
      </w:r>
    </w:p>
    <w:p w14:paraId="6C63EDA1" w14:textId="55BDB16D" w:rsidR="006E49E5" w:rsidRDefault="006E49E5" w:rsidP="00F12DDE">
      <w:pPr>
        <w:jc w:val="both"/>
        <w:rPr>
          <w:rFonts w:ascii="Arial" w:hAnsi="Arial" w:cs="Arial"/>
          <w:sz w:val="24"/>
          <w:szCs w:val="24"/>
        </w:rPr>
      </w:pPr>
      <w:r>
        <w:rPr>
          <w:rFonts w:ascii="Arial" w:hAnsi="Arial" w:cs="Arial"/>
          <w:sz w:val="24"/>
          <w:szCs w:val="24"/>
        </w:rPr>
        <w:t>Auxiliar Contable y Financiero</w:t>
      </w:r>
      <w:r w:rsidR="00CE699A">
        <w:rPr>
          <w:rFonts w:ascii="Arial" w:hAnsi="Arial" w:cs="Arial"/>
          <w:sz w:val="24"/>
          <w:szCs w:val="24"/>
        </w:rPr>
        <w:t>.</w:t>
      </w:r>
    </w:p>
    <w:p w14:paraId="18AE7F50" w14:textId="6D64F857" w:rsidR="00CE699A" w:rsidRPr="00F5620F" w:rsidRDefault="00CE699A" w:rsidP="00F12DDE">
      <w:pPr>
        <w:jc w:val="both"/>
        <w:rPr>
          <w:rFonts w:ascii="Arial" w:hAnsi="Arial" w:cs="Arial"/>
          <w:sz w:val="24"/>
          <w:szCs w:val="24"/>
        </w:rPr>
      </w:pPr>
      <w:r>
        <w:rPr>
          <w:rFonts w:ascii="Arial" w:hAnsi="Arial" w:cs="Arial"/>
          <w:sz w:val="24"/>
          <w:szCs w:val="24"/>
        </w:rPr>
        <w:t xml:space="preserve">Representante </w:t>
      </w:r>
      <w:r w:rsidR="000F7013">
        <w:rPr>
          <w:rFonts w:ascii="Arial" w:hAnsi="Arial" w:cs="Arial"/>
          <w:sz w:val="24"/>
          <w:szCs w:val="24"/>
        </w:rPr>
        <w:t>L</w:t>
      </w:r>
      <w:r>
        <w:rPr>
          <w:rFonts w:ascii="Arial" w:hAnsi="Arial" w:cs="Arial"/>
          <w:sz w:val="24"/>
          <w:szCs w:val="24"/>
        </w:rPr>
        <w:t>egal Suplente.</w:t>
      </w:r>
    </w:p>
    <w:p w14:paraId="68709E07" w14:textId="77777777" w:rsidR="00405D71" w:rsidRPr="00F5620F" w:rsidRDefault="007C6572" w:rsidP="004260D6">
      <w:pPr>
        <w:jc w:val="both"/>
        <w:rPr>
          <w:rFonts w:ascii="Arial" w:hAnsi="Arial" w:cs="Arial"/>
          <w:sz w:val="24"/>
          <w:szCs w:val="24"/>
        </w:rPr>
      </w:pPr>
      <w:r w:rsidRPr="00F5620F">
        <w:rPr>
          <w:rFonts w:ascii="Arial" w:hAnsi="Arial" w:cs="Arial"/>
          <w:b/>
          <w:sz w:val="24"/>
          <w:szCs w:val="24"/>
        </w:rPr>
        <w:t xml:space="preserve">4. </w:t>
      </w:r>
      <w:r w:rsidR="00F530CD" w:rsidRPr="00F5620F">
        <w:rPr>
          <w:rFonts w:ascii="Arial" w:hAnsi="Arial" w:cs="Arial"/>
          <w:b/>
          <w:sz w:val="24"/>
          <w:szCs w:val="24"/>
        </w:rPr>
        <w:t>DESCRIPCIÓ</w:t>
      </w:r>
      <w:r w:rsidR="00405D71" w:rsidRPr="00F5620F">
        <w:rPr>
          <w:rFonts w:ascii="Arial" w:hAnsi="Arial" w:cs="Arial"/>
          <w:b/>
          <w:sz w:val="24"/>
          <w:szCs w:val="24"/>
        </w:rPr>
        <w:t>N DEL PROCESO</w:t>
      </w:r>
      <w:r w:rsidR="00405D71" w:rsidRPr="00F5620F">
        <w:rPr>
          <w:rFonts w:ascii="Arial" w:hAnsi="Arial" w:cs="Arial"/>
          <w:sz w:val="24"/>
          <w:szCs w:val="24"/>
        </w:rPr>
        <w:t>:</w:t>
      </w:r>
    </w:p>
    <w:p w14:paraId="436B51B4" w14:textId="77777777" w:rsidR="004260D6" w:rsidRPr="00F5620F" w:rsidRDefault="00440D9F" w:rsidP="004260D6">
      <w:pPr>
        <w:jc w:val="both"/>
        <w:rPr>
          <w:rFonts w:ascii="Arial" w:hAnsi="Arial" w:cs="Arial"/>
          <w:sz w:val="24"/>
          <w:szCs w:val="24"/>
        </w:rPr>
      </w:pPr>
      <w:r w:rsidRPr="00F5620F">
        <w:rPr>
          <w:rFonts w:ascii="Arial" w:hAnsi="Arial" w:cs="Arial"/>
          <w:b/>
          <w:sz w:val="24"/>
          <w:szCs w:val="24"/>
        </w:rPr>
        <w:t>4.1.</w:t>
      </w:r>
      <w:r w:rsidR="00F12DDE" w:rsidRPr="00F5620F">
        <w:rPr>
          <w:rFonts w:ascii="Arial" w:hAnsi="Arial" w:cs="Arial"/>
          <w:sz w:val="24"/>
          <w:szCs w:val="24"/>
        </w:rPr>
        <w:t xml:space="preserve"> </w:t>
      </w:r>
      <w:r w:rsidR="00847C04" w:rsidRPr="00F5620F">
        <w:rPr>
          <w:rFonts w:ascii="Arial" w:hAnsi="Arial" w:cs="Arial"/>
          <w:b/>
          <w:sz w:val="24"/>
          <w:szCs w:val="24"/>
        </w:rPr>
        <w:t xml:space="preserve">DIGITACIÓN DE DOCUMENTOS </w:t>
      </w:r>
      <w:r w:rsidR="00CC4E7D" w:rsidRPr="00F5620F">
        <w:rPr>
          <w:rFonts w:ascii="Arial" w:hAnsi="Arial" w:cs="Arial"/>
          <w:b/>
          <w:sz w:val="24"/>
          <w:szCs w:val="24"/>
        </w:rPr>
        <w:t>(</w:t>
      </w:r>
      <w:r w:rsidR="004260D6" w:rsidRPr="00F5620F">
        <w:rPr>
          <w:rFonts w:ascii="Arial" w:hAnsi="Arial" w:cs="Arial"/>
          <w:b/>
          <w:sz w:val="24"/>
          <w:szCs w:val="24"/>
        </w:rPr>
        <w:t>f</w:t>
      </w:r>
      <w:r w:rsidR="00911816" w:rsidRPr="00F5620F">
        <w:rPr>
          <w:rFonts w:ascii="Arial" w:hAnsi="Arial" w:cs="Arial"/>
          <w:b/>
          <w:sz w:val="24"/>
          <w:szCs w:val="24"/>
        </w:rPr>
        <w:t>acturas</w:t>
      </w:r>
      <w:r w:rsidR="00CC4E7D" w:rsidRPr="00F5620F">
        <w:rPr>
          <w:rFonts w:ascii="Arial" w:hAnsi="Arial" w:cs="Arial"/>
          <w:b/>
          <w:sz w:val="24"/>
          <w:szCs w:val="24"/>
        </w:rPr>
        <w:t xml:space="preserve">, </w:t>
      </w:r>
      <w:r w:rsidR="007C0B91" w:rsidRPr="00F5620F">
        <w:rPr>
          <w:rFonts w:ascii="Arial" w:hAnsi="Arial" w:cs="Arial"/>
          <w:b/>
          <w:sz w:val="24"/>
          <w:szCs w:val="24"/>
        </w:rPr>
        <w:t xml:space="preserve">gastos de representación, </w:t>
      </w:r>
      <w:r w:rsidR="00CC4E7D" w:rsidRPr="00F5620F">
        <w:rPr>
          <w:rFonts w:ascii="Arial" w:hAnsi="Arial" w:cs="Arial"/>
          <w:b/>
          <w:sz w:val="24"/>
          <w:szCs w:val="24"/>
        </w:rPr>
        <w:t>consignaciones, p</w:t>
      </w:r>
      <w:r w:rsidR="00F530CD" w:rsidRPr="00F5620F">
        <w:rPr>
          <w:rFonts w:ascii="Arial" w:hAnsi="Arial" w:cs="Arial"/>
          <w:b/>
          <w:sz w:val="24"/>
          <w:szCs w:val="24"/>
        </w:rPr>
        <w:t>ré</w:t>
      </w:r>
      <w:r w:rsidR="007736DC" w:rsidRPr="00F5620F">
        <w:rPr>
          <w:rFonts w:ascii="Arial" w:hAnsi="Arial" w:cs="Arial"/>
          <w:b/>
          <w:sz w:val="24"/>
          <w:szCs w:val="24"/>
        </w:rPr>
        <w:t xml:space="preserve">stamos, reembolsos de caja, </w:t>
      </w:r>
      <w:r w:rsidR="004260D6" w:rsidRPr="00F5620F">
        <w:rPr>
          <w:rFonts w:ascii="Arial" w:hAnsi="Arial" w:cs="Arial"/>
          <w:b/>
          <w:sz w:val="24"/>
          <w:szCs w:val="24"/>
        </w:rPr>
        <w:t>c</w:t>
      </w:r>
      <w:r w:rsidR="00CC4E7D" w:rsidRPr="00F5620F">
        <w:rPr>
          <w:rFonts w:ascii="Arial" w:hAnsi="Arial" w:cs="Arial"/>
          <w:b/>
          <w:sz w:val="24"/>
          <w:szCs w:val="24"/>
        </w:rPr>
        <w:t xml:space="preserve">uadre de </w:t>
      </w:r>
      <w:r w:rsidR="00911816" w:rsidRPr="00F5620F">
        <w:rPr>
          <w:rFonts w:ascii="Arial" w:hAnsi="Arial" w:cs="Arial"/>
          <w:b/>
          <w:sz w:val="24"/>
          <w:szCs w:val="24"/>
        </w:rPr>
        <w:t>viáticos</w:t>
      </w:r>
      <w:r w:rsidR="007C0B91" w:rsidRPr="00F5620F">
        <w:rPr>
          <w:rFonts w:ascii="Arial" w:hAnsi="Arial" w:cs="Arial"/>
          <w:b/>
          <w:sz w:val="24"/>
          <w:szCs w:val="24"/>
        </w:rPr>
        <w:t xml:space="preserve"> y cuentas de cobro</w:t>
      </w:r>
      <w:r w:rsidR="00CC4E7D" w:rsidRPr="00F5620F">
        <w:rPr>
          <w:rFonts w:ascii="Arial" w:hAnsi="Arial" w:cs="Arial"/>
          <w:b/>
          <w:sz w:val="24"/>
          <w:szCs w:val="24"/>
        </w:rPr>
        <w:t>)</w:t>
      </w:r>
      <w:r w:rsidR="00847C04" w:rsidRPr="00F5620F">
        <w:rPr>
          <w:rFonts w:ascii="Arial" w:hAnsi="Arial" w:cs="Arial"/>
          <w:b/>
          <w:sz w:val="24"/>
          <w:szCs w:val="24"/>
        </w:rPr>
        <w:t>.</w:t>
      </w:r>
    </w:p>
    <w:p w14:paraId="269F7DAE" w14:textId="5BA8DA3E" w:rsidR="004D1ED6" w:rsidRPr="00F5620F" w:rsidRDefault="007C0B91" w:rsidP="004D1ED6">
      <w:pPr>
        <w:jc w:val="both"/>
        <w:rPr>
          <w:rFonts w:ascii="Arial" w:hAnsi="Arial" w:cs="Arial"/>
          <w:sz w:val="24"/>
          <w:szCs w:val="24"/>
        </w:rPr>
      </w:pPr>
      <w:r w:rsidRPr="00F5620F">
        <w:rPr>
          <w:rFonts w:ascii="Arial" w:hAnsi="Arial" w:cs="Arial"/>
          <w:sz w:val="24"/>
          <w:szCs w:val="24"/>
        </w:rPr>
        <w:t xml:space="preserve">En la </w:t>
      </w:r>
      <w:r w:rsidR="00965901" w:rsidRPr="00F5620F">
        <w:rPr>
          <w:rFonts w:ascii="Arial" w:hAnsi="Arial" w:cs="Arial"/>
          <w:sz w:val="24"/>
          <w:szCs w:val="24"/>
        </w:rPr>
        <w:t xml:space="preserve">Zona Franca </w:t>
      </w:r>
      <w:r w:rsidR="00AC3CD8" w:rsidRPr="00F5620F">
        <w:rPr>
          <w:rFonts w:ascii="Arial" w:hAnsi="Arial" w:cs="Arial"/>
          <w:sz w:val="24"/>
          <w:szCs w:val="24"/>
        </w:rPr>
        <w:t xml:space="preserve">Internacional de Pereira </w:t>
      </w:r>
      <w:r w:rsidR="009260EC">
        <w:rPr>
          <w:rFonts w:ascii="Arial" w:hAnsi="Arial" w:cs="Arial"/>
          <w:sz w:val="24"/>
          <w:szCs w:val="24"/>
        </w:rPr>
        <w:t xml:space="preserve">se deberán incluir todos los documentos contables en el respectivo programa designado por la empresa </w:t>
      </w:r>
      <w:r w:rsidR="00550A88">
        <w:rPr>
          <w:rFonts w:ascii="Arial" w:hAnsi="Arial" w:cs="Arial"/>
          <w:sz w:val="24"/>
          <w:szCs w:val="24"/>
        </w:rPr>
        <w:t>dentro del mes que corresponda;</w:t>
      </w:r>
      <w:r w:rsidR="009260EC">
        <w:rPr>
          <w:rFonts w:ascii="Arial" w:hAnsi="Arial" w:cs="Arial"/>
          <w:sz w:val="24"/>
          <w:szCs w:val="24"/>
        </w:rPr>
        <w:t xml:space="preserve"> dichos documentos </w:t>
      </w:r>
      <w:r w:rsidR="0060524F">
        <w:rPr>
          <w:rFonts w:ascii="Arial" w:hAnsi="Arial" w:cs="Arial"/>
          <w:sz w:val="24"/>
          <w:szCs w:val="24"/>
        </w:rPr>
        <w:t>serán el resultado de las compras que realicen  los diferentes procesos, los pagos realizados por los clientes, las órdenes de facturación, los pagos realizados a proveedores y los diferentes ajustes que surjan del movimiento contable</w:t>
      </w:r>
      <w:r w:rsidR="00550A88">
        <w:rPr>
          <w:rFonts w:ascii="Arial" w:hAnsi="Arial" w:cs="Arial"/>
          <w:sz w:val="24"/>
          <w:szCs w:val="24"/>
        </w:rPr>
        <w:t>; todo lo anterior teniendo en cuenta los procedimientos establecidos por la empresa y cada uno de los procesos.</w:t>
      </w:r>
    </w:p>
    <w:p w14:paraId="4FA54A96" w14:textId="77777777" w:rsidR="004D1ED6" w:rsidRPr="00F5620F" w:rsidRDefault="004D1ED6" w:rsidP="004D1ED6">
      <w:pPr>
        <w:contextualSpacing/>
        <w:jc w:val="both"/>
        <w:rPr>
          <w:rFonts w:ascii="Arial" w:hAnsi="Arial" w:cs="Arial"/>
          <w:sz w:val="24"/>
          <w:szCs w:val="24"/>
        </w:rPr>
      </w:pPr>
    </w:p>
    <w:p w14:paraId="243B5F3B" w14:textId="77777777" w:rsidR="00F25EF0" w:rsidRPr="00F5620F" w:rsidRDefault="00EE2262" w:rsidP="004E14B4">
      <w:pPr>
        <w:jc w:val="both"/>
        <w:rPr>
          <w:rFonts w:ascii="Arial" w:hAnsi="Arial" w:cs="Arial"/>
          <w:b/>
          <w:sz w:val="24"/>
          <w:szCs w:val="24"/>
        </w:rPr>
      </w:pPr>
      <w:r w:rsidRPr="00F5620F">
        <w:rPr>
          <w:rFonts w:ascii="Arial" w:hAnsi="Arial" w:cs="Arial"/>
          <w:b/>
          <w:sz w:val="24"/>
          <w:szCs w:val="24"/>
        </w:rPr>
        <w:t xml:space="preserve">4.2 </w:t>
      </w:r>
      <w:r w:rsidR="009D316D" w:rsidRPr="00F5620F">
        <w:rPr>
          <w:rFonts w:ascii="Arial" w:hAnsi="Arial" w:cs="Arial"/>
          <w:b/>
          <w:sz w:val="24"/>
          <w:szCs w:val="24"/>
        </w:rPr>
        <w:t>POLÍTICA Y REPORTE DE VIÁ</w:t>
      </w:r>
      <w:r w:rsidR="00847C04" w:rsidRPr="00F5620F">
        <w:rPr>
          <w:rFonts w:ascii="Arial" w:hAnsi="Arial" w:cs="Arial"/>
          <w:b/>
          <w:sz w:val="24"/>
          <w:szCs w:val="24"/>
        </w:rPr>
        <w:t>TICOS NACIONALES E INTERNACIONALES.</w:t>
      </w:r>
    </w:p>
    <w:p w14:paraId="3566EF6A" w14:textId="647FA187" w:rsidR="005D4F6E" w:rsidRDefault="00655A00" w:rsidP="004E14B4">
      <w:pPr>
        <w:jc w:val="both"/>
        <w:rPr>
          <w:rFonts w:ascii="Arial" w:hAnsi="Arial" w:cs="Arial"/>
          <w:sz w:val="24"/>
          <w:szCs w:val="24"/>
        </w:rPr>
      </w:pPr>
      <w:r w:rsidRPr="00F5620F">
        <w:rPr>
          <w:rFonts w:ascii="Arial" w:hAnsi="Arial" w:cs="Arial"/>
          <w:sz w:val="24"/>
          <w:szCs w:val="24"/>
        </w:rPr>
        <w:t>C</w:t>
      </w:r>
      <w:r w:rsidR="00DF021B" w:rsidRPr="00F5620F">
        <w:rPr>
          <w:rFonts w:ascii="Arial" w:hAnsi="Arial" w:cs="Arial"/>
          <w:sz w:val="24"/>
          <w:szCs w:val="24"/>
        </w:rPr>
        <w:t>ua</w:t>
      </w:r>
      <w:r w:rsidR="00461678" w:rsidRPr="00F5620F">
        <w:rPr>
          <w:rFonts w:ascii="Arial" w:hAnsi="Arial" w:cs="Arial"/>
          <w:sz w:val="24"/>
          <w:szCs w:val="24"/>
        </w:rPr>
        <w:t>ndo se presenten</w:t>
      </w:r>
      <w:r w:rsidR="00847C04" w:rsidRPr="00F5620F">
        <w:rPr>
          <w:rFonts w:ascii="Arial" w:hAnsi="Arial" w:cs="Arial"/>
          <w:sz w:val="24"/>
          <w:szCs w:val="24"/>
        </w:rPr>
        <w:t xml:space="preserve"> visitas a clientes, </w:t>
      </w:r>
      <w:r w:rsidR="004E14B4" w:rsidRPr="00F5620F">
        <w:rPr>
          <w:rFonts w:ascii="Arial" w:hAnsi="Arial" w:cs="Arial"/>
          <w:sz w:val="24"/>
          <w:szCs w:val="24"/>
        </w:rPr>
        <w:t>m</w:t>
      </w:r>
      <w:r w:rsidR="00DF021B" w:rsidRPr="00F5620F">
        <w:rPr>
          <w:rFonts w:ascii="Arial" w:hAnsi="Arial" w:cs="Arial"/>
          <w:sz w:val="24"/>
          <w:szCs w:val="24"/>
        </w:rPr>
        <w:t>isiones comerciales, capacitaciones,</w:t>
      </w:r>
      <w:r w:rsidR="0001647C" w:rsidRPr="00F5620F">
        <w:rPr>
          <w:rFonts w:ascii="Arial" w:hAnsi="Arial" w:cs="Arial"/>
          <w:sz w:val="24"/>
          <w:szCs w:val="24"/>
        </w:rPr>
        <w:t xml:space="preserve"> seminarios, congresos, </w:t>
      </w:r>
      <w:r w:rsidR="00847C04" w:rsidRPr="00F5620F">
        <w:rPr>
          <w:rFonts w:ascii="Arial" w:hAnsi="Arial" w:cs="Arial"/>
          <w:sz w:val="24"/>
          <w:szCs w:val="24"/>
        </w:rPr>
        <w:t>asambleas</w:t>
      </w:r>
      <w:r w:rsidR="0001647C" w:rsidRPr="00F5620F">
        <w:rPr>
          <w:rFonts w:ascii="Arial" w:hAnsi="Arial" w:cs="Arial"/>
          <w:sz w:val="24"/>
          <w:szCs w:val="24"/>
        </w:rPr>
        <w:t>,</w:t>
      </w:r>
      <w:r w:rsidR="00847C04" w:rsidRPr="00F5620F">
        <w:rPr>
          <w:rFonts w:ascii="Arial" w:hAnsi="Arial" w:cs="Arial"/>
          <w:sz w:val="24"/>
          <w:szCs w:val="24"/>
        </w:rPr>
        <w:t xml:space="preserve"> </w:t>
      </w:r>
      <w:r w:rsidR="0001647C" w:rsidRPr="00F5620F">
        <w:rPr>
          <w:rFonts w:ascii="Arial" w:hAnsi="Arial" w:cs="Arial"/>
          <w:sz w:val="24"/>
          <w:szCs w:val="24"/>
        </w:rPr>
        <w:t>ferias, exposiciones</w:t>
      </w:r>
      <w:r w:rsidR="00871A3B" w:rsidRPr="00F5620F">
        <w:rPr>
          <w:rFonts w:ascii="Arial" w:hAnsi="Arial" w:cs="Arial"/>
          <w:sz w:val="24"/>
          <w:szCs w:val="24"/>
        </w:rPr>
        <w:t>, gastos de representación</w:t>
      </w:r>
      <w:r w:rsidR="0001647C" w:rsidRPr="00F5620F">
        <w:rPr>
          <w:rFonts w:ascii="Arial" w:hAnsi="Arial" w:cs="Arial"/>
          <w:sz w:val="24"/>
          <w:szCs w:val="24"/>
        </w:rPr>
        <w:t xml:space="preserve"> </w:t>
      </w:r>
      <w:r w:rsidR="00847C04" w:rsidRPr="00F5620F">
        <w:rPr>
          <w:rFonts w:ascii="Arial" w:hAnsi="Arial" w:cs="Arial"/>
          <w:sz w:val="24"/>
          <w:szCs w:val="24"/>
        </w:rPr>
        <w:lastRenderedPageBreak/>
        <w:t xml:space="preserve">y/o eventos </w:t>
      </w:r>
      <w:r w:rsidR="0001647C" w:rsidRPr="00F5620F">
        <w:rPr>
          <w:rFonts w:ascii="Arial" w:hAnsi="Arial" w:cs="Arial"/>
          <w:sz w:val="24"/>
          <w:szCs w:val="24"/>
        </w:rPr>
        <w:t xml:space="preserve">en general </w:t>
      </w:r>
      <w:r w:rsidR="00847C04" w:rsidRPr="00F5620F">
        <w:rPr>
          <w:rFonts w:ascii="Arial" w:hAnsi="Arial" w:cs="Arial"/>
          <w:sz w:val="24"/>
          <w:szCs w:val="24"/>
        </w:rPr>
        <w:t>relacionados con la Zona F</w:t>
      </w:r>
      <w:r w:rsidR="0001647C" w:rsidRPr="00F5620F">
        <w:rPr>
          <w:rFonts w:ascii="Arial" w:hAnsi="Arial" w:cs="Arial"/>
          <w:sz w:val="24"/>
          <w:szCs w:val="24"/>
        </w:rPr>
        <w:t>ranca Internacional de Pereira,</w:t>
      </w:r>
      <w:r w:rsidR="00BC25E2" w:rsidRPr="00F5620F">
        <w:rPr>
          <w:rFonts w:ascii="Arial" w:hAnsi="Arial" w:cs="Arial"/>
          <w:sz w:val="24"/>
          <w:szCs w:val="24"/>
        </w:rPr>
        <w:t xml:space="preserve"> </w:t>
      </w:r>
      <w:r w:rsidR="00847C04" w:rsidRPr="00F5620F">
        <w:rPr>
          <w:rFonts w:ascii="Arial" w:hAnsi="Arial" w:cs="Arial"/>
          <w:sz w:val="24"/>
          <w:szCs w:val="24"/>
        </w:rPr>
        <w:t xml:space="preserve">autorizados </w:t>
      </w:r>
      <w:r w:rsidR="006E49E5">
        <w:rPr>
          <w:rFonts w:ascii="Arial" w:hAnsi="Arial" w:cs="Arial"/>
          <w:sz w:val="24"/>
          <w:szCs w:val="24"/>
        </w:rPr>
        <w:t>por la G</w:t>
      </w:r>
      <w:r w:rsidR="008643D4" w:rsidRPr="00F5620F">
        <w:rPr>
          <w:rFonts w:ascii="Arial" w:hAnsi="Arial" w:cs="Arial"/>
          <w:sz w:val="24"/>
          <w:szCs w:val="24"/>
        </w:rPr>
        <w:t xml:space="preserve">erencia, </w:t>
      </w:r>
      <w:r w:rsidR="008C01BD" w:rsidRPr="00F5620F">
        <w:rPr>
          <w:rFonts w:ascii="Arial" w:hAnsi="Arial" w:cs="Arial"/>
          <w:sz w:val="24"/>
          <w:szCs w:val="24"/>
        </w:rPr>
        <w:t>que</w:t>
      </w:r>
      <w:r w:rsidR="00DF021B" w:rsidRPr="00F5620F">
        <w:rPr>
          <w:rFonts w:ascii="Arial" w:hAnsi="Arial" w:cs="Arial"/>
          <w:sz w:val="24"/>
          <w:szCs w:val="24"/>
        </w:rPr>
        <w:t xml:space="preserve"> requiera</w:t>
      </w:r>
      <w:r w:rsidR="008C01BD" w:rsidRPr="00F5620F">
        <w:rPr>
          <w:rFonts w:ascii="Arial" w:hAnsi="Arial" w:cs="Arial"/>
          <w:sz w:val="24"/>
          <w:szCs w:val="24"/>
        </w:rPr>
        <w:t>n de la participación de</w:t>
      </w:r>
      <w:r w:rsidR="00DF021B" w:rsidRPr="00F5620F">
        <w:rPr>
          <w:rFonts w:ascii="Arial" w:hAnsi="Arial" w:cs="Arial"/>
          <w:sz w:val="24"/>
          <w:szCs w:val="24"/>
        </w:rPr>
        <w:t xml:space="preserve"> un </w:t>
      </w:r>
      <w:r w:rsidR="00D861B3" w:rsidRPr="00F5620F">
        <w:rPr>
          <w:rFonts w:ascii="Arial" w:hAnsi="Arial" w:cs="Arial"/>
          <w:sz w:val="24"/>
          <w:szCs w:val="24"/>
        </w:rPr>
        <w:t xml:space="preserve">trabajador, </w:t>
      </w:r>
      <w:r w:rsidR="00BC25E2" w:rsidRPr="00F5620F">
        <w:rPr>
          <w:rFonts w:ascii="Arial" w:hAnsi="Arial" w:cs="Arial"/>
          <w:sz w:val="24"/>
          <w:szCs w:val="24"/>
        </w:rPr>
        <w:t xml:space="preserve">el cual deba desplazarse </w:t>
      </w:r>
      <w:r w:rsidR="00D861B3" w:rsidRPr="00F5620F">
        <w:rPr>
          <w:rFonts w:ascii="Arial" w:hAnsi="Arial" w:cs="Arial"/>
          <w:sz w:val="24"/>
          <w:szCs w:val="24"/>
        </w:rPr>
        <w:t xml:space="preserve">al interior y </w:t>
      </w:r>
      <w:r w:rsidR="00BC25E2" w:rsidRPr="00F5620F">
        <w:rPr>
          <w:rFonts w:ascii="Arial" w:hAnsi="Arial" w:cs="Arial"/>
          <w:sz w:val="24"/>
          <w:szCs w:val="24"/>
        </w:rPr>
        <w:t>fuera</w:t>
      </w:r>
      <w:r w:rsidR="00270F45" w:rsidRPr="00F5620F">
        <w:rPr>
          <w:rFonts w:ascii="Arial" w:hAnsi="Arial" w:cs="Arial"/>
          <w:sz w:val="24"/>
          <w:szCs w:val="24"/>
        </w:rPr>
        <w:t xml:space="preserve"> de la cuidad o del país, debe </w:t>
      </w:r>
      <w:r w:rsidR="005A514F" w:rsidRPr="00F5620F">
        <w:rPr>
          <w:rFonts w:ascii="Arial" w:hAnsi="Arial" w:cs="Arial"/>
          <w:sz w:val="24"/>
          <w:szCs w:val="24"/>
        </w:rPr>
        <w:t>ser informado</w:t>
      </w:r>
      <w:r w:rsidR="008B6EA0" w:rsidRPr="00F5620F">
        <w:rPr>
          <w:rFonts w:ascii="Arial" w:hAnsi="Arial" w:cs="Arial"/>
          <w:sz w:val="24"/>
          <w:szCs w:val="24"/>
        </w:rPr>
        <w:t xml:space="preserve"> mediante </w:t>
      </w:r>
      <w:r w:rsidR="005E7B1C">
        <w:rPr>
          <w:rFonts w:ascii="Arial" w:hAnsi="Arial" w:cs="Arial"/>
          <w:sz w:val="24"/>
          <w:szCs w:val="24"/>
        </w:rPr>
        <w:t xml:space="preserve">el </w:t>
      </w:r>
      <w:r w:rsidR="008B6EA0" w:rsidRPr="00F5620F">
        <w:rPr>
          <w:rFonts w:ascii="Arial" w:hAnsi="Arial" w:cs="Arial"/>
          <w:sz w:val="24"/>
          <w:szCs w:val="24"/>
        </w:rPr>
        <w:t xml:space="preserve">formato FO-FI-09 reporte de </w:t>
      </w:r>
      <w:r w:rsidR="00466C81" w:rsidRPr="00F5620F">
        <w:rPr>
          <w:rFonts w:ascii="Arial" w:hAnsi="Arial" w:cs="Arial"/>
          <w:sz w:val="24"/>
          <w:szCs w:val="24"/>
        </w:rPr>
        <w:t>viajes, e</w:t>
      </w:r>
      <w:r w:rsidR="008B6EA0" w:rsidRPr="00F5620F">
        <w:rPr>
          <w:rFonts w:ascii="Arial" w:hAnsi="Arial" w:cs="Arial"/>
          <w:sz w:val="24"/>
          <w:szCs w:val="24"/>
        </w:rPr>
        <w:t xml:space="preserve">l cual </w:t>
      </w:r>
      <w:r w:rsidR="008821EA" w:rsidRPr="00F5620F">
        <w:rPr>
          <w:rFonts w:ascii="Arial" w:hAnsi="Arial" w:cs="Arial"/>
          <w:sz w:val="24"/>
          <w:szCs w:val="24"/>
        </w:rPr>
        <w:t>deberá ser</w:t>
      </w:r>
      <w:r w:rsidR="008B6EA0" w:rsidRPr="00F5620F">
        <w:rPr>
          <w:rFonts w:ascii="Arial" w:hAnsi="Arial" w:cs="Arial"/>
          <w:sz w:val="24"/>
          <w:szCs w:val="24"/>
        </w:rPr>
        <w:t xml:space="preserve"> entregado </w:t>
      </w:r>
      <w:r w:rsidR="001C7FA6">
        <w:rPr>
          <w:rFonts w:ascii="Arial" w:hAnsi="Arial" w:cs="Arial"/>
          <w:sz w:val="24"/>
          <w:szCs w:val="24"/>
        </w:rPr>
        <w:t xml:space="preserve">mínimo </w:t>
      </w:r>
      <w:r w:rsidR="001C7FA6" w:rsidRPr="0005128E">
        <w:rPr>
          <w:rFonts w:ascii="Arial" w:hAnsi="Arial" w:cs="Arial"/>
          <w:sz w:val="24"/>
          <w:szCs w:val="24"/>
        </w:rPr>
        <w:t xml:space="preserve">con </w:t>
      </w:r>
      <w:r w:rsidR="00D54B46" w:rsidRPr="0005128E">
        <w:rPr>
          <w:rFonts w:ascii="Arial" w:hAnsi="Arial" w:cs="Arial"/>
          <w:sz w:val="24"/>
          <w:szCs w:val="24"/>
        </w:rPr>
        <w:t xml:space="preserve">tres </w:t>
      </w:r>
      <w:r w:rsidR="009F1730">
        <w:rPr>
          <w:rFonts w:ascii="Arial" w:hAnsi="Arial" w:cs="Arial"/>
          <w:sz w:val="24"/>
          <w:szCs w:val="24"/>
        </w:rPr>
        <w:t xml:space="preserve">(3) </w:t>
      </w:r>
      <w:r w:rsidR="00202166" w:rsidRPr="0005128E">
        <w:rPr>
          <w:rFonts w:ascii="Arial" w:hAnsi="Arial" w:cs="Arial"/>
          <w:sz w:val="24"/>
          <w:szCs w:val="24"/>
        </w:rPr>
        <w:t xml:space="preserve">días </w:t>
      </w:r>
      <w:r w:rsidR="001C7FA6" w:rsidRPr="0005128E">
        <w:rPr>
          <w:rFonts w:ascii="Arial" w:hAnsi="Arial" w:cs="Arial"/>
          <w:sz w:val="24"/>
          <w:szCs w:val="24"/>
        </w:rPr>
        <w:t xml:space="preserve">hábiles </w:t>
      </w:r>
      <w:r w:rsidR="008B6EA0" w:rsidRPr="0005128E">
        <w:rPr>
          <w:rFonts w:ascii="Arial" w:hAnsi="Arial" w:cs="Arial"/>
          <w:sz w:val="24"/>
          <w:szCs w:val="24"/>
        </w:rPr>
        <w:t>de anticipación</w:t>
      </w:r>
      <w:r w:rsidR="008B6EA0" w:rsidRPr="00F5620F">
        <w:rPr>
          <w:rFonts w:ascii="Arial" w:hAnsi="Arial" w:cs="Arial"/>
          <w:sz w:val="24"/>
          <w:szCs w:val="24"/>
        </w:rPr>
        <w:t xml:space="preserve"> </w:t>
      </w:r>
      <w:r w:rsidR="008821EA" w:rsidRPr="00F5620F">
        <w:rPr>
          <w:rFonts w:ascii="Arial" w:hAnsi="Arial" w:cs="Arial"/>
          <w:sz w:val="24"/>
          <w:szCs w:val="24"/>
        </w:rPr>
        <w:t>a</w:t>
      </w:r>
      <w:r w:rsidR="0035471F">
        <w:rPr>
          <w:rFonts w:ascii="Arial" w:hAnsi="Arial" w:cs="Arial"/>
          <w:sz w:val="24"/>
          <w:szCs w:val="24"/>
        </w:rPr>
        <w:t xml:space="preserve"> </w:t>
      </w:r>
      <w:r w:rsidR="008821EA" w:rsidRPr="00F5620F">
        <w:rPr>
          <w:rFonts w:ascii="Arial" w:hAnsi="Arial" w:cs="Arial"/>
          <w:sz w:val="24"/>
          <w:szCs w:val="24"/>
        </w:rPr>
        <w:t>l</w:t>
      </w:r>
      <w:r w:rsidR="0035471F">
        <w:rPr>
          <w:rFonts w:ascii="Arial" w:hAnsi="Arial" w:cs="Arial"/>
          <w:sz w:val="24"/>
          <w:szCs w:val="24"/>
        </w:rPr>
        <w:t>a</w:t>
      </w:r>
      <w:r w:rsidR="008821EA" w:rsidRPr="00F5620F">
        <w:rPr>
          <w:rFonts w:ascii="Arial" w:hAnsi="Arial" w:cs="Arial"/>
          <w:sz w:val="24"/>
          <w:szCs w:val="24"/>
        </w:rPr>
        <w:t xml:space="preserve"> </w:t>
      </w:r>
      <w:r w:rsidR="006E49E5">
        <w:rPr>
          <w:rFonts w:ascii="Arial" w:hAnsi="Arial" w:cs="Arial"/>
          <w:sz w:val="24"/>
          <w:szCs w:val="24"/>
        </w:rPr>
        <w:t>G</w:t>
      </w:r>
      <w:r w:rsidR="00D755AA" w:rsidRPr="00F5620F">
        <w:rPr>
          <w:rFonts w:ascii="Arial" w:hAnsi="Arial" w:cs="Arial"/>
          <w:sz w:val="24"/>
          <w:szCs w:val="24"/>
        </w:rPr>
        <w:t xml:space="preserve">estión </w:t>
      </w:r>
      <w:r w:rsidR="006E49E5">
        <w:rPr>
          <w:rFonts w:ascii="Arial" w:hAnsi="Arial" w:cs="Arial"/>
          <w:sz w:val="24"/>
          <w:szCs w:val="24"/>
        </w:rPr>
        <w:t>C</w:t>
      </w:r>
      <w:r w:rsidR="008821EA" w:rsidRPr="00F5620F">
        <w:rPr>
          <w:rFonts w:ascii="Arial" w:hAnsi="Arial" w:cs="Arial"/>
          <w:sz w:val="24"/>
          <w:szCs w:val="24"/>
        </w:rPr>
        <w:t xml:space="preserve">ontable </w:t>
      </w:r>
      <w:r w:rsidR="00D755AA" w:rsidRPr="00F5620F">
        <w:rPr>
          <w:rFonts w:ascii="Arial" w:hAnsi="Arial" w:cs="Arial"/>
          <w:sz w:val="24"/>
          <w:szCs w:val="24"/>
        </w:rPr>
        <w:t xml:space="preserve">y </w:t>
      </w:r>
      <w:r w:rsidR="006E49E5">
        <w:rPr>
          <w:rFonts w:ascii="Arial" w:hAnsi="Arial" w:cs="Arial"/>
          <w:sz w:val="24"/>
          <w:szCs w:val="24"/>
        </w:rPr>
        <w:t>F</w:t>
      </w:r>
      <w:r w:rsidR="00D755AA" w:rsidRPr="00F5620F">
        <w:rPr>
          <w:rFonts w:ascii="Arial" w:hAnsi="Arial" w:cs="Arial"/>
          <w:sz w:val="24"/>
          <w:szCs w:val="24"/>
        </w:rPr>
        <w:t>inanciera</w:t>
      </w:r>
      <w:r w:rsidR="006E49E5">
        <w:rPr>
          <w:rFonts w:ascii="Arial" w:hAnsi="Arial" w:cs="Arial"/>
          <w:sz w:val="24"/>
          <w:szCs w:val="24"/>
        </w:rPr>
        <w:t>,</w:t>
      </w:r>
      <w:r w:rsidR="00C5252D" w:rsidRPr="00F5620F">
        <w:rPr>
          <w:rFonts w:ascii="Arial" w:hAnsi="Arial" w:cs="Arial"/>
          <w:sz w:val="24"/>
          <w:szCs w:val="24"/>
        </w:rPr>
        <w:t xml:space="preserve"> </w:t>
      </w:r>
      <w:r w:rsidR="0035471F">
        <w:rPr>
          <w:rFonts w:ascii="Arial" w:hAnsi="Arial" w:cs="Arial"/>
          <w:sz w:val="24"/>
          <w:szCs w:val="24"/>
        </w:rPr>
        <w:t xml:space="preserve">quien </w:t>
      </w:r>
      <w:r w:rsidR="009F1730">
        <w:rPr>
          <w:rFonts w:ascii="Arial" w:hAnsi="Arial" w:cs="Arial"/>
          <w:sz w:val="24"/>
          <w:szCs w:val="24"/>
        </w:rPr>
        <w:t>con</w:t>
      </w:r>
      <w:r w:rsidR="00541BBD" w:rsidRPr="00F5620F">
        <w:rPr>
          <w:rFonts w:ascii="Arial" w:hAnsi="Arial" w:cs="Arial"/>
          <w:sz w:val="24"/>
          <w:szCs w:val="24"/>
        </w:rPr>
        <w:t xml:space="preserve"> base a este</w:t>
      </w:r>
      <w:r w:rsidR="009B7394" w:rsidRPr="00F5620F">
        <w:rPr>
          <w:rFonts w:ascii="Arial" w:hAnsi="Arial" w:cs="Arial"/>
          <w:sz w:val="24"/>
          <w:szCs w:val="24"/>
        </w:rPr>
        <w:t xml:space="preserve"> </w:t>
      </w:r>
      <w:r w:rsidR="0035471F">
        <w:rPr>
          <w:rFonts w:ascii="Arial" w:hAnsi="Arial" w:cs="Arial"/>
          <w:sz w:val="24"/>
          <w:szCs w:val="24"/>
        </w:rPr>
        <w:t xml:space="preserve">formato </w:t>
      </w:r>
      <w:r w:rsidR="00541BBD" w:rsidRPr="00F5620F">
        <w:rPr>
          <w:rFonts w:ascii="Arial" w:hAnsi="Arial" w:cs="Arial"/>
          <w:sz w:val="24"/>
          <w:szCs w:val="24"/>
        </w:rPr>
        <w:t>realizará el desembolso</w:t>
      </w:r>
      <w:r w:rsidR="005D4F6E">
        <w:rPr>
          <w:rFonts w:ascii="Arial" w:hAnsi="Arial" w:cs="Arial"/>
          <w:sz w:val="24"/>
          <w:szCs w:val="24"/>
        </w:rPr>
        <w:t xml:space="preserve"> de viáticos teniendo en cuenta la siguiente tabla:</w:t>
      </w:r>
    </w:p>
    <w:tbl>
      <w:tblPr>
        <w:tblW w:w="8678" w:type="dxa"/>
        <w:tblInd w:w="137" w:type="dxa"/>
        <w:tblCellMar>
          <w:left w:w="70" w:type="dxa"/>
          <w:right w:w="70" w:type="dxa"/>
        </w:tblCellMar>
        <w:tblLook w:val="04A0" w:firstRow="1" w:lastRow="0" w:firstColumn="1" w:lastColumn="0" w:noHBand="0" w:noVBand="1"/>
      </w:tblPr>
      <w:tblGrid>
        <w:gridCol w:w="2018"/>
        <w:gridCol w:w="2520"/>
        <w:gridCol w:w="2107"/>
        <w:gridCol w:w="2033"/>
      </w:tblGrid>
      <w:tr w:rsidR="005D4F6E" w:rsidRPr="00C92896" w14:paraId="3C673A22" w14:textId="77777777" w:rsidTr="005D4F6E">
        <w:trPr>
          <w:trHeight w:val="444"/>
        </w:trPr>
        <w:tc>
          <w:tcPr>
            <w:tcW w:w="8678" w:type="dxa"/>
            <w:gridSpan w:val="4"/>
            <w:tcBorders>
              <w:top w:val="single" w:sz="4" w:space="0" w:color="auto"/>
              <w:left w:val="single" w:sz="4" w:space="0" w:color="auto"/>
              <w:bottom w:val="single" w:sz="8" w:space="0" w:color="auto"/>
              <w:right w:val="single" w:sz="4" w:space="0" w:color="000000"/>
            </w:tcBorders>
            <w:shd w:val="clear" w:color="auto" w:fill="auto"/>
            <w:noWrap/>
            <w:vAlign w:val="center"/>
            <w:hideMark/>
          </w:tcPr>
          <w:p w14:paraId="7E7A7F01" w14:textId="77777777" w:rsidR="005D4F6E" w:rsidRPr="00C92896" w:rsidRDefault="005D4F6E" w:rsidP="00C208CA">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VIAJES NACIONALES</w:t>
            </w:r>
          </w:p>
        </w:tc>
      </w:tr>
      <w:tr w:rsidR="005D4F6E" w:rsidRPr="00C92896" w14:paraId="6B0BD38D" w14:textId="77777777" w:rsidTr="00DB2974">
        <w:trPr>
          <w:trHeight w:val="404"/>
        </w:trPr>
        <w:tc>
          <w:tcPr>
            <w:tcW w:w="4538"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5F2DEC10" w14:textId="77777777" w:rsidR="005D4F6E" w:rsidRPr="00C92896" w:rsidRDefault="005D4F6E" w:rsidP="00C208CA">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ADMINISTRATIVOS</w:t>
            </w:r>
          </w:p>
        </w:tc>
        <w:tc>
          <w:tcPr>
            <w:tcW w:w="4140" w:type="dxa"/>
            <w:gridSpan w:val="2"/>
            <w:tcBorders>
              <w:top w:val="single" w:sz="8" w:space="0" w:color="auto"/>
              <w:left w:val="nil"/>
              <w:bottom w:val="single" w:sz="8" w:space="0" w:color="auto"/>
              <w:right w:val="single" w:sz="4" w:space="0" w:color="000000"/>
            </w:tcBorders>
            <w:shd w:val="clear" w:color="auto" w:fill="auto"/>
            <w:vAlign w:val="center"/>
            <w:hideMark/>
          </w:tcPr>
          <w:p w14:paraId="7FC6071D" w14:textId="77777777" w:rsidR="005D4F6E" w:rsidRPr="00C92896" w:rsidRDefault="005D4F6E" w:rsidP="00C208CA">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GERENCIA</w:t>
            </w:r>
          </w:p>
        </w:tc>
      </w:tr>
      <w:tr w:rsidR="005D4F6E" w:rsidRPr="00C92896" w14:paraId="6DB74AD5" w14:textId="77777777" w:rsidTr="00DB2974">
        <w:trPr>
          <w:trHeight w:val="346"/>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3FBFB757"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Concepto</w:t>
            </w:r>
          </w:p>
        </w:tc>
        <w:tc>
          <w:tcPr>
            <w:tcW w:w="2520" w:type="dxa"/>
            <w:tcBorders>
              <w:top w:val="nil"/>
              <w:left w:val="nil"/>
              <w:bottom w:val="single" w:sz="4" w:space="0" w:color="auto"/>
              <w:right w:val="single" w:sz="4" w:space="0" w:color="auto"/>
            </w:tcBorders>
            <w:shd w:val="clear" w:color="auto" w:fill="auto"/>
            <w:noWrap/>
            <w:vAlign w:val="bottom"/>
            <w:hideMark/>
          </w:tcPr>
          <w:p w14:paraId="38E96CD5"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Valor</w:t>
            </w:r>
          </w:p>
        </w:tc>
        <w:tc>
          <w:tcPr>
            <w:tcW w:w="2107" w:type="dxa"/>
            <w:tcBorders>
              <w:top w:val="single" w:sz="8" w:space="0" w:color="auto"/>
              <w:left w:val="nil"/>
              <w:bottom w:val="single" w:sz="4" w:space="0" w:color="auto"/>
              <w:right w:val="single" w:sz="4" w:space="0" w:color="000000"/>
            </w:tcBorders>
            <w:shd w:val="clear" w:color="auto" w:fill="auto"/>
            <w:noWrap/>
            <w:vAlign w:val="bottom"/>
            <w:hideMark/>
          </w:tcPr>
          <w:p w14:paraId="6E00F441"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Concepto</w:t>
            </w:r>
          </w:p>
        </w:tc>
        <w:tc>
          <w:tcPr>
            <w:tcW w:w="2033" w:type="dxa"/>
            <w:tcBorders>
              <w:top w:val="nil"/>
              <w:left w:val="nil"/>
              <w:bottom w:val="single" w:sz="4" w:space="0" w:color="auto"/>
              <w:right w:val="single" w:sz="4" w:space="0" w:color="auto"/>
            </w:tcBorders>
            <w:shd w:val="clear" w:color="auto" w:fill="auto"/>
            <w:noWrap/>
            <w:vAlign w:val="bottom"/>
            <w:hideMark/>
          </w:tcPr>
          <w:p w14:paraId="35A74964"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Valor</w:t>
            </w:r>
          </w:p>
        </w:tc>
      </w:tr>
      <w:tr w:rsidR="005D4F6E" w:rsidRPr="00C92896" w14:paraId="5233F635" w14:textId="77777777" w:rsidTr="00DB2974">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BBEAE7D"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Desayuno</w:t>
            </w:r>
          </w:p>
        </w:tc>
        <w:tc>
          <w:tcPr>
            <w:tcW w:w="2520" w:type="dxa"/>
            <w:tcBorders>
              <w:top w:val="nil"/>
              <w:left w:val="nil"/>
              <w:bottom w:val="single" w:sz="4" w:space="0" w:color="auto"/>
              <w:right w:val="single" w:sz="4" w:space="0" w:color="auto"/>
            </w:tcBorders>
            <w:shd w:val="clear" w:color="auto" w:fill="auto"/>
            <w:noWrap/>
            <w:vAlign w:val="bottom"/>
            <w:hideMark/>
          </w:tcPr>
          <w:p w14:paraId="4D38B478"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20,000 </w:t>
            </w:r>
          </w:p>
        </w:tc>
        <w:tc>
          <w:tcPr>
            <w:tcW w:w="2107" w:type="dxa"/>
            <w:tcBorders>
              <w:top w:val="single" w:sz="4" w:space="0" w:color="auto"/>
              <w:left w:val="nil"/>
              <w:bottom w:val="single" w:sz="4" w:space="0" w:color="auto"/>
              <w:right w:val="single" w:sz="4" w:space="0" w:color="000000"/>
            </w:tcBorders>
            <w:shd w:val="clear" w:color="auto" w:fill="auto"/>
            <w:noWrap/>
            <w:vAlign w:val="bottom"/>
            <w:hideMark/>
          </w:tcPr>
          <w:p w14:paraId="13704F3D"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Desayuno</w:t>
            </w:r>
          </w:p>
        </w:tc>
        <w:tc>
          <w:tcPr>
            <w:tcW w:w="2033" w:type="dxa"/>
            <w:tcBorders>
              <w:top w:val="nil"/>
              <w:left w:val="nil"/>
              <w:bottom w:val="single" w:sz="4" w:space="0" w:color="auto"/>
              <w:right w:val="single" w:sz="4" w:space="0" w:color="auto"/>
            </w:tcBorders>
            <w:shd w:val="clear" w:color="auto" w:fill="auto"/>
            <w:noWrap/>
            <w:vAlign w:val="bottom"/>
            <w:hideMark/>
          </w:tcPr>
          <w:p w14:paraId="569CA35C"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r>
      <w:tr w:rsidR="005D4F6E" w:rsidRPr="00C92896" w14:paraId="65329501" w14:textId="77777777" w:rsidTr="00DB2974">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E793DC6"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Almuerzo</w:t>
            </w:r>
          </w:p>
        </w:tc>
        <w:tc>
          <w:tcPr>
            <w:tcW w:w="2520" w:type="dxa"/>
            <w:tcBorders>
              <w:top w:val="nil"/>
              <w:left w:val="nil"/>
              <w:bottom w:val="single" w:sz="4" w:space="0" w:color="auto"/>
              <w:right w:val="single" w:sz="4" w:space="0" w:color="auto"/>
            </w:tcBorders>
            <w:shd w:val="clear" w:color="auto" w:fill="auto"/>
            <w:noWrap/>
            <w:vAlign w:val="bottom"/>
            <w:hideMark/>
          </w:tcPr>
          <w:p w14:paraId="7C43ABB1"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c>
          <w:tcPr>
            <w:tcW w:w="2107" w:type="dxa"/>
            <w:tcBorders>
              <w:top w:val="single" w:sz="4" w:space="0" w:color="auto"/>
              <w:left w:val="nil"/>
              <w:bottom w:val="single" w:sz="4" w:space="0" w:color="auto"/>
              <w:right w:val="single" w:sz="4" w:space="0" w:color="000000"/>
            </w:tcBorders>
            <w:shd w:val="clear" w:color="auto" w:fill="auto"/>
            <w:noWrap/>
            <w:vAlign w:val="bottom"/>
            <w:hideMark/>
          </w:tcPr>
          <w:p w14:paraId="4B1EB28A"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Almuerzo</w:t>
            </w:r>
          </w:p>
        </w:tc>
        <w:tc>
          <w:tcPr>
            <w:tcW w:w="2033" w:type="dxa"/>
            <w:tcBorders>
              <w:top w:val="nil"/>
              <w:left w:val="nil"/>
              <w:bottom w:val="single" w:sz="4" w:space="0" w:color="auto"/>
              <w:right w:val="single" w:sz="4" w:space="0" w:color="auto"/>
            </w:tcBorders>
            <w:shd w:val="clear" w:color="auto" w:fill="auto"/>
            <w:noWrap/>
            <w:vAlign w:val="bottom"/>
            <w:hideMark/>
          </w:tcPr>
          <w:p w14:paraId="73B4411B"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60,000 </w:t>
            </w:r>
          </w:p>
        </w:tc>
      </w:tr>
      <w:tr w:rsidR="005D4F6E" w:rsidRPr="00C92896" w14:paraId="61C2D8C3" w14:textId="77777777" w:rsidTr="00DB2974">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08B2C4A"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Comida</w:t>
            </w:r>
          </w:p>
        </w:tc>
        <w:tc>
          <w:tcPr>
            <w:tcW w:w="2520" w:type="dxa"/>
            <w:tcBorders>
              <w:top w:val="nil"/>
              <w:left w:val="nil"/>
              <w:bottom w:val="single" w:sz="4" w:space="0" w:color="auto"/>
              <w:right w:val="single" w:sz="4" w:space="0" w:color="auto"/>
            </w:tcBorders>
            <w:shd w:val="clear" w:color="auto" w:fill="auto"/>
            <w:noWrap/>
            <w:vAlign w:val="bottom"/>
            <w:hideMark/>
          </w:tcPr>
          <w:p w14:paraId="562F066C"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25,000 </w:t>
            </w:r>
          </w:p>
        </w:tc>
        <w:tc>
          <w:tcPr>
            <w:tcW w:w="2107" w:type="dxa"/>
            <w:tcBorders>
              <w:top w:val="single" w:sz="4" w:space="0" w:color="auto"/>
              <w:left w:val="nil"/>
              <w:bottom w:val="single" w:sz="4" w:space="0" w:color="auto"/>
              <w:right w:val="single" w:sz="4" w:space="0" w:color="000000"/>
            </w:tcBorders>
            <w:shd w:val="clear" w:color="auto" w:fill="auto"/>
            <w:noWrap/>
            <w:vAlign w:val="bottom"/>
            <w:hideMark/>
          </w:tcPr>
          <w:p w14:paraId="65163A85"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Comida</w:t>
            </w:r>
          </w:p>
        </w:tc>
        <w:tc>
          <w:tcPr>
            <w:tcW w:w="2033" w:type="dxa"/>
            <w:tcBorders>
              <w:top w:val="nil"/>
              <w:left w:val="nil"/>
              <w:bottom w:val="single" w:sz="4" w:space="0" w:color="auto"/>
              <w:right w:val="single" w:sz="4" w:space="0" w:color="auto"/>
            </w:tcBorders>
            <w:shd w:val="clear" w:color="auto" w:fill="auto"/>
            <w:noWrap/>
            <w:vAlign w:val="bottom"/>
            <w:hideMark/>
          </w:tcPr>
          <w:p w14:paraId="20CFDFA1"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50,000 </w:t>
            </w:r>
          </w:p>
        </w:tc>
      </w:tr>
    </w:tbl>
    <w:p w14:paraId="45AD7651" w14:textId="77777777" w:rsidR="005D4F6E" w:rsidRDefault="005D4F6E" w:rsidP="004E14B4">
      <w:pPr>
        <w:jc w:val="both"/>
        <w:rPr>
          <w:rFonts w:ascii="Arial" w:hAnsi="Arial" w:cs="Arial"/>
          <w:sz w:val="24"/>
          <w:szCs w:val="24"/>
        </w:rPr>
      </w:pPr>
    </w:p>
    <w:p w14:paraId="5D2C59CD" w14:textId="77777777" w:rsidR="00CA73D8" w:rsidRPr="0005128E" w:rsidRDefault="00AC6A55" w:rsidP="00CA73D8">
      <w:pPr>
        <w:pStyle w:val="Prrafodelista"/>
        <w:numPr>
          <w:ilvl w:val="0"/>
          <w:numId w:val="48"/>
        </w:numPr>
        <w:jc w:val="both"/>
        <w:rPr>
          <w:rFonts w:ascii="Arial" w:hAnsi="Arial" w:cs="Arial"/>
          <w:sz w:val="24"/>
          <w:szCs w:val="24"/>
        </w:rPr>
      </w:pPr>
      <w:r w:rsidRPr="0005128E">
        <w:rPr>
          <w:rFonts w:ascii="Arial" w:hAnsi="Arial" w:cs="Arial"/>
          <w:sz w:val="24"/>
          <w:szCs w:val="24"/>
        </w:rPr>
        <w:t>Los valores anteriormente relacionados están basados en el gasto diario por personas.</w:t>
      </w:r>
    </w:p>
    <w:p w14:paraId="604B8203" w14:textId="097DE7D7" w:rsidR="00AC6A55" w:rsidRPr="0005128E" w:rsidRDefault="00AC6A55" w:rsidP="00CA73D8">
      <w:pPr>
        <w:pStyle w:val="Prrafodelista"/>
        <w:numPr>
          <w:ilvl w:val="0"/>
          <w:numId w:val="48"/>
        </w:numPr>
        <w:jc w:val="both"/>
        <w:rPr>
          <w:rFonts w:ascii="Arial" w:hAnsi="Arial" w:cs="Arial"/>
          <w:sz w:val="24"/>
          <w:szCs w:val="24"/>
        </w:rPr>
      </w:pPr>
      <w:r w:rsidRPr="0005128E">
        <w:rPr>
          <w:rFonts w:ascii="Arial" w:hAnsi="Arial" w:cs="Arial"/>
          <w:sz w:val="24"/>
          <w:szCs w:val="24"/>
        </w:rPr>
        <w:t>Los gastos por transporte deberán ser cotizados previamente y relacionados en el formato de solicitud de viáticos.</w:t>
      </w:r>
    </w:p>
    <w:p w14:paraId="14C12105" w14:textId="48FB8FA5" w:rsidR="0026051E" w:rsidRPr="00F5620F" w:rsidRDefault="002E5A6B" w:rsidP="004E14B4">
      <w:pPr>
        <w:jc w:val="both"/>
        <w:rPr>
          <w:rFonts w:ascii="Arial" w:hAnsi="Arial" w:cs="Arial"/>
          <w:sz w:val="24"/>
          <w:szCs w:val="24"/>
        </w:rPr>
      </w:pPr>
      <w:r w:rsidRPr="00F5620F">
        <w:rPr>
          <w:rFonts w:ascii="Arial" w:hAnsi="Arial" w:cs="Arial"/>
          <w:sz w:val="24"/>
          <w:szCs w:val="24"/>
        </w:rPr>
        <w:t>Cuando e</w:t>
      </w:r>
      <w:r w:rsidR="001F2847" w:rsidRPr="00F5620F">
        <w:rPr>
          <w:rFonts w:ascii="Arial" w:hAnsi="Arial" w:cs="Arial"/>
          <w:sz w:val="24"/>
          <w:szCs w:val="24"/>
        </w:rPr>
        <w:t xml:space="preserve">s </w:t>
      </w:r>
      <w:r w:rsidR="006E49E5">
        <w:rPr>
          <w:rFonts w:ascii="Arial" w:hAnsi="Arial" w:cs="Arial"/>
          <w:sz w:val="24"/>
          <w:szCs w:val="24"/>
        </w:rPr>
        <w:t>la G</w:t>
      </w:r>
      <w:r w:rsidR="001F2847" w:rsidRPr="00F5620F">
        <w:rPr>
          <w:rFonts w:ascii="Arial" w:hAnsi="Arial" w:cs="Arial"/>
          <w:sz w:val="24"/>
          <w:szCs w:val="24"/>
        </w:rPr>
        <w:t>erencia quien debe</w:t>
      </w:r>
      <w:r w:rsidRPr="00F5620F">
        <w:rPr>
          <w:rFonts w:ascii="Arial" w:hAnsi="Arial" w:cs="Arial"/>
          <w:sz w:val="24"/>
          <w:szCs w:val="24"/>
        </w:rPr>
        <w:t xml:space="preserve"> realizar el viaje</w:t>
      </w:r>
      <w:r w:rsidR="001F2847" w:rsidRPr="00F5620F">
        <w:rPr>
          <w:rFonts w:ascii="Arial" w:hAnsi="Arial" w:cs="Arial"/>
          <w:sz w:val="24"/>
          <w:szCs w:val="24"/>
        </w:rPr>
        <w:t>,</w:t>
      </w:r>
      <w:r w:rsidRPr="00F5620F">
        <w:rPr>
          <w:rFonts w:ascii="Arial" w:hAnsi="Arial" w:cs="Arial"/>
          <w:sz w:val="24"/>
          <w:szCs w:val="24"/>
        </w:rPr>
        <w:t xml:space="preserve"> </w:t>
      </w:r>
      <w:r w:rsidR="001F2847" w:rsidRPr="00F5620F">
        <w:rPr>
          <w:rFonts w:ascii="Arial" w:hAnsi="Arial" w:cs="Arial"/>
          <w:sz w:val="24"/>
          <w:szCs w:val="24"/>
        </w:rPr>
        <w:t>no será necesario diligenciar el formato mencionado anteriormente, sólo deberá notificar media</w:t>
      </w:r>
      <w:r w:rsidR="006E49E5">
        <w:rPr>
          <w:rFonts w:ascii="Arial" w:hAnsi="Arial" w:cs="Arial"/>
          <w:sz w:val="24"/>
          <w:szCs w:val="24"/>
        </w:rPr>
        <w:t>nte un correo electrónico a la Gestión C</w:t>
      </w:r>
      <w:r w:rsidR="001F2847" w:rsidRPr="00F5620F">
        <w:rPr>
          <w:rFonts w:ascii="Arial" w:hAnsi="Arial" w:cs="Arial"/>
          <w:sz w:val="24"/>
          <w:szCs w:val="24"/>
        </w:rPr>
        <w:t xml:space="preserve">ontable y </w:t>
      </w:r>
      <w:r w:rsidR="006E49E5">
        <w:rPr>
          <w:rFonts w:ascii="Arial" w:hAnsi="Arial" w:cs="Arial"/>
          <w:sz w:val="24"/>
          <w:szCs w:val="24"/>
        </w:rPr>
        <w:t>F</w:t>
      </w:r>
      <w:r w:rsidR="001F2847" w:rsidRPr="00F5620F">
        <w:rPr>
          <w:rFonts w:ascii="Arial" w:hAnsi="Arial" w:cs="Arial"/>
          <w:sz w:val="24"/>
          <w:szCs w:val="24"/>
        </w:rPr>
        <w:t>inanciera el motivo y las fechas de viaje.</w:t>
      </w:r>
    </w:p>
    <w:p w14:paraId="501C7456" w14:textId="716A7F7D" w:rsidR="00010054" w:rsidRPr="00F5620F" w:rsidRDefault="00010054" w:rsidP="004E14B4">
      <w:pPr>
        <w:jc w:val="both"/>
        <w:rPr>
          <w:rFonts w:ascii="Arial" w:hAnsi="Arial" w:cs="Arial"/>
          <w:sz w:val="24"/>
          <w:szCs w:val="24"/>
        </w:rPr>
      </w:pPr>
      <w:r w:rsidRPr="00F5620F">
        <w:rPr>
          <w:rFonts w:ascii="Arial" w:hAnsi="Arial" w:cs="Arial"/>
          <w:sz w:val="24"/>
          <w:szCs w:val="24"/>
        </w:rPr>
        <w:t xml:space="preserve">En los casos que se presenten viajes no programados, con previa autorización de la gerencia, se </w:t>
      </w:r>
      <w:r w:rsidR="006A5755" w:rsidRPr="00F5620F">
        <w:rPr>
          <w:rFonts w:ascii="Arial" w:hAnsi="Arial" w:cs="Arial"/>
          <w:sz w:val="24"/>
          <w:szCs w:val="24"/>
        </w:rPr>
        <w:t xml:space="preserve">informará al proceso </w:t>
      </w:r>
      <w:r w:rsidR="006E49E5">
        <w:rPr>
          <w:rFonts w:ascii="Arial" w:hAnsi="Arial" w:cs="Arial"/>
          <w:sz w:val="24"/>
          <w:szCs w:val="24"/>
        </w:rPr>
        <w:t>G</w:t>
      </w:r>
      <w:r w:rsidR="00D755AA" w:rsidRPr="00F5620F">
        <w:rPr>
          <w:rFonts w:ascii="Arial" w:hAnsi="Arial" w:cs="Arial"/>
          <w:sz w:val="24"/>
          <w:szCs w:val="24"/>
        </w:rPr>
        <w:t xml:space="preserve">estión </w:t>
      </w:r>
      <w:r w:rsidR="006E49E5">
        <w:rPr>
          <w:rFonts w:ascii="Arial" w:hAnsi="Arial" w:cs="Arial"/>
          <w:sz w:val="24"/>
          <w:szCs w:val="24"/>
        </w:rPr>
        <w:t>C</w:t>
      </w:r>
      <w:r w:rsidR="00C5252D" w:rsidRPr="00F5620F">
        <w:rPr>
          <w:rFonts w:ascii="Arial" w:hAnsi="Arial" w:cs="Arial"/>
          <w:sz w:val="24"/>
          <w:szCs w:val="24"/>
        </w:rPr>
        <w:t xml:space="preserve">ontable y </w:t>
      </w:r>
      <w:r w:rsidR="006E49E5">
        <w:rPr>
          <w:rFonts w:ascii="Arial" w:hAnsi="Arial" w:cs="Arial"/>
          <w:sz w:val="24"/>
          <w:szCs w:val="24"/>
        </w:rPr>
        <w:t>F</w:t>
      </w:r>
      <w:r w:rsidR="00D755AA" w:rsidRPr="00F5620F">
        <w:rPr>
          <w:rFonts w:ascii="Arial" w:hAnsi="Arial" w:cs="Arial"/>
          <w:sz w:val="24"/>
          <w:szCs w:val="24"/>
        </w:rPr>
        <w:t>inanciera</w:t>
      </w:r>
      <w:r w:rsidR="006A5755" w:rsidRPr="00F5620F">
        <w:rPr>
          <w:rFonts w:ascii="Arial" w:hAnsi="Arial" w:cs="Arial"/>
          <w:sz w:val="24"/>
          <w:szCs w:val="24"/>
        </w:rPr>
        <w:t xml:space="preserve">, para </w:t>
      </w:r>
      <w:r w:rsidR="00240CFD" w:rsidRPr="00F5620F">
        <w:rPr>
          <w:rFonts w:ascii="Arial" w:hAnsi="Arial" w:cs="Arial"/>
          <w:sz w:val="24"/>
          <w:szCs w:val="24"/>
        </w:rPr>
        <w:t xml:space="preserve">la </w:t>
      </w:r>
      <w:r w:rsidR="006A5755" w:rsidRPr="00F5620F">
        <w:rPr>
          <w:rFonts w:ascii="Arial" w:hAnsi="Arial" w:cs="Arial"/>
          <w:sz w:val="24"/>
          <w:szCs w:val="24"/>
        </w:rPr>
        <w:t>entrega</w:t>
      </w:r>
      <w:r w:rsidR="00240CFD" w:rsidRPr="00F5620F">
        <w:rPr>
          <w:rFonts w:ascii="Arial" w:hAnsi="Arial" w:cs="Arial"/>
          <w:sz w:val="24"/>
          <w:szCs w:val="24"/>
        </w:rPr>
        <w:t xml:space="preserve"> de </w:t>
      </w:r>
      <w:r w:rsidR="006A5755" w:rsidRPr="00F5620F">
        <w:rPr>
          <w:rFonts w:ascii="Arial" w:hAnsi="Arial" w:cs="Arial"/>
          <w:sz w:val="24"/>
          <w:szCs w:val="24"/>
        </w:rPr>
        <w:t>viáticos</w:t>
      </w:r>
      <w:r w:rsidR="00240CFD" w:rsidRPr="00F5620F">
        <w:rPr>
          <w:rFonts w:ascii="Arial" w:hAnsi="Arial" w:cs="Arial"/>
          <w:sz w:val="24"/>
          <w:szCs w:val="24"/>
        </w:rPr>
        <w:t xml:space="preserve"> (hospedajes, alimentación y tra</w:t>
      </w:r>
      <w:r w:rsidR="00BE2453" w:rsidRPr="00F5620F">
        <w:rPr>
          <w:rFonts w:ascii="Arial" w:hAnsi="Arial" w:cs="Arial"/>
          <w:sz w:val="24"/>
          <w:szCs w:val="24"/>
        </w:rPr>
        <w:t>n</w:t>
      </w:r>
      <w:r w:rsidR="00240CFD" w:rsidRPr="00F5620F">
        <w:rPr>
          <w:rFonts w:ascii="Arial" w:hAnsi="Arial" w:cs="Arial"/>
          <w:sz w:val="24"/>
          <w:szCs w:val="24"/>
        </w:rPr>
        <w:t>sporte)</w:t>
      </w:r>
      <w:r w:rsidR="006A5755" w:rsidRPr="00F5620F">
        <w:rPr>
          <w:rFonts w:ascii="Arial" w:hAnsi="Arial" w:cs="Arial"/>
          <w:sz w:val="24"/>
          <w:szCs w:val="24"/>
        </w:rPr>
        <w:t xml:space="preserve"> corr</w:t>
      </w:r>
      <w:r w:rsidR="00240CFD" w:rsidRPr="00F5620F">
        <w:rPr>
          <w:rFonts w:ascii="Arial" w:hAnsi="Arial" w:cs="Arial"/>
          <w:sz w:val="24"/>
          <w:szCs w:val="24"/>
        </w:rPr>
        <w:t xml:space="preserve">espondientes, en el caso que la empresa </w:t>
      </w:r>
      <w:r w:rsidRPr="00F5620F">
        <w:rPr>
          <w:rFonts w:ascii="Arial" w:hAnsi="Arial" w:cs="Arial"/>
          <w:sz w:val="24"/>
          <w:szCs w:val="24"/>
        </w:rPr>
        <w:t xml:space="preserve">no cuente con los </w:t>
      </w:r>
      <w:r w:rsidR="006A5755" w:rsidRPr="00F5620F">
        <w:rPr>
          <w:rFonts w:ascii="Arial" w:hAnsi="Arial" w:cs="Arial"/>
          <w:sz w:val="24"/>
          <w:szCs w:val="24"/>
        </w:rPr>
        <w:t>recursos económicos sufic</w:t>
      </w:r>
      <w:r w:rsidR="00240CFD" w:rsidRPr="00F5620F">
        <w:rPr>
          <w:rFonts w:ascii="Arial" w:hAnsi="Arial" w:cs="Arial"/>
          <w:sz w:val="24"/>
          <w:szCs w:val="24"/>
        </w:rPr>
        <w:t>ientes</w:t>
      </w:r>
      <w:r w:rsidR="004933CC" w:rsidRPr="00F5620F">
        <w:rPr>
          <w:rFonts w:ascii="Arial" w:hAnsi="Arial" w:cs="Arial"/>
          <w:sz w:val="24"/>
          <w:szCs w:val="24"/>
        </w:rPr>
        <w:t xml:space="preserve"> por </w:t>
      </w:r>
      <w:r w:rsidR="00DB2974">
        <w:rPr>
          <w:rFonts w:ascii="Arial" w:hAnsi="Arial" w:cs="Arial"/>
          <w:sz w:val="24"/>
          <w:szCs w:val="24"/>
        </w:rPr>
        <w:t>la no programación oportuna</w:t>
      </w:r>
      <w:r w:rsidR="00240CFD" w:rsidRPr="00F5620F">
        <w:rPr>
          <w:rFonts w:ascii="Arial" w:hAnsi="Arial" w:cs="Arial"/>
          <w:sz w:val="24"/>
          <w:szCs w:val="24"/>
        </w:rPr>
        <w:t xml:space="preserve">, </w:t>
      </w:r>
      <w:r w:rsidR="00DB2974">
        <w:rPr>
          <w:rFonts w:ascii="Arial" w:hAnsi="Arial" w:cs="Arial"/>
          <w:sz w:val="24"/>
          <w:szCs w:val="24"/>
        </w:rPr>
        <w:t>el colaborador</w:t>
      </w:r>
      <w:r w:rsidR="00240CFD" w:rsidRPr="00F5620F">
        <w:rPr>
          <w:rFonts w:ascii="Arial" w:hAnsi="Arial" w:cs="Arial"/>
          <w:sz w:val="24"/>
          <w:szCs w:val="24"/>
        </w:rPr>
        <w:t xml:space="preserve"> </w:t>
      </w:r>
      <w:r w:rsidR="004933CC" w:rsidRPr="00F5620F">
        <w:rPr>
          <w:rFonts w:ascii="Arial" w:hAnsi="Arial" w:cs="Arial"/>
          <w:sz w:val="24"/>
          <w:szCs w:val="24"/>
        </w:rPr>
        <w:t>deberá costear</w:t>
      </w:r>
      <w:r w:rsidR="006A5755" w:rsidRPr="00F5620F">
        <w:rPr>
          <w:rFonts w:ascii="Arial" w:hAnsi="Arial" w:cs="Arial"/>
          <w:sz w:val="24"/>
          <w:szCs w:val="24"/>
        </w:rPr>
        <w:t xml:space="preserve"> con sus propios recursos</w:t>
      </w:r>
      <w:r w:rsidR="00240CFD" w:rsidRPr="00F5620F">
        <w:rPr>
          <w:rFonts w:ascii="Arial" w:hAnsi="Arial" w:cs="Arial"/>
          <w:sz w:val="24"/>
          <w:szCs w:val="24"/>
        </w:rPr>
        <w:t xml:space="preserve"> </w:t>
      </w:r>
      <w:r w:rsidR="00B4401B">
        <w:rPr>
          <w:rFonts w:ascii="Arial" w:hAnsi="Arial" w:cs="Arial"/>
          <w:sz w:val="24"/>
          <w:szCs w:val="24"/>
        </w:rPr>
        <w:t>el viaje</w:t>
      </w:r>
      <w:r w:rsidR="00240CFD" w:rsidRPr="00F5620F">
        <w:rPr>
          <w:rFonts w:ascii="Arial" w:hAnsi="Arial" w:cs="Arial"/>
          <w:sz w:val="24"/>
          <w:szCs w:val="24"/>
        </w:rPr>
        <w:t xml:space="preserve">, </w:t>
      </w:r>
      <w:r w:rsidR="00A8237D" w:rsidRPr="00F5620F">
        <w:rPr>
          <w:rFonts w:ascii="Arial" w:hAnsi="Arial" w:cs="Arial"/>
          <w:sz w:val="24"/>
          <w:szCs w:val="24"/>
        </w:rPr>
        <w:t xml:space="preserve">(los cuales posteriormente serán reembolsados por </w:t>
      </w:r>
      <w:r w:rsidR="00C5252D" w:rsidRPr="00F5620F">
        <w:rPr>
          <w:rFonts w:ascii="Arial" w:hAnsi="Arial" w:cs="Arial"/>
          <w:sz w:val="24"/>
          <w:szCs w:val="24"/>
        </w:rPr>
        <w:t xml:space="preserve">el proceso </w:t>
      </w:r>
      <w:r w:rsidR="006E49E5">
        <w:rPr>
          <w:rFonts w:ascii="Arial" w:hAnsi="Arial" w:cs="Arial"/>
          <w:sz w:val="24"/>
          <w:szCs w:val="24"/>
        </w:rPr>
        <w:t>Gestión C</w:t>
      </w:r>
      <w:r w:rsidR="00D755AA" w:rsidRPr="00F5620F">
        <w:rPr>
          <w:rFonts w:ascii="Arial" w:hAnsi="Arial" w:cs="Arial"/>
          <w:sz w:val="24"/>
          <w:szCs w:val="24"/>
        </w:rPr>
        <w:t xml:space="preserve">ontable y </w:t>
      </w:r>
      <w:r w:rsidR="006E49E5">
        <w:rPr>
          <w:rFonts w:ascii="Arial" w:hAnsi="Arial" w:cs="Arial"/>
          <w:sz w:val="24"/>
          <w:szCs w:val="24"/>
        </w:rPr>
        <w:t>F</w:t>
      </w:r>
      <w:r w:rsidR="00D755AA" w:rsidRPr="00F5620F">
        <w:rPr>
          <w:rFonts w:ascii="Arial" w:hAnsi="Arial" w:cs="Arial"/>
          <w:sz w:val="24"/>
          <w:szCs w:val="24"/>
        </w:rPr>
        <w:t>inanciera</w:t>
      </w:r>
      <w:r w:rsidR="00A8237D" w:rsidRPr="00F5620F">
        <w:rPr>
          <w:rFonts w:ascii="Arial" w:hAnsi="Arial" w:cs="Arial"/>
          <w:sz w:val="24"/>
          <w:szCs w:val="24"/>
        </w:rPr>
        <w:t>)</w:t>
      </w:r>
      <w:r w:rsidR="00D54B46">
        <w:rPr>
          <w:rFonts w:ascii="Arial" w:hAnsi="Arial" w:cs="Arial"/>
          <w:sz w:val="24"/>
          <w:szCs w:val="24"/>
        </w:rPr>
        <w:t xml:space="preserve"> </w:t>
      </w:r>
      <w:r w:rsidR="00240CFD" w:rsidRPr="00F5620F">
        <w:rPr>
          <w:rFonts w:ascii="Arial" w:hAnsi="Arial" w:cs="Arial"/>
          <w:sz w:val="24"/>
          <w:szCs w:val="24"/>
        </w:rPr>
        <w:t xml:space="preserve">de lo contrario no se </w:t>
      </w:r>
      <w:r w:rsidR="004933CC" w:rsidRPr="00F5620F">
        <w:rPr>
          <w:rFonts w:ascii="Arial" w:hAnsi="Arial" w:cs="Arial"/>
          <w:sz w:val="24"/>
          <w:szCs w:val="24"/>
        </w:rPr>
        <w:t>realizará</w:t>
      </w:r>
      <w:r w:rsidR="00240CFD" w:rsidRPr="00F5620F">
        <w:rPr>
          <w:rFonts w:ascii="Arial" w:hAnsi="Arial" w:cs="Arial"/>
          <w:sz w:val="24"/>
          <w:szCs w:val="24"/>
        </w:rPr>
        <w:t xml:space="preserve"> el viaje. </w:t>
      </w:r>
    </w:p>
    <w:p w14:paraId="16A6E88E" w14:textId="77777777" w:rsidR="00DB2974" w:rsidRDefault="0026051E" w:rsidP="004E14B4">
      <w:pPr>
        <w:jc w:val="both"/>
        <w:rPr>
          <w:rFonts w:ascii="Arial" w:hAnsi="Arial" w:cs="Arial"/>
          <w:sz w:val="24"/>
          <w:szCs w:val="24"/>
        </w:rPr>
      </w:pPr>
      <w:r w:rsidRPr="00F5620F">
        <w:rPr>
          <w:rFonts w:ascii="Arial" w:hAnsi="Arial" w:cs="Arial"/>
          <w:sz w:val="24"/>
          <w:szCs w:val="24"/>
        </w:rPr>
        <w:lastRenderedPageBreak/>
        <w:t>Así mismo</w:t>
      </w:r>
      <w:r w:rsidR="009B7394" w:rsidRPr="00F5620F">
        <w:rPr>
          <w:rFonts w:ascii="Arial" w:hAnsi="Arial" w:cs="Arial"/>
          <w:sz w:val="24"/>
          <w:szCs w:val="24"/>
        </w:rPr>
        <w:t>,</w:t>
      </w:r>
      <w:r w:rsidRPr="00F5620F">
        <w:rPr>
          <w:rFonts w:ascii="Arial" w:hAnsi="Arial" w:cs="Arial"/>
          <w:sz w:val="24"/>
          <w:szCs w:val="24"/>
        </w:rPr>
        <w:t xml:space="preserve"> </w:t>
      </w:r>
      <w:r w:rsidR="001E7AA7" w:rsidRPr="00F5620F">
        <w:rPr>
          <w:rFonts w:ascii="Arial" w:hAnsi="Arial" w:cs="Arial"/>
          <w:sz w:val="24"/>
          <w:szCs w:val="24"/>
        </w:rPr>
        <w:t xml:space="preserve">el funcionario tiene como plazo límite </w:t>
      </w:r>
      <w:r w:rsidR="00274642" w:rsidRPr="00F5620F">
        <w:rPr>
          <w:rFonts w:ascii="Arial" w:hAnsi="Arial" w:cs="Arial"/>
          <w:sz w:val="24"/>
          <w:szCs w:val="24"/>
        </w:rPr>
        <w:t>hasta el segundo (2</w:t>
      </w:r>
      <w:r w:rsidR="001E7AA7" w:rsidRPr="00F5620F">
        <w:rPr>
          <w:rFonts w:ascii="Arial" w:hAnsi="Arial" w:cs="Arial"/>
          <w:sz w:val="24"/>
          <w:szCs w:val="24"/>
        </w:rPr>
        <w:t xml:space="preserve">) día </w:t>
      </w:r>
      <w:r w:rsidR="00274642" w:rsidRPr="00F5620F">
        <w:rPr>
          <w:rFonts w:ascii="Arial" w:hAnsi="Arial" w:cs="Arial"/>
          <w:sz w:val="24"/>
          <w:szCs w:val="24"/>
        </w:rPr>
        <w:t>hábil</w:t>
      </w:r>
      <w:r w:rsidR="001E7AA7" w:rsidRPr="00F5620F">
        <w:rPr>
          <w:rFonts w:ascii="Arial" w:hAnsi="Arial" w:cs="Arial"/>
          <w:sz w:val="24"/>
          <w:szCs w:val="24"/>
        </w:rPr>
        <w:t xml:space="preserve"> después </w:t>
      </w:r>
      <w:r w:rsidR="009571B0">
        <w:rPr>
          <w:rFonts w:ascii="Arial" w:hAnsi="Arial" w:cs="Arial"/>
          <w:sz w:val="24"/>
          <w:szCs w:val="24"/>
        </w:rPr>
        <w:t>del regreso</w:t>
      </w:r>
      <w:r w:rsidR="001E7AA7" w:rsidRPr="00F5620F">
        <w:rPr>
          <w:rFonts w:ascii="Arial" w:hAnsi="Arial" w:cs="Arial"/>
          <w:sz w:val="24"/>
          <w:szCs w:val="24"/>
        </w:rPr>
        <w:t xml:space="preserve"> </w:t>
      </w:r>
      <w:r w:rsidR="009571B0">
        <w:rPr>
          <w:rFonts w:ascii="Arial" w:hAnsi="Arial" w:cs="Arial"/>
          <w:sz w:val="24"/>
          <w:szCs w:val="24"/>
        </w:rPr>
        <w:t>d</w:t>
      </w:r>
      <w:r w:rsidR="001E7AA7" w:rsidRPr="00F5620F">
        <w:rPr>
          <w:rFonts w:ascii="Arial" w:hAnsi="Arial" w:cs="Arial"/>
          <w:sz w:val="24"/>
          <w:szCs w:val="24"/>
        </w:rPr>
        <w:t>el viaje</w:t>
      </w:r>
      <w:r w:rsidRPr="00F5620F">
        <w:rPr>
          <w:rFonts w:ascii="Arial" w:hAnsi="Arial" w:cs="Arial"/>
          <w:sz w:val="24"/>
          <w:szCs w:val="24"/>
        </w:rPr>
        <w:t xml:space="preserve"> para diligenciar el formato </w:t>
      </w:r>
      <w:r w:rsidR="00202166" w:rsidRPr="00F5620F">
        <w:rPr>
          <w:rFonts w:ascii="Arial" w:hAnsi="Arial" w:cs="Arial"/>
          <w:sz w:val="24"/>
          <w:szCs w:val="24"/>
        </w:rPr>
        <w:t>“</w:t>
      </w:r>
      <w:r w:rsidRPr="00F5620F">
        <w:rPr>
          <w:rFonts w:ascii="Arial" w:hAnsi="Arial" w:cs="Arial"/>
          <w:sz w:val="24"/>
          <w:szCs w:val="24"/>
        </w:rPr>
        <w:t>reporte de viáticos</w:t>
      </w:r>
      <w:r w:rsidR="00202166" w:rsidRPr="00F5620F">
        <w:rPr>
          <w:rFonts w:ascii="Arial" w:hAnsi="Arial" w:cs="Arial"/>
          <w:sz w:val="24"/>
          <w:szCs w:val="24"/>
        </w:rPr>
        <w:t>”</w:t>
      </w:r>
      <w:r w:rsidR="001C0269">
        <w:rPr>
          <w:rFonts w:ascii="Arial" w:hAnsi="Arial" w:cs="Arial"/>
          <w:sz w:val="24"/>
          <w:szCs w:val="24"/>
        </w:rPr>
        <w:t xml:space="preserve"> FO-FI-05, en caso de</w:t>
      </w:r>
      <w:r w:rsidR="001E7AA7" w:rsidRPr="00F5620F">
        <w:rPr>
          <w:rFonts w:ascii="Arial" w:hAnsi="Arial" w:cs="Arial"/>
          <w:sz w:val="24"/>
          <w:szCs w:val="24"/>
        </w:rPr>
        <w:t xml:space="preserve"> no </w:t>
      </w:r>
      <w:r w:rsidR="001C0269">
        <w:rPr>
          <w:rFonts w:ascii="Arial" w:hAnsi="Arial" w:cs="Arial"/>
          <w:sz w:val="24"/>
          <w:szCs w:val="24"/>
        </w:rPr>
        <w:t xml:space="preserve">haberse </w:t>
      </w:r>
      <w:r w:rsidR="001E7AA7" w:rsidRPr="00F5620F">
        <w:rPr>
          <w:rFonts w:ascii="Arial" w:hAnsi="Arial" w:cs="Arial"/>
          <w:sz w:val="24"/>
          <w:szCs w:val="24"/>
        </w:rPr>
        <w:t xml:space="preserve">reintegrado </w:t>
      </w:r>
      <w:r w:rsidR="0035471F">
        <w:rPr>
          <w:rFonts w:ascii="Arial" w:hAnsi="Arial" w:cs="Arial"/>
          <w:sz w:val="24"/>
          <w:szCs w:val="24"/>
        </w:rPr>
        <w:t xml:space="preserve">por cualquier razón </w:t>
      </w:r>
      <w:r w:rsidR="001E7AA7" w:rsidRPr="00F5620F">
        <w:rPr>
          <w:rFonts w:ascii="Arial" w:hAnsi="Arial" w:cs="Arial"/>
          <w:sz w:val="24"/>
          <w:szCs w:val="24"/>
        </w:rPr>
        <w:t>debe</w:t>
      </w:r>
      <w:r w:rsidR="00DB2974">
        <w:rPr>
          <w:rFonts w:ascii="Arial" w:hAnsi="Arial" w:cs="Arial"/>
          <w:sz w:val="24"/>
          <w:szCs w:val="24"/>
        </w:rPr>
        <w:t>rá</w:t>
      </w:r>
      <w:r w:rsidR="001E7AA7" w:rsidRPr="00F5620F">
        <w:rPr>
          <w:rFonts w:ascii="Arial" w:hAnsi="Arial" w:cs="Arial"/>
          <w:sz w:val="24"/>
          <w:szCs w:val="24"/>
        </w:rPr>
        <w:t xml:space="preserve"> enviarlo junto con las facturas </w:t>
      </w:r>
      <w:r w:rsidR="00DB2974">
        <w:rPr>
          <w:rFonts w:ascii="Arial" w:hAnsi="Arial" w:cs="Arial"/>
          <w:sz w:val="24"/>
          <w:szCs w:val="24"/>
        </w:rPr>
        <w:t>por correo electrónico</w:t>
      </w:r>
      <w:r w:rsidR="0035471F">
        <w:rPr>
          <w:rFonts w:ascii="Arial" w:hAnsi="Arial" w:cs="Arial"/>
          <w:sz w:val="24"/>
          <w:szCs w:val="24"/>
        </w:rPr>
        <w:t xml:space="preserve"> y transferir el dinero sobrante si es el caso.</w:t>
      </w:r>
    </w:p>
    <w:p w14:paraId="051851EA" w14:textId="77777777" w:rsidR="00DB2974" w:rsidRDefault="001C0269" w:rsidP="004E14B4">
      <w:pPr>
        <w:jc w:val="both"/>
        <w:rPr>
          <w:rFonts w:ascii="Arial" w:hAnsi="Arial" w:cs="Arial"/>
          <w:sz w:val="24"/>
          <w:szCs w:val="24"/>
        </w:rPr>
      </w:pPr>
      <w:r>
        <w:rPr>
          <w:rFonts w:ascii="Arial" w:hAnsi="Arial" w:cs="Arial"/>
          <w:sz w:val="24"/>
          <w:szCs w:val="24"/>
        </w:rPr>
        <w:t xml:space="preserve">En todos los casos </w:t>
      </w:r>
      <w:r w:rsidR="00DB2974">
        <w:rPr>
          <w:rFonts w:ascii="Arial" w:hAnsi="Arial" w:cs="Arial"/>
          <w:sz w:val="24"/>
          <w:szCs w:val="24"/>
        </w:rPr>
        <w:t>y sin excepción, los gastos deben se</w:t>
      </w:r>
      <w:r>
        <w:rPr>
          <w:rFonts w:ascii="Arial" w:hAnsi="Arial" w:cs="Arial"/>
          <w:sz w:val="24"/>
          <w:szCs w:val="24"/>
        </w:rPr>
        <w:t xml:space="preserve">r </w:t>
      </w:r>
      <w:r w:rsidR="0035471F">
        <w:rPr>
          <w:rFonts w:ascii="Arial" w:hAnsi="Arial" w:cs="Arial"/>
          <w:sz w:val="24"/>
          <w:szCs w:val="24"/>
        </w:rPr>
        <w:t xml:space="preserve">debidamente </w:t>
      </w:r>
      <w:r>
        <w:rPr>
          <w:rFonts w:ascii="Arial" w:hAnsi="Arial" w:cs="Arial"/>
          <w:sz w:val="24"/>
          <w:szCs w:val="24"/>
        </w:rPr>
        <w:t>justificado</w:t>
      </w:r>
      <w:r w:rsidR="00DB2974">
        <w:rPr>
          <w:rFonts w:ascii="Arial" w:hAnsi="Arial" w:cs="Arial"/>
          <w:sz w:val="24"/>
          <w:szCs w:val="24"/>
        </w:rPr>
        <w:t xml:space="preserve">s con los respectivos soportes y el dinero sobrante reintegrado. </w:t>
      </w:r>
    </w:p>
    <w:p w14:paraId="6EA7F7EF" w14:textId="455AB6C9" w:rsidR="00BC25E2" w:rsidRPr="00F5620F" w:rsidRDefault="00DB2974" w:rsidP="004E14B4">
      <w:pPr>
        <w:jc w:val="both"/>
        <w:rPr>
          <w:rFonts w:ascii="Arial" w:hAnsi="Arial" w:cs="Arial"/>
          <w:sz w:val="24"/>
          <w:szCs w:val="24"/>
        </w:rPr>
      </w:pPr>
      <w:r>
        <w:rPr>
          <w:rFonts w:ascii="Arial" w:hAnsi="Arial" w:cs="Arial"/>
          <w:sz w:val="24"/>
          <w:szCs w:val="24"/>
        </w:rPr>
        <w:t xml:space="preserve">Para la debida legalización de los viáticos se deberá tener en cuenta los siguientes </w:t>
      </w:r>
      <w:r w:rsidR="008643D4" w:rsidRPr="00F5620F">
        <w:rPr>
          <w:rFonts w:ascii="Arial" w:hAnsi="Arial" w:cs="Arial"/>
          <w:sz w:val="24"/>
          <w:szCs w:val="24"/>
        </w:rPr>
        <w:t xml:space="preserve">aspectos: </w:t>
      </w:r>
    </w:p>
    <w:p w14:paraId="625FF016" w14:textId="389EE725" w:rsidR="00F25EF0" w:rsidRPr="00F5620F" w:rsidRDefault="00F25EF0" w:rsidP="00F25EF0">
      <w:pPr>
        <w:pStyle w:val="Prrafodelista"/>
        <w:numPr>
          <w:ilvl w:val="0"/>
          <w:numId w:val="17"/>
        </w:numPr>
        <w:jc w:val="both"/>
        <w:rPr>
          <w:rFonts w:ascii="Arial" w:hAnsi="Arial" w:cs="Arial"/>
          <w:sz w:val="24"/>
          <w:szCs w:val="24"/>
        </w:rPr>
      </w:pPr>
      <w:r w:rsidRPr="00F5620F">
        <w:rPr>
          <w:rFonts w:ascii="Arial" w:hAnsi="Arial" w:cs="Arial"/>
          <w:sz w:val="24"/>
          <w:szCs w:val="24"/>
        </w:rPr>
        <w:t>Los gastos a terceros solo serán autorizados</w:t>
      </w:r>
      <w:r w:rsidR="00694530" w:rsidRPr="00F5620F">
        <w:rPr>
          <w:rFonts w:ascii="Arial" w:hAnsi="Arial" w:cs="Arial"/>
          <w:sz w:val="24"/>
          <w:szCs w:val="24"/>
        </w:rPr>
        <w:t xml:space="preserve"> previamente</w:t>
      </w:r>
      <w:r w:rsidRPr="00F5620F">
        <w:rPr>
          <w:rFonts w:ascii="Arial" w:hAnsi="Arial" w:cs="Arial"/>
          <w:sz w:val="24"/>
          <w:szCs w:val="24"/>
        </w:rPr>
        <w:t xml:space="preserve"> por </w:t>
      </w:r>
      <w:r w:rsidR="001A222A" w:rsidRPr="00F5620F">
        <w:rPr>
          <w:rFonts w:ascii="Arial" w:hAnsi="Arial" w:cs="Arial"/>
          <w:sz w:val="24"/>
          <w:szCs w:val="24"/>
        </w:rPr>
        <w:t xml:space="preserve">la </w:t>
      </w:r>
      <w:r w:rsidRPr="00F5620F">
        <w:rPr>
          <w:rFonts w:ascii="Arial" w:hAnsi="Arial" w:cs="Arial"/>
          <w:sz w:val="24"/>
          <w:szCs w:val="24"/>
        </w:rPr>
        <w:t>gerencia</w:t>
      </w:r>
      <w:r w:rsidR="00202166" w:rsidRPr="00F5620F">
        <w:rPr>
          <w:rFonts w:ascii="Arial" w:hAnsi="Arial" w:cs="Arial"/>
          <w:sz w:val="24"/>
          <w:szCs w:val="24"/>
        </w:rPr>
        <w:t>.</w:t>
      </w:r>
    </w:p>
    <w:p w14:paraId="158A76BA" w14:textId="4F9C41B6" w:rsidR="00541BBD" w:rsidRPr="00F5620F" w:rsidRDefault="000F7B72" w:rsidP="00F25EF0">
      <w:pPr>
        <w:pStyle w:val="Prrafodelista"/>
        <w:numPr>
          <w:ilvl w:val="0"/>
          <w:numId w:val="17"/>
        </w:numPr>
        <w:jc w:val="both"/>
        <w:rPr>
          <w:rFonts w:ascii="Arial" w:hAnsi="Arial" w:cs="Arial"/>
          <w:sz w:val="24"/>
          <w:szCs w:val="24"/>
        </w:rPr>
      </w:pPr>
      <w:r w:rsidRPr="00F5620F">
        <w:rPr>
          <w:rFonts w:ascii="Arial" w:hAnsi="Arial" w:cs="Arial"/>
          <w:sz w:val="24"/>
          <w:szCs w:val="24"/>
        </w:rPr>
        <w:t>No se autorizará</w:t>
      </w:r>
      <w:r w:rsidR="001C0269">
        <w:rPr>
          <w:rFonts w:ascii="Arial" w:hAnsi="Arial" w:cs="Arial"/>
          <w:sz w:val="24"/>
          <w:szCs w:val="24"/>
        </w:rPr>
        <w:t>n</w:t>
      </w:r>
      <w:r w:rsidRPr="00F5620F">
        <w:rPr>
          <w:rFonts w:ascii="Arial" w:hAnsi="Arial" w:cs="Arial"/>
          <w:sz w:val="24"/>
          <w:szCs w:val="24"/>
        </w:rPr>
        <w:t xml:space="preserve"> gastos de bebidas alcohólicas exce</w:t>
      </w:r>
      <w:r w:rsidR="00C104B8" w:rsidRPr="00F5620F">
        <w:rPr>
          <w:rFonts w:ascii="Arial" w:hAnsi="Arial" w:cs="Arial"/>
          <w:sz w:val="24"/>
          <w:szCs w:val="24"/>
        </w:rPr>
        <w:t>pto en gast</w:t>
      </w:r>
      <w:r w:rsidR="00541BBD" w:rsidRPr="00F5620F">
        <w:rPr>
          <w:rFonts w:ascii="Arial" w:hAnsi="Arial" w:cs="Arial"/>
          <w:sz w:val="24"/>
          <w:szCs w:val="24"/>
        </w:rPr>
        <w:t>os</w:t>
      </w:r>
      <w:r w:rsidR="001C0269">
        <w:rPr>
          <w:rFonts w:ascii="Arial" w:hAnsi="Arial" w:cs="Arial"/>
          <w:sz w:val="24"/>
          <w:szCs w:val="24"/>
        </w:rPr>
        <w:t xml:space="preserve"> de representación a terceros, con</w:t>
      </w:r>
      <w:r w:rsidR="00541BBD" w:rsidRPr="00F5620F">
        <w:rPr>
          <w:rFonts w:ascii="Arial" w:hAnsi="Arial" w:cs="Arial"/>
          <w:sz w:val="24"/>
          <w:szCs w:val="24"/>
        </w:rPr>
        <w:t xml:space="preserve"> aprobación previa de gerencia.</w:t>
      </w:r>
    </w:p>
    <w:p w14:paraId="7BF98546" w14:textId="4E6AC6A2" w:rsidR="00F25EF0" w:rsidRDefault="00541BBD" w:rsidP="00F25EF0">
      <w:pPr>
        <w:pStyle w:val="Prrafodelista"/>
        <w:numPr>
          <w:ilvl w:val="0"/>
          <w:numId w:val="17"/>
        </w:numPr>
        <w:jc w:val="both"/>
        <w:rPr>
          <w:rFonts w:ascii="Arial" w:hAnsi="Arial" w:cs="Arial"/>
          <w:sz w:val="24"/>
          <w:szCs w:val="24"/>
        </w:rPr>
      </w:pPr>
      <w:r w:rsidRPr="00F5620F">
        <w:rPr>
          <w:rFonts w:ascii="Arial" w:hAnsi="Arial" w:cs="Arial"/>
          <w:sz w:val="24"/>
          <w:szCs w:val="24"/>
        </w:rPr>
        <w:t xml:space="preserve"> </w:t>
      </w:r>
      <w:r w:rsidR="00F25EF0" w:rsidRPr="00F5620F">
        <w:rPr>
          <w:rFonts w:ascii="Arial" w:hAnsi="Arial" w:cs="Arial"/>
          <w:sz w:val="24"/>
          <w:szCs w:val="24"/>
        </w:rPr>
        <w:t>Se debe</w:t>
      </w:r>
      <w:r w:rsidR="00DB2974">
        <w:rPr>
          <w:rFonts w:ascii="Arial" w:hAnsi="Arial" w:cs="Arial"/>
          <w:sz w:val="24"/>
          <w:szCs w:val="24"/>
        </w:rPr>
        <w:t>rán</w:t>
      </w:r>
      <w:r w:rsidR="00F25EF0" w:rsidRPr="00F5620F">
        <w:rPr>
          <w:rFonts w:ascii="Arial" w:hAnsi="Arial" w:cs="Arial"/>
          <w:sz w:val="24"/>
          <w:szCs w:val="24"/>
        </w:rPr>
        <w:t xml:space="preserve"> relacionar todo</w:t>
      </w:r>
      <w:r w:rsidR="003D5A6F" w:rsidRPr="00F5620F">
        <w:rPr>
          <w:rFonts w:ascii="Arial" w:hAnsi="Arial" w:cs="Arial"/>
          <w:sz w:val="24"/>
          <w:szCs w:val="24"/>
        </w:rPr>
        <w:t>s</w:t>
      </w:r>
      <w:r w:rsidR="00202166" w:rsidRPr="00F5620F">
        <w:rPr>
          <w:rFonts w:ascii="Arial" w:hAnsi="Arial" w:cs="Arial"/>
          <w:sz w:val="24"/>
          <w:szCs w:val="24"/>
        </w:rPr>
        <w:t xml:space="preserve"> los gastos</w:t>
      </w:r>
      <w:r w:rsidR="00DB2974">
        <w:rPr>
          <w:rFonts w:ascii="Arial" w:hAnsi="Arial" w:cs="Arial"/>
          <w:sz w:val="24"/>
          <w:szCs w:val="24"/>
        </w:rPr>
        <w:t>,</w:t>
      </w:r>
      <w:r w:rsidR="00202166" w:rsidRPr="00F5620F">
        <w:rPr>
          <w:rFonts w:ascii="Arial" w:hAnsi="Arial" w:cs="Arial"/>
          <w:sz w:val="24"/>
          <w:szCs w:val="24"/>
        </w:rPr>
        <w:t xml:space="preserve"> sin </w:t>
      </w:r>
      <w:r w:rsidR="003D5A6F" w:rsidRPr="00F5620F">
        <w:rPr>
          <w:rFonts w:ascii="Arial" w:hAnsi="Arial" w:cs="Arial"/>
          <w:sz w:val="24"/>
          <w:szCs w:val="24"/>
        </w:rPr>
        <w:t>exceder el cupo máximo</w:t>
      </w:r>
      <w:r w:rsidR="00DB2974">
        <w:rPr>
          <w:rFonts w:ascii="Arial" w:hAnsi="Arial" w:cs="Arial"/>
          <w:sz w:val="24"/>
          <w:szCs w:val="24"/>
        </w:rPr>
        <w:t xml:space="preserve"> aprobado</w:t>
      </w:r>
      <w:r w:rsidR="00202166" w:rsidRPr="00F5620F">
        <w:rPr>
          <w:rFonts w:ascii="Arial" w:hAnsi="Arial" w:cs="Arial"/>
          <w:sz w:val="24"/>
          <w:szCs w:val="24"/>
        </w:rPr>
        <w:t xml:space="preserve">, </w:t>
      </w:r>
      <w:r w:rsidR="005D3155" w:rsidRPr="00F5620F">
        <w:rPr>
          <w:rFonts w:ascii="Arial" w:hAnsi="Arial" w:cs="Arial"/>
          <w:sz w:val="24"/>
          <w:szCs w:val="24"/>
        </w:rPr>
        <w:t>en caso de excederse</w:t>
      </w:r>
      <w:r w:rsidR="006A1200" w:rsidRPr="00F5620F">
        <w:rPr>
          <w:rFonts w:ascii="Arial" w:hAnsi="Arial" w:cs="Arial"/>
          <w:sz w:val="24"/>
          <w:szCs w:val="24"/>
        </w:rPr>
        <w:t>,</w:t>
      </w:r>
      <w:r w:rsidR="005D3155" w:rsidRPr="00F5620F">
        <w:rPr>
          <w:rFonts w:ascii="Arial" w:hAnsi="Arial" w:cs="Arial"/>
          <w:sz w:val="24"/>
          <w:szCs w:val="24"/>
        </w:rPr>
        <w:t xml:space="preserve"> dichos gastos deberán ser autorizados previamente por </w:t>
      </w:r>
      <w:r w:rsidR="006A1200" w:rsidRPr="00F5620F">
        <w:rPr>
          <w:rFonts w:ascii="Arial" w:hAnsi="Arial" w:cs="Arial"/>
          <w:sz w:val="24"/>
          <w:szCs w:val="24"/>
        </w:rPr>
        <w:t>el jefe inmediato.</w:t>
      </w:r>
    </w:p>
    <w:p w14:paraId="7EB39168" w14:textId="3933D349" w:rsidR="00467C51" w:rsidRPr="0005128E" w:rsidRDefault="005E7B1C" w:rsidP="005E7B1C">
      <w:pPr>
        <w:pStyle w:val="Prrafodelista"/>
        <w:numPr>
          <w:ilvl w:val="0"/>
          <w:numId w:val="30"/>
        </w:numPr>
        <w:jc w:val="both"/>
        <w:rPr>
          <w:rFonts w:ascii="Arial" w:hAnsi="Arial" w:cs="Arial"/>
          <w:sz w:val="24"/>
          <w:szCs w:val="24"/>
        </w:rPr>
      </w:pPr>
      <w:r w:rsidRPr="0005128E">
        <w:rPr>
          <w:rFonts w:ascii="Arial" w:hAnsi="Arial" w:cs="Arial"/>
          <w:sz w:val="24"/>
          <w:szCs w:val="24"/>
        </w:rPr>
        <w:t>Los gas</w:t>
      </w:r>
      <w:r w:rsidR="00DB2974" w:rsidRPr="0005128E">
        <w:rPr>
          <w:rFonts w:ascii="Arial" w:hAnsi="Arial" w:cs="Arial"/>
          <w:sz w:val="24"/>
          <w:szCs w:val="24"/>
        </w:rPr>
        <w:t>tos de alimentación incluyen:</w:t>
      </w:r>
      <w:r w:rsidRPr="0005128E">
        <w:rPr>
          <w:rFonts w:ascii="Arial" w:hAnsi="Arial" w:cs="Arial"/>
          <w:sz w:val="24"/>
          <w:szCs w:val="24"/>
        </w:rPr>
        <w:t xml:space="preserve"> desayuno</w:t>
      </w:r>
      <w:r w:rsidR="00DB2974" w:rsidRPr="0005128E">
        <w:rPr>
          <w:rFonts w:ascii="Arial" w:hAnsi="Arial" w:cs="Arial"/>
          <w:sz w:val="24"/>
          <w:szCs w:val="24"/>
        </w:rPr>
        <w:t xml:space="preserve">, almuerzo y cena, </w:t>
      </w:r>
      <w:r w:rsidR="00467C51" w:rsidRPr="0005128E">
        <w:rPr>
          <w:rFonts w:ascii="Arial" w:hAnsi="Arial" w:cs="Arial"/>
          <w:sz w:val="24"/>
          <w:szCs w:val="24"/>
        </w:rPr>
        <w:t>siempre y cuando alguno de estos no esté i</w:t>
      </w:r>
      <w:r w:rsidR="00D902F4" w:rsidRPr="0005128E">
        <w:rPr>
          <w:rFonts w:ascii="Arial" w:hAnsi="Arial" w:cs="Arial"/>
          <w:sz w:val="24"/>
          <w:szCs w:val="24"/>
        </w:rPr>
        <w:t>ncluido en el lugar del evento u</w:t>
      </w:r>
      <w:r w:rsidR="00467C51" w:rsidRPr="0005128E">
        <w:rPr>
          <w:rFonts w:ascii="Arial" w:hAnsi="Arial" w:cs="Arial"/>
          <w:sz w:val="24"/>
          <w:szCs w:val="24"/>
        </w:rPr>
        <w:t xml:space="preserve"> hospedaje o si por el horario indicado en la solicitud de viáticos </w:t>
      </w:r>
      <w:r w:rsidR="00D902F4" w:rsidRPr="0005128E">
        <w:rPr>
          <w:rFonts w:ascii="Arial" w:hAnsi="Arial" w:cs="Arial"/>
          <w:sz w:val="24"/>
          <w:szCs w:val="24"/>
        </w:rPr>
        <w:t>alguno de estos no se requiera</w:t>
      </w:r>
      <w:r w:rsidR="00467C51" w:rsidRPr="0005128E">
        <w:rPr>
          <w:rFonts w:ascii="Arial" w:hAnsi="Arial" w:cs="Arial"/>
          <w:sz w:val="24"/>
          <w:szCs w:val="24"/>
        </w:rPr>
        <w:t>.</w:t>
      </w:r>
    </w:p>
    <w:p w14:paraId="59928848" w14:textId="679BF37D" w:rsidR="005E7B1C" w:rsidRPr="00F5620F" w:rsidRDefault="005E7B1C" w:rsidP="005E7B1C">
      <w:pPr>
        <w:pStyle w:val="Prrafodelista"/>
        <w:numPr>
          <w:ilvl w:val="0"/>
          <w:numId w:val="17"/>
        </w:numPr>
        <w:jc w:val="both"/>
        <w:rPr>
          <w:rFonts w:ascii="Arial" w:hAnsi="Arial" w:cs="Arial"/>
          <w:sz w:val="24"/>
          <w:szCs w:val="24"/>
        </w:rPr>
      </w:pPr>
      <w:r>
        <w:rPr>
          <w:rFonts w:ascii="Arial" w:hAnsi="Arial" w:cs="Arial"/>
          <w:sz w:val="24"/>
          <w:szCs w:val="24"/>
        </w:rPr>
        <w:t>Se incluirán los</w:t>
      </w:r>
      <w:r w:rsidRPr="00F5620F">
        <w:rPr>
          <w:rFonts w:ascii="Arial" w:hAnsi="Arial" w:cs="Arial"/>
          <w:sz w:val="24"/>
          <w:szCs w:val="24"/>
        </w:rPr>
        <w:t xml:space="preserve"> gas</w:t>
      </w:r>
      <w:r w:rsidR="001C0269">
        <w:rPr>
          <w:rFonts w:ascii="Arial" w:hAnsi="Arial" w:cs="Arial"/>
          <w:sz w:val="24"/>
          <w:szCs w:val="24"/>
        </w:rPr>
        <w:t>tos relacionados con transporte</w:t>
      </w:r>
      <w:r w:rsidRPr="00F5620F">
        <w:rPr>
          <w:rFonts w:ascii="Arial" w:hAnsi="Arial" w:cs="Arial"/>
          <w:sz w:val="24"/>
          <w:szCs w:val="24"/>
        </w:rPr>
        <w:t xml:space="preserve">, los cuales comprenden trayectos desde </w:t>
      </w:r>
      <w:r w:rsidR="00BA7B90">
        <w:rPr>
          <w:rFonts w:ascii="Arial" w:hAnsi="Arial" w:cs="Arial"/>
          <w:sz w:val="24"/>
          <w:szCs w:val="24"/>
        </w:rPr>
        <w:t xml:space="preserve">la empresa o vivienda del colaborador hasta </w:t>
      </w:r>
      <w:r w:rsidRPr="00F5620F">
        <w:rPr>
          <w:rFonts w:ascii="Arial" w:hAnsi="Arial" w:cs="Arial"/>
          <w:sz w:val="24"/>
          <w:szCs w:val="24"/>
        </w:rPr>
        <w:t xml:space="preserve">el sitio de hospedaje, aeropuertos, terminales </w:t>
      </w:r>
      <w:r w:rsidR="00BA7B90">
        <w:rPr>
          <w:rFonts w:ascii="Arial" w:hAnsi="Arial" w:cs="Arial"/>
          <w:sz w:val="24"/>
          <w:szCs w:val="24"/>
        </w:rPr>
        <w:t xml:space="preserve">o lugar </w:t>
      </w:r>
      <w:r w:rsidRPr="00F5620F">
        <w:rPr>
          <w:rFonts w:ascii="Arial" w:hAnsi="Arial" w:cs="Arial"/>
          <w:sz w:val="24"/>
          <w:szCs w:val="24"/>
        </w:rPr>
        <w:t xml:space="preserve">donde se va a realizar la actividad empresarial. </w:t>
      </w:r>
    </w:p>
    <w:p w14:paraId="65830D91" w14:textId="7001C3D9" w:rsidR="005E7B1C" w:rsidRPr="00F5620F" w:rsidRDefault="001C0269" w:rsidP="005E7B1C">
      <w:pPr>
        <w:pStyle w:val="Prrafodelista"/>
        <w:numPr>
          <w:ilvl w:val="0"/>
          <w:numId w:val="17"/>
        </w:numPr>
        <w:jc w:val="both"/>
        <w:rPr>
          <w:rFonts w:ascii="Arial" w:hAnsi="Arial" w:cs="Arial"/>
          <w:sz w:val="24"/>
          <w:szCs w:val="24"/>
        </w:rPr>
      </w:pPr>
      <w:r>
        <w:rPr>
          <w:rFonts w:ascii="Arial" w:hAnsi="Arial" w:cs="Arial"/>
          <w:sz w:val="24"/>
          <w:szCs w:val="24"/>
        </w:rPr>
        <w:t>La legalización de</w:t>
      </w:r>
      <w:r w:rsidR="005E7B1C" w:rsidRPr="00F5620F">
        <w:rPr>
          <w:rFonts w:ascii="Arial" w:hAnsi="Arial" w:cs="Arial"/>
          <w:sz w:val="24"/>
          <w:szCs w:val="24"/>
        </w:rPr>
        <w:t xml:space="preserve"> </w:t>
      </w:r>
      <w:r w:rsidR="00DB6F3E">
        <w:rPr>
          <w:rFonts w:ascii="Arial" w:hAnsi="Arial" w:cs="Arial"/>
          <w:sz w:val="24"/>
          <w:szCs w:val="24"/>
        </w:rPr>
        <w:t xml:space="preserve">los </w:t>
      </w:r>
      <w:r w:rsidR="005E7B1C" w:rsidRPr="00F5620F">
        <w:rPr>
          <w:rFonts w:ascii="Arial" w:hAnsi="Arial" w:cs="Arial"/>
          <w:sz w:val="24"/>
          <w:szCs w:val="24"/>
        </w:rPr>
        <w:t xml:space="preserve">gastos de </w:t>
      </w:r>
      <w:r w:rsidR="00DB6F3E">
        <w:rPr>
          <w:rFonts w:ascii="Arial" w:hAnsi="Arial" w:cs="Arial"/>
          <w:sz w:val="24"/>
          <w:szCs w:val="24"/>
        </w:rPr>
        <w:t>viaje s</w:t>
      </w:r>
      <w:r>
        <w:rPr>
          <w:rFonts w:ascii="Arial" w:hAnsi="Arial" w:cs="Arial"/>
          <w:sz w:val="24"/>
          <w:szCs w:val="24"/>
        </w:rPr>
        <w:t>e deberá</w:t>
      </w:r>
      <w:r w:rsidR="005E7B1C" w:rsidRPr="00F5620F">
        <w:rPr>
          <w:rFonts w:ascii="Arial" w:hAnsi="Arial" w:cs="Arial"/>
          <w:sz w:val="24"/>
          <w:szCs w:val="24"/>
        </w:rPr>
        <w:t xml:space="preserve"> </w:t>
      </w:r>
      <w:r w:rsidR="00BA7B90">
        <w:rPr>
          <w:rFonts w:ascii="Arial" w:hAnsi="Arial" w:cs="Arial"/>
          <w:sz w:val="24"/>
          <w:szCs w:val="24"/>
        </w:rPr>
        <w:t>realiza</w:t>
      </w:r>
      <w:r>
        <w:rPr>
          <w:rFonts w:ascii="Arial" w:hAnsi="Arial" w:cs="Arial"/>
          <w:sz w:val="24"/>
          <w:szCs w:val="24"/>
        </w:rPr>
        <w:t xml:space="preserve"> en el plazo establecido, en caso de lo contrario, </w:t>
      </w:r>
      <w:r w:rsidR="005E7B1C" w:rsidRPr="00F5620F">
        <w:rPr>
          <w:rFonts w:ascii="Arial" w:hAnsi="Arial" w:cs="Arial"/>
          <w:sz w:val="24"/>
          <w:szCs w:val="24"/>
        </w:rPr>
        <w:t xml:space="preserve">el trabajador deberá asumir el 100% del dinero recibido para realizar el viaje. </w:t>
      </w:r>
    </w:p>
    <w:p w14:paraId="01FD271D" w14:textId="34BF4503" w:rsidR="00CA73D8" w:rsidRDefault="005E7B1C" w:rsidP="009571B0">
      <w:pPr>
        <w:pStyle w:val="Prrafodelista"/>
        <w:numPr>
          <w:ilvl w:val="0"/>
          <w:numId w:val="17"/>
        </w:numPr>
        <w:jc w:val="both"/>
        <w:rPr>
          <w:rFonts w:ascii="Arial" w:hAnsi="Arial" w:cs="Arial"/>
          <w:sz w:val="24"/>
          <w:szCs w:val="24"/>
        </w:rPr>
      </w:pPr>
      <w:r w:rsidRPr="00F5620F">
        <w:rPr>
          <w:rFonts w:ascii="Arial" w:hAnsi="Arial" w:cs="Arial"/>
          <w:sz w:val="24"/>
          <w:szCs w:val="24"/>
        </w:rPr>
        <w:t>El incumplimiento a cualquiera de estas medidas generará sanciones contempladas en el</w:t>
      </w:r>
      <w:r w:rsidR="00CA73D8">
        <w:rPr>
          <w:rFonts w:ascii="Arial" w:hAnsi="Arial" w:cs="Arial"/>
          <w:sz w:val="24"/>
          <w:szCs w:val="24"/>
        </w:rPr>
        <w:t xml:space="preserve"> reglamento de trabajo.</w:t>
      </w:r>
    </w:p>
    <w:p w14:paraId="6A8CB3C2" w14:textId="77777777" w:rsidR="00CA73D8" w:rsidRDefault="00CA73D8" w:rsidP="009571B0">
      <w:pPr>
        <w:pStyle w:val="Prrafodelista"/>
        <w:numPr>
          <w:ilvl w:val="0"/>
          <w:numId w:val="17"/>
        </w:numPr>
        <w:jc w:val="both"/>
        <w:rPr>
          <w:rFonts w:ascii="Arial" w:hAnsi="Arial" w:cs="Arial"/>
          <w:sz w:val="24"/>
          <w:szCs w:val="24"/>
        </w:rPr>
      </w:pPr>
      <w:r>
        <w:rPr>
          <w:rFonts w:ascii="Arial" w:hAnsi="Arial" w:cs="Arial"/>
          <w:sz w:val="24"/>
          <w:szCs w:val="24"/>
        </w:rPr>
        <w:t>T</w:t>
      </w:r>
      <w:r w:rsidR="00DB6F3E" w:rsidRPr="00CA73D8">
        <w:rPr>
          <w:rFonts w:ascii="Arial" w:hAnsi="Arial" w:cs="Arial"/>
          <w:sz w:val="24"/>
          <w:szCs w:val="24"/>
        </w:rPr>
        <w:t>odos los s</w:t>
      </w:r>
      <w:r>
        <w:rPr>
          <w:rFonts w:ascii="Arial" w:hAnsi="Arial" w:cs="Arial"/>
          <w:sz w:val="24"/>
          <w:szCs w:val="24"/>
        </w:rPr>
        <w:t>oportes suministrados deberán estar</w:t>
      </w:r>
      <w:r w:rsidR="00DB6F3E" w:rsidRPr="00CA73D8">
        <w:rPr>
          <w:rFonts w:ascii="Arial" w:hAnsi="Arial" w:cs="Arial"/>
          <w:sz w:val="24"/>
          <w:szCs w:val="24"/>
        </w:rPr>
        <w:t xml:space="preserve"> a nombre de Zona Franca Internacional de Pereira, y no a título personal</w:t>
      </w:r>
      <w:r>
        <w:rPr>
          <w:rFonts w:ascii="Arial" w:hAnsi="Arial" w:cs="Arial"/>
          <w:sz w:val="24"/>
          <w:szCs w:val="24"/>
        </w:rPr>
        <w:t>, (en los casos que aplique)</w:t>
      </w:r>
    </w:p>
    <w:p w14:paraId="208FD67C" w14:textId="6E1A7C88" w:rsidR="00550A88" w:rsidRDefault="00CA73D8" w:rsidP="009571B0">
      <w:pPr>
        <w:pStyle w:val="Prrafodelista"/>
        <w:numPr>
          <w:ilvl w:val="0"/>
          <w:numId w:val="17"/>
        </w:numPr>
        <w:jc w:val="both"/>
        <w:rPr>
          <w:rFonts w:ascii="Arial" w:hAnsi="Arial" w:cs="Arial"/>
          <w:sz w:val="24"/>
          <w:szCs w:val="24"/>
        </w:rPr>
      </w:pPr>
      <w:r>
        <w:rPr>
          <w:rFonts w:ascii="Arial" w:hAnsi="Arial" w:cs="Arial"/>
          <w:sz w:val="24"/>
          <w:szCs w:val="24"/>
        </w:rPr>
        <w:lastRenderedPageBreak/>
        <w:t>L</w:t>
      </w:r>
      <w:r w:rsidR="00DB6F3E" w:rsidRPr="00CA73D8">
        <w:rPr>
          <w:rFonts w:ascii="Arial" w:hAnsi="Arial" w:cs="Arial"/>
          <w:sz w:val="24"/>
          <w:szCs w:val="24"/>
        </w:rPr>
        <w:t>o</w:t>
      </w:r>
      <w:r>
        <w:rPr>
          <w:rFonts w:ascii="Arial" w:hAnsi="Arial" w:cs="Arial"/>
          <w:sz w:val="24"/>
          <w:szCs w:val="24"/>
        </w:rPr>
        <w:t>s</w:t>
      </w:r>
      <w:r w:rsidR="00DB6F3E" w:rsidRPr="00CA73D8">
        <w:rPr>
          <w:rFonts w:ascii="Arial" w:hAnsi="Arial" w:cs="Arial"/>
          <w:sz w:val="24"/>
          <w:szCs w:val="24"/>
        </w:rPr>
        <w:t xml:space="preserve"> </w:t>
      </w:r>
      <w:r>
        <w:rPr>
          <w:rFonts w:ascii="Arial" w:hAnsi="Arial" w:cs="Arial"/>
          <w:sz w:val="24"/>
          <w:szCs w:val="24"/>
        </w:rPr>
        <w:t xml:space="preserve"> soportes no deberán tener enmendaduras</w:t>
      </w:r>
      <w:r w:rsidR="00DB6F3E" w:rsidRPr="00CA73D8">
        <w:rPr>
          <w:rFonts w:ascii="Arial" w:hAnsi="Arial" w:cs="Arial"/>
          <w:sz w:val="24"/>
          <w:szCs w:val="24"/>
        </w:rPr>
        <w:t xml:space="preserve"> ni tachones, deberán ser documento original, llevar su respectiva orden de compra adjunta si aplica y adjuntar copia del Registro Único Tributario RUT en caso de </w:t>
      </w:r>
      <w:r>
        <w:rPr>
          <w:rFonts w:ascii="Arial" w:hAnsi="Arial" w:cs="Arial"/>
          <w:sz w:val="24"/>
          <w:szCs w:val="24"/>
        </w:rPr>
        <w:t>ser un proveedor no obligado a facturar</w:t>
      </w:r>
      <w:r w:rsidR="00A17C85">
        <w:rPr>
          <w:rFonts w:ascii="Arial" w:hAnsi="Arial" w:cs="Arial"/>
          <w:sz w:val="24"/>
          <w:szCs w:val="24"/>
        </w:rPr>
        <w:t>.</w:t>
      </w:r>
      <w:r w:rsidR="00DB6F3E" w:rsidRPr="00CA73D8">
        <w:rPr>
          <w:rFonts w:ascii="Arial" w:hAnsi="Arial" w:cs="Arial"/>
          <w:sz w:val="24"/>
          <w:szCs w:val="24"/>
        </w:rPr>
        <w:t xml:space="preserve"> </w:t>
      </w:r>
    </w:p>
    <w:p w14:paraId="437BC9FF" w14:textId="2FF4756A" w:rsidR="006466CD" w:rsidRPr="006466CD" w:rsidRDefault="006466CD" w:rsidP="006466CD">
      <w:pPr>
        <w:jc w:val="both"/>
        <w:rPr>
          <w:rFonts w:ascii="Arial" w:hAnsi="Arial" w:cs="Arial"/>
          <w:sz w:val="24"/>
          <w:szCs w:val="24"/>
        </w:rPr>
      </w:pPr>
      <w:r>
        <w:rPr>
          <w:rFonts w:ascii="Arial" w:hAnsi="Arial" w:cs="Arial"/>
          <w:sz w:val="24"/>
          <w:szCs w:val="24"/>
        </w:rPr>
        <w:t>Cuando se requieran realizar viajes internacionales, se evaluará la necesidad de recursos en compañía de la Gerencia o quien haga sus veces.</w:t>
      </w:r>
    </w:p>
    <w:p w14:paraId="52AB8E8D" w14:textId="6205483D" w:rsidR="00795061" w:rsidRDefault="00F12DDE" w:rsidP="00743CD3">
      <w:pPr>
        <w:spacing w:after="0"/>
        <w:jc w:val="both"/>
        <w:rPr>
          <w:rFonts w:ascii="Arial" w:hAnsi="Arial" w:cs="Arial"/>
          <w:b/>
          <w:sz w:val="24"/>
          <w:szCs w:val="24"/>
        </w:rPr>
      </w:pPr>
      <w:r w:rsidRPr="00F5620F">
        <w:rPr>
          <w:rFonts w:ascii="Arial" w:hAnsi="Arial" w:cs="Arial"/>
          <w:b/>
          <w:sz w:val="24"/>
          <w:szCs w:val="24"/>
        </w:rPr>
        <w:t>4.</w:t>
      </w:r>
      <w:r w:rsidR="00EE2262" w:rsidRPr="00F5620F">
        <w:rPr>
          <w:rFonts w:ascii="Arial" w:hAnsi="Arial" w:cs="Arial"/>
          <w:b/>
          <w:sz w:val="24"/>
          <w:szCs w:val="24"/>
        </w:rPr>
        <w:t>3</w:t>
      </w:r>
      <w:r w:rsidR="00D42603" w:rsidRPr="00F5620F">
        <w:rPr>
          <w:rFonts w:ascii="Arial" w:hAnsi="Arial" w:cs="Arial"/>
          <w:b/>
          <w:sz w:val="24"/>
          <w:szCs w:val="24"/>
        </w:rPr>
        <w:t xml:space="preserve"> </w:t>
      </w:r>
      <w:r w:rsidR="00165F58" w:rsidRPr="00F5620F">
        <w:rPr>
          <w:rFonts w:ascii="Arial" w:hAnsi="Arial" w:cs="Arial"/>
          <w:b/>
          <w:sz w:val="24"/>
          <w:szCs w:val="24"/>
        </w:rPr>
        <w:t>INTERFAZ</w:t>
      </w:r>
      <w:r w:rsidR="001C2522" w:rsidRPr="00F5620F">
        <w:rPr>
          <w:rFonts w:ascii="Arial" w:hAnsi="Arial" w:cs="Arial"/>
          <w:b/>
          <w:sz w:val="24"/>
          <w:szCs w:val="24"/>
        </w:rPr>
        <w:t xml:space="preserve"> DE NÓ</w:t>
      </w:r>
      <w:r w:rsidR="00C77BA3" w:rsidRPr="00F5620F">
        <w:rPr>
          <w:rFonts w:ascii="Arial" w:hAnsi="Arial" w:cs="Arial"/>
          <w:b/>
          <w:sz w:val="24"/>
          <w:szCs w:val="24"/>
        </w:rPr>
        <w:t>MINA</w:t>
      </w:r>
    </w:p>
    <w:p w14:paraId="310530C1" w14:textId="77777777" w:rsidR="009571B0" w:rsidRPr="00795061" w:rsidRDefault="009571B0" w:rsidP="00743CD3">
      <w:pPr>
        <w:spacing w:after="0"/>
        <w:jc w:val="both"/>
        <w:rPr>
          <w:rFonts w:ascii="Arial" w:hAnsi="Arial" w:cs="Arial"/>
          <w:sz w:val="24"/>
          <w:szCs w:val="24"/>
        </w:rPr>
      </w:pPr>
    </w:p>
    <w:p w14:paraId="3426FCB4" w14:textId="35ED72D0" w:rsidR="009571B0" w:rsidRDefault="006A63C3" w:rsidP="009B7394">
      <w:pPr>
        <w:spacing w:after="0"/>
        <w:jc w:val="both"/>
        <w:rPr>
          <w:rFonts w:ascii="Arial" w:hAnsi="Arial" w:cs="Arial"/>
          <w:sz w:val="24"/>
          <w:szCs w:val="24"/>
        </w:rPr>
      </w:pPr>
      <w:r w:rsidRPr="00F5620F">
        <w:rPr>
          <w:rFonts w:ascii="Arial" w:hAnsi="Arial" w:cs="Arial"/>
          <w:sz w:val="24"/>
          <w:szCs w:val="24"/>
        </w:rPr>
        <w:t>El software contable posee un módulo de nómina, el cual es operado</w:t>
      </w:r>
      <w:r w:rsidR="00F952F1" w:rsidRPr="00F5620F">
        <w:rPr>
          <w:rFonts w:ascii="Arial" w:hAnsi="Arial" w:cs="Arial"/>
          <w:sz w:val="24"/>
          <w:szCs w:val="24"/>
        </w:rPr>
        <w:t xml:space="preserve"> por </w:t>
      </w:r>
      <w:r w:rsidR="00382C2D">
        <w:rPr>
          <w:rFonts w:ascii="Arial" w:hAnsi="Arial" w:cs="Arial"/>
          <w:sz w:val="24"/>
          <w:szCs w:val="24"/>
        </w:rPr>
        <w:t>el</w:t>
      </w:r>
      <w:r w:rsidR="00F952F1" w:rsidRPr="00F5620F">
        <w:rPr>
          <w:rFonts w:ascii="Arial" w:hAnsi="Arial" w:cs="Arial"/>
          <w:sz w:val="24"/>
          <w:szCs w:val="24"/>
        </w:rPr>
        <w:t xml:space="preserve"> </w:t>
      </w:r>
      <w:r w:rsidR="00382C2D">
        <w:rPr>
          <w:rFonts w:ascii="Arial" w:hAnsi="Arial" w:cs="Arial"/>
          <w:sz w:val="24"/>
          <w:szCs w:val="24"/>
        </w:rPr>
        <w:t>A</w:t>
      </w:r>
      <w:r w:rsidR="00F952F1" w:rsidRPr="00F5620F">
        <w:rPr>
          <w:rFonts w:ascii="Arial" w:hAnsi="Arial" w:cs="Arial"/>
          <w:sz w:val="24"/>
          <w:szCs w:val="24"/>
        </w:rPr>
        <w:t>uxiliar</w:t>
      </w:r>
      <w:r w:rsidR="00382C2D">
        <w:rPr>
          <w:rFonts w:ascii="Arial" w:hAnsi="Arial" w:cs="Arial"/>
          <w:sz w:val="24"/>
          <w:szCs w:val="24"/>
        </w:rPr>
        <w:t xml:space="preserve"> de G</w:t>
      </w:r>
      <w:r w:rsidR="00FD055E" w:rsidRPr="00F5620F">
        <w:rPr>
          <w:rFonts w:ascii="Arial" w:hAnsi="Arial" w:cs="Arial"/>
          <w:sz w:val="24"/>
          <w:szCs w:val="24"/>
        </w:rPr>
        <w:t xml:space="preserve">estión </w:t>
      </w:r>
      <w:r w:rsidR="00382C2D">
        <w:rPr>
          <w:rFonts w:ascii="Arial" w:hAnsi="Arial" w:cs="Arial"/>
          <w:sz w:val="24"/>
          <w:szCs w:val="24"/>
        </w:rPr>
        <w:t>A</w:t>
      </w:r>
      <w:r w:rsidR="004901AF" w:rsidRPr="00F5620F">
        <w:rPr>
          <w:rFonts w:ascii="Arial" w:hAnsi="Arial" w:cs="Arial"/>
          <w:sz w:val="24"/>
          <w:szCs w:val="24"/>
        </w:rPr>
        <w:t>dministrativa</w:t>
      </w:r>
      <w:r w:rsidR="00382C2D">
        <w:rPr>
          <w:rFonts w:ascii="Arial" w:hAnsi="Arial" w:cs="Arial"/>
          <w:sz w:val="24"/>
          <w:szCs w:val="24"/>
        </w:rPr>
        <w:t>,</w:t>
      </w:r>
      <w:r w:rsidR="0051572C" w:rsidRPr="00F5620F">
        <w:rPr>
          <w:rFonts w:ascii="Arial" w:hAnsi="Arial" w:cs="Arial"/>
          <w:sz w:val="24"/>
          <w:szCs w:val="24"/>
        </w:rPr>
        <w:t xml:space="preserve"> quien i</w:t>
      </w:r>
      <w:r w:rsidRPr="00F5620F">
        <w:rPr>
          <w:rFonts w:ascii="Arial" w:hAnsi="Arial" w:cs="Arial"/>
          <w:sz w:val="24"/>
          <w:szCs w:val="24"/>
        </w:rPr>
        <w:t>ncluye</w:t>
      </w:r>
      <w:r w:rsidR="00911630" w:rsidRPr="00F5620F">
        <w:rPr>
          <w:rFonts w:ascii="Arial" w:hAnsi="Arial" w:cs="Arial"/>
          <w:sz w:val="24"/>
          <w:szCs w:val="24"/>
        </w:rPr>
        <w:t xml:space="preserve"> las novedades laborales </w:t>
      </w:r>
      <w:r w:rsidR="0051572C" w:rsidRPr="00F5620F">
        <w:rPr>
          <w:rFonts w:ascii="Arial" w:hAnsi="Arial" w:cs="Arial"/>
          <w:sz w:val="24"/>
          <w:szCs w:val="24"/>
        </w:rPr>
        <w:t xml:space="preserve">y </w:t>
      </w:r>
      <w:r w:rsidR="009F0544" w:rsidRPr="00F5620F">
        <w:rPr>
          <w:rFonts w:ascii="Arial" w:hAnsi="Arial" w:cs="Arial"/>
          <w:sz w:val="24"/>
          <w:szCs w:val="24"/>
        </w:rPr>
        <w:t xml:space="preserve">genera la nómina </w:t>
      </w:r>
      <w:r w:rsidR="0051572C" w:rsidRPr="00F5620F">
        <w:rPr>
          <w:rFonts w:ascii="Arial" w:hAnsi="Arial" w:cs="Arial"/>
          <w:sz w:val="24"/>
          <w:szCs w:val="24"/>
        </w:rPr>
        <w:t xml:space="preserve">dos días antes </w:t>
      </w:r>
      <w:r w:rsidR="00F952F1" w:rsidRPr="00F5620F">
        <w:rPr>
          <w:rFonts w:ascii="Arial" w:hAnsi="Arial" w:cs="Arial"/>
          <w:sz w:val="24"/>
          <w:szCs w:val="24"/>
        </w:rPr>
        <w:t>al d</w:t>
      </w:r>
      <w:r w:rsidRPr="00F5620F">
        <w:rPr>
          <w:rFonts w:ascii="Arial" w:hAnsi="Arial" w:cs="Arial"/>
          <w:sz w:val="24"/>
          <w:szCs w:val="24"/>
        </w:rPr>
        <w:t>ía del pago; luego</w:t>
      </w:r>
      <w:r w:rsidR="00382C2D">
        <w:rPr>
          <w:rFonts w:ascii="Arial" w:hAnsi="Arial" w:cs="Arial"/>
          <w:sz w:val="24"/>
          <w:szCs w:val="24"/>
        </w:rPr>
        <w:t xml:space="preserve"> el</w:t>
      </w:r>
      <w:r w:rsidR="00911630" w:rsidRPr="00F5620F">
        <w:rPr>
          <w:rFonts w:ascii="Arial" w:hAnsi="Arial" w:cs="Arial"/>
          <w:sz w:val="24"/>
          <w:szCs w:val="24"/>
        </w:rPr>
        <w:t xml:space="preserve"> </w:t>
      </w:r>
      <w:r w:rsidR="00382C2D">
        <w:rPr>
          <w:rFonts w:ascii="Arial" w:hAnsi="Arial" w:cs="Arial"/>
          <w:sz w:val="24"/>
          <w:szCs w:val="24"/>
        </w:rPr>
        <w:t>Auxiliar Contable y Financiero</w:t>
      </w:r>
      <w:r w:rsidR="00911630" w:rsidRPr="00F5620F">
        <w:rPr>
          <w:rFonts w:ascii="Arial" w:hAnsi="Arial" w:cs="Arial"/>
          <w:sz w:val="24"/>
          <w:szCs w:val="24"/>
        </w:rPr>
        <w:t xml:space="preserve"> </w:t>
      </w:r>
      <w:r w:rsidR="0051572C" w:rsidRPr="00F5620F">
        <w:rPr>
          <w:rFonts w:ascii="Arial" w:hAnsi="Arial" w:cs="Arial"/>
          <w:sz w:val="24"/>
          <w:szCs w:val="24"/>
        </w:rPr>
        <w:t>procede con el pago</w:t>
      </w:r>
      <w:r w:rsidR="00165F58" w:rsidRPr="00F5620F">
        <w:rPr>
          <w:rFonts w:ascii="Arial" w:hAnsi="Arial" w:cs="Arial"/>
          <w:sz w:val="24"/>
          <w:szCs w:val="24"/>
        </w:rPr>
        <w:t xml:space="preserve"> a la vez que genera la interfaz a contabilidad, para que esta nómina quede automáticamente contabilizada. </w:t>
      </w:r>
    </w:p>
    <w:p w14:paraId="09285EDA" w14:textId="77777777" w:rsidR="00A17C85" w:rsidRPr="00F5620F" w:rsidRDefault="00A17C85" w:rsidP="009B7394">
      <w:pPr>
        <w:spacing w:after="0"/>
        <w:jc w:val="both"/>
        <w:rPr>
          <w:rFonts w:ascii="Arial" w:hAnsi="Arial" w:cs="Arial"/>
          <w:b/>
          <w:sz w:val="24"/>
          <w:szCs w:val="24"/>
        </w:rPr>
      </w:pPr>
    </w:p>
    <w:p w14:paraId="4ED148B5" w14:textId="77777777" w:rsidR="00795061" w:rsidRDefault="00EE2262" w:rsidP="0075289D">
      <w:pPr>
        <w:jc w:val="both"/>
        <w:rPr>
          <w:rFonts w:ascii="Arial" w:hAnsi="Arial" w:cs="Arial"/>
          <w:b/>
          <w:sz w:val="24"/>
          <w:szCs w:val="24"/>
        </w:rPr>
      </w:pPr>
      <w:r w:rsidRPr="00F5620F">
        <w:rPr>
          <w:rFonts w:ascii="Arial" w:hAnsi="Arial" w:cs="Arial"/>
          <w:b/>
          <w:sz w:val="24"/>
          <w:szCs w:val="24"/>
        </w:rPr>
        <w:t xml:space="preserve">4.4 </w:t>
      </w:r>
      <w:r w:rsidR="00F8439D" w:rsidRPr="00F5620F">
        <w:rPr>
          <w:rFonts w:ascii="Arial" w:hAnsi="Arial" w:cs="Arial"/>
          <w:b/>
          <w:sz w:val="24"/>
          <w:szCs w:val="24"/>
        </w:rPr>
        <w:t>PAGOS</w:t>
      </w:r>
    </w:p>
    <w:p w14:paraId="23386963" w14:textId="010FA04C" w:rsidR="00795061" w:rsidRPr="00795061" w:rsidRDefault="00195A9F" w:rsidP="0075289D">
      <w:pPr>
        <w:jc w:val="both"/>
        <w:rPr>
          <w:rFonts w:ascii="Arial" w:hAnsi="Arial" w:cs="Arial"/>
          <w:b/>
          <w:sz w:val="24"/>
          <w:szCs w:val="24"/>
        </w:rPr>
      </w:pPr>
      <w:r>
        <w:rPr>
          <w:rFonts w:ascii="Arial" w:hAnsi="Arial" w:cs="Arial"/>
          <w:bCs/>
          <w:sz w:val="24"/>
          <w:szCs w:val="24"/>
        </w:rPr>
        <w:t xml:space="preserve">Para </w:t>
      </w:r>
      <w:r w:rsidR="00E20283">
        <w:rPr>
          <w:rFonts w:ascii="Arial" w:hAnsi="Arial" w:cs="Arial"/>
          <w:bCs/>
          <w:sz w:val="24"/>
          <w:szCs w:val="24"/>
        </w:rPr>
        <w:t>la</w:t>
      </w:r>
      <w:r w:rsidR="00A17C85">
        <w:rPr>
          <w:rFonts w:ascii="Arial" w:hAnsi="Arial" w:cs="Arial"/>
          <w:bCs/>
          <w:sz w:val="24"/>
          <w:szCs w:val="24"/>
        </w:rPr>
        <w:t xml:space="preserve"> aprobación de pagos</w:t>
      </w:r>
      <w:r w:rsidR="00E20283">
        <w:rPr>
          <w:rFonts w:ascii="Arial" w:hAnsi="Arial" w:cs="Arial"/>
          <w:bCs/>
          <w:sz w:val="24"/>
          <w:szCs w:val="24"/>
        </w:rPr>
        <w:t>, se contará con un archivo en el drive</w:t>
      </w:r>
      <w:r w:rsidR="00E260B0">
        <w:rPr>
          <w:rFonts w:ascii="Arial" w:hAnsi="Arial" w:cs="Arial"/>
          <w:bCs/>
          <w:sz w:val="24"/>
          <w:szCs w:val="24"/>
        </w:rPr>
        <w:t>,</w:t>
      </w:r>
      <w:r w:rsidR="00E20283">
        <w:rPr>
          <w:rFonts w:ascii="Arial" w:hAnsi="Arial" w:cs="Arial"/>
          <w:bCs/>
          <w:sz w:val="24"/>
          <w:szCs w:val="24"/>
        </w:rPr>
        <w:t xml:space="preserve"> al cual tendrá acceso </w:t>
      </w:r>
      <w:r w:rsidR="00E260B0">
        <w:rPr>
          <w:rFonts w:ascii="Arial" w:hAnsi="Arial" w:cs="Arial"/>
          <w:bCs/>
          <w:sz w:val="24"/>
          <w:szCs w:val="24"/>
        </w:rPr>
        <w:t xml:space="preserve">directo </w:t>
      </w:r>
      <w:r w:rsidR="00E20283">
        <w:rPr>
          <w:rFonts w:ascii="Arial" w:hAnsi="Arial" w:cs="Arial"/>
          <w:bCs/>
          <w:sz w:val="24"/>
          <w:szCs w:val="24"/>
        </w:rPr>
        <w:t>la gerencia o quien haga sus veces</w:t>
      </w:r>
      <w:r w:rsidR="00A915F3">
        <w:rPr>
          <w:rFonts w:ascii="Arial" w:hAnsi="Arial" w:cs="Arial"/>
          <w:bCs/>
          <w:sz w:val="24"/>
          <w:szCs w:val="24"/>
        </w:rPr>
        <w:t xml:space="preserve"> y el representante legal suplente,</w:t>
      </w:r>
      <w:r w:rsidR="00E260B0">
        <w:rPr>
          <w:rFonts w:ascii="Arial" w:hAnsi="Arial" w:cs="Arial"/>
          <w:bCs/>
          <w:sz w:val="24"/>
          <w:szCs w:val="24"/>
        </w:rPr>
        <w:t xml:space="preserve"> </w:t>
      </w:r>
      <w:r w:rsidR="00A915F3">
        <w:rPr>
          <w:rFonts w:ascii="Arial" w:hAnsi="Arial" w:cs="Arial"/>
          <w:bCs/>
          <w:sz w:val="24"/>
          <w:szCs w:val="24"/>
        </w:rPr>
        <w:t xml:space="preserve">el archivo </w:t>
      </w:r>
      <w:r w:rsidR="00E260B0">
        <w:rPr>
          <w:rFonts w:ascii="Arial" w:hAnsi="Arial" w:cs="Arial"/>
          <w:bCs/>
          <w:sz w:val="24"/>
          <w:szCs w:val="24"/>
        </w:rPr>
        <w:t xml:space="preserve">está compuesto por la relación de proveedores pendientes de pago </w:t>
      </w:r>
      <w:r w:rsidR="00E20283">
        <w:rPr>
          <w:rFonts w:ascii="Arial" w:hAnsi="Arial" w:cs="Arial"/>
          <w:bCs/>
          <w:sz w:val="24"/>
          <w:szCs w:val="24"/>
        </w:rPr>
        <w:t>e</w:t>
      </w:r>
      <w:r w:rsidR="00E260B0">
        <w:rPr>
          <w:rFonts w:ascii="Arial" w:hAnsi="Arial" w:cs="Arial"/>
          <w:bCs/>
          <w:sz w:val="24"/>
          <w:szCs w:val="24"/>
        </w:rPr>
        <w:t>n e</w:t>
      </w:r>
      <w:r w:rsidR="00E20283">
        <w:rPr>
          <w:rFonts w:ascii="Arial" w:hAnsi="Arial" w:cs="Arial"/>
          <w:bCs/>
          <w:sz w:val="24"/>
          <w:szCs w:val="24"/>
        </w:rPr>
        <w:t>l FO-FI-14 “Relación de pagos”</w:t>
      </w:r>
      <w:r w:rsidR="00E260B0">
        <w:rPr>
          <w:rFonts w:ascii="Arial" w:hAnsi="Arial" w:cs="Arial"/>
          <w:bCs/>
          <w:sz w:val="24"/>
          <w:szCs w:val="24"/>
        </w:rPr>
        <w:t xml:space="preserve">, así como también el saldo de </w:t>
      </w:r>
      <w:r w:rsidR="00F847EB">
        <w:rPr>
          <w:rFonts w:ascii="Arial" w:hAnsi="Arial" w:cs="Arial"/>
          <w:bCs/>
          <w:sz w:val="24"/>
          <w:szCs w:val="24"/>
        </w:rPr>
        <w:t xml:space="preserve">cada uno de los bancos, dicho </w:t>
      </w:r>
      <w:r w:rsidR="00E20283">
        <w:rPr>
          <w:rFonts w:ascii="Arial" w:hAnsi="Arial" w:cs="Arial"/>
          <w:bCs/>
          <w:sz w:val="24"/>
          <w:szCs w:val="24"/>
        </w:rPr>
        <w:t>archivo será de actualizaci</w:t>
      </w:r>
      <w:r w:rsidR="00E260B0">
        <w:rPr>
          <w:rFonts w:ascii="Arial" w:hAnsi="Arial" w:cs="Arial"/>
          <w:bCs/>
          <w:sz w:val="24"/>
          <w:szCs w:val="24"/>
        </w:rPr>
        <w:t xml:space="preserve">ón constante por parte de la auxiliar contable y financiera y cada que sea necesario y </w:t>
      </w:r>
      <w:r w:rsidR="00E260B0" w:rsidRPr="00F5620F">
        <w:rPr>
          <w:rFonts w:ascii="Arial" w:hAnsi="Arial" w:cs="Arial"/>
          <w:bCs/>
          <w:sz w:val="24"/>
          <w:szCs w:val="24"/>
        </w:rPr>
        <w:t xml:space="preserve"> cuando la disponibilidad de recursos así lo permita</w:t>
      </w:r>
      <w:r w:rsidR="00E260B0">
        <w:rPr>
          <w:rFonts w:ascii="Arial" w:hAnsi="Arial" w:cs="Arial"/>
          <w:bCs/>
          <w:sz w:val="24"/>
          <w:szCs w:val="24"/>
        </w:rPr>
        <w:t xml:space="preserve">, se evaluará con la Gerencia </w:t>
      </w:r>
      <w:r w:rsidR="005101AF">
        <w:rPr>
          <w:rFonts w:ascii="Arial" w:hAnsi="Arial" w:cs="Arial"/>
          <w:bCs/>
          <w:sz w:val="24"/>
          <w:szCs w:val="24"/>
        </w:rPr>
        <w:t xml:space="preserve">o quien haga sus veces </w:t>
      </w:r>
      <w:r w:rsidR="00A915F3" w:rsidRPr="00A915F3">
        <w:rPr>
          <w:rFonts w:ascii="Arial" w:hAnsi="Arial" w:cs="Arial"/>
          <w:bCs/>
          <w:sz w:val="24"/>
          <w:szCs w:val="24"/>
        </w:rPr>
        <w:t>y el representante legal suplente</w:t>
      </w:r>
      <w:r w:rsidR="00A915F3">
        <w:rPr>
          <w:rFonts w:ascii="Arial" w:hAnsi="Arial" w:cs="Arial"/>
          <w:bCs/>
          <w:sz w:val="24"/>
          <w:szCs w:val="24"/>
        </w:rPr>
        <w:t xml:space="preserve">, </w:t>
      </w:r>
      <w:r w:rsidR="00E260B0">
        <w:rPr>
          <w:rFonts w:ascii="Arial" w:hAnsi="Arial" w:cs="Arial"/>
          <w:bCs/>
          <w:sz w:val="24"/>
          <w:szCs w:val="24"/>
        </w:rPr>
        <w:t>los pagos a realizasen</w:t>
      </w:r>
      <w:r w:rsidR="007A04CF" w:rsidRPr="00F5620F">
        <w:rPr>
          <w:rFonts w:ascii="Arial" w:hAnsi="Arial" w:cs="Arial"/>
          <w:bCs/>
          <w:sz w:val="24"/>
          <w:szCs w:val="24"/>
        </w:rPr>
        <w:t xml:space="preserve">. </w:t>
      </w:r>
      <w:r w:rsidR="00795061">
        <w:rPr>
          <w:rFonts w:ascii="Arial" w:hAnsi="Arial" w:cs="Arial"/>
          <w:bCs/>
          <w:sz w:val="24"/>
          <w:szCs w:val="24"/>
        </w:rPr>
        <w:t>D</w:t>
      </w:r>
      <w:r w:rsidR="00E260B0">
        <w:rPr>
          <w:rFonts w:ascii="Arial" w:hAnsi="Arial" w:cs="Arial"/>
          <w:bCs/>
          <w:sz w:val="24"/>
          <w:szCs w:val="24"/>
        </w:rPr>
        <w:t>ichos pagos se harán</w:t>
      </w:r>
      <w:r w:rsidR="00F5620F" w:rsidRPr="00F5620F">
        <w:rPr>
          <w:rFonts w:ascii="Arial" w:hAnsi="Arial" w:cs="Arial"/>
          <w:bCs/>
          <w:sz w:val="24"/>
          <w:szCs w:val="24"/>
        </w:rPr>
        <w:t xml:space="preserve"> en el transcurso del mes según la fecha acordada con el</w:t>
      </w:r>
      <w:r w:rsidR="00795061">
        <w:rPr>
          <w:rFonts w:ascii="Arial" w:hAnsi="Arial" w:cs="Arial"/>
          <w:bCs/>
          <w:sz w:val="24"/>
          <w:szCs w:val="24"/>
        </w:rPr>
        <w:t xml:space="preserve"> proveedor o entidad financiera y teniendo en cuenta la siguiente relación de prioridades: </w:t>
      </w:r>
    </w:p>
    <w:tbl>
      <w:tblPr>
        <w:tblW w:w="8270" w:type="dxa"/>
        <w:tblInd w:w="276" w:type="dxa"/>
        <w:tblLayout w:type="fixed"/>
        <w:tblCellMar>
          <w:left w:w="70" w:type="dxa"/>
          <w:right w:w="70" w:type="dxa"/>
        </w:tblCellMar>
        <w:tblLook w:val="04A0" w:firstRow="1" w:lastRow="0" w:firstColumn="1" w:lastColumn="0" w:noHBand="0" w:noVBand="1"/>
      </w:tblPr>
      <w:tblGrid>
        <w:gridCol w:w="1291"/>
        <w:gridCol w:w="5954"/>
        <w:gridCol w:w="1025"/>
      </w:tblGrid>
      <w:tr w:rsidR="00795061" w:rsidRPr="00795061" w14:paraId="2E7D7423" w14:textId="77777777" w:rsidTr="00DB6F3E">
        <w:trPr>
          <w:trHeight w:val="88"/>
        </w:trPr>
        <w:tc>
          <w:tcPr>
            <w:tcW w:w="827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462FAFF0" w14:textId="77777777" w:rsidR="00795061" w:rsidRPr="009571B0" w:rsidRDefault="00795061" w:rsidP="00BF6208">
            <w:pPr>
              <w:jc w:val="center"/>
              <w:rPr>
                <w:rFonts w:eastAsia="Times New Roman"/>
                <w:b/>
                <w:bCs/>
                <w:color w:val="000000"/>
                <w:sz w:val="18"/>
                <w:szCs w:val="18"/>
                <w:lang w:eastAsia="es-ES"/>
              </w:rPr>
            </w:pPr>
            <w:r w:rsidRPr="009571B0">
              <w:rPr>
                <w:rFonts w:eastAsia="Times New Roman"/>
                <w:b/>
                <w:bCs/>
                <w:color w:val="000000"/>
                <w:sz w:val="18"/>
                <w:szCs w:val="18"/>
                <w:lang w:eastAsia="es-ES"/>
              </w:rPr>
              <w:t>CRITERIOS DE PRIORIDAD PAGO DE CUENTAS POR PAGAR</w:t>
            </w:r>
          </w:p>
        </w:tc>
      </w:tr>
      <w:tr w:rsidR="00795061" w:rsidRPr="00795061" w14:paraId="4566A9BF" w14:textId="77777777" w:rsidTr="00DB6F3E">
        <w:trPr>
          <w:trHeight w:val="340"/>
        </w:trPr>
        <w:tc>
          <w:tcPr>
            <w:tcW w:w="129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0D3666F" w14:textId="590D9554" w:rsidR="00795061" w:rsidRDefault="00E260B0" w:rsidP="00E260B0">
            <w:pPr>
              <w:jc w:val="center"/>
              <w:rPr>
                <w:rFonts w:eastAsia="Times New Roman"/>
                <w:b/>
                <w:bCs/>
                <w:color w:val="000000"/>
                <w:sz w:val="16"/>
                <w:szCs w:val="16"/>
                <w:lang w:eastAsia="es-ES"/>
              </w:rPr>
            </w:pPr>
            <w:r>
              <w:rPr>
                <w:rFonts w:eastAsia="Times New Roman"/>
                <w:b/>
                <w:bCs/>
                <w:color w:val="000000"/>
                <w:sz w:val="16"/>
                <w:szCs w:val="16"/>
                <w:lang w:eastAsia="es-ES"/>
              </w:rPr>
              <w:t>A.</w:t>
            </w:r>
          </w:p>
          <w:p w14:paraId="1DDD366A" w14:textId="28409651" w:rsidR="00E260B0" w:rsidRPr="00795061" w:rsidRDefault="00E260B0" w:rsidP="00E260B0">
            <w:pPr>
              <w:rPr>
                <w:rFonts w:eastAsia="Times New Roman"/>
                <w:b/>
                <w:bCs/>
                <w:color w:val="000000"/>
                <w:sz w:val="16"/>
                <w:szCs w:val="16"/>
                <w:lang w:eastAsia="es-ES"/>
              </w:rPr>
            </w:pPr>
          </w:p>
        </w:tc>
        <w:tc>
          <w:tcPr>
            <w:tcW w:w="5954" w:type="dxa"/>
            <w:tcBorders>
              <w:top w:val="single" w:sz="8" w:space="0" w:color="auto"/>
              <w:left w:val="nil"/>
              <w:bottom w:val="single" w:sz="4" w:space="0" w:color="auto"/>
              <w:right w:val="single" w:sz="4" w:space="0" w:color="auto"/>
            </w:tcBorders>
            <w:shd w:val="clear" w:color="auto" w:fill="auto"/>
            <w:noWrap/>
            <w:vAlign w:val="center"/>
            <w:hideMark/>
          </w:tcPr>
          <w:p w14:paraId="4A7D2FDD"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Reportes a centrales de riesgo</w:t>
            </w:r>
          </w:p>
        </w:tc>
        <w:tc>
          <w:tcPr>
            <w:tcW w:w="1025" w:type="dxa"/>
            <w:tcBorders>
              <w:top w:val="single" w:sz="8" w:space="0" w:color="auto"/>
              <w:left w:val="nil"/>
              <w:bottom w:val="single" w:sz="4" w:space="0" w:color="auto"/>
              <w:right w:val="single" w:sz="8" w:space="0" w:color="auto"/>
            </w:tcBorders>
            <w:shd w:val="clear" w:color="auto" w:fill="auto"/>
            <w:noWrap/>
            <w:vAlign w:val="center"/>
            <w:hideMark/>
          </w:tcPr>
          <w:p w14:paraId="3FA20355"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0CC0935D" w14:textId="77777777" w:rsidTr="00DB6F3E">
        <w:trPr>
          <w:trHeight w:val="133"/>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0E8AE460"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0167DE24"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Impuestos</w:t>
            </w:r>
          </w:p>
        </w:tc>
        <w:tc>
          <w:tcPr>
            <w:tcW w:w="1025" w:type="dxa"/>
            <w:tcBorders>
              <w:top w:val="nil"/>
              <w:left w:val="nil"/>
              <w:bottom w:val="single" w:sz="4" w:space="0" w:color="auto"/>
              <w:right w:val="single" w:sz="8" w:space="0" w:color="auto"/>
            </w:tcBorders>
            <w:shd w:val="clear" w:color="auto" w:fill="auto"/>
            <w:noWrap/>
            <w:vAlign w:val="center"/>
            <w:hideMark/>
          </w:tcPr>
          <w:p w14:paraId="08C1C573"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122E590D" w14:textId="77777777" w:rsidTr="00DB6F3E">
        <w:trPr>
          <w:trHeight w:val="205"/>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52E219CF"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4704F32D"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Seguridad social</w:t>
            </w:r>
          </w:p>
        </w:tc>
        <w:tc>
          <w:tcPr>
            <w:tcW w:w="1025" w:type="dxa"/>
            <w:tcBorders>
              <w:top w:val="nil"/>
              <w:left w:val="nil"/>
              <w:bottom w:val="single" w:sz="4" w:space="0" w:color="auto"/>
              <w:right w:val="single" w:sz="8" w:space="0" w:color="auto"/>
            </w:tcBorders>
            <w:shd w:val="clear" w:color="auto" w:fill="auto"/>
            <w:noWrap/>
            <w:vAlign w:val="center"/>
            <w:hideMark/>
          </w:tcPr>
          <w:p w14:paraId="23F1E6C2"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r w:rsidR="00795061" w:rsidRPr="00795061" w14:paraId="372739FF" w14:textId="77777777" w:rsidTr="00DB6F3E">
        <w:trPr>
          <w:trHeight w:val="28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171B0085"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01EFBC05"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Nóminas, retenciones de nómina y liquidaciones laborales</w:t>
            </w:r>
          </w:p>
        </w:tc>
        <w:tc>
          <w:tcPr>
            <w:tcW w:w="1025" w:type="dxa"/>
            <w:tcBorders>
              <w:top w:val="nil"/>
              <w:left w:val="nil"/>
              <w:bottom w:val="single" w:sz="4" w:space="0" w:color="auto"/>
              <w:right w:val="single" w:sz="8" w:space="0" w:color="auto"/>
            </w:tcBorders>
            <w:shd w:val="clear" w:color="auto" w:fill="auto"/>
            <w:noWrap/>
            <w:vAlign w:val="center"/>
            <w:hideMark/>
          </w:tcPr>
          <w:p w14:paraId="650CCD27"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P4</w:t>
            </w:r>
          </w:p>
        </w:tc>
      </w:tr>
      <w:tr w:rsidR="00795061" w:rsidRPr="00795061" w14:paraId="1D08A962" w14:textId="77777777" w:rsidTr="00DB6F3E">
        <w:trPr>
          <w:trHeight w:val="16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76E8BA88"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8" w:space="0" w:color="auto"/>
              <w:right w:val="single" w:sz="4" w:space="0" w:color="auto"/>
            </w:tcBorders>
            <w:shd w:val="clear" w:color="auto" w:fill="auto"/>
            <w:noWrap/>
            <w:vAlign w:val="center"/>
            <w:hideMark/>
          </w:tcPr>
          <w:p w14:paraId="5948FDDF"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Obligaciones financieras</w:t>
            </w:r>
          </w:p>
        </w:tc>
        <w:tc>
          <w:tcPr>
            <w:tcW w:w="1025" w:type="dxa"/>
            <w:tcBorders>
              <w:top w:val="nil"/>
              <w:left w:val="nil"/>
              <w:bottom w:val="single" w:sz="8" w:space="0" w:color="auto"/>
              <w:right w:val="single" w:sz="8" w:space="0" w:color="auto"/>
            </w:tcBorders>
            <w:shd w:val="clear" w:color="auto" w:fill="auto"/>
            <w:noWrap/>
            <w:vAlign w:val="center"/>
            <w:hideMark/>
          </w:tcPr>
          <w:p w14:paraId="604047A0"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P5</w:t>
            </w:r>
          </w:p>
        </w:tc>
      </w:tr>
      <w:tr w:rsidR="00795061" w:rsidRPr="00795061" w14:paraId="680867A3" w14:textId="77777777" w:rsidTr="00DB6F3E">
        <w:trPr>
          <w:trHeight w:val="280"/>
        </w:trPr>
        <w:tc>
          <w:tcPr>
            <w:tcW w:w="1291" w:type="dxa"/>
            <w:vMerge w:val="restart"/>
            <w:tcBorders>
              <w:top w:val="nil"/>
              <w:left w:val="single" w:sz="8" w:space="0" w:color="auto"/>
              <w:bottom w:val="nil"/>
              <w:right w:val="single" w:sz="4" w:space="0" w:color="auto"/>
            </w:tcBorders>
            <w:shd w:val="clear" w:color="auto" w:fill="auto"/>
            <w:noWrap/>
            <w:vAlign w:val="center"/>
            <w:hideMark/>
          </w:tcPr>
          <w:p w14:paraId="7056C96C"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B.</w:t>
            </w:r>
          </w:p>
        </w:tc>
        <w:tc>
          <w:tcPr>
            <w:tcW w:w="5954" w:type="dxa"/>
            <w:tcBorders>
              <w:top w:val="nil"/>
              <w:left w:val="nil"/>
              <w:bottom w:val="single" w:sz="4" w:space="0" w:color="auto"/>
              <w:right w:val="single" w:sz="4" w:space="0" w:color="auto"/>
            </w:tcBorders>
            <w:shd w:val="clear" w:color="auto" w:fill="auto"/>
            <w:noWrap/>
            <w:vAlign w:val="center"/>
            <w:hideMark/>
          </w:tcPr>
          <w:p w14:paraId="4C7A369C"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Anticipos de obras</w:t>
            </w:r>
          </w:p>
        </w:tc>
        <w:tc>
          <w:tcPr>
            <w:tcW w:w="1025" w:type="dxa"/>
            <w:tcBorders>
              <w:top w:val="nil"/>
              <w:left w:val="nil"/>
              <w:bottom w:val="single" w:sz="4" w:space="0" w:color="auto"/>
              <w:right w:val="single" w:sz="8" w:space="0" w:color="auto"/>
            </w:tcBorders>
            <w:shd w:val="clear" w:color="auto" w:fill="auto"/>
            <w:noWrap/>
            <w:vAlign w:val="center"/>
            <w:hideMark/>
          </w:tcPr>
          <w:p w14:paraId="078DDA9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5DE6EBA9" w14:textId="77777777" w:rsidTr="00DB6F3E">
        <w:trPr>
          <w:trHeight w:val="280"/>
        </w:trPr>
        <w:tc>
          <w:tcPr>
            <w:tcW w:w="1291" w:type="dxa"/>
            <w:vMerge/>
            <w:tcBorders>
              <w:top w:val="nil"/>
              <w:left w:val="single" w:sz="8" w:space="0" w:color="auto"/>
              <w:bottom w:val="nil"/>
              <w:right w:val="single" w:sz="4" w:space="0" w:color="auto"/>
            </w:tcBorders>
            <w:vAlign w:val="center"/>
            <w:hideMark/>
          </w:tcPr>
          <w:p w14:paraId="257CD7AB"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416A93D6"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Proveedores prioritarios</w:t>
            </w:r>
          </w:p>
        </w:tc>
        <w:tc>
          <w:tcPr>
            <w:tcW w:w="1025" w:type="dxa"/>
            <w:tcBorders>
              <w:top w:val="nil"/>
              <w:left w:val="nil"/>
              <w:bottom w:val="single" w:sz="4" w:space="0" w:color="auto"/>
              <w:right w:val="single" w:sz="8" w:space="0" w:color="auto"/>
            </w:tcBorders>
            <w:shd w:val="clear" w:color="auto" w:fill="auto"/>
            <w:noWrap/>
            <w:vAlign w:val="center"/>
            <w:hideMark/>
          </w:tcPr>
          <w:p w14:paraId="30B654FB"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5DDA31F3" w14:textId="77777777" w:rsidTr="00DB6F3E">
        <w:trPr>
          <w:trHeight w:val="300"/>
        </w:trPr>
        <w:tc>
          <w:tcPr>
            <w:tcW w:w="1291" w:type="dxa"/>
            <w:vMerge/>
            <w:tcBorders>
              <w:top w:val="nil"/>
              <w:left w:val="single" w:sz="8" w:space="0" w:color="auto"/>
              <w:bottom w:val="nil"/>
              <w:right w:val="single" w:sz="4" w:space="0" w:color="auto"/>
            </w:tcBorders>
            <w:vAlign w:val="center"/>
            <w:hideMark/>
          </w:tcPr>
          <w:p w14:paraId="7EEBA15C"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nil"/>
              <w:right w:val="single" w:sz="4" w:space="0" w:color="auto"/>
            </w:tcBorders>
            <w:shd w:val="clear" w:color="auto" w:fill="auto"/>
            <w:noWrap/>
            <w:vAlign w:val="center"/>
            <w:hideMark/>
          </w:tcPr>
          <w:p w14:paraId="309A4700"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Los demás proveedores en orden de vencimiento</w:t>
            </w:r>
          </w:p>
        </w:tc>
        <w:tc>
          <w:tcPr>
            <w:tcW w:w="1025" w:type="dxa"/>
            <w:tcBorders>
              <w:top w:val="nil"/>
              <w:left w:val="nil"/>
              <w:bottom w:val="nil"/>
              <w:right w:val="single" w:sz="8" w:space="0" w:color="auto"/>
            </w:tcBorders>
            <w:shd w:val="clear" w:color="auto" w:fill="auto"/>
            <w:noWrap/>
            <w:vAlign w:val="center"/>
            <w:hideMark/>
          </w:tcPr>
          <w:p w14:paraId="29A29927"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r w:rsidR="00795061" w:rsidRPr="00795061" w14:paraId="5CCDAEA4" w14:textId="77777777" w:rsidTr="00DB6F3E">
        <w:trPr>
          <w:trHeight w:val="280"/>
        </w:trPr>
        <w:tc>
          <w:tcPr>
            <w:tcW w:w="129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6BB2DBE"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 xml:space="preserve">C. </w:t>
            </w:r>
          </w:p>
        </w:tc>
        <w:tc>
          <w:tcPr>
            <w:tcW w:w="5954" w:type="dxa"/>
            <w:tcBorders>
              <w:top w:val="single" w:sz="8" w:space="0" w:color="auto"/>
              <w:left w:val="nil"/>
              <w:bottom w:val="single" w:sz="4" w:space="0" w:color="auto"/>
              <w:right w:val="single" w:sz="4" w:space="0" w:color="auto"/>
            </w:tcBorders>
            <w:shd w:val="clear" w:color="auto" w:fill="auto"/>
            <w:noWrap/>
            <w:vAlign w:val="center"/>
            <w:hideMark/>
          </w:tcPr>
          <w:p w14:paraId="25D68C2B"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Intereses de terceros</w:t>
            </w:r>
          </w:p>
        </w:tc>
        <w:tc>
          <w:tcPr>
            <w:tcW w:w="1025" w:type="dxa"/>
            <w:tcBorders>
              <w:top w:val="single" w:sz="8" w:space="0" w:color="auto"/>
              <w:left w:val="nil"/>
              <w:bottom w:val="single" w:sz="4" w:space="0" w:color="auto"/>
              <w:right w:val="single" w:sz="8" w:space="0" w:color="auto"/>
            </w:tcBorders>
            <w:shd w:val="clear" w:color="auto" w:fill="auto"/>
            <w:noWrap/>
            <w:vAlign w:val="center"/>
            <w:hideMark/>
          </w:tcPr>
          <w:p w14:paraId="32CC25AA"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4FF4DF7E" w14:textId="77777777" w:rsidTr="00DB6F3E">
        <w:trPr>
          <w:trHeight w:val="25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59B1B925"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1218AC0B"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Solicitudes de los procesos para actividades</w:t>
            </w:r>
          </w:p>
        </w:tc>
        <w:tc>
          <w:tcPr>
            <w:tcW w:w="1025" w:type="dxa"/>
            <w:tcBorders>
              <w:top w:val="nil"/>
              <w:left w:val="nil"/>
              <w:bottom w:val="single" w:sz="4" w:space="0" w:color="auto"/>
              <w:right w:val="single" w:sz="8" w:space="0" w:color="auto"/>
            </w:tcBorders>
            <w:shd w:val="clear" w:color="auto" w:fill="auto"/>
            <w:noWrap/>
            <w:vAlign w:val="center"/>
            <w:hideMark/>
          </w:tcPr>
          <w:p w14:paraId="578CCF2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67328C44" w14:textId="77777777" w:rsidTr="00DB6F3E">
        <w:trPr>
          <w:trHeight w:val="232"/>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002EBF11"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8" w:space="0" w:color="auto"/>
              <w:right w:val="single" w:sz="4" w:space="0" w:color="auto"/>
            </w:tcBorders>
            <w:shd w:val="clear" w:color="auto" w:fill="auto"/>
            <w:noWrap/>
            <w:vAlign w:val="center"/>
            <w:hideMark/>
          </w:tcPr>
          <w:p w14:paraId="1C649DEF"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Demás cuentas por pagar</w:t>
            </w:r>
          </w:p>
        </w:tc>
        <w:tc>
          <w:tcPr>
            <w:tcW w:w="1025" w:type="dxa"/>
            <w:tcBorders>
              <w:top w:val="nil"/>
              <w:left w:val="nil"/>
              <w:bottom w:val="single" w:sz="8" w:space="0" w:color="auto"/>
              <w:right w:val="single" w:sz="8" w:space="0" w:color="auto"/>
            </w:tcBorders>
            <w:shd w:val="clear" w:color="auto" w:fill="auto"/>
            <w:noWrap/>
            <w:vAlign w:val="center"/>
            <w:hideMark/>
          </w:tcPr>
          <w:p w14:paraId="5B0B9A7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bl>
    <w:p w14:paraId="6D7013E2" w14:textId="5EE8C773" w:rsidR="00A854F0" w:rsidRPr="0075289D" w:rsidRDefault="00A854F0" w:rsidP="0075289D">
      <w:pPr>
        <w:jc w:val="both"/>
        <w:rPr>
          <w:rFonts w:ascii="Arial" w:hAnsi="Arial" w:cs="Arial"/>
          <w:sz w:val="24"/>
          <w:szCs w:val="24"/>
        </w:rPr>
      </w:pPr>
    </w:p>
    <w:p w14:paraId="2AC1A3F6" w14:textId="6D7E0573" w:rsidR="00A854F0" w:rsidRPr="00F5620F" w:rsidRDefault="00A854F0" w:rsidP="00A854F0">
      <w:pPr>
        <w:jc w:val="both"/>
        <w:rPr>
          <w:rFonts w:ascii="Arial" w:hAnsi="Arial" w:cs="Arial"/>
          <w:sz w:val="24"/>
          <w:szCs w:val="24"/>
        </w:rPr>
      </w:pPr>
      <w:r w:rsidRPr="00F5620F">
        <w:rPr>
          <w:rFonts w:ascii="Arial" w:hAnsi="Arial" w:cs="Arial"/>
          <w:sz w:val="24"/>
          <w:szCs w:val="24"/>
        </w:rPr>
        <w:t>Después de autorizados los pagos se efectúan de la siguiente manera:</w:t>
      </w:r>
    </w:p>
    <w:p w14:paraId="4C8140E3" w14:textId="3E57DD04" w:rsidR="00CC4E7D"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.1</w:t>
      </w:r>
      <w:r w:rsidR="00CC4E7D" w:rsidRPr="00F5620F">
        <w:rPr>
          <w:rFonts w:ascii="Arial" w:hAnsi="Arial" w:cs="Arial"/>
          <w:b/>
          <w:sz w:val="24"/>
          <w:szCs w:val="24"/>
        </w:rPr>
        <w:t xml:space="preserve"> Transferencia electrónica</w:t>
      </w:r>
      <w:r w:rsidR="00A77173" w:rsidRPr="00F5620F">
        <w:rPr>
          <w:rFonts w:ascii="Arial" w:hAnsi="Arial" w:cs="Arial"/>
          <w:sz w:val="24"/>
          <w:szCs w:val="24"/>
        </w:rPr>
        <w:t>, S</w:t>
      </w:r>
      <w:r w:rsidR="00CC4E7D" w:rsidRPr="00F5620F">
        <w:rPr>
          <w:rFonts w:ascii="Arial" w:hAnsi="Arial" w:cs="Arial"/>
          <w:sz w:val="24"/>
          <w:szCs w:val="24"/>
        </w:rPr>
        <w:t xml:space="preserve">e </w:t>
      </w:r>
      <w:r w:rsidR="009F0544" w:rsidRPr="00F5620F">
        <w:rPr>
          <w:rFonts w:ascii="Arial" w:hAnsi="Arial" w:cs="Arial"/>
          <w:sz w:val="24"/>
          <w:szCs w:val="24"/>
        </w:rPr>
        <w:t>seleccionan todas las facturas que se deban pagar por este medio, digital</w:t>
      </w:r>
      <w:r w:rsidR="00FC55B9" w:rsidRPr="00F5620F">
        <w:rPr>
          <w:rFonts w:ascii="Arial" w:hAnsi="Arial" w:cs="Arial"/>
          <w:sz w:val="24"/>
          <w:szCs w:val="24"/>
        </w:rPr>
        <w:t xml:space="preserve">izando el pago </w:t>
      </w:r>
      <w:r w:rsidR="005101AF">
        <w:rPr>
          <w:rFonts w:ascii="Arial" w:hAnsi="Arial" w:cs="Arial"/>
          <w:sz w:val="24"/>
          <w:szCs w:val="24"/>
        </w:rPr>
        <w:t>en el portal bancario</w:t>
      </w:r>
      <w:r w:rsidR="004260D6" w:rsidRPr="00F5620F">
        <w:rPr>
          <w:rFonts w:ascii="Arial" w:hAnsi="Arial" w:cs="Arial"/>
          <w:sz w:val="24"/>
          <w:szCs w:val="24"/>
        </w:rPr>
        <w:t xml:space="preserve"> correspondiente</w:t>
      </w:r>
      <w:r w:rsidR="00494E3E" w:rsidRPr="00F5620F">
        <w:rPr>
          <w:rFonts w:ascii="Arial" w:hAnsi="Arial" w:cs="Arial"/>
          <w:sz w:val="24"/>
          <w:szCs w:val="24"/>
        </w:rPr>
        <w:t xml:space="preserve"> </w:t>
      </w:r>
      <w:r w:rsidR="00382C2D">
        <w:rPr>
          <w:rFonts w:ascii="Arial" w:hAnsi="Arial" w:cs="Arial"/>
          <w:sz w:val="24"/>
          <w:szCs w:val="24"/>
        </w:rPr>
        <w:t>por parte de</w:t>
      </w:r>
      <w:r w:rsidR="005101AF">
        <w:rPr>
          <w:rFonts w:ascii="Arial" w:hAnsi="Arial" w:cs="Arial"/>
          <w:sz w:val="24"/>
          <w:szCs w:val="24"/>
        </w:rPr>
        <w:t>l</w:t>
      </w:r>
      <w:r w:rsidR="008256FC" w:rsidRPr="00F5620F">
        <w:rPr>
          <w:rFonts w:ascii="Arial" w:hAnsi="Arial" w:cs="Arial"/>
          <w:sz w:val="24"/>
          <w:szCs w:val="24"/>
        </w:rPr>
        <w:t xml:space="preserve"> </w:t>
      </w:r>
      <w:r w:rsidR="00F5620F" w:rsidRPr="00F5620F">
        <w:rPr>
          <w:rFonts w:ascii="Arial" w:hAnsi="Arial" w:cs="Arial"/>
          <w:sz w:val="24"/>
          <w:szCs w:val="24"/>
        </w:rPr>
        <w:t>Auxiliar C</w:t>
      </w:r>
      <w:r w:rsidR="008256FC" w:rsidRPr="00F5620F">
        <w:rPr>
          <w:rFonts w:ascii="Arial" w:hAnsi="Arial" w:cs="Arial"/>
          <w:sz w:val="24"/>
          <w:szCs w:val="24"/>
        </w:rPr>
        <w:t>on</w:t>
      </w:r>
      <w:r w:rsidR="00382C2D">
        <w:rPr>
          <w:rFonts w:ascii="Arial" w:hAnsi="Arial" w:cs="Arial"/>
          <w:sz w:val="24"/>
          <w:szCs w:val="24"/>
        </w:rPr>
        <w:t>table y financiero</w:t>
      </w:r>
      <w:r w:rsidR="005101AF">
        <w:rPr>
          <w:rFonts w:ascii="Arial" w:hAnsi="Arial" w:cs="Arial"/>
          <w:sz w:val="24"/>
          <w:szCs w:val="24"/>
        </w:rPr>
        <w:t xml:space="preserve">, revisado </w:t>
      </w:r>
      <w:r w:rsidR="00A915F3">
        <w:rPr>
          <w:rFonts w:ascii="Arial" w:hAnsi="Arial" w:cs="Arial"/>
          <w:sz w:val="24"/>
          <w:szCs w:val="24"/>
        </w:rPr>
        <w:t xml:space="preserve">y aprobado </w:t>
      </w:r>
      <w:r w:rsidR="005101AF">
        <w:rPr>
          <w:rFonts w:ascii="Arial" w:hAnsi="Arial" w:cs="Arial"/>
          <w:sz w:val="24"/>
          <w:szCs w:val="24"/>
        </w:rPr>
        <w:t xml:space="preserve">por el </w:t>
      </w:r>
      <w:r w:rsidR="00A915F3">
        <w:rPr>
          <w:rFonts w:ascii="Arial" w:hAnsi="Arial" w:cs="Arial"/>
          <w:sz w:val="24"/>
          <w:szCs w:val="24"/>
        </w:rPr>
        <w:t>representante legal suplente</w:t>
      </w:r>
      <w:r w:rsidR="005101AF">
        <w:rPr>
          <w:rFonts w:ascii="Arial" w:hAnsi="Arial" w:cs="Arial"/>
          <w:sz w:val="24"/>
          <w:szCs w:val="24"/>
        </w:rPr>
        <w:t xml:space="preserve"> </w:t>
      </w:r>
      <w:r w:rsidR="005101AF">
        <w:rPr>
          <w:rFonts w:ascii="Arial" w:hAnsi="Arial" w:cs="Arial"/>
          <w:bCs/>
          <w:sz w:val="24"/>
          <w:szCs w:val="24"/>
        </w:rPr>
        <w:t>o quien haga sus veces</w:t>
      </w:r>
      <w:r w:rsidR="008256FC" w:rsidRPr="00F5620F">
        <w:rPr>
          <w:rFonts w:ascii="Arial" w:hAnsi="Arial" w:cs="Arial"/>
          <w:bCs/>
          <w:sz w:val="24"/>
          <w:szCs w:val="24"/>
        </w:rPr>
        <w:t xml:space="preserve">, para </w:t>
      </w:r>
      <w:r w:rsidR="00494E3E" w:rsidRPr="00F5620F">
        <w:rPr>
          <w:rFonts w:ascii="Arial" w:hAnsi="Arial" w:cs="Arial"/>
          <w:sz w:val="24"/>
          <w:szCs w:val="24"/>
        </w:rPr>
        <w:t xml:space="preserve">posteriormente </w:t>
      </w:r>
      <w:r w:rsidR="008256FC" w:rsidRPr="00F5620F">
        <w:rPr>
          <w:rFonts w:ascii="Arial" w:hAnsi="Arial" w:cs="Arial"/>
          <w:sz w:val="24"/>
          <w:szCs w:val="24"/>
        </w:rPr>
        <w:t>realizarse</w:t>
      </w:r>
      <w:r w:rsidR="00494E3E" w:rsidRPr="00F5620F">
        <w:rPr>
          <w:rFonts w:ascii="Arial" w:hAnsi="Arial" w:cs="Arial"/>
          <w:sz w:val="24"/>
          <w:szCs w:val="24"/>
        </w:rPr>
        <w:t xml:space="preserve"> el comprobante de egreso.</w:t>
      </w:r>
    </w:p>
    <w:p w14:paraId="4769C1A6" w14:textId="4450C6A1" w:rsidR="00310D4A" w:rsidRPr="00F5620F" w:rsidRDefault="00310D4A" w:rsidP="00DB6F3E">
      <w:pPr>
        <w:jc w:val="both"/>
        <w:rPr>
          <w:rFonts w:ascii="Arial" w:hAnsi="Arial" w:cs="Arial"/>
          <w:sz w:val="24"/>
          <w:szCs w:val="24"/>
        </w:rPr>
      </w:pPr>
      <w:r w:rsidRPr="00BA2E0F">
        <w:rPr>
          <w:rFonts w:ascii="Arial" w:hAnsi="Arial" w:cs="Arial"/>
          <w:sz w:val="24"/>
          <w:szCs w:val="24"/>
        </w:rPr>
        <w:t>Para el caso de transfer</w:t>
      </w:r>
      <w:r w:rsidR="00701CF4" w:rsidRPr="00BA2E0F">
        <w:rPr>
          <w:rFonts w:ascii="Arial" w:hAnsi="Arial" w:cs="Arial"/>
          <w:sz w:val="24"/>
          <w:szCs w:val="24"/>
        </w:rPr>
        <w:t xml:space="preserve">encias realizadas por anticipos, </w:t>
      </w:r>
      <w:r w:rsidR="00BA2E0F" w:rsidRPr="00BA2E0F">
        <w:rPr>
          <w:rFonts w:ascii="Arial" w:hAnsi="Arial" w:cs="Arial"/>
          <w:sz w:val="24"/>
          <w:szCs w:val="24"/>
        </w:rPr>
        <w:t>estas se debe</w:t>
      </w:r>
      <w:r w:rsidR="00701CF4" w:rsidRPr="00BA2E0F">
        <w:rPr>
          <w:rFonts w:ascii="Arial" w:hAnsi="Arial" w:cs="Arial"/>
          <w:sz w:val="24"/>
          <w:szCs w:val="24"/>
        </w:rPr>
        <w:t>n legalizar</w:t>
      </w:r>
      <w:r w:rsidR="00BA2E0F" w:rsidRPr="00BA2E0F">
        <w:rPr>
          <w:rFonts w:ascii="Arial" w:hAnsi="Arial" w:cs="Arial"/>
          <w:sz w:val="24"/>
          <w:szCs w:val="24"/>
        </w:rPr>
        <w:t xml:space="preserve"> como máximo a los dos días hábil siguientes, con excepción</w:t>
      </w:r>
      <w:r w:rsidR="000C3F6D">
        <w:rPr>
          <w:rFonts w:ascii="Arial" w:hAnsi="Arial" w:cs="Arial"/>
          <w:sz w:val="24"/>
          <w:szCs w:val="24"/>
        </w:rPr>
        <w:t xml:space="preserve"> de las que por su naturaleza o compromisos pactados con el proveedor no se puedan realizar dentro de este tiempo.</w:t>
      </w:r>
    </w:p>
    <w:p w14:paraId="15A33336" w14:textId="3ED1D31A" w:rsidR="00076ABA" w:rsidRPr="00F5620F"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 xml:space="preserve">.2 </w:t>
      </w:r>
      <w:r w:rsidR="00CC4E7D" w:rsidRPr="00F5620F">
        <w:rPr>
          <w:rFonts w:ascii="Arial" w:hAnsi="Arial" w:cs="Arial"/>
          <w:b/>
          <w:sz w:val="24"/>
          <w:szCs w:val="24"/>
        </w:rPr>
        <w:t>Cheques</w:t>
      </w:r>
      <w:r w:rsidR="00CC4E7D" w:rsidRPr="00F5620F">
        <w:rPr>
          <w:rFonts w:ascii="Arial" w:hAnsi="Arial" w:cs="Arial"/>
          <w:sz w:val="24"/>
          <w:szCs w:val="24"/>
        </w:rPr>
        <w:t xml:space="preserve">: </w:t>
      </w:r>
      <w:r w:rsidR="00FC55B9" w:rsidRPr="00F5620F">
        <w:rPr>
          <w:rFonts w:ascii="Arial" w:hAnsi="Arial" w:cs="Arial"/>
          <w:sz w:val="24"/>
          <w:szCs w:val="24"/>
        </w:rPr>
        <w:t>Primero se debe realizar</w:t>
      </w:r>
      <w:r w:rsidR="00CC4E7D" w:rsidRPr="00F5620F">
        <w:rPr>
          <w:rFonts w:ascii="Arial" w:hAnsi="Arial" w:cs="Arial"/>
          <w:sz w:val="24"/>
          <w:szCs w:val="24"/>
        </w:rPr>
        <w:t xml:space="preserve"> el comprobante de egreso</w:t>
      </w:r>
      <w:r w:rsidR="00C460C9">
        <w:rPr>
          <w:rFonts w:ascii="Arial" w:hAnsi="Arial" w:cs="Arial"/>
          <w:sz w:val="24"/>
          <w:szCs w:val="24"/>
        </w:rPr>
        <w:t>,</w:t>
      </w:r>
      <w:r w:rsidR="00865846" w:rsidRPr="00F5620F">
        <w:rPr>
          <w:rFonts w:ascii="Arial" w:hAnsi="Arial" w:cs="Arial"/>
          <w:sz w:val="24"/>
          <w:szCs w:val="24"/>
        </w:rPr>
        <w:t xml:space="preserve"> posteriormente </w:t>
      </w:r>
      <w:r w:rsidR="00C460C9">
        <w:rPr>
          <w:rFonts w:ascii="Arial" w:hAnsi="Arial" w:cs="Arial"/>
          <w:sz w:val="24"/>
          <w:szCs w:val="24"/>
        </w:rPr>
        <w:t>se</w:t>
      </w:r>
      <w:r w:rsidR="00865846" w:rsidRPr="00F5620F">
        <w:rPr>
          <w:rFonts w:ascii="Arial" w:hAnsi="Arial" w:cs="Arial"/>
          <w:sz w:val="24"/>
          <w:szCs w:val="24"/>
        </w:rPr>
        <w:t xml:space="preserve"> diligenciar</w:t>
      </w:r>
      <w:r w:rsidR="00C460C9">
        <w:rPr>
          <w:rFonts w:ascii="Arial" w:hAnsi="Arial" w:cs="Arial"/>
          <w:sz w:val="24"/>
          <w:szCs w:val="24"/>
        </w:rPr>
        <w:t>á</w:t>
      </w:r>
      <w:r w:rsidR="004260D6" w:rsidRPr="00F5620F">
        <w:rPr>
          <w:rFonts w:ascii="Arial" w:hAnsi="Arial" w:cs="Arial"/>
          <w:sz w:val="24"/>
          <w:szCs w:val="24"/>
        </w:rPr>
        <w:t xml:space="preserve"> el cheque</w:t>
      </w:r>
      <w:r w:rsidR="00865846" w:rsidRPr="00F5620F">
        <w:rPr>
          <w:rFonts w:ascii="Arial" w:hAnsi="Arial" w:cs="Arial"/>
          <w:sz w:val="24"/>
          <w:szCs w:val="24"/>
        </w:rPr>
        <w:t xml:space="preserve">, el cual finalmente debe ser enviado  </w:t>
      </w:r>
      <w:r w:rsidR="007C6572" w:rsidRPr="00F5620F">
        <w:rPr>
          <w:rFonts w:ascii="Arial" w:hAnsi="Arial" w:cs="Arial"/>
          <w:sz w:val="24"/>
          <w:szCs w:val="24"/>
        </w:rPr>
        <w:t xml:space="preserve">para </w:t>
      </w:r>
      <w:r w:rsidR="002247BA" w:rsidRPr="00F5620F">
        <w:rPr>
          <w:rFonts w:ascii="Arial" w:hAnsi="Arial" w:cs="Arial"/>
          <w:sz w:val="24"/>
          <w:szCs w:val="24"/>
        </w:rPr>
        <w:t xml:space="preserve">las firmas correspondientes de aprobación. </w:t>
      </w:r>
    </w:p>
    <w:p w14:paraId="30F063ED" w14:textId="23298FCC" w:rsidR="003251EC" w:rsidRPr="00F5620F" w:rsidRDefault="00F12DDE" w:rsidP="00DB6F3E">
      <w:pPr>
        <w:jc w:val="both"/>
        <w:rPr>
          <w:rFonts w:ascii="Arial" w:hAnsi="Arial" w:cs="Arial"/>
          <w:sz w:val="24"/>
          <w:szCs w:val="24"/>
        </w:rPr>
      </w:pPr>
      <w:r w:rsidRPr="00F5620F">
        <w:rPr>
          <w:rFonts w:ascii="Arial" w:hAnsi="Arial" w:cs="Arial"/>
          <w:b/>
          <w:sz w:val="24"/>
          <w:szCs w:val="24"/>
        </w:rPr>
        <w:lastRenderedPageBreak/>
        <w:t>4</w:t>
      </w:r>
      <w:r w:rsidR="00EE2262" w:rsidRPr="00F5620F">
        <w:rPr>
          <w:rFonts w:ascii="Arial" w:hAnsi="Arial" w:cs="Arial"/>
          <w:b/>
          <w:sz w:val="24"/>
          <w:szCs w:val="24"/>
        </w:rPr>
        <w:t>.4</w:t>
      </w:r>
      <w:r w:rsidR="00D42603" w:rsidRPr="00F5620F">
        <w:rPr>
          <w:rFonts w:ascii="Arial" w:hAnsi="Arial" w:cs="Arial"/>
          <w:b/>
          <w:sz w:val="24"/>
          <w:szCs w:val="24"/>
        </w:rPr>
        <w:t xml:space="preserve">.3 </w:t>
      </w:r>
      <w:r w:rsidR="007C6572" w:rsidRPr="00F5620F">
        <w:rPr>
          <w:rFonts w:ascii="Arial" w:hAnsi="Arial" w:cs="Arial"/>
          <w:b/>
          <w:sz w:val="24"/>
          <w:szCs w:val="24"/>
        </w:rPr>
        <w:t>Efectivo</w:t>
      </w:r>
      <w:r w:rsidR="002247BA" w:rsidRPr="00F5620F">
        <w:rPr>
          <w:rFonts w:ascii="Arial" w:hAnsi="Arial" w:cs="Arial"/>
          <w:sz w:val="24"/>
          <w:szCs w:val="24"/>
        </w:rPr>
        <w:t xml:space="preserve">: Debe elaborarse </w:t>
      </w:r>
      <w:r w:rsidR="007C6572" w:rsidRPr="00F5620F">
        <w:rPr>
          <w:rFonts w:ascii="Arial" w:hAnsi="Arial" w:cs="Arial"/>
          <w:sz w:val="24"/>
          <w:szCs w:val="24"/>
        </w:rPr>
        <w:t xml:space="preserve">el </w:t>
      </w:r>
      <w:r w:rsidR="00FA13AC">
        <w:rPr>
          <w:rFonts w:ascii="Arial" w:hAnsi="Arial" w:cs="Arial"/>
          <w:sz w:val="24"/>
          <w:szCs w:val="24"/>
        </w:rPr>
        <w:t>recibo de caja</w:t>
      </w:r>
      <w:r w:rsidR="002247BA" w:rsidRPr="00F5620F">
        <w:rPr>
          <w:rFonts w:ascii="Arial" w:hAnsi="Arial" w:cs="Arial"/>
          <w:sz w:val="24"/>
          <w:szCs w:val="24"/>
        </w:rPr>
        <w:t>, procediend</w:t>
      </w:r>
      <w:r w:rsidR="009F0544" w:rsidRPr="00F5620F">
        <w:rPr>
          <w:rFonts w:ascii="Arial" w:hAnsi="Arial" w:cs="Arial"/>
          <w:sz w:val="24"/>
          <w:szCs w:val="24"/>
        </w:rPr>
        <w:t>o</w:t>
      </w:r>
      <w:r w:rsidR="003C1F90">
        <w:rPr>
          <w:rFonts w:ascii="Arial" w:hAnsi="Arial" w:cs="Arial"/>
          <w:sz w:val="24"/>
          <w:szCs w:val="24"/>
        </w:rPr>
        <w:t xml:space="preserve"> luego a la entrega del dinero</w:t>
      </w:r>
      <w:r w:rsidR="00FA13AC">
        <w:rPr>
          <w:rFonts w:ascii="Arial" w:hAnsi="Arial" w:cs="Arial"/>
          <w:sz w:val="24"/>
          <w:szCs w:val="24"/>
        </w:rPr>
        <w:t>. La legalización de los pagos con efectivo deberá realizarse a los 2 días hábiles siguientes.</w:t>
      </w:r>
    </w:p>
    <w:p w14:paraId="1136559D" w14:textId="3AAD60E4" w:rsidR="003D231A" w:rsidRPr="0005128E" w:rsidRDefault="00AB32E0" w:rsidP="00DB6F3E">
      <w:pPr>
        <w:jc w:val="both"/>
        <w:rPr>
          <w:rFonts w:ascii="Arial" w:eastAsia="Arial" w:hAnsi="Arial" w:cs="Arial"/>
          <w:spacing w:val="3"/>
          <w:sz w:val="24"/>
          <w:szCs w:val="24"/>
        </w:rPr>
      </w:pPr>
      <w:r w:rsidRPr="00F5620F">
        <w:rPr>
          <w:rFonts w:ascii="Arial" w:hAnsi="Arial" w:cs="Arial"/>
          <w:b/>
          <w:sz w:val="24"/>
          <w:szCs w:val="24"/>
        </w:rPr>
        <w:t xml:space="preserve">4.4.4 Caja menor: </w:t>
      </w:r>
      <w:r w:rsidRPr="00F5620F">
        <w:rPr>
          <w:rFonts w:ascii="Arial" w:eastAsia="Arial" w:hAnsi="Arial" w:cs="Arial"/>
          <w:sz w:val="24"/>
          <w:szCs w:val="24"/>
        </w:rPr>
        <w:t>Es</w:t>
      </w:r>
      <w:r w:rsidRPr="00F5620F">
        <w:rPr>
          <w:rFonts w:ascii="Arial" w:eastAsia="Arial" w:hAnsi="Arial" w:cs="Arial"/>
          <w:spacing w:val="55"/>
          <w:sz w:val="24"/>
          <w:szCs w:val="24"/>
        </w:rPr>
        <w:t xml:space="preserve"> </w:t>
      </w:r>
      <w:r w:rsidRPr="00F5620F">
        <w:rPr>
          <w:rFonts w:ascii="Arial" w:eastAsia="Arial" w:hAnsi="Arial" w:cs="Arial"/>
          <w:sz w:val="24"/>
          <w:szCs w:val="24"/>
        </w:rPr>
        <w:t>el</w:t>
      </w:r>
      <w:r w:rsidRPr="00F5620F">
        <w:rPr>
          <w:rFonts w:ascii="Arial" w:eastAsia="Arial" w:hAnsi="Arial" w:cs="Arial"/>
          <w:spacing w:val="57"/>
          <w:sz w:val="24"/>
          <w:szCs w:val="24"/>
        </w:rPr>
        <w:t xml:space="preserve"> </w:t>
      </w:r>
      <w:r w:rsidRPr="00F5620F">
        <w:rPr>
          <w:rFonts w:ascii="Arial" w:eastAsia="Arial" w:hAnsi="Arial" w:cs="Arial"/>
          <w:spacing w:val="2"/>
          <w:sz w:val="24"/>
          <w:szCs w:val="24"/>
        </w:rPr>
        <w:t>f</w:t>
      </w:r>
      <w:r w:rsidRPr="00F5620F">
        <w:rPr>
          <w:rFonts w:ascii="Arial" w:eastAsia="Arial" w:hAnsi="Arial" w:cs="Arial"/>
          <w:sz w:val="24"/>
          <w:szCs w:val="24"/>
        </w:rPr>
        <w:t>o</w:t>
      </w:r>
      <w:r w:rsidRPr="00F5620F">
        <w:rPr>
          <w:rFonts w:ascii="Arial" w:eastAsia="Arial" w:hAnsi="Arial" w:cs="Arial"/>
          <w:spacing w:val="-3"/>
          <w:sz w:val="24"/>
          <w:szCs w:val="24"/>
        </w:rPr>
        <w:t>n</w:t>
      </w:r>
      <w:r w:rsidRPr="00F5620F">
        <w:rPr>
          <w:rFonts w:ascii="Arial" w:eastAsia="Arial" w:hAnsi="Arial" w:cs="Arial"/>
          <w:sz w:val="24"/>
          <w:szCs w:val="24"/>
        </w:rPr>
        <w:t>do</w:t>
      </w:r>
      <w:r w:rsidRPr="00F5620F">
        <w:rPr>
          <w:rFonts w:ascii="Arial" w:eastAsia="Arial" w:hAnsi="Arial" w:cs="Arial"/>
          <w:spacing w:val="57"/>
          <w:sz w:val="24"/>
          <w:szCs w:val="24"/>
        </w:rPr>
        <w:t xml:space="preserve"> </w:t>
      </w:r>
      <w:r w:rsidRPr="00F5620F">
        <w:rPr>
          <w:rFonts w:ascii="Arial" w:eastAsia="Arial" w:hAnsi="Arial" w:cs="Arial"/>
          <w:spacing w:val="2"/>
          <w:sz w:val="24"/>
          <w:szCs w:val="24"/>
        </w:rPr>
        <w:t>f</w:t>
      </w:r>
      <w:r w:rsidRPr="00F5620F">
        <w:rPr>
          <w:rFonts w:ascii="Arial" w:eastAsia="Arial" w:hAnsi="Arial" w:cs="Arial"/>
          <w:spacing w:val="1"/>
          <w:sz w:val="24"/>
          <w:szCs w:val="24"/>
        </w:rPr>
        <w:t>ij</w:t>
      </w:r>
      <w:r w:rsidRPr="00F5620F">
        <w:rPr>
          <w:rFonts w:ascii="Arial" w:eastAsia="Arial" w:hAnsi="Arial" w:cs="Arial"/>
          <w:sz w:val="24"/>
          <w:szCs w:val="24"/>
        </w:rPr>
        <w:t>o</w:t>
      </w:r>
      <w:r w:rsidRPr="00F5620F">
        <w:rPr>
          <w:rFonts w:ascii="Arial" w:eastAsia="Arial" w:hAnsi="Arial" w:cs="Arial"/>
          <w:spacing w:val="55"/>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s</w:t>
      </w:r>
      <w:r w:rsidRPr="00F5620F">
        <w:rPr>
          <w:rFonts w:ascii="Arial" w:eastAsia="Arial" w:hAnsi="Arial" w:cs="Arial"/>
          <w:spacing w:val="2"/>
          <w:sz w:val="24"/>
          <w:szCs w:val="24"/>
        </w:rPr>
        <w:t>t</w:t>
      </w:r>
      <w:r w:rsidRPr="00F5620F">
        <w:rPr>
          <w:rFonts w:ascii="Arial" w:eastAsia="Arial" w:hAnsi="Arial" w:cs="Arial"/>
          <w:spacing w:val="-3"/>
          <w:sz w:val="24"/>
          <w:szCs w:val="24"/>
        </w:rPr>
        <w:t>a</w:t>
      </w:r>
      <w:r w:rsidRPr="00F5620F">
        <w:rPr>
          <w:rFonts w:ascii="Arial" w:eastAsia="Arial" w:hAnsi="Arial" w:cs="Arial"/>
          <w:sz w:val="24"/>
          <w:szCs w:val="24"/>
        </w:rPr>
        <w:t>b</w:t>
      </w:r>
      <w:r w:rsidRPr="00F5620F">
        <w:rPr>
          <w:rFonts w:ascii="Arial" w:eastAsia="Arial" w:hAnsi="Arial" w:cs="Arial"/>
          <w:spacing w:val="1"/>
          <w:sz w:val="24"/>
          <w:szCs w:val="24"/>
        </w:rPr>
        <w:t>l</w:t>
      </w:r>
      <w:r w:rsidRPr="00F5620F">
        <w:rPr>
          <w:rFonts w:ascii="Arial" w:eastAsia="Arial" w:hAnsi="Arial" w:cs="Arial"/>
          <w:sz w:val="24"/>
          <w:szCs w:val="24"/>
        </w:rPr>
        <w:t>e</w:t>
      </w:r>
      <w:r w:rsidRPr="00F5620F">
        <w:rPr>
          <w:rFonts w:ascii="Arial" w:eastAsia="Arial" w:hAnsi="Arial" w:cs="Arial"/>
          <w:spacing w:val="-2"/>
          <w:sz w:val="24"/>
          <w:szCs w:val="24"/>
        </w:rPr>
        <w:t>c</w:t>
      </w:r>
      <w:r w:rsidRPr="00F5620F">
        <w:rPr>
          <w:rFonts w:ascii="Arial" w:eastAsia="Arial" w:hAnsi="Arial" w:cs="Arial"/>
          <w:spacing w:val="3"/>
          <w:sz w:val="24"/>
          <w:szCs w:val="24"/>
        </w:rPr>
        <w:t>i</w:t>
      </w:r>
      <w:r w:rsidRPr="00F5620F">
        <w:rPr>
          <w:rFonts w:ascii="Arial" w:eastAsia="Arial" w:hAnsi="Arial" w:cs="Arial"/>
          <w:sz w:val="24"/>
          <w:szCs w:val="24"/>
        </w:rPr>
        <w:t>do</w:t>
      </w:r>
      <w:r w:rsidRPr="00F5620F">
        <w:rPr>
          <w:rFonts w:ascii="Arial" w:eastAsia="Arial" w:hAnsi="Arial" w:cs="Arial"/>
          <w:spacing w:val="63"/>
          <w:sz w:val="24"/>
          <w:szCs w:val="24"/>
        </w:rPr>
        <w:t xml:space="preserve"> </w:t>
      </w:r>
      <w:r w:rsidRPr="00F5620F">
        <w:rPr>
          <w:rFonts w:ascii="Arial" w:eastAsia="Arial" w:hAnsi="Arial" w:cs="Arial"/>
          <w:spacing w:val="2"/>
          <w:sz w:val="24"/>
          <w:szCs w:val="24"/>
        </w:rPr>
        <w:t>e</w:t>
      </w:r>
      <w:r w:rsidRPr="00F5620F">
        <w:rPr>
          <w:rFonts w:ascii="Arial" w:eastAsia="Arial" w:hAnsi="Arial" w:cs="Arial"/>
          <w:sz w:val="24"/>
          <w:szCs w:val="24"/>
        </w:rPr>
        <w:t>n</w:t>
      </w:r>
      <w:r w:rsidRPr="00F5620F">
        <w:rPr>
          <w:rFonts w:ascii="Arial" w:eastAsia="Arial" w:hAnsi="Arial" w:cs="Arial"/>
          <w:spacing w:val="54"/>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f</w:t>
      </w:r>
      <w:r w:rsidRPr="00F5620F">
        <w:rPr>
          <w:rFonts w:ascii="Arial" w:eastAsia="Arial" w:hAnsi="Arial" w:cs="Arial"/>
          <w:spacing w:val="-3"/>
          <w:sz w:val="24"/>
          <w:szCs w:val="24"/>
        </w:rPr>
        <w:t>e</w:t>
      </w:r>
      <w:r w:rsidRPr="00F5620F">
        <w:rPr>
          <w:rFonts w:ascii="Arial" w:eastAsia="Arial" w:hAnsi="Arial" w:cs="Arial"/>
          <w:spacing w:val="1"/>
          <w:sz w:val="24"/>
          <w:szCs w:val="24"/>
        </w:rPr>
        <w:t>c</w:t>
      </w:r>
      <w:r w:rsidRPr="00F5620F">
        <w:rPr>
          <w:rFonts w:ascii="Arial" w:eastAsia="Arial" w:hAnsi="Arial" w:cs="Arial"/>
          <w:sz w:val="24"/>
          <w:szCs w:val="24"/>
        </w:rPr>
        <w:t>t</w:t>
      </w:r>
      <w:r w:rsidRPr="00F5620F">
        <w:rPr>
          <w:rFonts w:ascii="Arial" w:eastAsia="Arial" w:hAnsi="Arial" w:cs="Arial"/>
          <w:spacing w:val="3"/>
          <w:sz w:val="24"/>
          <w:szCs w:val="24"/>
        </w:rPr>
        <w:t>i</w:t>
      </w:r>
      <w:r w:rsidRPr="00F5620F">
        <w:rPr>
          <w:rFonts w:ascii="Arial" w:eastAsia="Arial" w:hAnsi="Arial" w:cs="Arial"/>
          <w:spacing w:val="-2"/>
          <w:sz w:val="24"/>
          <w:szCs w:val="24"/>
        </w:rPr>
        <w:t>v</w:t>
      </w:r>
      <w:r w:rsidRPr="00F5620F">
        <w:rPr>
          <w:rFonts w:ascii="Arial" w:eastAsia="Arial" w:hAnsi="Arial" w:cs="Arial"/>
          <w:sz w:val="24"/>
          <w:szCs w:val="24"/>
        </w:rPr>
        <w:t>o</w:t>
      </w:r>
      <w:r w:rsidRPr="00F5620F">
        <w:rPr>
          <w:rFonts w:ascii="Arial" w:eastAsia="Arial" w:hAnsi="Arial" w:cs="Arial"/>
          <w:spacing w:val="60"/>
          <w:sz w:val="24"/>
          <w:szCs w:val="24"/>
        </w:rPr>
        <w:t xml:space="preserve"> </w:t>
      </w:r>
      <w:r w:rsidRPr="00F5620F">
        <w:rPr>
          <w:rFonts w:ascii="Arial" w:eastAsia="Arial" w:hAnsi="Arial" w:cs="Arial"/>
          <w:sz w:val="24"/>
          <w:szCs w:val="24"/>
        </w:rPr>
        <w:t>a</w:t>
      </w:r>
      <w:r w:rsidRPr="00F5620F">
        <w:rPr>
          <w:rFonts w:ascii="Arial" w:eastAsia="Arial" w:hAnsi="Arial" w:cs="Arial"/>
          <w:spacing w:val="55"/>
          <w:sz w:val="24"/>
          <w:szCs w:val="24"/>
        </w:rPr>
        <w:t xml:space="preserve"> </w:t>
      </w:r>
      <w:r w:rsidRPr="00F5620F">
        <w:rPr>
          <w:rFonts w:ascii="Arial" w:eastAsia="Arial" w:hAnsi="Arial" w:cs="Arial"/>
          <w:spacing w:val="-2"/>
          <w:sz w:val="24"/>
          <w:szCs w:val="24"/>
        </w:rPr>
        <w:t>c</w:t>
      </w:r>
      <w:r w:rsidRPr="00F5620F">
        <w:rPr>
          <w:rFonts w:ascii="Arial" w:eastAsia="Arial" w:hAnsi="Arial" w:cs="Arial"/>
          <w:spacing w:val="2"/>
          <w:sz w:val="24"/>
          <w:szCs w:val="24"/>
        </w:rPr>
        <w:t>a</w:t>
      </w:r>
      <w:r w:rsidRPr="00F5620F">
        <w:rPr>
          <w:rFonts w:ascii="Arial" w:eastAsia="Arial" w:hAnsi="Arial" w:cs="Arial"/>
          <w:spacing w:val="-1"/>
          <w:sz w:val="24"/>
          <w:szCs w:val="24"/>
        </w:rPr>
        <w:t>r</w:t>
      </w:r>
      <w:r w:rsidRPr="00F5620F">
        <w:rPr>
          <w:rFonts w:ascii="Arial" w:eastAsia="Arial" w:hAnsi="Arial" w:cs="Arial"/>
          <w:sz w:val="24"/>
          <w:szCs w:val="24"/>
        </w:rPr>
        <w:t>go</w:t>
      </w:r>
      <w:r w:rsidRPr="00F5620F">
        <w:rPr>
          <w:rFonts w:ascii="Arial" w:eastAsia="Arial" w:hAnsi="Arial" w:cs="Arial"/>
          <w:spacing w:val="61"/>
          <w:sz w:val="24"/>
          <w:szCs w:val="24"/>
        </w:rPr>
        <w:t xml:space="preserve"> </w:t>
      </w:r>
      <w:r w:rsidRPr="00F5620F">
        <w:rPr>
          <w:rFonts w:ascii="Arial" w:eastAsia="Arial" w:hAnsi="Arial" w:cs="Arial"/>
          <w:spacing w:val="-3"/>
          <w:sz w:val="24"/>
          <w:szCs w:val="24"/>
        </w:rPr>
        <w:t>d</w:t>
      </w:r>
      <w:r w:rsidRPr="00F5620F">
        <w:rPr>
          <w:rFonts w:ascii="Arial" w:eastAsia="Arial" w:hAnsi="Arial" w:cs="Arial"/>
          <w:sz w:val="24"/>
          <w:szCs w:val="24"/>
        </w:rPr>
        <w:t>e</w:t>
      </w:r>
      <w:r w:rsidR="00FA13AC">
        <w:rPr>
          <w:rFonts w:ascii="Arial" w:eastAsia="Arial" w:hAnsi="Arial" w:cs="Arial"/>
          <w:spacing w:val="56"/>
          <w:sz w:val="24"/>
          <w:szCs w:val="24"/>
        </w:rPr>
        <w:t xml:space="preserve">l </w:t>
      </w:r>
      <w:r w:rsidR="00FA13AC" w:rsidRPr="0005128E">
        <w:rPr>
          <w:rFonts w:ascii="Arial" w:eastAsia="Arial" w:hAnsi="Arial" w:cs="Arial"/>
          <w:sz w:val="24"/>
          <w:szCs w:val="24"/>
        </w:rPr>
        <w:t xml:space="preserve">Auxiliar </w:t>
      </w:r>
      <w:r w:rsidR="00FA13AC" w:rsidRPr="004B6DD0">
        <w:rPr>
          <w:rFonts w:ascii="Arial" w:eastAsia="Arial" w:hAnsi="Arial" w:cs="Arial"/>
          <w:sz w:val="24"/>
          <w:szCs w:val="24"/>
        </w:rPr>
        <w:t>Contable</w:t>
      </w:r>
      <w:r w:rsidR="00FA13AC" w:rsidRPr="0005128E">
        <w:rPr>
          <w:rFonts w:ascii="Arial" w:eastAsia="Arial" w:hAnsi="Arial" w:cs="Arial"/>
          <w:sz w:val="24"/>
          <w:szCs w:val="24"/>
        </w:rPr>
        <w:t xml:space="preserve"> y Financiero</w:t>
      </w:r>
      <w:r w:rsidRPr="00F5620F">
        <w:rPr>
          <w:rFonts w:ascii="Arial" w:eastAsia="Arial" w:hAnsi="Arial" w:cs="Arial"/>
          <w:sz w:val="24"/>
          <w:szCs w:val="24"/>
        </w:rPr>
        <w:t xml:space="preserve">, </w:t>
      </w:r>
      <w:r w:rsidRPr="00F5620F">
        <w:rPr>
          <w:rFonts w:ascii="Arial" w:eastAsia="Arial" w:hAnsi="Arial" w:cs="Arial"/>
          <w:spacing w:val="2"/>
          <w:sz w:val="24"/>
          <w:szCs w:val="24"/>
        </w:rPr>
        <w:t xml:space="preserve"> </w:t>
      </w:r>
      <w:r w:rsidRPr="00F5620F">
        <w:rPr>
          <w:rFonts w:ascii="Arial" w:eastAsia="Arial" w:hAnsi="Arial" w:cs="Arial"/>
          <w:w w:val="101"/>
          <w:sz w:val="24"/>
          <w:szCs w:val="24"/>
        </w:rPr>
        <w:t>pa</w:t>
      </w:r>
      <w:r w:rsidRPr="00F5620F">
        <w:rPr>
          <w:rFonts w:ascii="Arial" w:eastAsia="Arial" w:hAnsi="Arial" w:cs="Arial"/>
          <w:spacing w:val="1"/>
          <w:w w:val="101"/>
          <w:sz w:val="24"/>
          <w:szCs w:val="24"/>
        </w:rPr>
        <w:t>r</w:t>
      </w:r>
      <w:r w:rsidRPr="00F5620F">
        <w:rPr>
          <w:rFonts w:ascii="Arial" w:eastAsia="Arial" w:hAnsi="Arial" w:cs="Arial"/>
          <w:w w:val="101"/>
          <w:sz w:val="24"/>
          <w:szCs w:val="24"/>
        </w:rPr>
        <w:t xml:space="preserve">a </w:t>
      </w:r>
      <w:r w:rsidRPr="00F5620F">
        <w:rPr>
          <w:rFonts w:ascii="Arial" w:eastAsia="Arial" w:hAnsi="Arial" w:cs="Arial"/>
          <w:sz w:val="24"/>
          <w:szCs w:val="24"/>
        </w:rPr>
        <w:t>at</w:t>
      </w:r>
      <w:r w:rsidRPr="00F5620F">
        <w:rPr>
          <w:rFonts w:ascii="Arial" w:eastAsia="Arial" w:hAnsi="Arial" w:cs="Arial"/>
          <w:spacing w:val="2"/>
          <w:sz w:val="24"/>
          <w:szCs w:val="24"/>
        </w:rPr>
        <w:t>e</w:t>
      </w:r>
      <w:r w:rsidRPr="00F5620F">
        <w:rPr>
          <w:rFonts w:ascii="Arial" w:eastAsia="Arial" w:hAnsi="Arial" w:cs="Arial"/>
          <w:spacing w:val="-3"/>
          <w:sz w:val="24"/>
          <w:szCs w:val="24"/>
        </w:rPr>
        <w:t>n</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r</w:t>
      </w:r>
      <w:r w:rsidRPr="00F5620F">
        <w:rPr>
          <w:rFonts w:ascii="Arial" w:eastAsia="Arial" w:hAnsi="Arial" w:cs="Arial"/>
          <w:spacing w:val="37"/>
          <w:sz w:val="24"/>
          <w:szCs w:val="24"/>
        </w:rPr>
        <w:t xml:space="preserve"> </w:t>
      </w:r>
      <w:r w:rsidRPr="00F5620F">
        <w:rPr>
          <w:rFonts w:ascii="Arial" w:eastAsia="Arial" w:hAnsi="Arial" w:cs="Arial"/>
          <w:spacing w:val="2"/>
          <w:sz w:val="24"/>
          <w:szCs w:val="24"/>
        </w:rPr>
        <w:t>e</w:t>
      </w:r>
      <w:r w:rsidRPr="00F5620F">
        <w:rPr>
          <w:rFonts w:ascii="Arial" w:eastAsia="Arial" w:hAnsi="Arial" w:cs="Arial"/>
          <w:sz w:val="24"/>
          <w:szCs w:val="24"/>
        </w:rPr>
        <w:t>n</w:t>
      </w:r>
      <w:r w:rsidRPr="00F5620F">
        <w:rPr>
          <w:rFonts w:ascii="Arial" w:eastAsia="Arial" w:hAnsi="Arial" w:cs="Arial"/>
          <w:spacing w:val="30"/>
          <w:sz w:val="24"/>
          <w:szCs w:val="24"/>
        </w:rPr>
        <w:t xml:space="preserve"> </w:t>
      </w:r>
      <w:r w:rsidRPr="00F5620F">
        <w:rPr>
          <w:rFonts w:ascii="Arial" w:eastAsia="Arial" w:hAnsi="Arial" w:cs="Arial"/>
          <w:spacing w:val="5"/>
          <w:sz w:val="24"/>
          <w:szCs w:val="24"/>
        </w:rPr>
        <w:t>f</w:t>
      </w:r>
      <w:r w:rsidRPr="00F5620F">
        <w:rPr>
          <w:rFonts w:ascii="Arial" w:eastAsia="Arial" w:hAnsi="Arial" w:cs="Arial"/>
          <w:spacing w:val="-3"/>
          <w:sz w:val="24"/>
          <w:szCs w:val="24"/>
        </w:rPr>
        <w:t>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z w:val="24"/>
          <w:szCs w:val="24"/>
        </w:rPr>
        <w:t>a</w:t>
      </w:r>
      <w:r w:rsidRPr="00F5620F">
        <w:rPr>
          <w:rFonts w:ascii="Arial" w:eastAsia="Arial" w:hAnsi="Arial" w:cs="Arial"/>
          <w:spacing w:val="33"/>
          <w:sz w:val="24"/>
          <w:szCs w:val="24"/>
        </w:rPr>
        <w:t xml:space="preserve"> </w:t>
      </w:r>
      <w:r w:rsidRPr="00F5620F">
        <w:rPr>
          <w:rFonts w:ascii="Arial" w:eastAsia="Arial" w:hAnsi="Arial" w:cs="Arial"/>
          <w:sz w:val="24"/>
          <w:szCs w:val="24"/>
        </w:rPr>
        <w:t>o</w:t>
      </w:r>
      <w:r w:rsidRPr="00F5620F">
        <w:rPr>
          <w:rFonts w:ascii="Arial" w:eastAsia="Arial" w:hAnsi="Arial" w:cs="Arial"/>
          <w:spacing w:val="2"/>
          <w:sz w:val="24"/>
          <w:szCs w:val="24"/>
        </w:rPr>
        <w:t>p</w:t>
      </w:r>
      <w:r w:rsidRPr="00F5620F">
        <w:rPr>
          <w:rFonts w:ascii="Arial" w:eastAsia="Arial" w:hAnsi="Arial" w:cs="Arial"/>
          <w:sz w:val="24"/>
          <w:szCs w:val="24"/>
        </w:rPr>
        <w:t>o</w:t>
      </w:r>
      <w:r w:rsidRPr="00F5620F">
        <w:rPr>
          <w:rFonts w:ascii="Arial" w:eastAsia="Arial" w:hAnsi="Arial" w:cs="Arial"/>
          <w:spacing w:val="-1"/>
          <w:sz w:val="24"/>
          <w:szCs w:val="24"/>
        </w:rPr>
        <w:t>r</w:t>
      </w:r>
      <w:r w:rsidRPr="00F5620F">
        <w:rPr>
          <w:rFonts w:ascii="Arial" w:eastAsia="Arial" w:hAnsi="Arial" w:cs="Arial"/>
          <w:sz w:val="24"/>
          <w:szCs w:val="24"/>
        </w:rPr>
        <w:t>tuna</w:t>
      </w:r>
      <w:r w:rsidRPr="00F5620F">
        <w:rPr>
          <w:rFonts w:ascii="Arial" w:eastAsia="Arial" w:hAnsi="Arial" w:cs="Arial"/>
          <w:spacing w:val="41"/>
          <w:sz w:val="24"/>
          <w:szCs w:val="24"/>
        </w:rPr>
        <w:t xml:space="preserve"> </w:t>
      </w:r>
      <w:r w:rsidRPr="00F5620F">
        <w:rPr>
          <w:rFonts w:ascii="Arial" w:eastAsia="Arial" w:hAnsi="Arial" w:cs="Arial"/>
          <w:sz w:val="24"/>
          <w:szCs w:val="24"/>
        </w:rPr>
        <w:t>y</w:t>
      </w:r>
      <w:r w:rsidRPr="00F5620F">
        <w:rPr>
          <w:rFonts w:ascii="Arial" w:eastAsia="Arial" w:hAnsi="Arial" w:cs="Arial"/>
          <w:spacing w:val="27"/>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f</w:t>
      </w:r>
      <w:r w:rsidRPr="00F5620F">
        <w:rPr>
          <w:rFonts w:ascii="Arial" w:eastAsia="Arial" w:hAnsi="Arial" w:cs="Arial"/>
          <w:spacing w:val="3"/>
          <w:sz w:val="24"/>
          <w:szCs w:val="24"/>
        </w:rPr>
        <w:t>i</w:t>
      </w:r>
      <w:r w:rsidRPr="00F5620F">
        <w:rPr>
          <w:rFonts w:ascii="Arial" w:eastAsia="Arial" w:hAnsi="Arial" w:cs="Arial"/>
          <w:spacing w:val="-4"/>
          <w:sz w:val="24"/>
          <w:szCs w:val="24"/>
        </w:rPr>
        <w:t>c</w:t>
      </w:r>
      <w:r w:rsidRPr="00F5620F">
        <w:rPr>
          <w:rFonts w:ascii="Arial" w:eastAsia="Arial" w:hAnsi="Arial" w:cs="Arial"/>
          <w:spacing w:val="3"/>
          <w:sz w:val="24"/>
          <w:szCs w:val="24"/>
        </w:rPr>
        <w:t>i</w:t>
      </w:r>
      <w:r w:rsidRPr="00F5620F">
        <w:rPr>
          <w:rFonts w:ascii="Arial" w:eastAsia="Arial" w:hAnsi="Arial" w:cs="Arial"/>
          <w:spacing w:val="-3"/>
          <w:sz w:val="24"/>
          <w:szCs w:val="24"/>
        </w:rPr>
        <w:t>e</w:t>
      </w:r>
      <w:r w:rsidRPr="00F5620F">
        <w:rPr>
          <w:rFonts w:ascii="Arial" w:eastAsia="Arial" w:hAnsi="Arial" w:cs="Arial"/>
          <w:sz w:val="24"/>
          <w:szCs w:val="24"/>
        </w:rPr>
        <w:t>nte</w:t>
      </w:r>
      <w:r w:rsidRPr="00F5620F">
        <w:rPr>
          <w:rFonts w:ascii="Arial" w:eastAsia="Arial" w:hAnsi="Arial" w:cs="Arial"/>
          <w:spacing w:val="39"/>
          <w:sz w:val="24"/>
          <w:szCs w:val="24"/>
        </w:rPr>
        <w:t xml:space="preserve"> </w:t>
      </w:r>
      <w:r w:rsidRPr="00F5620F">
        <w:rPr>
          <w:rFonts w:ascii="Arial" w:eastAsia="Arial" w:hAnsi="Arial" w:cs="Arial"/>
          <w:spacing w:val="1"/>
          <w:sz w:val="24"/>
          <w:szCs w:val="24"/>
        </w:rPr>
        <w:t>l</w:t>
      </w:r>
      <w:r w:rsidRPr="00F5620F">
        <w:rPr>
          <w:rFonts w:ascii="Arial" w:eastAsia="Arial" w:hAnsi="Arial" w:cs="Arial"/>
          <w:spacing w:val="-3"/>
          <w:sz w:val="24"/>
          <w:szCs w:val="24"/>
        </w:rPr>
        <w:t>a</w:t>
      </w:r>
      <w:r w:rsidRPr="00F5620F">
        <w:rPr>
          <w:rFonts w:ascii="Arial" w:eastAsia="Arial" w:hAnsi="Arial" w:cs="Arial"/>
          <w:sz w:val="24"/>
          <w:szCs w:val="24"/>
        </w:rPr>
        <w:t>s</w:t>
      </w:r>
      <w:r w:rsidRPr="00F5620F">
        <w:rPr>
          <w:rFonts w:ascii="Arial" w:eastAsia="Arial" w:hAnsi="Arial" w:cs="Arial"/>
          <w:spacing w:val="34"/>
          <w:sz w:val="24"/>
          <w:szCs w:val="24"/>
        </w:rPr>
        <w:t xml:space="preserve"> </w:t>
      </w:r>
      <w:r w:rsidRPr="00F5620F">
        <w:rPr>
          <w:rFonts w:ascii="Arial" w:eastAsia="Arial" w:hAnsi="Arial" w:cs="Arial"/>
          <w:spacing w:val="1"/>
          <w:sz w:val="24"/>
          <w:szCs w:val="24"/>
        </w:rPr>
        <w:t>s</w:t>
      </w:r>
      <w:r w:rsidRPr="00F5620F">
        <w:rPr>
          <w:rFonts w:ascii="Arial" w:eastAsia="Arial" w:hAnsi="Arial" w:cs="Arial"/>
          <w:spacing w:val="-3"/>
          <w:sz w:val="24"/>
          <w:szCs w:val="24"/>
        </w:rPr>
        <w:t>o</w:t>
      </w:r>
      <w:r w:rsidRPr="00F5620F">
        <w:rPr>
          <w:rFonts w:ascii="Arial" w:eastAsia="Arial" w:hAnsi="Arial" w:cs="Arial"/>
          <w:spacing w:val="3"/>
          <w:sz w:val="24"/>
          <w:szCs w:val="24"/>
        </w:rPr>
        <w:t>l</w:t>
      </w:r>
      <w:r w:rsidRPr="00F5620F">
        <w:rPr>
          <w:rFonts w:ascii="Arial" w:eastAsia="Arial" w:hAnsi="Arial" w:cs="Arial"/>
          <w:spacing w:val="1"/>
          <w:sz w:val="24"/>
          <w:szCs w:val="24"/>
        </w:rPr>
        <w:t>i</w:t>
      </w:r>
      <w:r w:rsidRPr="00F5620F">
        <w:rPr>
          <w:rFonts w:ascii="Arial" w:eastAsia="Arial" w:hAnsi="Arial" w:cs="Arial"/>
          <w:spacing w:val="-2"/>
          <w:sz w:val="24"/>
          <w:szCs w:val="24"/>
        </w:rPr>
        <w:t>c</w:t>
      </w:r>
      <w:r w:rsidRPr="00F5620F">
        <w:rPr>
          <w:rFonts w:ascii="Arial" w:eastAsia="Arial" w:hAnsi="Arial" w:cs="Arial"/>
          <w:spacing w:val="1"/>
          <w:sz w:val="24"/>
          <w:szCs w:val="24"/>
        </w:rPr>
        <w:t>i</w:t>
      </w:r>
      <w:r w:rsidRPr="00F5620F">
        <w:rPr>
          <w:rFonts w:ascii="Arial" w:eastAsia="Arial" w:hAnsi="Arial" w:cs="Arial"/>
          <w:sz w:val="24"/>
          <w:szCs w:val="24"/>
        </w:rPr>
        <w:t>tu</w:t>
      </w:r>
      <w:r w:rsidRPr="00F5620F">
        <w:rPr>
          <w:rFonts w:ascii="Arial" w:eastAsia="Arial" w:hAnsi="Arial" w:cs="Arial"/>
          <w:spacing w:val="-3"/>
          <w:sz w:val="24"/>
          <w:szCs w:val="24"/>
        </w:rPr>
        <w:t>d</w:t>
      </w:r>
      <w:r w:rsidRPr="00F5620F">
        <w:rPr>
          <w:rFonts w:ascii="Arial" w:eastAsia="Arial" w:hAnsi="Arial" w:cs="Arial"/>
          <w:sz w:val="24"/>
          <w:szCs w:val="24"/>
        </w:rPr>
        <w:t>es</w:t>
      </w:r>
      <w:r w:rsidRPr="00F5620F">
        <w:rPr>
          <w:rFonts w:ascii="Arial" w:eastAsia="Arial" w:hAnsi="Arial" w:cs="Arial"/>
          <w:spacing w:val="42"/>
          <w:sz w:val="24"/>
          <w:szCs w:val="24"/>
        </w:rPr>
        <w:t xml:space="preserve"> </w:t>
      </w:r>
      <w:r w:rsidRPr="00F5620F">
        <w:rPr>
          <w:rFonts w:ascii="Arial" w:eastAsia="Arial" w:hAnsi="Arial" w:cs="Arial"/>
          <w:sz w:val="24"/>
          <w:szCs w:val="24"/>
        </w:rPr>
        <w:t>de</w:t>
      </w:r>
      <w:r w:rsidRPr="00F5620F">
        <w:rPr>
          <w:rFonts w:ascii="Arial" w:eastAsia="Arial" w:hAnsi="Arial" w:cs="Arial"/>
          <w:spacing w:val="33"/>
          <w:sz w:val="24"/>
          <w:szCs w:val="24"/>
        </w:rPr>
        <w:t xml:space="preserve"> </w:t>
      </w:r>
      <w:r w:rsidRPr="00F5620F">
        <w:rPr>
          <w:rFonts w:ascii="Arial" w:eastAsia="Arial" w:hAnsi="Arial" w:cs="Arial"/>
          <w:sz w:val="24"/>
          <w:szCs w:val="24"/>
        </w:rPr>
        <w:t>ga</w:t>
      </w:r>
      <w:r w:rsidRPr="00F5620F">
        <w:rPr>
          <w:rFonts w:ascii="Arial" w:eastAsia="Arial" w:hAnsi="Arial" w:cs="Arial"/>
          <w:spacing w:val="-2"/>
          <w:sz w:val="24"/>
          <w:szCs w:val="24"/>
        </w:rPr>
        <w:t>s</w:t>
      </w:r>
      <w:r w:rsidRPr="00F5620F">
        <w:rPr>
          <w:rFonts w:ascii="Arial" w:eastAsia="Arial" w:hAnsi="Arial" w:cs="Arial"/>
          <w:sz w:val="24"/>
          <w:szCs w:val="24"/>
        </w:rPr>
        <w:t>tos</w:t>
      </w:r>
      <w:r w:rsidRPr="00F5620F">
        <w:rPr>
          <w:rFonts w:ascii="Arial" w:eastAsia="Arial" w:hAnsi="Arial" w:cs="Arial"/>
          <w:spacing w:val="38"/>
          <w:sz w:val="24"/>
          <w:szCs w:val="24"/>
        </w:rPr>
        <w:t xml:space="preserve"> </w:t>
      </w:r>
      <w:r w:rsidRPr="00F5620F">
        <w:rPr>
          <w:rFonts w:ascii="Arial" w:eastAsia="Arial" w:hAnsi="Arial" w:cs="Arial"/>
          <w:spacing w:val="1"/>
          <w:sz w:val="24"/>
          <w:szCs w:val="24"/>
        </w:rPr>
        <w:t>i</w:t>
      </w:r>
      <w:r w:rsidRPr="00F5620F">
        <w:rPr>
          <w:rFonts w:ascii="Arial" w:eastAsia="Arial" w:hAnsi="Arial" w:cs="Arial"/>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nt</w:t>
      </w:r>
      <w:r w:rsidRPr="00F5620F">
        <w:rPr>
          <w:rFonts w:ascii="Arial" w:eastAsia="Arial" w:hAnsi="Arial" w:cs="Arial"/>
          <w:spacing w:val="1"/>
          <w:sz w:val="24"/>
          <w:szCs w:val="24"/>
        </w:rPr>
        <w:t>i</w:t>
      </w:r>
      <w:r w:rsidRPr="00F5620F">
        <w:rPr>
          <w:rFonts w:ascii="Arial" w:eastAsia="Arial" w:hAnsi="Arial" w:cs="Arial"/>
          <w:sz w:val="24"/>
          <w:szCs w:val="24"/>
        </w:rPr>
        <w:t>f</w:t>
      </w:r>
      <w:r w:rsidRPr="00F5620F">
        <w:rPr>
          <w:rFonts w:ascii="Arial" w:eastAsia="Arial" w:hAnsi="Arial" w:cs="Arial"/>
          <w:spacing w:val="3"/>
          <w:sz w:val="24"/>
          <w:szCs w:val="24"/>
        </w:rPr>
        <w:t>i</w:t>
      </w:r>
      <w:r w:rsidRPr="00F5620F">
        <w:rPr>
          <w:rFonts w:ascii="Arial" w:eastAsia="Arial" w:hAnsi="Arial" w:cs="Arial"/>
          <w:spacing w:val="1"/>
          <w:sz w:val="24"/>
          <w:szCs w:val="24"/>
        </w:rPr>
        <w:t>c</w:t>
      </w:r>
      <w:r w:rsidRPr="00F5620F">
        <w:rPr>
          <w:rFonts w:ascii="Arial" w:eastAsia="Arial" w:hAnsi="Arial" w:cs="Arial"/>
          <w:spacing w:val="-3"/>
          <w:sz w:val="24"/>
          <w:szCs w:val="24"/>
        </w:rPr>
        <w:t>a</w:t>
      </w:r>
      <w:r w:rsidRPr="00F5620F">
        <w:rPr>
          <w:rFonts w:ascii="Arial" w:eastAsia="Arial" w:hAnsi="Arial" w:cs="Arial"/>
          <w:sz w:val="24"/>
          <w:szCs w:val="24"/>
        </w:rPr>
        <w:t>d</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45"/>
          <w:sz w:val="24"/>
          <w:szCs w:val="24"/>
        </w:rPr>
        <w:t xml:space="preserve"> </w:t>
      </w:r>
      <w:r w:rsidRPr="00F5620F">
        <w:rPr>
          <w:rFonts w:ascii="Arial" w:eastAsia="Arial" w:hAnsi="Arial" w:cs="Arial"/>
          <w:sz w:val="24"/>
          <w:szCs w:val="24"/>
        </w:rPr>
        <w:t>y</w:t>
      </w:r>
      <w:r w:rsidRPr="00F5620F">
        <w:rPr>
          <w:rFonts w:ascii="Arial" w:eastAsia="Arial" w:hAnsi="Arial" w:cs="Arial"/>
          <w:spacing w:val="27"/>
          <w:sz w:val="24"/>
          <w:szCs w:val="24"/>
        </w:rPr>
        <w:t xml:space="preserve"> </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pacing w:val="5"/>
          <w:sz w:val="24"/>
          <w:szCs w:val="24"/>
        </w:rPr>
        <w:t>f</w:t>
      </w:r>
      <w:r w:rsidRPr="00F5620F">
        <w:rPr>
          <w:rFonts w:ascii="Arial" w:eastAsia="Arial" w:hAnsi="Arial" w:cs="Arial"/>
          <w:spacing w:val="1"/>
          <w:sz w:val="24"/>
          <w:szCs w:val="24"/>
        </w:rPr>
        <w:t>i</w:t>
      </w:r>
      <w:r w:rsidRPr="00F5620F">
        <w:rPr>
          <w:rFonts w:ascii="Arial" w:eastAsia="Arial" w:hAnsi="Arial" w:cs="Arial"/>
          <w:spacing w:val="-3"/>
          <w:sz w:val="24"/>
          <w:szCs w:val="24"/>
        </w:rPr>
        <w:t>n</w:t>
      </w:r>
      <w:r w:rsidRPr="00F5620F">
        <w:rPr>
          <w:rFonts w:ascii="Arial" w:eastAsia="Arial" w:hAnsi="Arial" w:cs="Arial"/>
          <w:spacing w:val="1"/>
          <w:sz w:val="24"/>
          <w:szCs w:val="24"/>
        </w:rPr>
        <w:t>i</w:t>
      </w:r>
      <w:r w:rsidRPr="00F5620F">
        <w:rPr>
          <w:rFonts w:ascii="Arial" w:eastAsia="Arial" w:hAnsi="Arial" w:cs="Arial"/>
          <w:spacing w:val="-3"/>
          <w:sz w:val="24"/>
          <w:szCs w:val="24"/>
        </w:rPr>
        <w:t>d</w:t>
      </w:r>
      <w:r w:rsidRPr="00F5620F">
        <w:rPr>
          <w:rFonts w:ascii="Arial" w:eastAsia="Arial" w:hAnsi="Arial" w:cs="Arial"/>
          <w:sz w:val="24"/>
          <w:szCs w:val="24"/>
        </w:rPr>
        <w:t>os</w:t>
      </w:r>
      <w:r w:rsidRPr="00F5620F">
        <w:rPr>
          <w:rFonts w:ascii="Arial" w:eastAsia="Arial" w:hAnsi="Arial" w:cs="Arial"/>
          <w:spacing w:val="42"/>
          <w:sz w:val="24"/>
          <w:szCs w:val="24"/>
        </w:rPr>
        <w:t xml:space="preserve"> </w:t>
      </w:r>
      <w:r w:rsidRPr="00F5620F">
        <w:rPr>
          <w:rFonts w:ascii="Arial" w:eastAsia="Arial" w:hAnsi="Arial" w:cs="Arial"/>
          <w:spacing w:val="-3"/>
          <w:w w:val="101"/>
          <w:sz w:val="24"/>
          <w:szCs w:val="24"/>
        </w:rPr>
        <w:t>e</w:t>
      </w:r>
      <w:r w:rsidRPr="00F5620F">
        <w:rPr>
          <w:rFonts w:ascii="Arial" w:eastAsia="Arial" w:hAnsi="Arial" w:cs="Arial"/>
          <w:w w:val="101"/>
          <w:sz w:val="24"/>
          <w:szCs w:val="24"/>
        </w:rPr>
        <w:t xml:space="preserve">n </w:t>
      </w:r>
      <w:r w:rsidRPr="00F5620F">
        <w:rPr>
          <w:rFonts w:ascii="Arial" w:eastAsia="Arial" w:hAnsi="Arial" w:cs="Arial"/>
          <w:spacing w:val="3"/>
          <w:sz w:val="24"/>
          <w:szCs w:val="24"/>
        </w:rPr>
        <w:t>l</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2"/>
          <w:sz w:val="24"/>
          <w:szCs w:val="24"/>
        </w:rPr>
        <w:t xml:space="preserve"> </w:t>
      </w:r>
      <w:r w:rsidRPr="00F5620F">
        <w:rPr>
          <w:rFonts w:ascii="Arial" w:eastAsia="Arial" w:hAnsi="Arial" w:cs="Arial"/>
          <w:spacing w:val="1"/>
          <w:sz w:val="24"/>
          <w:szCs w:val="24"/>
        </w:rPr>
        <w:t>c</w:t>
      </w:r>
      <w:r w:rsidRPr="00F5620F">
        <w:rPr>
          <w:rFonts w:ascii="Arial" w:eastAsia="Arial" w:hAnsi="Arial" w:cs="Arial"/>
          <w:sz w:val="24"/>
          <w:szCs w:val="24"/>
        </w:rPr>
        <w:t>on</w:t>
      </w:r>
      <w:r w:rsidRPr="00F5620F">
        <w:rPr>
          <w:rFonts w:ascii="Arial" w:eastAsia="Arial" w:hAnsi="Arial" w:cs="Arial"/>
          <w:spacing w:val="1"/>
          <w:sz w:val="24"/>
          <w:szCs w:val="24"/>
        </w:rPr>
        <w:t>c</w:t>
      </w:r>
      <w:r w:rsidRPr="00F5620F">
        <w:rPr>
          <w:rFonts w:ascii="Arial" w:eastAsia="Arial" w:hAnsi="Arial" w:cs="Arial"/>
          <w:sz w:val="24"/>
          <w:szCs w:val="24"/>
        </w:rPr>
        <w:t>ept</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12"/>
          <w:sz w:val="24"/>
          <w:szCs w:val="24"/>
        </w:rPr>
        <w:t xml:space="preserve"> </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l</w:t>
      </w:r>
      <w:r w:rsidRPr="00F5620F">
        <w:rPr>
          <w:rFonts w:ascii="Arial" w:eastAsia="Arial" w:hAnsi="Arial" w:cs="Arial"/>
          <w:spacing w:val="4"/>
          <w:sz w:val="24"/>
          <w:szCs w:val="24"/>
        </w:rPr>
        <w:t xml:space="preserve"> </w:t>
      </w:r>
      <w:r w:rsidRPr="00F5620F">
        <w:rPr>
          <w:rFonts w:ascii="Arial" w:eastAsia="Arial" w:hAnsi="Arial" w:cs="Arial"/>
          <w:spacing w:val="-5"/>
          <w:sz w:val="24"/>
          <w:szCs w:val="24"/>
        </w:rPr>
        <w:t>p</w:t>
      </w:r>
      <w:r w:rsidRPr="00F5620F">
        <w:rPr>
          <w:rFonts w:ascii="Arial" w:eastAsia="Arial" w:hAnsi="Arial" w:cs="Arial"/>
          <w:spacing w:val="-3"/>
          <w:sz w:val="24"/>
          <w:szCs w:val="24"/>
        </w:rPr>
        <w:t>re</w:t>
      </w:r>
      <w:r w:rsidRPr="00F5620F">
        <w:rPr>
          <w:rFonts w:ascii="Arial" w:eastAsia="Arial" w:hAnsi="Arial" w:cs="Arial"/>
          <w:spacing w:val="1"/>
          <w:sz w:val="24"/>
          <w:szCs w:val="24"/>
        </w:rPr>
        <w:t>s</w:t>
      </w:r>
      <w:r w:rsidRPr="00F5620F">
        <w:rPr>
          <w:rFonts w:ascii="Arial" w:eastAsia="Arial" w:hAnsi="Arial" w:cs="Arial"/>
          <w:spacing w:val="-5"/>
          <w:sz w:val="24"/>
          <w:szCs w:val="24"/>
        </w:rPr>
        <w:t>u</w:t>
      </w:r>
      <w:r w:rsidRPr="00F5620F">
        <w:rPr>
          <w:rFonts w:ascii="Arial" w:eastAsia="Arial" w:hAnsi="Arial" w:cs="Arial"/>
          <w:spacing w:val="-3"/>
          <w:sz w:val="24"/>
          <w:szCs w:val="24"/>
        </w:rPr>
        <w:t>p</w:t>
      </w:r>
      <w:r w:rsidRPr="00F5620F">
        <w:rPr>
          <w:rFonts w:ascii="Arial" w:eastAsia="Arial" w:hAnsi="Arial" w:cs="Arial"/>
          <w:spacing w:val="-5"/>
          <w:sz w:val="24"/>
          <w:szCs w:val="24"/>
        </w:rPr>
        <w:t>u</w:t>
      </w:r>
      <w:r w:rsidRPr="00F5620F">
        <w:rPr>
          <w:rFonts w:ascii="Arial" w:eastAsia="Arial" w:hAnsi="Arial" w:cs="Arial"/>
          <w:spacing w:val="-3"/>
          <w:sz w:val="24"/>
          <w:szCs w:val="24"/>
        </w:rPr>
        <w:t>e</w:t>
      </w:r>
      <w:r w:rsidRPr="00F5620F">
        <w:rPr>
          <w:rFonts w:ascii="Arial" w:eastAsia="Arial" w:hAnsi="Arial" w:cs="Arial"/>
          <w:spacing w:val="-2"/>
          <w:sz w:val="24"/>
          <w:szCs w:val="24"/>
        </w:rPr>
        <w:t>s</w:t>
      </w:r>
      <w:r w:rsidRPr="00F5620F">
        <w:rPr>
          <w:rFonts w:ascii="Arial" w:eastAsia="Arial" w:hAnsi="Arial" w:cs="Arial"/>
          <w:spacing w:val="-3"/>
          <w:sz w:val="24"/>
          <w:szCs w:val="24"/>
        </w:rPr>
        <w:t>t</w:t>
      </w:r>
      <w:r w:rsidRPr="00F5620F">
        <w:rPr>
          <w:rFonts w:ascii="Arial" w:eastAsia="Arial" w:hAnsi="Arial" w:cs="Arial"/>
          <w:sz w:val="24"/>
          <w:szCs w:val="24"/>
        </w:rPr>
        <w:t>o</w:t>
      </w:r>
      <w:r w:rsidRPr="00F5620F">
        <w:rPr>
          <w:rFonts w:ascii="Arial" w:eastAsia="Arial" w:hAnsi="Arial" w:cs="Arial"/>
          <w:spacing w:val="6"/>
          <w:sz w:val="24"/>
          <w:szCs w:val="24"/>
        </w:rPr>
        <w:t xml:space="preserve"> </w:t>
      </w:r>
      <w:r w:rsidRPr="00F5620F">
        <w:rPr>
          <w:rFonts w:ascii="Arial" w:eastAsia="Arial" w:hAnsi="Arial" w:cs="Arial"/>
          <w:spacing w:val="-3"/>
          <w:sz w:val="24"/>
          <w:szCs w:val="24"/>
        </w:rPr>
        <w:t>anua</w:t>
      </w:r>
      <w:r w:rsidRPr="00F5620F">
        <w:rPr>
          <w:rFonts w:ascii="Arial" w:eastAsia="Arial" w:hAnsi="Arial" w:cs="Arial"/>
          <w:sz w:val="24"/>
          <w:szCs w:val="24"/>
        </w:rPr>
        <w:t xml:space="preserve">l </w:t>
      </w:r>
      <w:r w:rsidRPr="00F5620F">
        <w:rPr>
          <w:rFonts w:ascii="Arial" w:eastAsia="Arial" w:hAnsi="Arial" w:cs="Arial"/>
          <w:spacing w:val="-3"/>
          <w:sz w:val="24"/>
          <w:szCs w:val="24"/>
        </w:rPr>
        <w:t>de Zona Franca Internacional de Pereira</w:t>
      </w:r>
      <w:r w:rsidR="00382C2D">
        <w:rPr>
          <w:rFonts w:ascii="Arial" w:eastAsia="Arial" w:hAnsi="Arial" w:cs="Arial"/>
          <w:spacing w:val="-3"/>
          <w:sz w:val="24"/>
          <w:szCs w:val="24"/>
        </w:rPr>
        <w:t>,</w:t>
      </w:r>
      <w:r w:rsidRPr="00F5620F">
        <w:rPr>
          <w:rFonts w:ascii="Arial" w:eastAsia="Arial" w:hAnsi="Arial" w:cs="Arial"/>
          <w:spacing w:val="2"/>
          <w:sz w:val="24"/>
          <w:szCs w:val="24"/>
        </w:rPr>
        <w:t xml:space="preserve"> </w:t>
      </w:r>
      <w:r w:rsidR="00CB64FA">
        <w:rPr>
          <w:rFonts w:ascii="Arial" w:eastAsia="Arial" w:hAnsi="Arial" w:cs="Arial"/>
          <w:sz w:val="24"/>
          <w:szCs w:val="24"/>
        </w:rPr>
        <w:t>los cuales s</w:t>
      </w:r>
      <w:r w:rsidRPr="00F5620F">
        <w:rPr>
          <w:rFonts w:ascii="Arial" w:eastAsia="Arial" w:hAnsi="Arial" w:cs="Arial"/>
          <w:spacing w:val="2"/>
          <w:sz w:val="24"/>
          <w:szCs w:val="24"/>
        </w:rPr>
        <w:t>o</w:t>
      </w:r>
      <w:r w:rsidRPr="00F5620F">
        <w:rPr>
          <w:rFonts w:ascii="Arial" w:eastAsia="Arial" w:hAnsi="Arial" w:cs="Arial"/>
          <w:sz w:val="24"/>
          <w:szCs w:val="24"/>
        </w:rPr>
        <w:t>n</w:t>
      </w:r>
      <w:r w:rsidRPr="00F5620F">
        <w:rPr>
          <w:rFonts w:ascii="Arial" w:eastAsia="Arial" w:hAnsi="Arial" w:cs="Arial"/>
          <w:spacing w:val="2"/>
          <w:sz w:val="24"/>
          <w:szCs w:val="24"/>
        </w:rPr>
        <w:t xml:space="preserve"> f</w:t>
      </w:r>
      <w:r w:rsidRPr="00F5620F">
        <w:rPr>
          <w:rFonts w:ascii="Arial" w:eastAsia="Arial" w:hAnsi="Arial" w:cs="Arial"/>
          <w:spacing w:val="-3"/>
          <w:sz w:val="24"/>
          <w:szCs w:val="24"/>
        </w:rPr>
        <w:t>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z w:val="24"/>
          <w:szCs w:val="24"/>
        </w:rPr>
        <w:t>u</w:t>
      </w:r>
      <w:r w:rsidRPr="00F5620F">
        <w:rPr>
          <w:rFonts w:ascii="Arial" w:eastAsia="Arial" w:hAnsi="Arial" w:cs="Arial"/>
          <w:spacing w:val="1"/>
          <w:sz w:val="24"/>
          <w:szCs w:val="24"/>
        </w:rPr>
        <w:t>l</w:t>
      </w:r>
      <w:r w:rsidR="002B706B" w:rsidRPr="00F5620F">
        <w:rPr>
          <w:rFonts w:ascii="Arial" w:eastAsia="Arial" w:hAnsi="Arial" w:cs="Arial"/>
          <w:sz w:val="24"/>
          <w:szCs w:val="24"/>
        </w:rPr>
        <w:t>ado</w:t>
      </w:r>
      <w:r w:rsidRPr="00F5620F">
        <w:rPr>
          <w:rFonts w:ascii="Arial" w:eastAsia="Arial" w:hAnsi="Arial" w:cs="Arial"/>
          <w:sz w:val="24"/>
          <w:szCs w:val="24"/>
        </w:rPr>
        <w:t>s</w:t>
      </w:r>
      <w:r w:rsidRPr="00F5620F">
        <w:rPr>
          <w:rFonts w:ascii="Arial" w:eastAsia="Arial" w:hAnsi="Arial" w:cs="Arial"/>
          <w:spacing w:val="13"/>
          <w:sz w:val="24"/>
          <w:szCs w:val="24"/>
        </w:rPr>
        <w:t xml:space="preserve"> </w:t>
      </w:r>
      <w:r w:rsidRPr="00F5620F">
        <w:rPr>
          <w:rFonts w:ascii="Arial" w:eastAsia="Arial" w:hAnsi="Arial" w:cs="Arial"/>
          <w:spacing w:val="-3"/>
          <w:sz w:val="24"/>
          <w:szCs w:val="24"/>
        </w:rPr>
        <w:t>p</w:t>
      </w:r>
      <w:r w:rsidRPr="00F5620F">
        <w:rPr>
          <w:rFonts w:ascii="Arial" w:eastAsia="Arial" w:hAnsi="Arial" w:cs="Arial"/>
          <w:spacing w:val="2"/>
          <w:sz w:val="24"/>
          <w:szCs w:val="24"/>
        </w:rPr>
        <w:t>o</w:t>
      </w:r>
      <w:r w:rsidRPr="00F5620F">
        <w:rPr>
          <w:rFonts w:ascii="Arial" w:eastAsia="Arial" w:hAnsi="Arial" w:cs="Arial"/>
          <w:sz w:val="24"/>
          <w:szCs w:val="24"/>
        </w:rPr>
        <w:t xml:space="preserve">r </w:t>
      </w:r>
      <w:r w:rsidRPr="00F5620F">
        <w:rPr>
          <w:rFonts w:ascii="Arial" w:eastAsia="Arial" w:hAnsi="Arial" w:cs="Arial"/>
          <w:spacing w:val="3"/>
          <w:sz w:val="24"/>
          <w:szCs w:val="24"/>
        </w:rPr>
        <w:t>lo</w:t>
      </w:r>
      <w:r w:rsidRPr="00F5620F">
        <w:rPr>
          <w:rFonts w:ascii="Arial" w:eastAsia="Arial" w:hAnsi="Arial" w:cs="Arial"/>
          <w:sz w:val="24"/>
          <w:szCs w:val="24"/>
        </w:rPr>
        <w:t>s</w:t>
      </w:r>
      <w:r w:rsidRPr="00F5620F">
        <w:rPr>
          <w:rFonts w:ascii="Arial" w:eastAsia="Arial" w:hAnsi="Arial" w:cs="Arial"/>
          <w:spacing w:val="5"/>
          <w:sz w:val="24"/>
          <w:szCs w:val="24"/>
        </w:rPr>
        <w:t xml:space="preserve"> </w:t>
      </w:r>
      <w:r w:rsidRPr="00F5620F">
        <w:rPr>
          <w:rFonts w:ascii="Arial" w:eastAsia="Arial" w:hAnsi="Arial" w:cs="Arial"/>
          <w:w w:val="101"/>
          <w:sz w:val="24"/>
          <w:szCs w:val="24"/>
        </w:rPr>
        <w:t>d</w:t>
      </w:r>
      <w:r w:rsidRPr="00F5620F">
        <w:rPr>
          <w:rFonts w:ascii="Arial" w:eastAsia="Arial" w:hAnsi="Arial" w:cs="Arial"/>
          <w:spacing w:val="1"/>
          <w:w w:val="101"/>
          <w:sz w:val="24"/>
          <w:szCs w:val="24"/>
        </w:rPr>
        <w:t>i</w:t>
      </w:r>
      <w:r w:rsidRPr="00F5620F">
        <w:rPr>
          <w:rFonts w:ascii="Arial" w:eastAsia="Arial" w:hAnsi="Arial" w:cs="Arial"/>
          <w:spacing w:val="2"/>
          <w:w w:val="101"/>
          <w:sz w:val="24"/>
          <w:szCs w:val="24"/>
        </w:rPr>
        <w:t>f</w:t>
      </w:r>
      <w:r w:rsidRPr="00F5620F">
        <w:rPr>
          <w:rFonts w:ascii="Arial" w:eastAsia="Arial" w:hAnsi="Arial" w:cs="Arial"/>
          <w:w w:val="101"/>
          <w:sz w:val="24"/>
          <w:szCs w:val="24"/>
        </w:rPr>
        <w:t>e</w:t>
      </w:r>
      <w:r w:rsidRPr="00F5620F">
        <w:rPr>
          <w:rFonts w:ascii="Arial" w:eastAsia="Arial" w:hAnsi="Arial" w:cs="Arial"/>
          <w:spacing w:val="-1"/>
          <w:w w:val="101"/>
          <w:sz w:val="24"/>
          <w:szCs w:val="24"/>
        </w:rPr>
        <w:t>r</w:t>
      </w:r>
      <w:r w:rsidRPr="00F5620F">
        <w:rPr>
          <w:rFonts w:ascii="Arial" w:eastAsia="Arial" w:hAnsi="Arial" w:cs="Arial"/>
          <w:w w:val="101"/>
          <w:sz w:val="24"/>
          <w:szCs w:val="24"/>
        </w:rPr>
        <w:t>e</w:t>
      </w:r>
      <w:r w:rsidRPr="00F5620F">
        <w:rPr>
          <w:rFonts w:ascii="Arial" w:eastAsia="Arial" w:hAnsi="Arial" w:cs="Arial"/>
          <w:spacing w:val="-3"/>
          <w:w w:val="101"/>
          <w:sz w:val="24"/>
          <w:szCs w:val="24"/>
        </w:rPr>
        <w:t>n</w:t>
      </w:r>
      <w:r w:rsidRPr="00F5620F">
        <w:rPr>
          <w:rFonts w:ascii="Arial" w:eastAsia="Arial" w:hAnsi="Arial" w:cs="Arial"/>
          <w:w w:val="101"/>
          <w:sz w:val="24"/>
          <w:szCs w:val="24"/>
        </w:rPr>
        <w:t xml:space="preserve">tes </w:t>
      </w:r>
      <w:r w:rsidRPr="0005128E">
        <w:rPr>
          <w:rFonts w:ascii="Arial" w:eastAsia="Arial" w:hAnsi="Arial" w:cs="Arial"/>
          <w:sz w:val="24"/>
          <w:szCs w:val="24"/>
        </w:rPr>
        <w:t>procesos</w:t>
      </w:r>
      <w:r w:rsidRPr="0005128E">
        <w:rPr>
          <w:rFonts w:ascii="Arial" w:eastAsia="Arial" w:hAnsi="Arial" w:cs="Arial"/>
          <w:spacing w:val="16"/>
          <w:sz w:val="24"/>
          <w:szCs w:val="24"/>
        </w:rPr>
        <w:t xml:space="preserve"> </w:t>
      </w:r>
      <w:r w:rsidRPr="0005128E">
        <w:rPr>
          <w:rFonts w:ascii="Arial" w:eastAsia="Arial" w:hAnsi="Arial" w:cs="Arial"/>
          <w:spacing w:val="1"/>
          <w:sz w:val="24"/>
          <w:szCs w:val="24"/>
        </w:rPr>
        <w:t>c</w:t>
      </w:r>
      <w:r w:rsidRPr="0005128E">
        <w:rPr>
          <w:rFonts w:ascii="Arial" w:eastAsia="Arial" w:hAnsi="Arial" w:cs="Arial"/>
          <w:sz w:val="24"/>
          <w:szCs w:val="24"/>
        </w:rPr>
        <w:t>on</w:t>
      </w:r>
      <w:r w:rsidRPr="0005128E">
        <w:rPr>
          <w:rFonts w:ascii="Arial" w:eastAsia="Arial" w:hAnsi="Arial" w:cs="Arial"/>
          <w:spacing w:val="5"/>
          <w:sz w:val="24"/>
          <w:szCs w:val="24"/>
        </w:rPr>
        <w:t xml:space="preserve"> </w:t>
      </w:r>
      <w:r w:rsidRPr="0005128E">
        <w:rPr>
          <w:rFonts w:ascii="Arial" w:eastAsia="Arial" w:hAnsi="Arial" w:cs="Arial"/>
          <w:sz w:val="24"/>
          <w:szCs w:val="24"/>
        </w:rPr>
        <w:t>el</w:t>
      </w:r>
      <w:r w:rsidRPr="0005128E">
        <w:rPr>
          <w:rFonts w:ascii="Arial" w:eastAsia="Arial" w:hAnsi="Arial" w:cs="Arial"/>
          <w:spacing w:val="4"/>
          <w:sz w:val="24"/>
          <w:szCs w:val="24"/>
        </w:rPr>
        <w:t xml:space="preserve"> </w:t>
      </w:r>
      <w:r w:rsidRPr="0005128E">
        <w:rPr>
          <w:rFonts w:ascii="Arial" w:eastAsia="Arial" w:hAnsi="Arial" w:cs="Arial"/>
          <w:spacing w:val="2"/>
          <w:sz w:val="24"/>
          <w:szCs w:val="24"/>
        </w:rPr>
        <w:t>f</w:t>
      </w:r>
      <w:r w:rsidRPr="0005128E">
        <w:rPr>
          <w:rFonts w:ascii="Arial" w:eastAsia="Arial" w:hAnsi="Arial" w:cs="Arial"/>
          <w:spacing w:val="-1"/>
          <w:sz w:val="24"/>
          <w:szCs w:val="24"/>
        </w:rPr>
        <w:t>i</w:t>
      </w:r>
      <w:r w:rsidRPr="0005128E">
        <w:rPr>
          <w:rFonts w:ascii="Arial" w:eastAsia="Arial" w:hAnsi="Arial" w:cs="Arial"/>
          <w:sz w:val="24"/>
          <w:szCs w:val="24"/>
        </w:rPr>
        <w:t>n</w:t>
      </w:r>
      <w:r w:rsidRPr="0005128E">
        <w:rPr>
          <w:rFonts w:ascii="Arial" w:eastAsia="Arial" w:hAnsi="Arial" w:cs="Arial"/>
          <w:spacing w:val="3"/>
          <w:sz w:val="24"/>
          <w:szCs w:val="24"/>
        </w:rPr>
        <w:t xml:space="preserve"> </w:t>
      </w:r>
      <w:r w:rsidRPr="0005128E">
        <w:rPr>
          <w:rFonts w:ascii="Arial" w:eastAsia="Arial" w:hAnsi="Arial" w:cs="Arial"/>
          <w:sz w:val="24"/>
          <w:szCs w:val="24"/>
        </w:rPr>
        <w:t>de</w:t>
      </w:r>
      <w:r w:rsidRPr="0005128E">
        <w:rPr>
          <w:rFonts w:ascii="Arial" w:eastAsia="Arial" w:hAnsi="Arial" w:cs="Arial"/>
          <w:spacing w:val="4"/>
          <w:sz w:val="24"/>
          <w:szCs w:val="24"/>
        </w:rPr>
        <w:t xml:space="preserve"> </w:t>
      </w:r>
      <w:r w:rsidRPr="0005128E">
        <w:rPr>
          <w:rFonts w:ascii="Arial" w:eastAsia="Arial" w:hAnsi="Arial" w:cs="Arial"/>
          <w:spacing w:val="2"/>
          <w:sz w:val="24"/>
          <w:szCs w:val="24"/>
        </w:rPr>
        <w:t>g</w:t>
      </w:r>
      <w:r w:rsidRPr="0005128E">
        <w:rPr>
          <w:rFonts w:ascii="Arial" w:eastAsia="Arial" w:hAnsi="Arial" w:cs="Arial"/>
          <w:spacing w:val="-3"/>
          <w:sz w:val="24"/>
          <w:szCs w:val="24"/>
        </w:rPr>
        <w:t>a</w:t>
      </w:r>
      <w:r w:rsidRPr="0005128E">
        <w:rPr>
          <w:rFonts w:ascii="Arial" w:eastAsia="Arial" w:hAnsi="Arial" w:cs="Arial"/>
          <w:spacing w:val="1"/>
          <w:sz w:val="24"/>
          <w:szCs w:val="24"/>
        </w:rPr>
        <w:t>r</w:t>
      </w:r>
      <w:r w:rsidRPr="0005128E">
        <w:rPr>
          <w:rFonts w:ascii="Arial" w:eastAsia="Arial" w:hAnsi="Arial" w:cs="Arial"/>
          <w:sz w:val="24"/>
          <w:szCs w:val="24"/>
        </w:rPr>
        <w:t>a</w:t>
      </w:r>
      <w:r w:rsidRPr="0005128E">
        <w:rPr>
          <w:rFonts w:ascii="Arial" w:eastAsia="Arial" w:hAnsi="Arial" w:cs="Arial"/>
          <w:spacing w:val="-3"/>
          <w:sz w:val="24"/>
          <w:szCs w:val="24"/>
        </w:rPr>
        <w:t>n</w:t>
      </w:r>
      <w:r w:rsidRPr="0005128E">
        <w:rPr>
          <w:rFonts w:ascii="Arial" w:eastAsia="Arial" w:hAnsi="Arial" w:cs="Arial"/>
          <w:sz w:val="24"/>
          <w:szCs w:val="24"/>
        </w:rPr>
        <w:t>t</w:t>
      </w:r>
      <w:r w:rsidRPr="0005128E">
        <w:rPr>
          <w:rFonts w:ascii="Arial" w:eastAsia="Arial" w:hAnsi="Arial" w:cs="Arial"/>
          <w:spacing w:val="3"/>
          <w:sz w:val="24"/>
          <w:szCs w:val="24"/>
        </w:rPr>
        <w:t>i</w:t>
      </w:r>
      <w:r w:rsidRPr="0005128E">
        <w:rPr>
          <w:rFonts w:ascii="Arial" w:eastAsia="Arial" w:hAnsi="Arial" w:cs="Arial"/>
          <w:spacing w:val="1"/>
          <w:sz w:val="24"/>
          <w:szCs w:val="24"/>
        </w:rPr>
        <w:t>z</w:t>
      </w:r>
      <w:r w:rsidRPr="0005128E">
        <w:rPr>
          <w:rFonts w:ascii="Arial" w:eastAsia="Arial" w:hAnsi="Arial" w:cs="Arial"/>
          <w:spacing w:val="-3"/>
          <w:sz w:val="24"/>
          <w:szCs w:val="24"/>
        </w:rPr>
        <w:t>a</w:t>
      </w:r>
      <w:r w:rsidRPr="0005128E">
        <w:rPr>
          <w:rFonts w:ascii="Arial" w:eastAsia="Arial" w:hAnsi="Arial" w:cs="Arial"/>
          <w:sz w:val="24"/>
          <w:szCs w:val="24"/>
        </w:rPr>
        <w:t>r</w:t>
      </w:r>
      <w:r w:rsidRPr="0005128E">
        <w:rPr>
          <w:rFonts w:ascii="Arial" w:eastAsia="Arial" w:hAnsi="Arial" w:cs="Arial"/>
          <w:spacing w:val="14"/>
          <w:sz w:val="24"/>
          <w:szCs w:val="24"/>
        </w:rPr>
        <w:t xml:space="preserve"> </w:t>
      </w:r>
      <w:r w:rsidRPr="0005128E">
        <w:rPr>
          <w:rFonts w:ascii="Arial" w:eastAsia="Arial" w:hAnsi="Arial" w:cs="Arial"/>
          <w:spacing w:val="-3"/>
          <w:sz w:val="24"/>
          <w:szCs w:val="24"/>
        </w:rPr>
        <w:t>e</w:t>
      </w:r>
      <w:r w:rsidRPr="0005128E">
        <w:rPr>
          <w:rFonts w:ascii="Arial" w:eastAsia="Arial" w:hAnsi="Arial" w:cs="Arial"/>
          <w:sz w:val="24"/>
          <w:szCs w:val="24"/>
        </w:rPr>
        <w:t>l</w:t>
      </w:r>
      <w:r w:rsidRPr="0005128E">
        <w:rPr>
          <w:rFonts w:ascii="Arial" w:eastAsia="Arial" w:hAnsi="Arial" w:cs="Arial"/>
          <w:spacing w:val="6"/>
          <w:sz w:val="24"/>
          <w:szCs w:val="24"/>
        </w:rPr>
        <w:t xml:space="preserve"> </w:t>
      </w:r>
      <w:r w:rsidRPr="0005128E">
        <w:rPr>
          <w:rFonts w:ascii="Arial" w:eastAsia="Arial" w:hAnsi="Arial" w:cs="Arial"/>
          <w:sz w:val="24"/>
          <w:szCs w:val="24"/>
        </w:rPr>
        <w:t>no</w:t>
      </w:r>
      <w:r w:rsidRPr="0005128E">
        <w:rPr>
          <w:rFonts w:ascii="Arial" w:eastAsia="Arial" w:hAnsi="Arial" w:cs="Arial"/>
          <w:spacing w:val="1"/>
          <w:sz w:val="24"/>
          <w:szCs w:val="24"/>
        </w:rPr>
        <w:t>r</w:t>
      </w:r>
      <w:r w:rsidRPr="0005128E">
        <w:rPr>
          <w:rFonts w:ascii="Arial" w:eastAsia="Arial" w:hAnsi="Arial" w:cs="Arial"/>
          <w:spacing w:val="2"/>
          <w:sz w:val="24"/>
          <w:szCs w:val="24"/>
        </w:rPr>
        <w:t>m</w:t>
      </w:r>
      <w:r w:rsidRPr="0005128E">
        <w:rPr>
          <w:rFonts w:ascii="Arial" w:eastAsia="Arial" w:hAnsi="Arial" w:cs="Arial"/>
          <w:spacing w:val="-3"/>
          <w:sz w:val="24"/>
          <w:szCs w:val="24"/>
        </w:rPr>
        <w:t>a</w:t>
      </w:r>
      <w:r w:rsidRPr="0005128E">
        <w:rPr>
          <w:rFonts w:ascii="Arial" w:eastAsia="Arial" w:hAnsi="Arial" w:cs="Arial"/>
          <w:sz w:val="24"/>
          <w:szCs w:val="24"/>
        </w:rPr>
        <w:t>l</w:t>
      </w:r>
      <w:r w:rsidRPr="0005128E">
        <w:rPr>
          <w:rFonts w:ascii="Arial" w:eastAsia="Arial" w:hAnsi="Arial" w:cs="Arial"/>
          <w:spacing w:val="9"/>
          <w:sz w:val="24"/>
          <w:szCs w:val="24"/>
        </w:rPr>
        <w:t xml:space="preserve"> </w:t>
      </w:r>
      <w:r w:rsidRPr="0005128E">
        <w:rPr>
          <w:rFonts w:ascii="Arial" w:eastAsia="Arial" w:hAnsi="Arial" w:cs="Arial"/>
          <w:spacing w:val="2"/>
          <w:sz w:val="24"/>
          <w:szCs w:val="24"/>
        </w:rPr>
        <w:t>f</w:t>
      </w:r>
      <w:r w:rsidRPr="0005128E">
        <w:rPr>
          <w:rFonts w:ascii="Arial" w:eastAsia="Arial" w:hAnsi="Arial" w:cs="Arial"/>
          <w:sz w:val="24"/>
          <w:szCs w:val="24"/>
        </w:rPr>
        <w:t>u</w:t>
      </w:r>
      <w:r w:rsidRPr="0005128E">
        <w:rPr>
          <w:rFonts w:ascii="Arial" w:eastAsia="Arial" w:hAnsi="Arial" w:cs="Arial"/>
          <w:spacing w:val="-3"/>
          <w:sz w:val="24"/>
          <w:szCs w:val="24"/>
        </w:rPr>
        <w:t>n</w:t>
      </w:r>
      <w:r w:rsidRPr="0005128E">
        <w:rPr>
          <w:rFonts w:ascii="Arial" w:eastAsia="Arial" w:hAnsi="Arial" w:cs="Arial"/>
          <w:spacing w:val="1"/>
          <w:sz w:val="24"/>
          <w:szCs w:val="24"/>
        </w:rPr>
        <w:t>ci</w:t>
      </w:r>
      <w:r w:rsidRPr="0005128E">
        <w:rPr>
          <w:rFonts w:ascii="Arial" w:eastAsia="Arial" w:hAnsi="Arial" w:cs="Arial"/>
          <w:sz w:val="24"/>
          <w:szCs w:val="24"/>
        </w:rPr>
        <w:t>o</w:t>
      </w:r>
      <w:r w:rsidRPr="0005128E">
        <w:rPr>
          <w:rFonts w:ascii="Arial" w:eastAsia="Arial" w:hAnsi="Arial" w:cs="Arial"/>
          <w:spacing w:val="-3"/>
          <w:sz w:val="24"/>
          <w:szCs w:val="24"/>
        </w:rPr>
        <w:t>n</w:t>
      </w:r>
      <w:r w:rsidRPr="0005128E">
        <w:rPr>
          <w:rFonts w:ascii="Arial" w:eastAsia="Arial" w:hAnsi="Arial" w:cs="Arial"/>
          <w:sz w:val="24"/>
          <w:szCs w:val="24"/>
        </w:rPr>
        <w:t>a</w:t>
      </w:r>
      <w:r w:rsidRPr="0005128E">
        <w:rPr>
          <w:rFonts w:ascii="Arial" w:eastAsia="Arial" w:hAnsi="Arial" w:cs="Arial"/>
          <w:spacing w:val="2"/>
          <w:sz w:val="24"/>
          <w:szCs w:val="24"/>
        </w:rPr>
        <w:t>m</w:t>
      </w:r>
      <w:r w:rsidRPr="0005128E">
        <w:rPr>
          <w:rFonts w:ascii="Arial" w:eastAsia="Arial" w:hAnsi="Arial" w:cs="Arial"/>
          <w:spacing w:val="1"/>
          <w:sz w:val="24"/>
          <w:szCs w:val="24"/>
        </w:rPr>
        <w:t>i</w:t>
      </w:r>
      <w:r w:rsidRPr="0005128E">
        <w:rPr>
          <w:rFonts w:ascii="Arial" w:eastAsia="Arial" w:hAnsi="Arial" w:cs="Arial"/>
          <w:sz w:val="24"/>
          <w:szCs w:val="24"/>
        </w:rPr>
        <w:t>e</w:t>
      </w:r>
      <w:r w:rsidRPr="0005128E">
        <w:rPr>
          <w:rFonts w:ascii="Arial" w:eastAsia="Arial" w:hAnsi="Arial" w:cs="Arial"/>
          <w:spacing w:val="-3"/>
          <w:sz w:val="24"/>
          <w:szCs w:val="24"/>
        </w:rPr>
        <w:t>n</w:t>
      </w:r>
      <w:r w:rsidRPr="0005128E">
        <w:rPr>
          <w:rFonts w:ascii="Arial" w:eastAsia="Arial" w:hAnsi="Arial" w:cs="Arial"/>
          <w:sz w:val="24"/>
          <w:szCs w:val="24"/>
        </w:rPr>
        <w:t>to</w:t>
      </w:r>
      <w:r w:rsidRPr="0005128E">
        <w:rPr>
          <w:rFonts w:ascii="Arial" w:eastAsia="Arial" w:hAnsi="Arial" w:cs="Arial"/>
          <w:spacing w:val="19"/>
          <w:sz w:val="24"/>
          <w:szCs w:val="24"/>
        </w:rPr>
        <w:t xml:space="preserve"> </w:t>
      </w:r>
      <w:r w:rsidRPr="0005128E">
        <w:rPr>
          <w:rFonts w:ascii="Arial" w:eastAsia="Arial" w:hAnsi="Arial" w:cs="Arial"/>
          <w:sz w:val="24"/>
          <w:szCs w:val="24"/>
        </w:rPr>
        <w:t>de</w:t>
      </w:r>
      <w:r w:rsidRPr="0005128E">
        <w:rPr>
          <w:rFonts w:ascii="Arial" w:eastAsia="Arial" w:hAnsi="Arial" w:cs="Arial"/>
          <w:spacing w:val="4"/>
          <w:sz w:val="24"/>
          <w:szCs w:val="24"/>
        </w:rPr>
        <w:t xml:space="preserve"> </w:t>
      </w:r>
      <w:r w:rsidRPr="0005128E">
        <w:rPr>
          <w:rFonts w:ascii="Arial" w:eastAsia="Arial" w:hAnsi="Arial" w:cs="Arial"/>
          <w:spacing w:val="3"/>
          <w:sz w:val="24"/>
          <w:szCs w:val="24"/>
        </w:rPr>
        <w:t>l</w:t>
      </w:r>
      <w:r w:rsidRPr="0005128E">
        <w:rPr>
          <w:rFonts w:ascii="Arial" w:eastAsia="Arial" w:hAnsi="Arial" w:cs="Arial"/>
          <w:sz w:val="24"/>
          <w:szCs w:val="24"/>
        </w:rPr>
        <w:t>a</w:t>
      </w:r>
      <w:r w:rsidRPr="0005128E">
        <w:rPr>
          <w:rFonts w:ascii="Arial" w:eastAsia="Arial" w:hAnsi="Arial" w:cs="Arial"/>
          <w:spacing w:val="3"/>
          <w:sz w:val="24"/>
          <w:szCs w:val="24"/>
        </w:rPr>
        <w:t xml:space="preserve"> empresa.</w:t>
      </w:r>
    </w:p>
    <w:p w14:paraId="72E2F456" w14:textId="1AB8A84A" w:rsidR="005962E8" w:rsidRPr="005962E8" w:rsidRDefault="000139C9" w:rsidP="00985988">
      <w:pPr>
        <w:jc w:val="both"/>
        <w:rPr>
          <w:rFonts w:ascii="Arial" w:hAnsi="Arial" w:cs="Arial"/>
          <w:b/>
          <w:bCs/>
          <w:color w:val="000000"/>
          <w:sz w:val="14"/>
          <w:szCs w:val="14"/>
          <w:lang w:val="es-CO" w:eastAsia="es-CO"/>
        </w:rPr>
      </w:pPr>
      <w:r w:rsidRPr="0005128E">
        <w:rPr>
          <w:rFonts w:ascii="Arial" w:hAnsi="Arial" w:cs="Arial"/>
          <w:sz w:val="24"/>
          <w:szCs w:val="24"/>
        </w:rPr>
        <w:t xml:space="preserve">El monto de la caja menor será de $2.000.000 (Dos millones de pesos), el cual será reembolsado </w:t>
      </w:r>
      <w:r w:rsidR="00390438" w:rsidRPr="0005128E">
        <w:rPr>
          <w:rFonts w:ascii="Arial" w:hAnsi="Arial" w:cs="Arial"/>
          <w:sz w:val="24"/>
          <w:szCs w:val="24"/>
        </w:rPr>
        <w:t xml:space="preserve">en la medida de lo posible </w:t>
      </w:r>
      <w:r w:rsidR="0027622B" w:rsidRPr="0005128E">
        <w:rPr>
          <w:rFonts w:ascii="Arial" w:hAnsi="Arial" w:cs="Arial"/>
          <w:sz w:val="24"/>
          <w:szCs w:val="24"/>
        </w:rPr>
        <w:t xml:space="preserve">una vez agotado el 70% y luego de que </w:t>
      </w:r>
      <w:r w:rsidR="00390438" w:rsidRPr="0005128E">
        <w:rPr>
          <w:rFonts w:ascii="Arial" w:hAnsi="Arial" w:cs="Arial"/>
          <w:sz w:val="24"/>
          <w:szCs w:val="24"/>
        </w:rPr>
        <w:t>la</w:t>
      </w:r>
      <w:r w:rsidR="0027622B" w:rsidRPr="0005128E">
        <w:rPr>
          <w:rFonts w:ascii="Arial" w:hAnsi="Arial" w:cs="Arial"/>
          <w:sz w:val="24"/>
          <w:szCs w:val="24"/>
        </w:rPr>
        <w:t xml:space="preserve"> </w:t>
      </w:r>
      <w:r w:rsidR="00F5620F" w:rsidRPr="0005128E">
        <w:rPr>
          <w:rFonts w:ascii="Arial" w:hAnsi="Arial" w:cs="Arial"/>
          <w:sz w:val="24"/>
          <w:szCs w:val="24"/>
        </w:rPr>
        <w:t>Auxiliar Contable y F</w:t>
      </w:r>
      <w:r w:rsidR="0027622B" w:rsidRPr="0005128E">
        <w:rPr>
          <w:rFonts w:ascii="Arial" w:hAnsi="Arial" w:cs="Arial"/>
          <w:sz w:val="24"/>
          <w:szCs w:val="24"/>
        </w:rPr>
        <w:t>inancier</w:t>
      </w:r>
      <w:r w:rsidR="00382C2D" w:rsidRPr="0005128E">
        <w:rPr>
          <w:rFonts w:ascii="Arial" w:hAnsi="Arial" w:cs="Arial"/>
          <w:sz w:val="24"/>
          <w:szCs w:val="24"/>
        </w:rPr>
        <w:t>o</w:t>
      </w:r>
      <w:r w:rsidR="0027622B" w:rsidRPr="0005128E">
        <w:rPr>
          <w:rFonts w:ascii="Arial" w:hAnsi="Arial" w:cs="Arial"/>
          <w:sz w:val="24"/>
          <w:szCs w:val="24"/>
        </w:rPr>
        <w:t xml:space="preserve"> (responsable de caja menor)</w:t>
      </w:r>
      <w:r w:rsidR="0075289D" w:rsidRPr="0005128E">
        <w:rPr>
          <w:rFonts w:ascii="Arial" w:hAnsi="Arial" w:cs="Arial"/>
          <w:sz w:val="24"/>
          <w:szCs w:val="24"/>
        </w:rPr>
        <w:t xml:space="preserve"> reali</w:t>
      </w:r>
      <w:r w:rsidR="00382C2D" w:rsidRPr="0005128E">
        <w:rPr>
          <w:rFonts w:ascii="Arial" w:hAnsi="Arial" w:cs="Arial"/>
          <w:sz w:val="24"/>
          <w:szCs w:val="24"/>
        </w:rPr>
        <w:t xml:space="preserve">ce el requerimiento al </w:t>
      </w:r>
      <w:r w:rsidR="00FA13AC" w:rsidRPr="0005128E">
        <w:rPr>
          <w:rFonts w:ascii="Arial" w:hAnsi="Arial" w:cs="Arial"/>
          <w:sz w:val="24"/>
          <w:szCs w:val="24"/>
        </w:rPr>
        <w:t>Representante Legal Suplente</w:t>
      </w:r>
      <w:r w:rsidR="005962E8" w:rsidRPr="0005128E">
        <w:rPr>
          <w:rFonts w:ascii="Arial" w:hAnsi="Arial" w:cs="Arial"/>
          <w:b/>
          <w:bCs/>
          <w:color w:val="000000"/>
          <w:sz w:val="14"/>
          <w:szCs w:val="14"/>
          <w:lang w:val="es-CO" w:eastAsia="es-CO"/>
        </w:rPr>
        <w:t xml:space="preserve">. </w:t>
      </w:r>
      <w:r w:rsidR="005962E8" w:rsidRPr="0005128E">
        <w:rPr>
          <w:rFonts w:ascii="Arial" w:hAnsi="Arial" w:cs="Arial"/>
          <w:sz w:val="24"/>
          <w:szCs w:val="24"/>
        </w:rPr>
        <w:t>El fondo fijo de caja menor podrá agotarse en un 100%, cuando por fuerza mayor o caso fortuito no sea posible tener disponibilidad de estos recursos. Para la compra de los requerimientos de menor cuantía el dinero será tran</w:t>
      </w:r>
      <w:r w:rsidR="00022A18" w:rsidRPr="0005128E">
        <w:rPr>
          <w:rFonts w:ascii="Arial" w:hAnsi="Arial" w:cs="Arial"/>
          <w:sz w:val="24"/>
          <w:szCs w:val="24"/>
        </w:rPr>
        <w:t xml:space="preserve">sferido al mensajero, proveedor, </w:t>
      </w:r>
      <w:r w:rsidR="005962E8" w:rsidRPr="0005128E">
        <w:rPr>
          <w:rFonts w:ascii="Arial" w:hAnsi="Arial" w:cs="Arial"/>
          <w:sz w:val="24"/>
          <w:szCs w:val="24"/>
        </w:rPr>
        <w:t xml:space="preserve">al solicitante de la compra de ser necesario </w:t>
      </w:r>
      <w:r w:rsidR="00022A18" w:rsidRPr="0005128E">
        <w:rPr>
          <w:rFonts w:ascii="Arial" w:hAnsi="Arial" w:cs="Arial"/>
          <w:sz w:val="24"/>
          <w:szCs w:val="24"/>
        </w:rPr>
        <w:t>o se utilizará la tarjeta recargable corporativa</w:t>
      </w:r>
      <w:r w:rsidR="00CE699A" w:rsidRPr="0005128E">
        <w:rPr>
          <w:rFonts w:ascii="Arial" w:hAnsi="Arial" w:cs="Arial"/>
          <w:sz w:val="24"/>
          <w:szCs w:val="24"/>
        </w:rPr>
        <w:t>, la cual es manejada por la Auxiliar Contable y el Mensajero</w:t>
      </w:r>
      <w:r w:rsidR="00022A18" w:rsidRPr="0005128E">
        <w:rPr>
          <w:rFonts w:ascii="Arial" w:hAnsi="Arial" w:cs="Arial"/>
          <w:sz w:val="24"/>
          <w:szCs w:val="24"/>
        </w:rPr>
        <w:t>. S</w:t>
      </w:r>
      <w:r w:rsidR="005962E8" w:rsidRPr="0005128E">
        <w:rPr>
          <w:rFonts w:ascii="Arial" w:hAnsi="Arial" w:cs="Arial"/>
          <w:sz w:val="24"/>
          <w:szCs w:val="24"/>
        </w:rPr>
        <w:t>u legalización se realizará posteriormente tal como se realiza con las compras en efectivo.</w:t>
      </w:r>
    </w:p>
    <w:p w14:paraId="076C1BFE" w14:textId="6BFE5DF6" w:rsidR="00C92896" w:rsidRPr="00F5620F" w:rsidRDefault="00DB6F3E" w:rsidP="00943CEE">
      <w:pPr>
        <w:jc w:val="both"/>
        <w:rPr>
          <w:rFonts w:ascii="Arial" w:eastAsia="Arial" w:hAnsi="Arial" w:cs="Arial"/>
          <w:sz w:val="24"/>
          <w:szCs w:val="24"/>
        </w:rPr>
      </w:pPr>
      <w:r>
        <w:rPr>
          <w:rFonts w:ascii="Arial" w:hAnsi="Arial" w:cs="Arial"/>
          <w:sz w:val="24"/>
          <w:szCs w:val="24"/>
        </w:rPr>
        <w:t>L</w:t>
      </w:r>
      <w:r w:rsidR="00D61C0C" w:rsidRPr="00F5620F">
        <w:rPr>
          <w:rFonts w:ascii="Arial" w:hAnsi="Arial" w:cs="Arial"/>
          <w:sz w:val="24"/>
          <w:szCs w:val="24"/>
        </w:rPr>
        <w:t xml:space="preserve">a caja menor </w:t>
      </w:r>
      <w:r w:rsidR="0049718E" w:rsidRPr="00F5620F">
        <w:rPr>
          <w:rFonts w:ascii="Arial" w:hAnsi="Arial" w:cs="Arial"/>
          <w:sz w:val="24"/>
          <w:szCs w:val="24"/>
        </w:rPr>
        <w:t xml:space="preserve">deberá utilizarse </w:t>
      </w:r>
      <w:r w:rsidR="00943CEE">
        <w:rPr>
          <w:rFonts w:ascii="Arial" w:hAnsi="Arial" w:cs="Arial"/>
          <w:sz w:val="24"/>
          <w:szCs w:val="24"/>
        </w:rPr>
        <w:t xml:space="preserve">para compra de refrigerios, certificado de tradición, envíos de correspondencia, porrones de agua, </w:t>
      </w:r>
      <w:r w:rsidR="00395773">
        <w:rPr>
          <w:rFonts w:ascii="Arial" w:hAnsi="Arial" w:cs="Arial"/>
          <w:sz w:val="24"/>
          <w:szCs w:val="24"/>
        </w:rPr>
        <w:t>transportes</w:t>
      </w:r>
      <w:r w:rsidR="00943CEE">
        <w:rPr>
          <w:rFonts w:ascii="Arial" w:hAnsi="Arial" w:cs="Arial"/>
          <w:sz w:val="24"/>
          <w:szCs w:val="24"/>
        </w:rPr>
        <w:t xml:space="preserve"> y otros gastos que no superen los $4</w:t>
      </w:r>
      <w:r w:rsidR="00C63AA9">
        <w:rPr>
          <w:rFonts w:ascii="Arial" w:hAnsi="Arial" w:cs="Arial"/>
          <w:sz w:val="24"/>
          <w:szCs w:val="24"/>
        </w:rPr>
        <w:t>00.000.</w:t>
      </w:r>
    </w:p>
    <w:p w14:paraId="5B5FE2AA" w14:textId="25D815E4" w:rsidR="00076ABA" w:rsidRPr="00F5620F" w:rsidRDefault="0038022F" w:rsidP="002D2582">
      <w:pPr>
        <w:jc w:val="both"/>
        <w:rPr>
          <w:rFonts w:ascii="Arial" w:hAnsi="Arial" w:cs="Arial"/>
          <w:sz w:val="24"/>
          <w:szCs w:val="24"/>
        </w:rPr>
      </w:pPr>
      <w:r w:rsidRPr="00F5620F">
        <w:rPr>
          <w:rFonts w:ascii="Arial" w:hAnsi="Arial" w:cs="Arial"/>
          <w:sz w:val="24"/>
          <w:szCs w:val="24"/>
        </w:rPr>
        <w:t xml:space="preserve">En </w:t>
      </w:r>
      <w:r w:rsidR="00D33390" w:rsidRPr="00F5620F">
        <w:rPr>
          <w:rFonts w:ascii="Arial" w:hAnsi="Arial" w:cs="Arial"/>
          <w:sz w:val="24"/>
          <w:szCs w:val="24"/>
        </w:rPr>
        <w:t xml:space="preserve">todos </w:t>
      </w:r>
      <w:r w:rsidRPr="00F5620F">
        <w:rPr>
          <w:rFonts w:ascii="Arial" w:hAnsi="Arial" w:cs="Arial"/>
          <w:sz w:val="24"/>
          <w:szCs w:val="24"/>
        </w:rPr>
        <w:t>los casos</w:t>
      </w:r>
      <w:r w:rsidR="00395773">
        <w:rPr>
          <w:rFonts w:ascii="Arial" w:hAnsi="Arial" w:cs="Arial"/>
          <w:sz w:val="24"/>
          <w:szCs w:val="24"/>
        </w:rPr>
        <w:t>,</w:t>
      </w:r>
      <w:r w:rsidRPr="00F5620F">
        <w:rPr>
          <w:rFonts w:ascii="Arial" w:hAnsi="Arial" w:cs="Arial"/>
          <w:sz w:val="24"/>
          <w:szCs w:val="24"/>
        </w:rPr>
        <w:t xml:space="preserve"> el </w:t>
      </w:r>
      <w:r w:rsidR="00CE699A">
        <w:rPr>
          <w:rFonts w:ascii="Arial" w:hAnsi="Arial" w:cs="Arial"/>
          <w:sz w:val="24"/>
          <w:szCs w:val="24"/>
        </w:rPr>
        <w:t xml:space="preserve">recibo de </w:t>
      </w:r>
      <w:r w:rsidR="00CE699A" w:rsidRPr="0005128E">
        <w:rPr>
          <w:rFonts w:ascii="Arial" w:hAnsi="Arial" w:cs="Arial"/>
          <w:sz w:val="24"/>
          <w:szCs w:val="24"/>
        </w:rPr>
        <w:t>caja</w:t>
      </w:r>
      <w:r w:rsidRPr="0005128E">
        <w:rPr>
          <w:rFonts w:ascii="Arial" w:hAnsi="Arial" w:cs="Arial"/>
          <w:sz w:val="24"/>
          <w:szCs w:val="24"/>
        </w:rPr>
        <w:t xml:space="preserve"> </w:t>
      </w:r>
      <w:r w:rsidR="00395773" w:rsidRPr="0005128E">
        <w:rPr>
          <w:rFonts w:ascii="Arial" w:hAnsi="Arial" w:cs="Arial"/>
          <w:sz w:val="24"/>
          <w:szCs w:val="24"/>
        </w:rPr>
        <w:t xml:space="preserve">(soporte de la entrega del dinero) </w:t>
      </w:r>
      <w:r w:rsidRPr="0005128E">
        <w:rPr>
          <w:rFonts w:ascii="Arial" w:hAnsi="Arial" w:cs="Arial"/>
          <w:sz w:val="24"/>
          <w:szCs w:val="24"/>
        </w:rPr>
        <w:t>debe</w:t>
      </w:r>
      <w:r w:rsidR="00395773" w:rsidRPr="0005128E">
        <w:rPr>
          <w:rFonts w:ascii="Arial" w:hAnsi="Arial" w:cs="Arial"/>
          <w:sz w:val="24"/>
          <w:szCs w:val="24"/>
        </w:rPr>
        <w:t>rá</w:t>
      </w:r>
      <w:r w:rsidRPr="0005128E">
        <w:rPr>
          <w:rFonts w:ascii="Arial" w:hAnsi="Arial" w:cs="Arial"/>
          <w:sz w:val="24"/>
          <w:szCs w:val="24"/>
        </w:rPr>
        <w:t xml:space="preserve"> ir </w:t>
      </w:r>
      <w:r w:rsidR="00BF6208" w:rsidRPr="0005128E">
        <w:rPr>
          <w:rFonts w:ascii="Arial" w:hAnsi="Arial" w:cs="Arial"/>
          <w:sz w:val="24"/>
          <w:szCs w:val="24"/>
        </w:rPr>
        <w:t>con nombre y apellido legible.</w:t>
      </w:r>
    </w:p>
    <w:p w14:paraId="08877B9D" w14:textId="5DB79168" w:rsidR="000820FD" w:rsidRPr="00F5620F" w:rsidRDefault="00B7640D" w:rsidP="002D2582">
      <w:pPr>
        <w:jc w:val="both"/>
        <w:rPr>
          <w:rFonts w:ascii="Arial" w:hAnsi="Arial" w:cs="Arial"/>
          <w:sz w:val="24"/>
          <w:szCs w:val="24"/>
        </w:rPr>
      </w:pPr>
      <w:r w:rsidRPr="00F5620F">
        <w:rPr>
          <w:rFonts w:ascii="Arial" w:hAnsi="Arial" w:cs="Arial"/>
          <w:sz w:val="24"/>
          <w:szCs w:val="24"/>
        </w:rPr>
        <w:t>Mínimo dos veces al mes,</w:t>
      </w:r>
      <w:r w:rsidR="001F2F9A" w:rsidRPr="00F5620F">
        <w:rPr>
          <w:rFonts w:ascii="Arial" w:hAnsi="Arial" w:cs="Arial"/>
          <w:sz w:val="24"/>
          <w:szCs w:val="24"/>
        </w:rPr>
        <w:t xml:space="preserve"> </w:t>
      </w:r>
      <w:r w:rsidRPr="00F5620F">
        <w:rPr>
          <w:rFonts w:ascii="Arial" w:hAnsi="Arial" w:cs="Arial"/>
          <w:sz w:val="24"/>
          <w:szCs w:val="24"/>
        </w:rPr>
        <w:t xml:space="preserve">se </w:t>
      </w:r>
      <w:r w:rsidR="000820FD" w:rsidRPr="00F5620F">
        <w:rPr>
          <w:rFonts w:ascii="Arial" w:hAnsi="Arial" w:cs="Arial"/>
          <w:sz w:val="24"/>
          <w:szCs w:val="24"/>
        </w:rPr>
        <w:t>realizar</w:t>
      </w:r>
      <w:r w:rsidR="001F2F9A" w:rsidRPr="00F5620F">
        <w:rPr>
          <w:rFonts w:ascii="Arial" w:hAnsi="Arial" w:cs="Arial"/>
          <w:sz w:val="24"/>
          <w:szCs w:val="24"/>
        </w:rPr>
        <w:t>á</w:t>
      </w:r>
      <w:r w:rsidR="00382C2D">
        <w:rPr>
          <w:rFonts w:ascii="Arial" w:hAnsi="Arial" w:cs="Arial"/>
          <w:sz w:val="24"/>
          <w:szCs w:val="24"/>
        </w:rPr>
        <w:t xml:space="preserve"> un arqueo de caja menor al</w:t>
      </w:r>
      <w:r w:rsidR="00DC2B55" w:rsidRPr="00F5620F">
        <w:rPr>
          <w:rFonts w:ascii="Arial" w:hAnsi="Arial" w:cs="Arial"/>
          <w:sz w:val="24"/>
          <w:szCs w:val="24"/>
        </w:rPr>
        <w:t xml:space="preserve"> </w:t>
      </w:r>
      <w:r w:rsidR="00F5620F" w:rsidRPr="00F5620F">
        <w:rPr>
          <w:rFonts w:ascii="Arial" w:hAnsi="Arial" w:cs="Arial"/>
          <w:sz w:val="24"/>
          <w:szCs w:val="24"/>
        </w:rPr>
        <w:t>Auxiliar</w:t>
      </w:r>
      <w:r w:rsidR="004901AF" w:rsidRPr="00F5620F">
        <w:rPr>
          <w:rFonts w:ascii="Arial" w:hAnsi="Arial" w:cs="Arial"/>
          <w:sz w:val="24"/>
          <w:szCs w:val="24"/>
        </w:rPr>
        <w:t xml:space="preserve"> </w:t>
      </w:r>
      <w:r w:rsidR="00F5620F" w:rsidRPr="00F5620F">
        <w:rPr>
          <w:rFonts w:ascii="Arial" w:hAnsi="Arial" w:cs="Arial"/>
          <w:sz w:val="24"/>
          <w:szCs w:val="24"/>
        </w:rPr>
        <w:t>Contable y F</w:t>
      </w:r>
      <w:r w:rsidR="004901AF" w:rsidRPr="00F5620F">
        <w:rPr>
          <w:rFonts w:ascii="Arial" w:hAnsi="Arial" w:cs="Arial"/>
          <w:sz w:val="24"/>
          <w:szCs w:val="24"/>
        </w:rPr>
        <w:t>inancier</w:t>
      </w:r>
      <w:r w:rsidR="00382C2D">
        <w:rPr>
          <w:rFonts w:ascii="Arial" w:hAnsi="Arial" w:cs="Arial"/>
          <w:sz w:val="24"/>
          <w:szCs w:val="24"/>
        </w:rPr>
        <w:t>o por parte de</w:t>
      </w:r>
      <w:r w:rsidR="000820FD" w:rsidRPr="00F5620F">
        <w:rPr>
          <w:rFonts w:ascii="Arial" w:hAnsi="Arial" w:cs="Arial"/>
          <w:sz w:val="24"/>
          <w:szCs w:val="24"/>
        </w:rPr>
        <w:t xml:space="preserve">l </w:t>
      </w:r>
      <w:r w:rsidR="00CE699A" w:rsidRPr="00CE699A">
        <w:rPr>
          <w:rFonts w:ascii="Arial" w:hAnsi="Arial" w:cs="Arial"/>
          <w:sz w:val="24"/>
          <w:szCs w:val="24"/>
        </w:rPr>
        <w:t>Asesor Contable y Financiero Externo</w:t>
      </w:r>
      <w:r w:rsidR="00CE699A">
        <w:rPr>
          <w:rFonts w:ascii="Arial" w:hAnsi="Arial" w:cs="Arial"/>
          <w:sz w:val="24"/>
          <w:szCs w:val="24"/>
        </w:rPr>
        <w:t>,</w:t>
      </w:r>
      <w:r w:rsidR="000820FD" w:rsidRPr="00F5620F">
        <w:rPr>
          <w:rFonts w:ascii="Arial" w:hAnsi="Arial" w:cs="Arial"/>
          <w:sz w:val="24"/>
          <w:szCs w:val="24"/>
        </w:rPr>
        <w:t xml:space="preserve"> </w:t>
      </w:r>
      <w:r w:rsidR="001F2F9A" w:rsidRPr="00F5620F">
        <w:rPr>
          <w:rFonts w:ascii="Arial" w:hAnsi="Arial" w:cs="Arial"/>
          <w:sz w:val="24"/>
          <w:szCs w:val="24"/>
        </w:rPr>
        <w:t>utilizando el formato FO-FI-12</w:t>
      </w:r>
      <w:r w:rsidR="000820FD" w:rsidRPr="00F5620F">
        <w:rPr>
          <w:rFonts w:ascii="Arial" w:hAnsi="Arial" w:cs="Arial"/>
          <w:sz w:val="24"/>
          <w:szCs w:val="24"/>
        </w:rPr>
        <w:t xml:space="preserve"> </w:t>
      </w:r>
      <w:r w:rsidR="001F2F9A" w:rsidRPr="00F5620F">
        <w:rPr>
          <w:rFonts w:ascii="Arial" w:hAnsi="Arial" w:cs="Arial"/>
          <w:sz w:val="24"/>
          <w:szCs w:val="24"/>
        </w:rPr>
        <w:t>arqueo de caja menor</w:t>
      </w:r>
      <w:r w:rsidR="000A3822">
        <w:rPr>
          <w:rFonts w:ascii="Arial" w:hAnsi="Arial" w:cs="Arial"/>
          <w:sz w:val="24"/>
          <w:szCs w:val="24"/>
        </w:rPr>
        <w:t>, sin perjui</w:t>
      </w:r>
      <w:r w:rsidR="00B963BE">
        <w:rPr>
          <w:rFonts w:ascii="Arial" w:hAnsi="Arial" w:cs="Arial"/>
          <w:sz w:val="24"/>
          <w:szCs w:val="24"/>
        </w:rPr>
        <w:t xml:space="preserve">cio </w:t>
      </w:r>
      <w:r w:rsidR="0077497A" w:rsidRPr="00F5620F">
        <w:rPr>
          <w:rFonts w:ascii="Arial" w:hAnsi="Arial" w:cs="Arial"/>
          <w:sz w:val="24"/>
          <w:szCs w:val="24"/>
        </w:rPr>
        <w:t>de los arqueos sorpresivos que pueden realizarse en cualquier momento y sin previo aviso</w:t>
      </w:r>
      <w:r w:rsidR="00C208CA" w:rsidRPr="0005128E">
        <w:rPr>
          <w:rFonts w:ascii="Arial" w:hAnsi="Arial" w:cs="Arial"/>
          <w:sz w:val="24"/>
          <w:szCs w:val="24"/>
        </w:rPr>
        <w:t xml:space="preserve">, con excepción de los casos en los que se haya agotado el 100% </w:t>
      </w:r>
      <w:r w:rsidR="000A3822" w:rsidRPr="0005128E">
        <w:rPr>
          <w:rFonts w:ascii="Arial" w:hAnsi="Arial" w:cs="Arial"/>
          <w:sz w:val="24"/>
          <w:szCs w:val="24"/>
        </w:rPr>
        <w:t>del fondo</w:t>
      </w:r>
      <w:r w:rsidR="00B963BE" w:rsidRPr="0005128E">
        <w:rPr>
          <w:rFonts w:ascii="Arial" w:hAnsi="Arial" w:cs="Arial"/>
          <w:sz w:val="24"/>
          <w:szCs w:val="24"/>
        </w:rPr>
        <w:t>.</w:t>
      </w:r>
    </w:p>
    <w:p w14:paraId="35558672" w14:textId="6EDE3C51" w:rsidR="00795061" w:rsidRPr="00F5620F" w:rsidRDefault="000139C9" w:rsidP="002D2582">
      <w:pPr>
        <w:jc w:val="both"/>
        <w:rPr>
          <w:rFonts w:ascii="Arial" w:hAnsi="Arial" w:cs="Arial"/>
          <w:sz w:val="24"/>
          <w:szCs w:val="24"/>
        </w:rPr>
      </w:pPr>
      <w:r w:rsidRPr="00F5620F">
        <w:rPr>
          <w:rFonts w:ascii="Arial" w:hAnsi="Arial" w:cs="Arial"/>
          <w:sz w:val="24"/>
          <w:szCs w:val="24"/>
        </w:rPr>
        <w:lastRenderedPageBreak/>
        <w:t>En caso de sobrantes o faltantes en la caja menor por montos inferiores a $10.000, se deberán registrar en contabilidad de acuerdo a las cuentas contables que correspondan, en caso de un faltante superio</w:t>
      </w:r>
      <w:r w:rsidR="00382C2D">
        <w:rPr>
          <w:rFonts w:ascii="Arial" w:hAnsi="Arial" w:cs="Arial"/>
          <w:sz w:val="24"/>
          <w:szCs w:val="24"/>
        </w:rPr>
        <w:t>r a este valor será cobrado al</w:t>
      </w:r>
      <w:r w:rsidRPr="00F5620F">
        <w:rPr>
          <w:rFonts w:ascii="Arial" w:hAnsi="Arial" w:cs="Arial"/>
          <w:sz w:val="24"/>
          <w:szCs w:val="24"/>
        </w:rPr>
        <w:t xml:space="preserve"> responsable de la caja.</w:t>
      </w:r>
    </w:p>
    <w:p w14:paraId="743E12DE" w14:textId="20A5B9A7" w:rsidR="005B09F7" w:rsidRPr="00F5620F" w:rsidRDefault="008256FC" w:rsidP="002D2582">
      <w:pPr>
        <w:jc w:val="both"/>
        <w:rPr>
          <w:rFonts w:ascii="Arial" w:hAnsi="Arial" w:cs="Arial"/>
          <w:b/>
          <w:sz w:val="24"/>
          <w:szCs w:val="24"/>
        </w:rPr>
      </w:pPr>
      <w:r w:rsidRPr="00F5620F">
        <w:rPr>
          <w:rFonts w:ascii="Arial" w:hAnsi="Arial" w:cs="Arial"/>
          <w:b/>
          <w:sz w:val="24"/>
          <w:szCs w:val="24"/>
        </w:rPr>
        <w:t>4.4.5 DESCRIPCIÓN DEL PROCESO DE PAGOS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4786"/>
      </w:tblGrid>
      <w:tr w:rsidR="008256FC" w:rsidRPr="00F5620F" w14:paraId="67B95F51" w14:textId="77777777" w:rsidTr="00C92896">
        <w:trPr>
          <w:trHeight w:val="139"/>
        </w:trPr>
        <w:tc>
          <w:tcPr>
            <w:tcW w:w="2552" w:type="dxa"/>
            <w:shd w:val="clear" w:color="auto" w:fill="000000"/>
          </w:tcPr>
          <w:p w14:paraId="1FF84D02"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ACTIVIDAD</w:t>
            </w:r>
          </w:p>
        </w:tc>
        <w:tc>
          <w:tcPr>
            <w:tcW w:w="2126" w:type="dxa"/>
            <w:shd w:val="clear" w:color="auto" w:fill="000000"/>
          </w:tcPr>
          <w:p w14:paraId="13AF051E"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RESPONSABLE</w:t>
            </w:r>
          </w:p>
        </w:tc>
        <w:tc>
          <w:tcPr>
            <w:tcW w:w="4786" w:type="dxa"/>
            <w:shd w:val="clear" w:color="auto" w:fill="000000"/>
          </w:tcPr>
          <w:p w14:paraId="3C641D00"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DESCRIPCIÓN / OBSERVACIONES</w:t>
            </w:r>
          </w:p>
        </w:tc>
      </w:tr>
      <w:tr w:rsidR="008256FC" w:rsidRPr="00F5620F" w14:paraId="2444E2A9" w14:textId="77777777" w:rsidTr="00C92896">
        <w:trPr>
          <w:trHeight w:val="1270"/>
        </w:trPr>
        <w:tc>
          <w:tcPr>
            <w:tcW w:w="2552" w:type="dxa"/>
            <w:shd w:val="clear" w:color="auto" w:fill="auto"/>
            <w:vAlign w:val="center"/>
          </w:tcPr>
          <w:p w14:paraId="4D8A89DB"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1. Generación de la factura</w:t>
            </w:r>
          </w:p>
          <w:p w14:paraId="56D771D2" w14:textId="77777777" w:rsidR="008256FC" w:rsidRPr="00F5620F" w:rsidRDefault="008256FC" w:rsidP="00C92896">
            <w:pPr>
              <w:rPr>
                <w:rFonts w:ascii="Arial" w:hAnsi="Arial" w:cs="Arial"/>
                <w:b/>
                <w:bCs/>
                <w:sz w:val="24"/>
                <w:szCs w:val="24"/>
              </w:rPr>
            </w:pPr>
          </w:p>
        </w:tc>
        <w:tc>
          <w:tcPr>
            <w:tcW w:w="2126" w:type="dxa"/>
            <w:shd w:val="clear" w:color="auto" w:fill="auto"/>
            <w:vAlign w:val="center"/>
          </w:tcPr>
          <w:p w14:paraId="22366845" w14:textId="77777777" w:rsidR="008256FC" w:rsidRPr="00F5620F" w:rsidRDefault="008256FC" w:rsidP="00C92896">
            <w:pPr>
              <w:jc w:val="center"/>
              <w:rPr>
                <w:rFonts w:ascii="Arial" w:hAnsi="Arial" w:cs="Arial"/>
                <w:bCs/>
                <w:sz w:val="24"/>
                <w:szCs w:val="24"/>
              </w:rPr>
            </w:pPr>
            <w:r w:rsidRPr="00F5620F">
              <w:rPr>
                <w:rFonts w:ascii="Arial" w:hAnsi="Arial" w:cs="Arial"/>
                <w:bCs/>
                <w:sz w:val="24"/>
                <w:szCs w:val="24"/>
              </w:rPr>
              <w:t xml:space="preserve">Proveedores de productos y/o servicios </w:t>
            </w:r>
          </w:p>
        </w:tc>
        <w:tc>
          <w:tcPr>
            <w:tcW w:w="4786" w:type="dxa"/>
            <w:shd w:val="clear" w:color="auto" w:fill="auto"/>
            <w:vAlign w:val="center"/>
          </w:tcPr>
          <w:p w14:paraId="02EE1173" w14:textId="329DF456"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Los proveedores de productos y/o servicios, son los responsables de la generación de las facturas, por lo tanto deben enviarlas físicas y/o virtuales. </w:t>
            </w:r>
          </w:p>
          <w:p w14:paraId="022017FC" w14:textId="49E3567A" w:rsidR="008256FC" w:rsidRPr="00F5620F" w:rsidRDefault="008256FC" w:rsidP="00815516">
            <w:pPr>
              <w:jc w:val="both"/>
              <w:rPr>
                <w:rFonts w:ascii="Arial" w:hAnsi="Arial" w:cs="Arial"/>
                <w:bCs/>
                <w:sz w:val="24"/>
                <w:szCs w:val="24"/>
              </w:rPr>
            </w:pPr>
            <w:r w:rsidRPr="00F5620F">
              <w:rPr>
                <w:rFonts w:ascii="Arial" w:hAnsi="Arial" w:cs="Arial"/>
                <w:bCs/>
                <w:sz w:val="24"/>
                <w:szCs w:val="24"/>
              </w:rPr>
              <w:t>Adjuntando al mismo tiempo el  Rut actualizado</w:t>
            </w:r>
            <w:r w:rsidR="00815516">
              <w:rPr>
                <w:rFonts w:ascii="Arial" w:hAnsi="Arial" w:cs="Arial"/>
                <w:bCs/>
                <w:sz w:val="24"/>
                <w:szCs w:val="24"/>
              </w:rPr>
              <w:t xml:space="preserve"> </w:t>
            </w:r>
            <w:r w:rsidR="00815516" w:rsidRPr="00F5620F">
              <w:rPr>
                <w:rFonts w:ascii="Arial" w:hAnsi="Arial" w:cs="Arial"/>
                <w:bCs/>
                <w:sz w:val="24"/>
                <w:szCs w:val="24"/>
              </w:rPr>
              <w:t>(no antes de diciembre de 2012).</w:t>
            </w:r>
            <w:r w:rsidR="006B73F1">
              <w:rPr>
                <w:rFonts w:ascii="Arial" w:hAnsi="Arial" w:cs="Arial"/>
                <w:bCs/>
                <w:sz w:val="24"/>
                <w:szCs w:val="24"/>
              </w:rPr>
              <w:t>, cámara de comercio y certificación bancaria</w:t>
            </w:r>
            <w:r w:rsidRPr="00F5620F">
              <w:rPr>
                <w:rFonts w:ascii="Arial" w:hAnsi="Arial" w:cs="Arial"/>
                <w:bCs/>
                <w:sz w:val="24"/>
                <w:szCs w:val="24"/>
              </w:rPr>
              <w:t xml:space="preserve"> para el caso de proveedores nuevos </w:t>
            </w:r>
          </w:p>
        </w:tc>
      </w:tr>
      <w:tr w:rsidR="008256FC" w:rsidRPr="00F5620F" w14:paraId="0A1F5BF2" w14:textId="77777777" w:rsidTr="00E9618C">
        <w:trPr>
          <w:trHeight w:val="710"/>
        </w:trPr>
        <w:tc>
          <w:tcPr>
            <w:tcW w:w="2552" w:type="dxa"/>
            <w:shd w:val="clear" w:color="auto" w:fill="auto"/>
            <w:vAlign w:val="center"/>
          </w:tcPr>
          <w:p w14:paraId="01B83C25"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2. Entregas de facturas por medio físico y/o digital </w:t>
            </w:r>
          </w:p>
        </w:tc>
        <w:tc>
          <w:tcPr>
            <w:tcW w:w="2126" w:type="dxa"/>
            <w:shd w:val="clear" w:color="auto" w:fill="auto"/>
            <w:vAlign w:val="center"/>
          </w:tcPr>
          <w:p w14:paraId="13E7FF9B" w14:textId="49197A8E" w:rsidR="008256FC" w:rsidRPr="00F5620F" w:rsidRDefault="00B5043B" w:rsidP="000327CD">
            <w:pPr>
              <w:jc w:val="center"/>
              <w:rPr>
                <w:rFonts w:ascii="Arial" w:hAnsi="Arial" w:cs="Arial"/>
                <w:bCs/>
                <w:sz w:val="24"/>
                <w:szCs w:val="24"/>
              </w:rPr>
            </w:pPr>
            <w:r>
              <w:rPr>
                <w:rFonts w:ascii="Arial" w:hAnsi="Arial" w:cs="Arial"/>
                <w:bCs/>
                <w:sz w:val="24"/>
                <w:szCs w:val="24"/>
              </w:rPr>
              <w:t>Líderes</w:t>
            </w:r>
            <w:r w:rsidR="008256FC" w:rsidRPr="00F5620F">
              <w:rPr>
                <w:rFonts w:ascii="Arial" w:hAnsi="Arial" w:cs="Arial"/>
                <w:bCs/>
                <w:sz w:val="24"/>
                <w:szCs w:val="24"/>
              </w:rPr>
              <w:t xml:space="preserve"> de procesos y/o </w:t>
            </w:r>
            <w:r w:rsidR="000327CD">
              <w:rPr>
                <w:rFonts w:ascii="Arial" w:hAnsi="Arial" w:cs="Arial"/>
                <w:bCs/>
                <w:sz w:val="24"/>
                <w:szCs w:val="24"/>
              </w:rPr>
              <w:t>mensajero</w:t>
            </w:r>
          </w:p>
        </w:tc>
        <w:tc>
          <w:tcPr>
            <w:tcW w:w="4786" w:type="dxa"/>
            <w:shd w:val="clear" w:color="auto" w:fill="auto"/>
            <w:vAlign w:val="center"/>
          </w:tcPr>
          <w:p w14:paraId="77E13FE5" w14:textId="06AD3D45" w:rsidR="008256FC" w:rsidRDefault="00B5043B" w:rsidP="00C92896">
            <w:pPr>
              <w:jc w:val="both"/>
              <w:rPr>
                <w:rFonts w:ascii="Arial" w:hAnsi="Arial" w:cs="Arial"/>
                <w:bCs/>
                <w:sz w:val="24"/>
                <w:szCs w:val="24"/>
              </w:rPr>
            </w:pPr>
            <w:r>
              <w:rPr>
                <w:rFonts w:ascii="Arial" w:hAnsi="Arial" w:cs="Arial"/>
                <w:bCs/>
                <w:sz w:val="24"/>
                <w:szCs w:val="24"/>
              </w:rPr>
              <w:t>Es responsabilidad de cada proceso</w:t>
            </w:r>
            <w:r w:rsidR="008256FC" w:rsidRPr="00F5620F">
              <w:rPr>
                <w:rFonts w:ascii="Arial" w:hAnsi="Arial" w:cs="Arial"/>
                <w:bCs/>
                <w:sz w:val="24"/>
                <w:szCs w:val="24"/>
              </w:rPr>
              <w:t xml:space="preserve"> realizar seguimiento </w:t>
            </w:r>
            <w:r>
              <w:rPr>
                <w:rFonts w:ascii="Arial" w:hAnsi="Arial" w:cs="Arial"/>
                <w:bCs/>
                <w:sz w:val="24"/>
                <w:szCs w:val="24"/>
              </w:rPr>
              <w:t xml:space="preserve">a las compras y asegurar la entrega oportuna </w:t>
            </w:r>
            <w:r w:rsidR="008256FC" w:rsidRPr="00F5620F">
              <w:rPr>
                <w:rFonts w:ascii="Arial" w:hAnsi="Arial" w:cs="Arial"/>
                <w:bCs/>
                <w:sz w:val="24"/>
                <w:szCs w:val="24"/>
              </w:rPr>
              <w:t>de la</w:t>
            </w:r>
            <w:r>
              <w:rPr>
                <w:rFonts w:ascii="Arial" w:hAnsi="Arial" w:cs="Arial"/>
                <w:bCs/>
                <w:sz w:val="24"/>
                <w:szCs w:val="24"/>
              </w:rPr>
              <w:t>s</w:t>
            </w:r>
            <w:r w:rsidR="008256FC" w:rsidRPr="00F5620F">
              <w:rPr>
                <w:rFonts w:ascii="Arial" w:hAnsi="Arial" w:cs="Arial"/>
                <w:bCs/>
                <w:sz w:val="24"/>
                <w:szCs w:val="24"/>
              </w:rPr>
              <w:t xml:space="preserve"> factura</w:t>
            </w:r>
            <w:r>
              <w:rPr>
                <w:rFonts w:ascii="Arial" w:hAnsi="Arial" w:cs="Arial"/>
                <w:bCs/>
                <w:sz w:val="24"/>
                <w:szCs w:val="24"/>
              </w:rPr>
              <w:t>s</w:t>
            </w:r>
            <w:r w:rsidR="008256FC" w:rsidRPr="00F5620F">
              <w:rPr>
                <w:rFonts w:ascii="Arial" w:hAnsi="Arial" w:cs="Arial"/>
                <w:bCs/>
                <w:sz w:val="24"/>
                <w:szCs w:val="24"/>
              </w:rPr>
              <w:t xml:space="preserve"> a</w:t>
            </w:r>
            <w:r>
              <w:rPr>
                <w:rFonts w:ascii="Arial" w:hAnsi="Arial" w:cs="Arial"/>
                <w:bCs/>
                <w:sz w:val="24"/>
                <w:szCs w:val="24"/>
              </w:rPr>
              <w:t xml:space="preserve"> </w:t>
            </w:r>
            <w:r w:rsidR="008256FC" w:rsidRPr="00F5620F">
              <w:rPr>
                <w:rFonts w:ascii="Arial" w:hAnsi="Arial" w:cs="Arial"/>
                <w:bCs/>
                <w:sz w:val="24"/>
                <w:szCs w:val="24"/>
              </w:rPr>
              <w:t>l</w:t>
            </w:r>
            <w:r>
              <w:rPr>
                <w:rFonts w:ascii="Arial" w:hAnsi="Arial" w:cs="Arial"/>
                <w:bCs/>
                <w:sz w:val="24"/>
                <w:szCs w:val="24"/>
              </w:rPr>
              <w:t>a</w:t>
            </w:r>
            <w:r w:rsidR="008256FC" w:rsidRPr="00F5620F">
              <w:rPr>
                <w:rFonts w:ascii="Arial" w:hAnsi="Arial" w:cs="Arial"/>
                <w:bCs/>
                <w:sz w:val="24"/>
                <w:szCs w:val="24"/>
              </w:rPr>
              <w:t xml:space="preserve"> </w:t>
            </w:r>
            <w:r>
              <w:rPr>
                <w:rFonts w:ascii="Arial" w:hAnsi="Arial" w:cs="Arial"/>
                <w:bCs/>
                <w:sz w:val="24"/>
                <w:szCs w:val="24"/>
              </w:rPr>
              <w:t>Gestión Contable y Financiera.</w:t>
            </w:r>
            <w:r w:rsidR="002615EC" w:rsidRPr="00F5620F">
              <w:rPr>
                <w:rFonts w:ascii="Arial" w:hAnsi="Arial" w:cs="Arial"/>
                <w:bCs/>
                <w:sz w:val="24"/>
                <w:szCs w:val="24"/>
              </w:rPr>
              <w:t xml:space="preserve"> </w:t>
            </w:r>
          </w:p>
          <w:p w14:paraId="09D2A08D" w14:textId="77DE88E5" w:rsidR="00550A88" w:rsidRPr="00BB3C8B" w:rsidRDefault="00103E85" w:rsidP="00C92896">
            <w:pPr>
              <w:jc w:val="both"/>
              <w:rPr>
                <w:rFonts w:ascii="Arial" w:hAnsi="Arial" w:cs="Arial"/>
                <w:sz w:val="24"/>
                <w:szCs w:val="24"/>
              </w:rPr>
            </w:pPr>
            <w:r>
              <w:rPr>
                <w:rFonts w:ascii="Arial" w:hAnsi="Arial" w:cs="Arial"/>
                <w:sz w:val="24"/>
                <w:szCs w:val="24"/>
              </w:rPr>
              <w:t xml:space="preserve">Los colaboradores que reciban </w:t>
            </w:r>
            <w:r w:rsidR="00550A88" w:rsidRPr="00F5620F">
              <w:rPr>
                <w:rFonts w:ascii="Arial" w:hAnsi="Arial" w:cs="Arial"/>
                <w:sz w:val="24"/>
                <w:szCs w:val="24"/>
              </w:rPr>
              <w:t>f</w:t>
            </w:r>
            <w:r>
              <w:rPr>
                <w:rFonts w:ascii="Arial" w:hAnsi="Arial" w:cs="Arial"/>
                <w:sz w:val="24"/>
                <w:szCs w:val="24"/>
              </w:rPr>
              <w:t>acturas de compra y/o servicios</w:t>
            </w:r>
            <w:r w:rsidR="00550A88" w:rsidRPr="00F5620F">
              <w:rPr>
                <w:rFonts w:ascii="Arial" w:hAnsi="Arial" w:cs="Arial"/>
                <w:sz w:val="24"/>
                <w:szCs w:val="24"/>
              </w:rPr>
              <w:t xml:space="preserve"> y </w:t>
            </w:r>
            <w:r w:rsidR="000006CF">
              <w:rPr>
                <w:rFonts w:ascii="Arial" w:hAnsi="Arial" w:cs="Arial"/>
                <w:sz w:val="24"/>
                <w:szCs w:val="24"/>
              </w:rPr>
              <w:t>n</w:t>
            </w:r>
            <w:r w:rsidR="00550A88" w:rsidRPr="00F5620F">
              <w:rPr>
                <w:rFonts w:ascii="Arial" w:hAnsi="Arial" w:cs="Arial"/>
                <w:sz w:val="24"/>
                <w:szCs w:val="24"/>
              </w:rPr>
              <w:t>o sean relacionadas para su debido trámite de r</w:t>
            </w:r>
            <w:r>
              <w:rPr>
                <w:rFonts w:ascii="Arial" w:hAnsi="Arial" w:cs="Arial"/>
                <w:sz w:val="24"/>
                <w:szCs w:val="24"/>
              </w:rPr>
              <w:t xml:space="preserve">adicación y entrega oportuna (máximo 2do día hábil del mes siguiente) a la </w:t>
            </w:r>
            <w:r w:rsidR="00382C2D">
              <w:rPr>
                <w:rFonts w:ascii="Arial" w:hAnsi="Arial" w:cs="Arial"/>
                <w:sz w:val="24"/>
                <w:szCs w:val="24"/>
              </w:rPr>
              <w:t>Gestión Contable y F</w:t>
            </w:r>
            <w:r w:rsidR="00550A88" w:rsidRPr="00F5620F">
              <w:rPr>
                <w:rFonts w:ascii="Arial" w:hAnsi="Arial" w:cs="Arial"/>
                <w:sz w:val="24"/>
                <w:szCs w:val="24"/>
              </w:rPr>
              <w:t>inanciera, tendrán sanciones contempladas en el reglamento</w:t>
            </w:r>
            <w:r w:rsidR="00D32FB5">
              <w:rPr>
                <w:rFonts w:ascii="Arial" w:hAnsi="Arial" w:cs="Arial"/>
                <w:sz w:val="24"/>
                <w:szCs w:val="24"/>
              </w:rPr>
              <w:t xml:space="preserve"> de trabajo</w:t>
            </w:r>
            <w:r w:rsidR="00550A88" w:rsidRPr="00F5620F">
              <w:rPr>
                <w:rFonts w:ascii="Arial" w:hAnsi="Arial" w:cs="Arial"/>
                <w:sz w:val="24"/>
                <w:szCs w:val="24"/>
              </w:rPr>
              <w:t xml:space="preserve">, debido a los inconvenientes que se puedan generar en el cumplimiento de pago </w:t>
            </w:r>
            <w:r w:rsidR="009571B0">
              <w:rPr>
                <w:rFonts w:ascii="Arial" w:hAnsi="Arial" w:cs="Arial"/>
                <w:sz w:val="24"/>
                <w:szCs w:val="24"/>
              </w:rPr>
              <w:t xml:space="preserve">a </w:t>
            </w:r>
            <w:r w:rsidR="00550A88" w:rsidRPr="00F5620F">
              <w:rPr>
                <w:rFonts w:ascii="Arial" w:hAnsi="Arial" w:cs="Arial"/>
                <w:sz w:val="24"/>
                <w:szCs w:val="24"/>
              </w:rPr>
              <w:lastRenderedPageBreak/>
              <w:t xml:space="preserve">proveedores y/o </w:t>
            </w:r>
            <w:r>
              <w:rPr>
                <w:rFonts w:ascii="Arial" w:hAnsi="Arial" w:cs="Arial"/>
                <w:sz w:val="24"/>
                <w:szCs w:val="24"/>
              </w:rPr>
              <w:t>presentación de impuestos</w:t>
            </w:r>
            <w:r w:rsidR="00550A88" w:rsidRPr="00F5620F">
              <w:rPr>
                <w:rFonts w:ascii="Arial" w:hAnsi="Arial" w:cs="Arial"/>
                <w:sz w:val="24"/>
                <w:szCs w:val="24"/>
              </w:rPr>
              <w:t xml:space="preserve">.  </w:t>
            </w:r>
          </w:p>
          <w:p w14:paraId="6D9BB944" w14:textId="14700130" w:rsidR="008256FC" w:rsidRPr="00F5620F" w:rsidRDefault="00103E85" w:rsidP="00103E85">
            <w:pPr>
              <w:jc w:val="both"/>
              <w:rPr>
                <w:rFonts w:ascii="Arial" w:hAnsi="Arial" w:cs="Arial"/>
                <w:bCs/>
                <w:sz w:val="24"/>
                <w:szCs w:val="24"/>
              </w:rPr>
            </w:pPr>
            <w:r>
              <w:rPr>
                <w:rFonts w:ascii="Arial" w:hAnsi="Arial" w:cs="Arial"/>
                <w:bCs/>
                <w:sz w:val="24"/>
                <w:szCs w:val="24"/>
              </w:rPr>
              <w:t>Estas</w:t>
            </w:r>
            <w:r w:rsidR="008256FC" w:rsidRPr="00F5620F">
              <w:rPr>
                <w:rFonts w:ascii="Arial" w:hAnsi="Arial" w:cs="Arial"/>
                <w:bCs/>
                <w:sz w:val="24"/>
                <w:szCs w:val="24"/>
              </w:rPr>
              <w:t xml:space="preserve"> factura</w:t>
            </w:r>
            <w:r>
              <w:rPr>
                <w:rFonts w:ascii="Arial" w:hAnsi="Arial" w:cs="Arial"/>
                <w:bCs/>
                <w:sz w:val="24"/>
                <w:szCs w:val="24"/>
              </w:rPr>
              <w:t>s</w:t>
            </w:r>
            <w:r w:rsidR="008256FC" w:rsidRPr="00F5620F">
              <w:rPr>
                <w:rFonts w:ascii="Arial" w:hAnsi="Arial" w:cs="Arial"/>
                <w:bCs/>
                <w:sz w:val="24"/>
                <w:szCs w:val="24"/>
              </w:rPr>
              <w:t xml:space="preserve"> </w:t>
            </w:r>
            <w:r>
              <w:rPr>
                <w:rFonts w:ascii="Arial" w:hAnsi="Arial" w:cs="Arial"/>
                <w:bCs/>
                <w:sz w:val="24"/>
                <w:szCs w:val="24"/>
              </w:rPr>
              <w:t xml:space="preserve">se pueden </w:t>
            </w:r>
            <w:proofErr w:type="spellStart"/>
            <w:r>
              <w:rPr>
                <w:rFonts w:ascii="Arial" w:hAnsi="Arial" w:cs="Arial"/>
                <w:bCs/>
                <w:sz w:val="24"/>
                <w:szCs w:val="24"/>
              </w:rPr>
              <w:t>recepcionar</w:t>
            </w:r>
            <w:proofErr w:type="spellEnd"/>
            <w:r>
              <w:rPr>
                <w:rFonts w:ascii="Arial" w:hAnsi="Arial" w:cs="Arial"/>
                <w:bCs/>
                <w:sz w:val="24"/>
                <w:szCs w:val="24"/>
              </w:rPr>
              <w:t xml:space="preserve"> por dos medios, físico o digital en ambos casos se deberá tramitar el proceso de radicación.</w:t>
            </w:r>
          </w:p>
        </w:tc>
      </w:tr>
      <w:tr w:rsidR="008256FC" w:rsidRPr="00F5620F" w14:paraId="0C05552E" w14:textId="77777777" w:rsidTr="00C92896">
        <w:trPr>
          <w:trHeight w:val="851"/>
        </w:trPr>
        <w:tc>
          <w:tcPr>
            <w:tcW w:w="2552" w:type="dxa"/>
            <w:shd w:val="clear" w:color="auto" w:fill="auto"/>
            <w:vAlign w:val="center"/>
          </w:tcPr>
          <w:p w14:paraId="7016F84D" w14:textId="3E0844E9" w:rsidR="008256FC" w:rsidRPr="00F5620F" w:rsidRDefault="008256FC" w:rsidP="00C92896">
            <w:pPr>
              <w:rPr>
                <w:rFonts w:ascii="Arial" w:hAnsi="Arial" w:cs="Arial"/>
                <w:b/>
                <w:bCs/>
                <w:sz w:val="24"/>
                <w:szCs w:val="24"/>
              </w:rPr>
            </w:pPr>
            <w:r w:rsidRPr="00F5620F">
              <w:rPr>
                <w:rFonts w:ascii="Arial" w:hAnsi="Arial" w:cs="Arial"/>
                <w:b/>
                <w:bCs/>
                <w:sz w:val="24"/>
                <w:szCs w:val="24"/>
              </w:rPr>
              <w:lastRenderedPageBreak/>
              <w:t xml:space="preserve">3. Radicado </w:t>
            </w:r>
            <w:r w:rsidR="00E9618C">
              <w:rPr>
                <w:rFonts w:ascii="Arial" w:hAnsi="Arial" w:cs="Arial"/>
                <w:b/>
                <w:bCs/>
                <w:sz w:val="24"/>
                <w:szCs w:val="24"/>
              </w:rPr>
              <w:t>de</w:t>
            </w:r>
            <w:r w:rsidRPr="00F5620F">
              <w:rPr>
                <w:rFonts w:ascii="Arial" w:hAnsi="Arial" w:cs="Arial"/>
                <w:b/>
                <w:bCs/>
                <w:sz w:val="24"/>
                <w:szCs w:val="24"/>
              </w:rPr>
              <w:t xml:space="preserve"> correspondencia recibida</w:t>
            </w:r>
            <w:r w:rsidR="00E9618C">
              <w:rPr>
                <w:rFonts w:ascii="Arial" w:hAnsi="Arial" w:cs="Arial"/>
                <w:b/>
                <w:bCs/>
                <w:sz w:val="24"/>
                <w:szCs w:val="24"/>
              </w:rPr>
              <w:t>.</w:t>
            </w:r>
          </w:p>
        </w:tc>
        <w:tc>
          <w:tcPr>
            <w:tcW w:w="2126" w:type="dxa"/>
            <w:shd w:val="clear" w:color="auto" w:fill="auto"/>
            <w:vAlign w:val="center"/>
          </w:tcPr>
          <w:p w14:paraId="3C409450" w14:textId="2F36B580" w:rsidR="008256FC" w:rsidRPr="00F5620F" w:rsidRDefault="00E9618C" w:rsidP="00E9618C">
            <w:pPr>
              <w:rPr>
                <w:rFonts w:ascii="Arial" w:hAnsi="Arial" w:cs="Arial"/>
                <w:bCs/>
                <w:sz w:val="24"/>
                <w:szCs w:val="24"/>
              </w:rPr>
            </w:pPr>
            <w:r>
              <w:rPr>
                <w:rFonts w:ascii="Arial" w:hAnsi="Arial" w:cs="Arial"/>
                <w:bCs/>
                <w:sz w:val="24"/>
                <w:szCs w:val="24"/>
              </w:rPr>
              <w:t>Auxiliar de Gestión Documental o quien haga sus veces.</w:t>
            </w:r>
          </w:p>
        </w:tc>
        <w:tc>
          <w:tcPr>
            <w:tcW w:w="4786" w:type="dxa"/>
            <w:shd w:val="clear" w:color="auto" w:fill="auto"/>
            <w:vAlign w:val="center"/>
          </w:tcPr>
          <w:p w14:paraId="1486A219" w14:textId="501AE1EB" w:rsidR="008256FC" w:rsidRPr="00F5620F" w:rsidRDefault="00E9618C" w:rsidP="004B6DD0">
            <w:pPr>
              <w:jc w:val="both"/>
              <w:rPr>
                <w:rFonts w:ascii="Arial" w:hAnsi="Arial" w:cs="Arial"/>
                <w:bCs/>
                <w:sz w:val="24"/>
                <w:szCs w:val="24"/>
              </w:rPr>
            </w:pPr>
            <w:r>
              <w:rPr>
                <w:rFonts w:ascii="Arial" w:hAnsi="Arial" w:cs="Arial"/>
                <w:bCs/>
                <w:sz w:val="24"/>
                <w:szCs w:val="24"/>
              </w:rPr>
              <w:t>El</w:t>
            </w:r>
            <w:r w:rsidR="000327CD">
              <w:rPr>
                <w:rFonts w:ascii="Arial" w:hAnsi="Arial" w:cs="Arial"/>
                <w:bCs/>
                <w:sz w:val="24"/>
                <w:szCs w:val="24"/>
              </w:rPr>
              <w:t xml:space="preserve"> a</w:t>
            </w:r>
            <w:r>
              <w:rPr>
                <w:rFonts w:ascii="Arial" w:hAnsi="Arial" w:cs="Arial"/>
                <w:bCs/>
                <w:sz w:val="24"/>
                <w:szCs w:val="24"/>
              </w:rPr>
              <w:t xml:space="preserve">uxiliar de </w:t>
            </w:r>
            <w:r w:rsidR="000327CD">
              <w:rPr>
                <w:rFonts w:ascii="Arial" w:hAnsi="Arial" w:cs="Arial"/>
                <w:bCs/>
                <w:sz w:val="24"/>
                <w:szCs w:val="24"/>
              </w:rPr>
              <w:t>g</w:t>
            </w:r>
            <w:r>
              <w:rPr>
                <w:rFonts w:ascii="Arial" w:hAnsi="Arial" w:cs="Arial"/>
                <w:bCs/>
                <w:sz w:val="24"/>
                <w:szCs w:val="24"/>
              </w:rPr>
              <w:t xml:space="preserve">estión </w:t>
            </w:r>
            <w:r w:rsidR="000327CD">
              <w:rPr>
                <w:rFonts w:ascii="Arial" w:hAnsi="Arial" w:cs="Arial"/>
                <w:bCs/>
                <w:sz w:val="24"/>
                <w:szCs w:val="24"/>
              </w:rPr>
              <w:t>d</w:t>
            </w:r>
            <w:r>
              <w:rPr>
                <w:rFonts w:ascii="Arial" w:hAnsi="Arial" w:cs="Arial"/>
                <w:bCs/>
                <w:sz w:val="24"/>
                <w:szCs w:val="24"/>
              </w:rPr>
              <w:t>ocumental</w:t>
            </w:r>
            <w:r w:rsidR="000327CD">
              <w:rPr>
                <w:rFonts w:ascii="Arial" w:hAnsi="Arial" w:cs="Arial"/>
                <w:bCs/>
                <w:sz w:val="24"/>
                <w:szCs w:val="24"/>
              </w:rPr>
              <w:t xml:space="preserve"> </w:t>
            </w:r>
            <w:r>
              <w:rPr>
                <w:rFonts w:ascii="Arial" w:hAnsi="Arial" w:cs="Arial"/>
                <w:bCs/>
                <w:sz w:val="24"/>
                <w:szCs w:val="24"/>
              </w:rPr>
              <w:t>o quien haga sus veces,</w:t>
            </w:r>
            <w:r w:rsidRPr="00F5620F">
              <w:rPr>
                <w:rFonts w:ascii="Arial" w:hAnsi="Arial" w:cs="Arial"/>
                <w:bCs/>
                <w:sz w:val="24"/>
                <w:szCs w:val="24"/>
              </w:rPr>
              <w:t xml:space="preserve"> </w:t>
            </w:r>
            <w:r w:rsidR="008256FC" w:rsidRPr="00F5620F">
              <w:rPr>
                <w:rFonts w:ascii="Arial" w:hAnsi="Arial" w:cs="Arial"/>
                <w:bCs/>
                <w:sz w:val="24"/>
                <w:szCs w:val="24"/>
              </w:rPr>
              <w:t>radica</w:t>
            </w:r>
            <w:r>
              <w:rPr>
                <w:rFonts w:ascii="Arial" w:hAnsi="Arial" w:cs="Arial"/>
                <w:bCs/>
                <w:sz w:val="24"/>
                <w:szCs w:val="24"/>
              </w:rPr>
              <w:t>rá</w:t>
            </w:r>
            <w:r w:rsidR="008256FC" w:rsidRPr="00F5620F">
              <w:rPr>
                <w:rFonts w:ascii="Arial" w:hAnsi="Arial" w:cs="Arial"/>
                <w:bCs/>
                <w:sz w:val="24"/>
                <w:szCs w:val="24"/>
              </w:rPr>
              <w:t xml:space="preserve"> las facturas, cuentas de cobro o documentos, ingresando los datos en un archivo digital (el cual le permite mantener digitalizada y organizada la información) toda correspondencia que ingresa a</w:t>
            </w:r>
            <w:r>
              <w:rPr>
                <w:rFonts w:ascii="Arial" w:hAnsi="Arial" w:cs="Arial"/>
                <w:bCs/>
                <w:sz w:val="24"/>
                <w:szCs w:val="24"/>
              </w:rPr>
              <w:t xml:space="preserve"> </w:t>
            </w:r>
            <w:r w:rsidR="008256FC" w:rsidRPr="00F5620F">
              <w:rPr>
                <w:rFonts w:ascii="Arial" w:hAnsi="Arial" w:cs="Arial"/>
                <w:bCs/>
                <w:sz w:val="24"/>
                <w:szCs w:val="24"/>
              </w:rPr>
              <w:t>l</w:t>
            </w:r>
            <w:r>
              <w:rPr>
                <w:rFonts w:ascii="Arial" w:hAnsi="Arial" w:cs="Arial"/>
                <w:bCs/>
                <w:sz w:val="24"/>
                <w:szCs w:val="24"/>
              </w:rPr>
              <w:t>a</w:t>
            </w:r>
            <w:r w:rsidR="008256FC" w:rsidRPr="00F5620F">
              <w:rPr>
                <w:rFonts w:ascii="Arial" w:hAnsi="Arial" w:cs="Arial"/>
                <w:bCs/>
                <w:sz w:val="24"/>
                <w:szCs w:val="24"/>
              </w:rPr>
              <w:t xml:space="preserve"> </w:t>
            </w:r>
            <w:r>
              <w:rPr>
                <w:rFonts w:ascii="Arial" w:hAnsi="Arial" w:cs="Arial"/>
                <w:bCs/>
                <w:sz w:val="24"/>
                <w:szCs w:val="24"/>
              </w:rPr>
              <w:t>empresa</w:t>
            </w:r>
            <w:r w:rsidR="00F84C89">
              <w:rPr>
                <w:rFonts w:ascii="Arial" w:hAnsi="Arial" w:cs="Arial"/>
                <w:bCs/>
                <w:sz w:val="24"/>
                <w:szCs w:val="24"/>
              </w:rPr>
              <w:t xml:space="preserve"> por los diferentes medios y la cual posteriormente será entregada o enviada a la Gestión Contable y Financiera</w:t>
            </w:r>
            <w:r w:rsidR="008256FC" w:rsidRPr="00F5620F">
              <w:rPr>
                <w:rFonts w:ascii="Arial" w:hAnsi="Arial" w:cs="Arial"/>
                <w:bCs/>
                <w:sz w:val="24"/>
                <w:szCs w:val="24"/>
              </w:rPr>
              <w:t xml:space="preserve">. </w:t>
            </w:r>
          </w:p>
        </w:tc>
      </w:tr>
      <w:tr w:rsidR="008256FC" w:rsidRPr="00F5620F" w14:paraId="4E1617E1" w14:textId="77777777" w:rsidTr="005E7B1C">
        <w:trPr>
          <w:trHeight w:val="710"/>
        </w:trPr>
        <w:tc>
          <w:tcPr>
            <w:tcW w:w="2552" w:type="dxa"/>
            <w:shd w:val="clear" w:color="auto" w:fill="auto"/>
            <w:vAlign w:val="center"/>
          </w:tcPr>
          <w:p w14:paraId="43A16CC0"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4. Archivo de facturas </w:t>
            </w:r>
          </w:p>
        </w:tc>
        <w:tc>
          <w:tcPr>
            <w:tcW w:w="2126" w:type="dxa"/>
            <w:shd w:val="clear" w:color="auto" w:fill="auto"/>
            <w:vAlign w:val="center"/>
          </w:tcPr>
          <w:p w14:paraId="22D5CD94" w14:textId="5895E9D4" w:rsidR="008256FC" w:rsidRPr="00F5620F" w:rsidRDefault="008256FC" w:rsidP="00F5620F">
            <w:pPr>
              <w:jc w:val="center"/>
              <w:rPr>
                <w:rFonts w:ascii="Arial" w:hAnsi="Arial" w:cs="Arial"/>
                <w:bCs/>
                <w:sz w:val="24"/>
                <w:szCs w:val="24"/>
              </w:rPr>
            </w:pPr>
            <w:r w:rsidRPr="00F5620F">
              <w:rPr>
                <w:rFonts w:ascii="Arial" w:hAnsi="Arial" w:cs="Arial"/>
                <w:bCs/>
                <w:sz w:val="24"/>
                <w:szCs w:val="24"/>
              </w:rPr>
              <w:t>A</w:t>
            </w:r>
            <w:r w:rsidR="00F5620F" w:rsidRPr="00F5620F">
              <w:rPr>
                <w:rFonts w:ascii="Arial" w:hAnsi="Arial" w:cs="Arial"/>
                <w:bCs/>
                <w:sz w:val="24"/>
                <w:szCs w:val="24"/>
              </w:rPr>
              <w:t>uxiliar</w:t>
            </w:r>
            <w:r w:rsidRPr="00F5620F">
              <w:rPr>
                <w:rFonts w:ascii="Arial" w:hAnsi="Arial" w:cs="Arial"/>
                <w:bCs/>
                <w:sz w:val="24"/>
                <w:szCs w:val="24"/>
              </w:rPr>
              <w:t xml:space="preserve"> </w:t>
            </w:r>
            <w:r w:rsidR="00F5620F" w:rsidRPr="00F5620F">
              <w:rPr>
                <w:rFonts w:ascii="Arial" w:hAnsi="Arial" w:cs="Arial"/>
                <w:bCs/>
                <w:sz w:val="24"/>
                <w:szCs w:val="24"/>
              </w:rPr>
              <w:t>Contable y F</w:t>
            </w:r>
            <w:r w:rsidR="00E71F49">
              <w:rPr>
                <w:rFonts w:ascii="Arial" w:hAnsi="Arial" w:cs="Arial"/>
                <w:bCs/>
                <w:sz w:val="24"/>
                <w:szCs w:val="24"/>
              </w:rPr>
              <w:t>inanciero</w:t>
            </w:r>
            <w:r w:rsidRPr="00F5620F">
              <w:rPr>
                <w:rFonts w:ascii="Arial" w:hAnsi="Arial" w:cs="Arial"/>
                <w:bCs/>
                <w:sz w:val="24"/>
                <w:szCs w:val="24"/>
              </w:rPr>
              <w:t xml:space="preserve"> </w:t>
            </w:r>
          </w:p>
        </w:tc>
        <w:tc>
          <w:tcPr>
            <w:tcW w:w="4786" w:type="dxa"/>
            <w:shd w:val="clear" w:color="auto" w:fill="auto"/>
            <w:vAlign w:val="center"/>
          </w:tcPr>
          <w:p w14:paraId="56228672" w14:textId="7EE83845" w:rsidR="009571B0" w:rsidRDefault="00F84C89" w:rsidP="005E7B1C">
            <w:pPr>
              <w:jc w:val="both"/>
              <w:rPr>
                <w:rFonts w:ascii="Arial" w:hAnsi="Arial" w:cs="Arial"/>
                <w:bCs/>
                <w:sz w:val="24"/>
                <w:szCs w:val="24"/>
              </w:rPr>
            </w:pPr>
            <w:r>
              <w:rPr>
                <w:rFonts w:ascii="Arial" w:hAnsi="Arial" w:cs="Arial"/>
                <w:bCs/>
                <w:sz w:val="24"/>
                <w:szCs w:val="24"/>
              </w:rPr>
              <w:t>Al recibir la facturas radicadas</w:t>
            </w:r>
            <w:r w:rsidR="008256FC" w:rsidRPr="00F5620F">
              <w:rPr>
                <w:rFonts w:ascii="Arial" w:hAnsi="Arial" w:cs="Arial"/>
                <w:bCs/>
                <w:sz w:val="24"/>
                <w:szCs w:val="24"/>
              </w:rPr>
              <w:t>,</w:t>
            </w:r>
            <w:r w:rsidR="00BB3C8B">
              <w:rPr>
                <w:rFonts w:ascii="Arial" w:hAnsi="Arial" w:cs="Arial"/>
                <w:bCs/>
                <w:sz w:val="24"/>
                <w:szCs w:val="24"/>
              </w:rPr>
              <w:t xml:space="preserve"> se verifica</w:t>
            </w:r>
            <w:r>
              <w:rPr>
                <w:rFonts w:ascii="Arial" w:hAnsi="Arial" w:cs="Arial"/>
                <w:bCs/>
                <w:sz w:val="24"/>
                <w:szCs w:val="24"/>
              </w:rPr>
              <w:t>rá</w:t>
            </w:r>
            <w:r w:rsidR="00BB3C8B">
              <w:rPr>
                <w:rFonts w:ascii="Arial" w:hAnsi="Arial" w:cs="Arial"/>
                <w:bCs/>
                <w:sz w:val="24"/>
                <w:szCs w:val="24"/>
              </w:rPr>
              <w:t xml:space="preserve"> el valor de la factura o cuenta de cobro y si este supera los $400.000 se deberá revisar si ya se tiene la respectiva autorización por medio de la orden de compra FO-GH-20, de no ser así, </w:t>
            </w:r>
            <w:r w:rsidR="005E7B1C">
              <w:rPr>
                <w:rFonts w:ascii="Arial" w:hAnsi="Arial" w:cs="Arial"/>
                <w:bCs/>
                <w:sz w:val="24"/>
                <w:szCs w:val="24"/>
              </w:rPr>
              <w:t xml:space="preserve">se tendrán en cuenta las excepciones del </w:t>
            </w:r>
            <w:r w:rsidR="009571B0">
              <w:rPr>
                <w:rFonts w:ascii="Arial" w:hAnsi="Arial" w:cs="Arial"/>
                <w:bCs/>
                <w:sz w:val="24"/>
                <w:szCs w:val="24"/>
              </w:rPr>
              <w:t xml:space="preserve">PR-GH-03, </w:t>
            </w:r>
            <w:r w:rsidR="005E7B1C">
              <w:rPr>
                <w:rFonts w:ascii="Arial" w:hAnsi="Arial" w:cs="Arial"/>
                <w:bCs/>
                <w:sz w:val="24"/>
                <w:szCs w:val="24"/>
              </w:rPr>
              <w:t xml:space="preserve">procedimiento de asociados de negocio–compras o </w:t>
            </w:r>
            <w:r w:rsidR="00BB3C8B">
              <w:rPr>
                <w:rFonts w:ascii="Arial" w:hAnsi="Arial" w:cs="Arial"/>
                <w:bCs/>
                <w:sz w:val="24"/>
                <w:szCs w:val="24"/>
              </w:rPr>
              <w:t>se solicitará a quien corresponda dicha orden</w:t>
            </w:r>
            <w:r w:rsidR="005E7B1C">
              <w:rPr>
                <w:rFonts w:ascii="Arial" w:hAnsi="Arial" w:cs="Arial"/>
                <w:bCs/>
                <w:sz w:val="24"/>
                <w:szCs w:val="24"/>
              </w:rPr>
              <w:t>.</w:t>
            </w:r>
          </w:p>
          <w:p w14:paraId="76310B4D" w14:textId="0F25AA33" w:rsidR="008256FC" w:rsidRDefault="005E7B1C" w:rsidP="009571B0">
            <w:pPr>
              <w:jc w:val="both"/>
              <w:rPr>
                <w:rFonts w:ascii="Arial" w:hAnsi="Arial" w:cs="Arial"/>
                <w:bCs/>
                <w:sz w:val="24"/>
                <w:szCs w:val="24"/>
              </w:rPr>
            </w:pPr>
            <w:r>
              <w:rPr>
                <w:rFonts w:ascii="Arial" w:hAnsi="Arial" w:cs="Arial"/>
                <w:bCs/>
                <w:sz w:val="24"/>
                <w:szCs w:val="24"/>
              </w:rPr>
              <w:t xml:space="preserve">Posteriormente se </w:t>
            </w:r>
            <w:r w:rsidR="008256FC" w:rsidRPr="00F5620F">
              <w:rPr>
                <w:rFonts w:ascii="Arial" w:hAnsi="Arial" w:cs="Arial"/>
                <w:bCs/>
                <w:sz w:val="24"/>
                <w:szCs w:val="24"/>
              </w:rPr>
              <w:t>realiza</w:t>
            </w:r>
            <w:r w:rsidR="00F84C89">
              <w:rPr>
                <w:rFonts w:ascii="Arial" w:hAnsi="Arial" w:cs="Arial"/>
                <w:bCs/>
                <w:sz w:val="24"/>
                <w:szCs w:val="24"/>
              </w:rPr>
              <w:t>rá</w:t>
            </w:r>
            <w:r w:rsidR="008256FC" w:rsidRPr="00F5620F">
              <w:rPr>
                <w:rFonts w:ascii="Arial" w:hAnsi="Arial" w:cs="Arial"/>
                <w:bCs/>
                <w:sz w:val="24"/>
                <w:szCs w:val="24"/>
              </w:rPr>
              <w:t xml:space="preserve"> la </w:t>
            </w:r>
            <w:proofErr w:type="spellStart"/>
            <w:r w:rsidR="008256FC" w:rsidRPr="00F5620F">
              <w:rPr>
                <w:rFonts w:ascii="Arial" w:hAnsi="Arial" w:cs="Arial"/>
                <w:bCs/>
                <w:sz w:val="24"/>
                <w:szCs w:val="24"/>
              </w:rPr>
              <w:t>causación</w:t>
            </w:r>
            <w:proofErr w:type="spellEnd"/>
            <w:r w:rsidR="008256FC" w:rsidRPr="00F5620F">
              <w:rPr>
                <w:rFonts w:ascii="Arial" w:hAnsi="Arial" w:cs="Arial"/>
                <w:bCs/>
                <w:sz w:val="24"/>
                <w:szCs w:val="24"/>
              </w:rPr>
              <w:t xml:space="preserve"> en el</w:t>
            </w:r>
            <w:r w:rsidR="00F84C89">
              <w:rPr>
                <w:rFonts w:ascii="Arial" w:hAnsi="Arial" w:cs="Arial"/>
                <w:bCs/>
                <w:sz w:val="24"/>
                <w:szCs w:val="24"/>
              </w:rPr>
              <w:t xml:space="preserve"> programa contable y</w:t>
            </w:r>
            <w:r w:rsidR="00B844E4">
              <w:rPr>
                <w:rFonts w:ascii="Arial" w:hAnsi="Arial" w:cs="Arial"/>
                <w:bCs/>
                <w:sz w:val="24"/>
                <w:szCs w:val="24"/>
              </w:rPr>
              <w:t xml:space="preserve"> allí mismo se archivará, también se podrá tener física de ser necesario.</w:t>
            </w:r>
            <w:r w:rsidR="00F84C89">
              <w:rPr>
                <w:rFonts w:ascii="Arial" w:hAnsi="Arial" w:cs="Arial"/>
                <w:bCs/>
                <w:sz w:val="24"/>
                <w:szCs w:val="24"/>
              </w:rPr>
              <w:t xml:space="preserve"> </w:t>
            </w:r>
          </w:p>
          <w:p w14:paraId="7F3C79B5" w14:textId="680B23D0" w:rsidR="00DB37C2" w:rsidRPr="00F5620F" w:rsidRDefault="000006CF" w:rsidP="00DB37C2">
            <w:pPr>
              <w:jc w:val="both"/>
              <w:rPr>
                <w:rFonts w:ascii="Arial" w:hAnsi="Arial" w:cs="Arial"/>
                <w:bCs/>
                <w:sz w:val="24"/>
                <w:szCs w:val="24"/>
              </w:rPr>
            </w:pPr>
            <w:r>
              <w:rPr>
                <w:rFonts w:ascii="Arial" w:hAnsi="Arial" w:cs="Arial"/>
                <w:bCs/>
                <w:sz w:val="24"/>
                <w:szCs w:val="24"/>
              </w:rPr>
              <w:lastRenderedPageBreak/>
              <w:t>S</w:t>
            </w:r>
            <w:r w:rsidR="00DB37C2">
              <w:rPr>
                <w:rFonts w:ascii="Arial" w:hAnsi="Arial" w:cs="Arial"/>
                <w:bCs/>
                <w:sz w:val="24"/>
                <w:szCs w:val="24"/>
              </w:rPr>
              <w:t>ólo se recibirán facturas de compra o cuentas de cobro hasta el día 30 de cada mes, esto con el fin de realizar el cierre contable mensual oportunamente.</w:t>
            </w:r>
          </w:p>
        </w:tc>
      </w:tr>
      <w:tr w:rsidR="008256FC" w:rsidRPr="00F5620F" w14:paraId="5D036D83" w14:textId="77777777" w:rsidTr="00C92896">
        <w:trPr>
          <w:trHeight w:val="1270"/>
        </w:trPr>
        <w:tc>
          <w:tcPr>
            <w:tcW w:w="2552" w:type="dxa"/>
            <w:shd w:val="clear" w:color="auto" w:fill="auto"/>
            <w:vAlign w:val="center"/>
          </w:tcPr>
          <w:p w14:paraId="409EE7C8"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lastRenderedPageBreak/>
              <w:t xml:space="preserve">5. Cuadro de pagos </w:t>
            </w:r>
          </w:p>
        </w:tc>
        <w:tc>
          <w:tcPr>
            <w:tcW w:w="2126" w:type="dxa"/>
            <w:shd w:val="clear" w:color="auto" w:fill="auto"/>
            <w:vAlign w:val="center"/>
          </w:tcPr>
          <w:p w14:paraId="2B2EC3B7" w14:textId="2A878621" w:rsidR="008256FC" w:rsidRPr="00F5620F" w:rsidRDefault="00F5620F" w:rsidP="00C92896">
            <w:pPr>
              <w:jc w:val="center"/>
              <w:rPr>
                <w:rFonts w:ascii="Arial" w:hAnsi="Arial" w:cs="Arial"/>
                <w:bCs/>
                <w:sz w:val="24"/>
                <w:szCs w:val="24"/>
              </w:rPr>
            </w:pPr>
            <w:r w:rsidRPr="00F5620F">
              <w:rPr>
                <w:rFonts w:ascii="Arial" w:hAnsi="Arial" w:cs="Arial"/>
                <w:bCs/>
                <w:sz w:val="24"/>
                <w:szCs w:val="24"/>
              </w:rPr>
              <w:t>Auxiliar Contable y Fina</w:t>
            </w:r>
            <w:r w:rsidR="00E71F49">
              <w:rPr>
                <w:rFonts w:ascii="Arial" w:hAnsi="Arial" w:cs="Arial"/>
                <w:bCs/>
                <w:sz w:val="24"/>
                <w:szCs w:val="24"/>
              </w:rPr>
              <w:t>nciero</w:t>
            </w:r>
          </w:p>
        </w:tc>
        <w:tc>
          <w:tcPr>
            <w:tcW w:w="4786" w:type="dxa"/>
            <w:shd w:val="clear" w:color="auto" w:fill="auto"/>
            <w:vAlign w:val="center"/>
          </w:tcPr>
          <w:p w14:paraId="3C171813" w14:textId="770D69BB" w:rsidR="008256FC" w:rsidRPr="00F5620F" w:rsidRDefault="008256FC" w:rsidP="009F66CF">
            <w:pPr>
              <w:jc w:val="both"/>
              <w:rPr>
                <w:rFonts w:ascii="Arial" w:hAnsi="Arial" w:cs="Arial"/>
                <w:bCs/>
                <w:sz w:val="24"/>
                <w:szCs w:val="24"/>
              </w:rPr>
            </w:pPr>
            <w:r w:rsidRPr="00F5620F">
              <w:rPr>
                <w:rFonts w:ascii="Arial" w:hAnsi="Arial" w:cs="Arial"/>
                <w:bCs/>
                <w:sz w:val="24"/>
                <w:szCs w:val="24"/>
              </w:rPr>
              <w:t xml:space="preserve">Finalmente se </w:t>
            </w:r>
            <w:r w:rsidR="009F66CF">
              <w:rPr>
                <w:rFonts w:ascii="Arial" w:hAnsi="Arial" w:cs="Arial"/>
                <w:bCs/>
                <w:sz w:val="24"/>
                <w:szCs w:val="24"/>
              </w:rPr>
              <w:t>actualizará</w:t>
            </w:r>
            <w:r w:rsidRPr="00F5620F">
              <w:rPr>
                <w:rFonts w:ascii="Arial" w:hAnsi="Arial" w:cs="Arial"/>
                <w:bCs/>
                <w:sz w:val="24"/>
                <w:szCs w:val="24"/>
              </w:rPr>
              <w:t xml:space="preserve"> </w:t>
            </w:r>
            <w:r w:rsidR="009F66CF">
              <w:rPr>
                <w:rFonts w:ascii="Arial" w:hAnsi="Arial" w:cs="Arial"/>
                <w:bCs/>
                <w:sz w:val="24"/>
                <w:szCs w:val="24"/>
              </w:rPr>
              <w:t xml:space="preserve">la relación </w:t>
            </w:r>
            <w:r w:rsidRPr="00F5620F">
              <w:rPr>
                <w:rFonts w:ascii="Arial" w:hAnsi="Arial" w:cs="Arial"/>
                <w:bCs/>
                <w:sz w:val="24"/>
                <w:szCs w:val="24"/>
              </w:rPr>
              <w:t>de pagos en el formato FO-FI-12</w:t>
            </w:r>
            <w:r w:rsidR="009F66CF">
              <w:rPr>
                <w:rFonts w:ascii="Arial" w:hAnsi="Arial" w:cs="Arial"/>
                <w:bCs/>
                <w:sz w:val="24"/>
                <w:szCs w:val="24"/>
              </w:rPr>
              <w:t>.</w:t>
            </w:r>
          </w:p>
        </w:tc>
      </w:tr>
      <w:tr w:rsidR="008256FC" w:rsidRPr="00F5620F" w14:paraId="1284F6A0" w14:textId="77777777" w:rsidTr="00F5620F">
        <w:trPr>
          <w:trHeight w:val="710"/>
        </w:trPr>
        <w:tc>
          <w:tcPr>
            <w:tcW w:w="2552" w:type="dxa"/>
            <w:shd w:val="clear" w:color="auto" w:fill="auto"/>
            <w:vAlign w:val="center"/>
          </w:tcPr>
          <w:p w14:paraId="44E5213E" w14:textId="3259DE2C" w:rsidR="008256FC" w:rsidRPr="00F5620F" w:rsidRDefault="002C02B0" w:rsidP="00C92896">
            <w:pPr>
              <w:rPr>
                <w:rFonts w:ascii="Arial" w:hAnsi="Arial" w:cs="Arial"/>
                <w:b/>
                <w:bCs/>
                <w:sz w:val="24"/>
                <w:szCs w:val="24"/>
              </w:rPr>
            </w:pPr>
            <w:r>
              <w:rPr>
                <w:rFonts w:ascii="Arial" w:hAnsi="Arial" w:cs="Arial"/>
                <w:b/>
                <w:bCs/>
                <w:sz w:val="24"/>
                <w:szCs w:val="24"/>
              </w:rPr>
              <w:t>6</w:t>
            </w:r>
            <w:r w:rsidR="008256FC" w:rsidRPr="00F5620F">
              <w:rPr>
                <w:rFonts w:ascii="Arial" w:hAnsi="Arial" w:cs="Arial"/>
                <w:b/>
                <w:bCs/>
                <w:sz w:val="24"/>
                <w:szCs w:val="24"/>
              </w:rPr>
              <w:t>. Revis</w:t>
            </w:r>
            <w:r w:rsidR="00D32FB5">
              <w:rPr>
                <w:rFonts w:ascii="Arial" w:hAnsi="Arial" w:cs="Arial"/>
                <w:b/>
                <w:bCs/>
                <w:sz w:val="24"/>
                <w:szCs w:val="24"/>
              </w:rPr>
              <w:t>ión de</w:t>
            </w:r>
            <w:r w:rsidR="008256FC" w:rsidRPr="00F5620F">
              <w:rPr>
                <w:rFonts w:ascii="Arial" w:hAnsi="Arial" w:cs="Arial"/>
                <w:b/>
                <w:bCs/>
                <w:sz w:val="24"/>
                <w:szCs w:val="24"/>
              </w:rPr>
              <w:t xml:space="preserve"> pagos</w:t>
            </w:r>
            <w:r w:rsidR="008256FC" w:rsidRPr="00F5620F">
              <w:rPr>
                <w:rFonts w:ascii="Arial" w:hAnsi="Arial" w:cs="Arial"/>
                <w:bCs/>
                <w:sz w:val="24"/>
                <w:szCs w:val="24"/>
              </w:rPr>
              <w:t xml:space="preserve"> </w:t>
            </w:r>
          </w:p>
        </w:tc>
        <w:tc>
          <w:tcPr>
            <w:tcW w:w="2126" w:type="dxa"/>
            <w:shd w:val="clear" w:color="auto" w:fill="auto"/>
            <w:vAlign w:val="center"/>
          </w:tcPr>
          <w:p w14:paraId="581F5B22" w14:textId="54756DFC" w:rsidR="008256FC" w:rsidRDefault="007C54A0" w:rsidP="00C92896">
            <w:pPr>
              <w:jc w:val="center"/>
              <w:rPr>
                <w:rFonts w:ascii="Arial" w:hAnsi="Arial" w:cs="Arial"/>
                <w:bCs/>
                <w:sz w:val="24"/>
                <w:szCs w:val="24"/>
              </w:rPr>
            </w:pPr>
            <w:r>
              <w:rPr>
                <w:rFonts w:ascii="Arial" w:hAnsi="Arial" w:cs="Arial"/>
                <w:bCs/>
                <w:sz w:val="24"/>
                <w:szCs w:val="24"/>
              </w:rPr>
              <w:t>Representante Legal Suplente</w:t>
            </w:r>
          </w:p>
          <w:p w14:paraId="2539215D" w14:textId="5421E4D2" w:rsidR="007C54A0" w:rsidRPr="00F5620F" w:rsidRDefault="007C54A0" w:rsidP="00C92896">
            <w:pPr>
              <w:jc w:val="center"/>
              <w:rPr>
                <w:rFonts w:ascii="Arial" w:hAnsi="Arial" w:cs="Arial"/>
                <w:bCs/>
                <w:sz w:val="24"/>
                <w:szCs w:val="24"/>
              </w:rPr>
            </w:pPr>
            <w:r>
              <w:rPr>
                <w:rFonts w:ascii="Arial" w:hAnsi="Arial" w:cs="Arial"/>
                <w:bCs/>
                <w:sz w:val="24"/>
                <w:szCs w:val="24"/>
              </w:rPr>
              <w:t>Auxiliar Contable y Financiero</w:t>
            </w:r>
          </w:p>
        </w:tc>
        <w:tc>
          <w:tcPr>
            <w:tcW w:w="4786" w:type="dxa"/>
            <w:shd w:val="clear" w:color="auto" w:fill="auto"/>
            <w:vAlign w:val="center"/>
          </w:tcPr>
          <w:p w14:paraId="72B467E4" w14:textId="66FBA274"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El </w:t>
            </w:r>
            <w:r w:rsidR="007C54A0">
              <w:rPr>
                <w:rFonts w:ascii="Arial" w:hAnsi="Arial" w:cs="Arial"/>
                <w:bCs/>
                <w:sz w:val="24"/>
                <w:szCs w:val="24"/>
              </w:rPr>
              <w:t>Representante Legal Suplente</w:t>
            </w:r>
            <w:r w:rsidR="002C02B0">
              <w:rPr>
                <w:rFonts w:ascii="Arial" w:hAnsi="Arial" w:cs="Arial"/>
                <w:bCs/>
                <w:sz w:val="24"/>
                <w:szCs w:val="24"/>
              </w:rPr>
              <w:t xml:space="preserve"> </w:t>
            </w:r>
            <w:r w:rsidRPr="00F5620F">
              <w:rPr>
                <w:rFonts w:ascii="Arial" w:hAnsi="Arial" w:cs="Arial"/>
                <w:bCs/>
                <w:sz w:val="24"/>
                <w:szCs w:val="24"/>
              </w:rPr>
              <w:t>revisa</w:t>
            </w:r>
            <w:r w:rsidR="009F66CF">
              <w:rPr>
                <w:rFonts w:ascii="Arial" w:hAnsi="Arial" w:cs="Arial"/>
                <w:bCs/>
                <w:sz w:val="24"/>
                <w:szCs w:val="24"/>
              </w:rPr>
              <w:t>r</w:t>
            </w:r>
            <w:r w:rsidR="002C02B0">
              <w:rPr>
                <w:rFonts w:ascii="Arial" w:hAnsi="Arial" w:cs="Arial"/>
                <w:bCs/>
                <w:sz w:val="24"/>
                <w:szCs w:val="24"/>
              </w:rPr>
              <w:t>á la relación</w:t>
            </w:r>
            <w:r w:rsidR="009F66CF">
              <w:rPr>
                <w:rFonts w:ascii="Arial" w:hAnsi="Arial" w:cs="Arial"/>
                <w:bCs/>
                <w:sz w:val="24"/>
                <w:szCs w:val="24"/>
              </w:rPr>
              <w:t xml:space="preserve"> de pagos en conjunto con el </w:t>
            </w:r>
            <w:r w:rsidR="007C54A0">
              <w:rPr>
                <w:rFonts w:ascii="Arial" w:hAnsi="Arial" w:cs="Arial"/>
                <w:bCs/>
                <w:sz w:val="24"/>
                <w:szCs w:val="24"/>
              </w:rPr>
              <w:t xml:space="preserve">Auxiliar </w:t>
            </w:r>
            <w:r w:rsidR="00E71F49">
              <w:rPr>
                <w:rFonts w:ascii="Arial" w:hAnsi="Arial" w:cs="Arial"/>
                <w:bCs/>
                <w:sz w:val="24"/>
                <w:szCs w:val="24"/>
              </w:rPr>
              <w:t>Contable y Financiero</w:t>
            </w:r>
            <w:r w:rsidRPr="00F5620F">
              <w:rPr>
                <w:rFonts w:ascii="Arial" w:hAnsi="Arial" w:cs="Arial"/>
                <w:bCs/>
                <w:sz w:val="24"/>
                <w:szCs w:val="24"/>
              </w:rPr>
              <w:t xml:space="preserve"> y de acuerdo a los criterios de priori</w:t>
            </w:r>
            <w:r w:rsidR="002C02B0">
              <w:rPr>
                <w:rFonts w:ascii="Arial" w:hAnsi="Arial" w:cs="Arial"/>
                <w:bCs/>
                <w:sz w:val="24"/>
                <w:szCs w:val="24"/>
              </w:rPr>
              <w:t>dad y la disponibilidad de recursos dará aprobación a los mismos</w:t>
            </w:r>
          </w:p>
          <w:p w14:paraId="0E028A6B" w14:textId="77777777" w:rsidR="008256FC" w:rsidRPr="00F5620F" w:rsidRDefault="008256FC" w:rsidP="00C92896">
            <w:pPr>
              <w:jc w:val="both"/>
              <w:rPr>
                <w:rFonts w:ascii="Arial" w:hAnsi="Arial" w:cs="Arial"/>
                <w:sz w:val="24"/>
                <w:szCs w:val="24"/>
              </w:rPr>
            </w:pPr>
            <w:r w:rsidRPr="00F5620F">
              <w:rPr>
                <w:rFonts w:ascii="Arial" w:hAnsi="Arial" w:cs="Arial"/>
                <w:sz w:val="24"/>
                <w:szCs w:val="24"/>
              </w:rPr>
              <w:t>* Ver anexo 1 (</w:t>
            </w:r>
            <w:r w:rsidRPr="00F5620F">
              <w:rPr>
                <w:rFonts w:ascii="Arial" w:hAnsi="Arial" w:cs="Arial"/>
                <w:color w:val="000000"/>
                <w:sz w:val="24"/>
                <w:szCs w:val="24"/>
              </w:rPr>
              <w:t>criterios de prioridad pago de cuentas por pagar).</w:t>
            </w:r>
          </w:p>
        </w:tc>
      </w:tr>
      <w:tr w:rsidR="008256FC" w:rsidRPr="00F5620F" w14:paraId="677437E9" w14:textId="77777777" w:rsidTr="00C92896">
        <w:trPr>
          <w:trHeight w:val="1172"/>
        </w:trPr>
        <w:tc>
          <w:tcPr>
            <w:tcW w:w="2552" w:type="dxa"/>
            <w:shd w:val="clear" w:color="auto" w:fill="auto"/>
            <w:vAlign w:val="center"/>
          </w:tcPr>
          <w:p w14:paraId="11F6241B" w14:textId="45F81C17" w:rsidR="008256FC" w:rsidRPr="00F5620F" w:rsidRDefault="002C02B0" w:rsidP="00C92896">
            <w:pPr>
              <w:rPr>
                <w:rFonts w:ascii="Arial" w:hAnsi="Arial" w:cs="Arial"/>
                <w:b/>
                <w:bCs/>
                <w:sz w:val="24"/>
                <w:szCs w:val="24"/>
              </w:rPr>
            </w:pPr>
            <w:r>
              <w:rPr>
                <w:rFonts w:ascii="Arial" w:hAnsi="Arial" w:cs="Arial"/>
                <w:b/>
                <w:bCs/>
                <w:sz w:val="24"/>
                <w:szCs w:val="24"/>
              </w:rPr>
              <w:t>7</w:t>
            </w:r>
            <w:r w:rsidR="008256FC" w:rsidRPr="00F5620F">
              <w:rPr>
                <w:rFonts w:ascii="Arial" w:hAnsi="Arial" w:cs="Arial"/>
                <w:b/>
                <w:bCs/>
                <w:sz w:val="24"/>
                <w:szCs w:val="24"/>
              </w:rPr>
              <w:t xml:space="preserve">. Preparación </w:t>
            </w:r>
            <w:r w:rsidR="00B844E4">
              <w:rPr>
                <w:rFonts w:ascii="Arial" w:hAnsi="Arial" w:cs="Arial"/>
                <w:b/>
                <w:bCs/>
                <w:sz w:val="24"/>
                <w:szCs w:val="24"/>
              </w:rPr>
              <w:t xml:space="preserve">y revisión </w:t>
            </w:r>
            <w:r w:rsidR="008256FC" w:rsidRPr="00F5620F">
              <w:rPr>
                <w:rFonts w:ascii="Arial" w:hAnsi="Arial" w:cs="Arial"/>
                <w:b/>
                <w:bCs/>
                <w:sz w:val="24"/>
                <w:szCs w:val="24"/>
              </w:rPr>
              <w:t>de pagos plataforma bancaria</w:t>
            </w:r>
            <w:r w:rsidR="00B844E4">
              <w:rPr>
                <w:rFonts w:ascii="Arial" w:hAnsi="Arial" w:cs="Arial"/>
                <w:b/>
                <w:bCs/>
                <w:sz w:val="24"/>
                <w:szCs w:val="24"/>
              </w:rPr>
              <w:t>.</w:t>
            </w:r>
            <w:r w:rsidR="008256FC" w:rsidRPr="00F5620F">
              <w:rPr>
                <w:rFonts w:ascii="Arial" w:hAnsi="Arial" w:cs="Arial"/>
                <w:b/>
                <w:bCs/>
                <w:sz w:val="24"/>
                <w:szCs w:val="24"/>
              </w:rPr>
              <w:t xml:space="preserve"> </w:t>
            </w:r>
          </w:p>
        </w:tc>
        <w:tc>
          <w:tcPr>
            <w:tcW w:w="2126" w:type="dxa"/>
            <w:shd w:val="clear" w:color="auto" w:fill="auto"/>
            <w:vAlign w:val="center"/>
          </w:tcPr>
          <w:p w14:paraId="09CE5DE1" w14:textId="77777777" w:rsidR="008256FC" w:rsidRDefault="00E71F49" w:rsidP="00C92896">
            <w:pPr>
              <w:jc w:val="center"/>
              <w:rPr>
                <w:rFonts w:ascii="Arial" w:hAnsi="Arial" w:cs="Arial"/>
                <w:bCs/>
                <w:sz w:val="24"/>
                <w:szCs w:val="24"/>
              </w:rPr>
            </w:pPr>
            <w:r>
              <w:rPr>
                <w:rFonts w:ascii="Arial" w:hAnsi="Arial" w:cs="Arial"/>
                <w:bCs/>
                <w:sz w:val="24"/>
                <w:szCs w:val="24"/>
              </w:rPr>
              <w:t>Auxiliar Contable y Financiero</w:t>
            </w:r>
          </w:p>
          <w:p w14:paraId="2AD3DA54" w14:textId="5E943752" w:rsidR="00B844E4" w:rsidRPr="00F5620F" w:rsidRDefault="007C54A0" w:rsidP="00C92896">
            <w:pPr>
              <w:jc w:val="center"/>
              <w:rPr>
                <w:rFonts w:ascii="Arial" w:hAnsi="Arial" w:cs="Arial"/>
                <w:bCs/>
                <w:sz w:val="24"/>
                <w:szCs w:val="24"/>
              </w:rPr>
            </w:pPr>
            <w:r>
              <w:rPr>
                <w:rFonts w:ascii="Arial" w:hAnsi="Arial" w:cs="Arial"/>
                <w:bCs/>
                <w:sz w:val="24"/>
                <w:szCs w:val="24"/>
              </w:rPr>
              <w:t>Representante Legal Suplente</w:t>
            </w:r>
            <w:r w:rsidR="00B844E4">
              <w:rPr>
                <w:rFonts w:ascii="Arial" w:hAnsi="Arial" w:cs="Arial"/>
                <w:bCs/>
                <w:sz w:val="24"/>
                <w:szCs w:val="24"/>
              </w:rPr>
              <w:t>.</w:t>
            </w:r>
          </w:p>
        </w:tc>
        <w:tc>
          <w:tcPr>
            <w:tcW w:w="4786" w:type="dxa"/>
            <w:shd w:val="clear" w:color="auto" w:fill="auto"/>
            <w:vAlign w:val="center"/>
          </w:tcPr>
          <w:p w14:paraId="1C6B9D0A" w14:textId="69FF2F4A" w:rsidR="008256FC" w:rsidRPr="00F5620F" w:rsidRDefault="002D03BB" w:rsidP="004B6DD0">
            <w:pPr>
              <w:jc w:val="both"/>
              <w:rPr>
                <w:rFonts w:ascii="Arial" w:hAnsi="Arial" w:cs="Arial"/>
                <w:bCs/>
                <w:sz w:val="24"/>
                <w:szCs w:val="24"/>
              </w:rPr>
            </w:pPr>
            <w:r>
              <w:rPr>
                <w:rFonts w:ascii="Arial" w:hAnsi="Arial" w:cs="Arial"/>
                <w:bCs/>
                <w:sz w:val="24"/>
                <w:szCs w:val="24"/>
              </w:rPr>
              <w:t>Con</w:t>
            </w:r>
            <w:r w:rsidRPr="00F5620F">
              <w:rPr>
                <w:rFonts w:ascii="Arial" w:hAnsi="Arial" w:cs="Arial"/>
                <w:bCs/>
                <w:sz w:val="24"/>
                <w:szCs w:val="24"/>
              </w:rPr>
              <w:t xml:space="preserve"> </w:t>
            </w:r>
            <w:r w:rsidR="008256FC" w:rsidRPr="00F5620F">
              <w:rPr>
                <w:rFonts w:ascii="Arial" w:hAnsi="Arial" w:cs="Arial"/>
                <w:bCs/>
                <w:sz w:val="24"/>
                <w:szCs w:val="24"/>
              </w:rPr>
              <w:t>base a los pagos aprobados,</w:t>
            </w:r>
            <w:r w:rsidR="00E71F49">
              <w:rPr>
                <w:rFonts w:ascii="Arial" w:hAnsi="Arial" w:cs="Arial"/>
                <w:bCs/>
                <w:sz w:val="24"/>
                <w:szCs w:val="24"/>
              </w:rPr>
              <w:t xml:space="preserve"> el</w:t>
            </w:r>
            <w:r w:rsidR="008256FC" w:rsidRPr="00F5620F">
              <w:rPr>
                <w:rFonts w:ascii="Arial" w:hAnsi="Arial" w:cs="Arial"/>
                <w:bCs/>
                <w:sz w:val="24"/>
                <w:szCs w:val="24"/>
              </w:rPr>
              <w:t xml:space="preserve"> </w:t>
            </w:r>
            <w:r w:rsidR="00F5620F" w:rsidRPr="00F5620F">
              <w:rPr>
                <w:rFonts w:ascii="Arial" w:hAnsi="Arial" w:cs="Arial"/>
                <w:sz w:val="24"/>
                <w:szCs w:val="24"/>
              </w:rPr>
              <w:t>Auxiliar Contable y Financier</w:t>
            </w:r>
            <w:r w:rsidR="00E71F49">
              <w:rPr>
                <w:rFonts w:ascii="Arial" w:hAnsi="Arial" w:cs="Arial"/>
                <w:sz w:val="24"/>
                <w:szCs w:val="24"/>
              </w:rPr>
              <w:t>o</w:t>
            </w:r>
            <w:r w:rsidR="008256FC" w:rsidRPr="00F5620F">
              <w:rPr>
                <w:rFonts w:ascii="Arial" w:hAnsi="Arial" w:cs="Arial"/>
                <w:bCs/>
                <w:sz w:val="24"/>
                <w:szCs w:val="24"/>
              </w:rPr>
              <w:t xml:space="preserve"> procede a preparar </w:t>
            </w:r>
            <w:r w:rsidR="00B844E4">
              <w:rPr>
                <w:rFonts w:ascii="Arial" w:hAnsi="Arial" w:cs="Arial"/>
                <w:bCs/>
                <w:sz w:val="24"/>
                <w:szCs w:val="24"/>
              </w:rPr>
              <w:t xml:space="preserve">en el portal bancario la transferencia electrónica, la cual será posteriormente revisada por el </w:t>
            </w:r>
            <w:r>
              <w:rPr>
                <w:rFonts w:ascii="Arial" w:hAnsi="Arial" w:cs="Arial"/>
                <w:bCs/>
                <w:sz w:val="24"/>
                <w:szCs w:val="24"/>
              </w:rPr>
              <w:t>Representante Legal Suplente</w:t>
            </w:r>
            <w:r w:rsidR="00B844E4">
              <w:rPr>
                <w:rFonts w:ascii="Arial" w:hAnsi="Arial" w:cs="Arial"/>
                <w:bCs/>
                <w:sz w:val="24"/>
                <w:szCs w:val="24"/>
              </w:rPr>
              <w:t>.</w:t>
            </w:r>
          </w:p>
        </w:tc>
      </w:tr>
      <w:tr w:rsidR="008256FC" w:rsidRPr="00F5620F" w14:paraId="18BC68C4" w14:textId="77777777" w:rsidTr="008256FC">
        <w:trPr>
          <w:trHeight w:val="1196"/>
        </w:trPr>
        <w:tc>
          <w:tcPr>
            <w:tcW w:w="2552" w:type="dxa"/>
            <w:shd w:val="clear" w:color="auto" w:fill="auto"/>
            <w:vAlign w:val="center"/>
          </w:tcPr>
          <w:p w14:paraId="7091D715" w14:textId="2D02E01D" w:rsidR="008256FC" w:rsidRPr="00F5620F" w:rsidRDefault="002C02B0" w:rsidP="00C92896">
            <w:pPr>
              <w:rPr>
                <w:rFonts w:ascii="Arial" w:hAnsi="Arial" w:cs="Arial"/>
                <w:b/>
                <w:bCs/>
                <w:sz w:val="24"/>
                <w:szCs w:val="24"/>
              </w:rPr>
            </w:pPr>
            <w:r>
              <w:rPr>
                <w:rFonts w:ascii="Arial" w:hAnsi="Arial" w:cs="Arial"/>
                <w:b/>
                <w:bCs/>
                <w:sz w:val="24"/>
                <w:szCs w:val="24"/>
              </w:rPr>
              <w:t>8</w:t>
            </w:r>
            <w:r w:rsidR="008256FC" w:rsidRPr="00F5620F">
              <w:rPr>
                <w:rFonts w:ascii="Arial" w:hAnsi="Arial" w:cs="Arial"/>
                <w:b/>
                <w:bCs/>
                <w:sz w:val="24"/>
                <w:szCs w:val="24"/>
              </w:rPr>
              <w:t>. Aprobación de pagos  plataforma bancaria</w:t>
            </w:r>
          </w:p>
        </w:tc>
        <w:tc>
          <w:tcPr>
            <w:tcW w:w="2126" w:type="dxa"/>
            <w:shd w:val="clear" w:color="auto" w:fill="auto"/>
            <w:vAlign w:val="center"/>
          </w:tcPr>
          <w:p w14:paraId="25F540FC" w14:textId="7DC62BE1" w:rsidR="008256FC" w:rsidRPr="00F5620F" w:rsidRDefault="002D03BB" w:rsidP="00E71F49">
            <w:pPr>
              <w:jc w:val="center"/>
              <w:rPr>
                <w:rFonts w:ascii="Arial" w:hAnsi="Arial" w:cs="Arial"/>
                <w:bCs/>
                <w:sz w:val="24"/>
                <w:szCs w:val="24"/>
              </w:rPr>
            </w:pPr>
            <w:r>
              <w:rPr>
                <w:rFonts w:ascii="Arial" w:hAnsi="Arial" w:cs="Arial"/>
                <w:bCs/>
                <w:sz w:val="24"/>
                <w:szCs w:val="24"/>
              </w:rPr>
              <w:t>Representante Legal Suplente</w:t>
            </w:r>
          </w:p>
        </w:tc>
        <w:tc>
          <w:tcPr>
            <w:tcW w:w="4786" w:type="dxa"/>
            <w:shd w:val="clear" w:color="auto" w:fill="auto"/>
            <w:vAlign w:val="center"/>
          </w:tcPr>
          <w:p w14:paraId="4CCABCDE" w14:textId="368E5C90" w:rsidR="008256FC" w:rsidRPr="00F5620F" w:rsidRDefault="008256FC" w:rsidP="00B844E4">
            <w:pPr>
              <w:jc w:val="both"/>
              <w:rPr>
                <w:rFonts w:ascii="Arial" w:hAnsi="Arial" w:cs="Arial"/>
                <w:bCs/>
                <w:sz w:val="24"/>
                <w:szCs w:val="24"/>
              </w:rPr>
            </w:pPr>
            <w:r w:rsidRPr="00F5620F">
              <w:rPr>
                <w:rFonts w:ascii="Arial" w:hAnsi="Arial" w:cs="Arial"/>
                <w:bCs/>
                <w:sz w:val="24"/>
                <w:szCs w:val="24"/>
              </w:rPr>
              <w:t>E</w:t>
            </w:r>
            <w:r w:rsidR="00F32FA2">
              <w:rPr>
                <w:rFonts w:ascii="Arial" w:hAnsi="Arial" w:cs="Arial"/>
                <w:bCs/>
                <w:sz w:val="24"/>
                <w:szCs w:val="24"/>
              </w:rPr>
              <w:t xml:space="preserve">l </w:t>
            </w:r>
            <w:r w:rsidR="002D03BB" w:rsidRPr="002D03BB">
              <w:rPr>
                <w:rFonts w:ascii="Arial" w:hAnsi="Arial" w:cs="Arial"/>
                <w:bCs/>
                <w:sz w:val="24"/>
                <w:szCs w:val="24"/>
              </w:rPr>
              <w:t>Representante Legal Suplente</w:t>
            </w:r>
            <w:r w:rsidR="00F32FA2">
              <w:rPr>
                <w:rFonts w:ascii="Arial" w:hAnsi="Arial" w:cs="Arial"/>
                <w:bCs/>
                <w:sz w:val="24"/>
                <w:szCs w:val="24"/>
              </w:rPr>
              <w:t xml:space="preserve"> </w:t>
            </w:r>
            <w:r w:rsidRPr="00F5620F">
              <w:rPr>
                <w:rFonts w:ascii="Arial" w:hAnsi="Arial" w:cs="Arial"/>
                <w:bCs/>
                <w:sz w:val="24"/>
                <w:szCs w:val="24"/>
              </w:rPr>
              <w:t>revisa</w:t>
            </w:r>
            <w:r w:rsidR="00F32FA2">
              <w:rPr>
                <w:rFonts w:ascii="Arial" w:hAnsi="Arial" w:cs="Arial"/>
                <w:bCs/>
                <w:sz w:val="24"/>
                <w:szCs w:val="24"/>
              </w:rPr>
              <w:t>rá</w:t>
            </w:r>
            <w:r w:rsidRPr="00F5620F">
              <w:rPr>
                <w:rFonts w:ascii="Arial" w:hAnsi="Arial" w:cs="Arial"/>
                <w:bCs/>
                <w:sz w:val="24"/>
                <w:szCs w:val="24"/>
              </w:rPr>
              <w:t xml:space="preserve"> </w:t>
            </w:r>
            <w:r w:rsidR="00F32FA2">
              <w:rPr>
                <w:rFonts w:ascii="Arial" w:hAnsi="Arial" w:cs="Arial"/>
                <w:bCs/>
                <w:sz w:val="24"/>
                <w:szCs w:val="24"/>
              </w:rPr>
              <w:t xml:space="preserve">los valores relacionados en la plataforma bancaria y </w:t>
            </w:r>
            <w:r w:rsidRPr="00F5620F">
              <w:rPr>
                <w:rFonts w:ascii="Arial" w:hAnsi="Arial" w:cs="Arial"/>
                <w:bCs/>
                <w:sz w:val="24"/>
                <w:szCs w:val="24"/>
              </w:rPr>
              <w:t xml:space="preserve">si los encuentra asertivos </w:t>
            </w:r>
            <w:r w:rsidR="00F32FA2">
              <w:rPr>
                <w:rFonts w:ascii="Arial" w:hAnsi="Arial" w:cs="Arial"/>
                <w:bCs/>
                <w:sz w:val="24"/>
                <w:szCs w:val="24"/>
              </w:rPr>
              <w:t>les dará aprobación con su usuario y contraseña.</w:t>
            </w:r>
          </w:p>
        </w:tc>
      </w:tr>
    </w:tbl>
    <w:p w14:paraId="681036A7" w14:textId="77777777" w:rsidR="001F213B" w:rsidRDefault="001F213B" w:rsidP="004260D6">
      <w:pPr>
        <w:jc w:val="both"/>
        <w:rPr>
          <w:rFonts w:ascii="Arial" w:hAnsi="Arial" w:cs="Arial"/>
          <w:sz w:val="24"/>
          <w:szCs w:val="24"/>
        </w:rPr>
      </w:pPr>
    </w:p>
    <w:p w14:paraId="70E9A727" w14:textId="6601B5A1" w:rsidR="00CA3853" w:rsidRPr="00F5620F" w:rsidRDefault="00F12DDE" w:rsidP="004260D6">
      <w:pPr>
        <w:jc w:val="both"/>
        <w:rPr>
          <w:rFonts w:ascii="Arial" w:hAnsi="Arial" w:cs="Arial"/>
          <w:b/>
          <w:sz w:val="24"/>
          <w:szCs w:val="24"/>
        </w:rPr>
      </w:pPr>
      <w:r w:rsidRPr="00F5620F">
        <w:rPr>
          <w:rFonts w:ascii="Arial" w:hAnsi="Arial" w:cs="Arial"/>
          <w:b/>
          <w:sz w:val="24"/>
          <w:szCs w:val="24"/>
        </w:rPr>
        <w:t>4</w:t>
      </w:r>
      <w:r w:rsidR="00EE2262" w:rsidRPr="00F5620F">
        <w:rPr>
          <w:rFonts w:ascii="Arial" w:hAnsi="Arial" w:cs="Arial"/>
          <w:b/>
          <w:sz w:val="24"/>
          <w:szCs w:val="24"/>
        </w:rPr>
        <w:t>.</w:t>
      </w:r>
      <w:r w:rsidR="003C1F90">
        <w:rPr>
          <w:rFonts w:ascii="Arial" w:hAnsi="Arial" w:cs="Arial"/>
          <w:b/>
          <w:sz w:val="24"/>
          <w:szCs w:val="24"/>
        </w:rPr>
        <w:t>5</w:t>
      </w:r>
      <w:r w:rsidR="00D42603" w:rsidRPr="00F5620F">
        <w:rPr>
          <w:rFonts w:ascii="Arial" w:hAnsi="Arial" w:cs="Arial"/>
          <w:b/>
          <w:sz w:val="24"/>
          <w:szCs w:val="24"/>
        </w:rPr>
        <w:t xml:space="preserve"> </w:t>
      </w:r>
      <w:r w:rsidR="00F8439D" w:rsidRPr="00F5620F">
        <w:rPr>
          <w:rFonts w:ascii="Arial" w:hAnsi="Arial" w:cs="Arial"/>
          <w:b/>
          <w:sz w:val="24"/>
          <w:szCs w:val="24"/>
        </w:rPr>
        <w:t xml:space="preserve"> CIERRE DE MES</w:t>
      </w:r>
    </w:p>
    <w:p w14:paraId="79D1B293" w14:textId="12F7971A" w:rsidR="00F8439D" w:rsidRPr="00F5620F" w:rsidRDefault="00CA3853" w:rsidP="00C94FCE">
      <w:pPr>
        <w:jc w:val="both"/>
        <w:rPr>
          <w:rFonts w:ascii="Arial" w:hAnsi="Arial" w:cs="Arial"/>
          <w:b/>
          <w:sz w:val="24"/>
          <w:szCs w:val="24"/>
        </w:rPr>
      </w:pPr>
      <w:r w:rsidRPr="00F5620F">
        <w:rPr>
          <w:rFonts w:ascii="Arial" w:hAnsi="Arial" w:cs="Arial"/>
          <w:sz w:val="24"/>
          <w:szCs w:val="24"/>
        </w:rPr>
        <w:lastRenderedPageBreak/>
        <w:t xml:space="preserve">Al finalizar el </w:t>
      </w:r>
      <w:r w:rsidR="009B0AA9" w:rsidRPr="00F5620F">
        <w:rPr>
          <w:rFonts w:ascii="Arial" w:hAnsi="Arial" w:cs="Arial"/>
          <w:sz w:val="24"/>
          <w:szCs w:val="24"/>
        </w:rPr>
        <w:t>mes</w:t>
      </w:r>
      <w:r w:rsidR="00720C48" w:rsidRPr="00F5620F">
        <w:rPr>
          <w:rFonts w:ascii="Arial" w:hAnsi="Arial" w:cs="Arial"/>
          <w:sz w:val="24"/>
          <w:szCs w:val="24"/>
        </w:rPr>
        <w:t>, es necesario</w:t>
      </w:r>
      <w:r w:rsidRPr="00F5620F">
        <w:rPr>
          <w:rFonts w:ascii="Arial" w:hAnsi="Arial" w:cs="Arial"/>
          <w:sz w:val="24"/>
          <w:szCs w:val="24"/>
        </w:rPr>
        <w:t xml:space="preserve"> </w:t>
      </w:r>
      <w:r w:rsidR="009B0AA9" w:rsidRPr="00F5620F">
        <w:rPr>
          <w:rFonts w:ascii="Arial" w:hAnsi="Arial" w:cs="Arial"/>
          <w:sz w:val="24"/>
          <w:szCs w:val="24"/>
        </w:rPr>
        <w:t>realizar la contabilización de la siguiente información:</w:t>
      </w:r>
    </w:p>
    <w:p w14:paraId="7CBCA5D6" w14:textId="77777777" w:rsidR="00F8439D" w:rsidRPr="00F5620F" w:rsidRDefault="00F8439D" w:rsidP="004260D6">
      <w:pPr>
        <w:pStyle w:val="Prrafodelista"/>
        <w:numPr>
          <w:ilvl w:val="0"/>
          <w:numId w:val="8"/>
        </w:numPr>
        <w:jc w:val="both"/>
        <w:rPr>
          <w:rFonts w:ascii="Arial" w:hAnsi="Arial" w:cs="Arial"/>
          <w:sz w:val="24"/>
          <w:szCs w:val="24"/>
        </w:rPr>
      </w:pPr>
      <w:r w:rsidRPr="00F5620F">
        <w:rPr>
          <w:rFonts w:ascii="Arial" w:hAnsi="Arial" w:cs="Arial"/>
          <w:sz w:val="24"/>
          <w:szCs w:val="24"/>
        </w:rPr>
        <w:t>Conciliaciones bancarias</w:t>
      </w:r>
      <w:r w:rsidR="00AC3CD8" w:rsidRPr="00F5620F">
        <w:rPr>
          <w:rFonts w:ascii="Arial" w:hAnsi="Arial" w:cs="Arial"/>
          <w:sz w:val="24"/>
          <w:szCs w:val="24"/>
        </w:rPr>
        <w:t>.</w:t>
      </w:r>
    </w:p>
    <w:p w14:paraId="5F3F3ED3" w14:textId="0E81C3AD" w:rsidR="000139C9" w:rsidRPr="0005128E" w:rsidRDefault="00F32FA2" w:rsidP="004B6DD0">
      <w:pPr>
        <w:pStyle w:val="Prrafodelista"/>
        <w:numPr>
          <w:ilvl w:val="0"/>
          <w:numId w:val="8"/>
        </w:numPr>
        <w:jc w:val="both"/>
        <w:rPr>
          <w:rFonts w:ascii="Arial" w:hAnsi="Arial" w:cs="Arial"/>
          <w:sz w:val="24"/>
          <w:szCs w:val="24"/>
        </w:rPr>
      </w:pPr>
      <w:r>
        <w:rPr>
          <w:rFonts w:ascii="Arial" w:hAnsi="Arial" w:cs="Arial"/>
          <w:sz w:val="24"/>
          <w:szCs w:val="24"/>
        </w:rPr>
        <w:t>Conciliación</w:t>
      </w:r>
      <w:r w:rsidR="00F8439D" w:rsidRPr="00F5620F">
        <w:rPr>
          <w:rFonts w:ascii="Arial" w:hAnsi="Arial" w:cs="Arial"/>
          <w:sz w:val="24"/>
          <w:szCs w:val="24"/>
        </w:rPr>
        <w:t xml:space="preserve"> de tarjetas de crédito</w:t>
      </w:r>
      <w:r w:rsidR="002D03BB">
        <w:rPr>
          <w:rFonts w:ascii="Arial" w:hAnsi="Arial" w:cs="Arial"/>
          <w:sz w:val="24"/>
          <w:szCs w:val="24"/>
        </w:rPr>
        <w:t xml:space="preserve"> y débito.</w:t>
      </w:r>
      <w:r w:rsidR="00F8439D" w:rsidRPr="0005128E">
        <w:rPr>
          <w:rFonts w:ascii="Arial" w:hAnsi="Arial" w:cs="Arial"/>
          <w:sz w:val="24"/>
          <w:szCs w:val="24"/>
        </w:rPr>
        <w:t xml:space="preserve"> </w:t>
      </w:r>
    </w:p>
    <w:p w14:paraId="17E42EC9" w14:textId="7509AE2F" w:rsidR="00F32FA2" w:rsidRDefault="00F32FA2" w:rsidP="00F32FA2">
      <w:pPr>
        <w:pStyle w:val="Prrafodelista"/>
        <w:numPr>
          <w:ilvl w:val="0"/>
          <w:numId w:val="8"/>
        </w:numPr>
        <w:jc w:val="both"/>
        <w:rPr>
          <w:rFonts w:ascii="Arial" w:hAnsi="Arial" w:cs="Arial"/>
          <w:sz w:val="24"/>
          <w:szCs w:val="24"/>
        </w:rPr>
      </w:pPr>
      <w:r>
        <w:rPr>
          <w:rFonts w:ascii="Arial" w:hAnsi="Arial" w:cs="Arial"/>
          <w:sz w:val="24"/>
          <w:szCs w:val="24"/>
        </w:rPr>
        <w:t>Conciliación de incapacidades.</w:t>
      </w:r>
    </w:p>
    <w:p w14:paraId="0F6C4241" w14:textId="36F7ED86" w:rsidR="00F32FA2" w:rsidRPr="00F32FA2" w:rsidRDefault="00F32FA2" w:rsidP="00F32FA2">
      <w:pPr>
        <w:pStyle w:val="Prrafodelista"/>
        <w:numPr>
          <w:ilvl w:val="0"/>
          <w:numId w:val="8"/>
        </w:numPr>
        <w:jc w:val="both"/>
        <w:rPr>
          <w:rFonts w:ascii="Arial" w:hAnsi="Arial" w:cs="Arial"/>
          <w:sz w:val="24"/>
          <w:szCs w:val="24"/>
        </w:rPr>
      </w:pPr>
      <w:r>
        <w:rPr>
          <w:rFonts w:ascii="Arial" w:hAnsi="Arial" w:cs="Arial"/>
          <w:sz w:val="24"/>
          <w:szCs w:val="24"/>
        </w:rPr>
        <w:t>Contabilización de depreciación.</w:t>
      </w:r>
    </w:p>
    <w:p w14:paraId="5EAB7300" w14:textId="00731DFA" w:rsidR="00362548" w:rsidRPr="00F5620F" w:rsidRDefault="00720C48" w:rsidP="00720C48">
      <w:pPr>
        <w:jc w:val="both"/>
        <w:rPr>
          <w:rFonts w:ascii="Arial" w:hAnsi="Arial" w:cs="Arial"/>
          <w:sz w:val="24"/>
          <w:szCs w:val="24"/>
        </w:rPr>
      </w:pPr>
      <w:r w:rsidRPr="00F5620F">
        <w:rPr>
          <w:rFonts w:ascii="Arial" w:hAnsi="Arial" w:cs="Arial"/>
          <w:sz w:val="24"/>
          <w:szCs w:val="24"/>
        </w:rPr>
        <w:t>Esta es necesaria para la ejecución del presupuesto y la realización de los estados financieros.</w:t>
      </w:r>
    </w:p>
    <w:p w14:paraId="31FE43A9" w14:textId="3E0B61E2" w:rsidR="00310D4A" w:rsidRDefault="00D840D1" w:rsidP="00720C48">
      <w:pPr>
        <w:jc w:val="both"/>
        <w:rPr>
          <w:rFonts w:ascii="Arial" w:hAnsi="Arial" w:cs="Arial"/>
          <w:b/>
          <w:sz w:val="24"/>
          <w:szCs w:val="24"/>
        </w:rPr>
      </w:pPr>
      <w:r w:rsidRPr="00F5620F">
        <w:rPr>
          <w:rFonts w:ascii="Arial" w:hAnsi="Arial" w:cs="Arial"/>
          <w:b/>
          <w:sz w:val="24"/>
          <w:szCs w:val="24"/>
        </w:rPr>
        <w:t>4.</w:t>
      </w:r>
      <w:r w:rsidR="003C1F90">
        <w:rPr>
          <w:rFonts w:ascii="Arial" w:hAnsi="Arial" w:cs="Arial"/>
          <w:b/>
          <w:sz w:val="24"/>
          <w:szCs w:val="24"/>
        </w:rPr>
        <w:t>6</w:t>
      </w:r>
      <w:r w:rsidR="00F32FA2">
        <w:rPr>
          <w:rFonts w:ascii="Arial" w:hAnsi="Arial" w:cs="Arial"/>
          <w:b/>
          <w:sz w:val="24"/>
          <w:szCs w:val="24"/>
        </w:rPr>
        <w:t xml:space="preserve"> FACTURACIÓ</w:t>
      </w:r>
      <w:r w:rsidR="002B2387" w:rsidRPr="00F5620F">
        <w:rPr>
          <w:rFonts w:ascii="Arial" w:hAnsi="Arial" w:cs="Arial"/>
          <w:b/>
          <w:sz w:val="24"/>
          <w:szCs w:val="24"/>
        </w:rPr>
        <w:t>N DE INGRESOS</w:t>
      </w:r>
    </w:p>
    <w:p w14:paraId="2795D418" w14:textId="346F5EC2" w:rsidR="00310D4A" w:rsidRDefault="00F32FA2" w:rsidP="00310D4A">
      <w:pPr>
        <w:jc w:val="both"/>
        <w:rPr>
          <w:rFonts w:ascii="Arial" w:hAnsi="Arial" w:cs="Arial"/>
          <w:sz w:val="24"/>
          <w:szCs w:val="24"/>
        </w:rPr>
      </w:pPr>
      <w:r>
        <w:rPr>
          <w:rFonts w:ascii="Arial" w:hAnsi="Arial" w:cs="Arial"/>
          <w:sz w:val="24"/>
          <w:szCs w:val="24"/>
        </w:rPr>
        <w:t>La</w:t>
      </w:r>
      <w:r w:rsidR="00E71F49">
        <w:rPr>
          <w:rFonts w:ascii="Arial" w:hAnsi="Arial" w:cs="Arial"/>
          <w:sz w:val="24"/>
          <w:szCs w:val="24"/>
        </w:rPr>
        <w:t xml:space="preserve"> Gestión Contable y F</w:t>
      </w:r>
      <w:r>
        <w:rPr>
          <w:rFonts w:ascii="Arial" w:hAnsi="Arial" w:cs="Arial"/>
          <w:sz w:val="24"/>
          <w:szCs w:val="24"/>
        </w:rPr>
        <w:t xml:space="preserve">inanciera es </w:t>
      </w:r>
      <w:r w:rsidR="00310D4A" w:rsidRPr="00F5620F">
        <w:rPr>
          <w:rFonts w:ascii="Arial" w:hAnsi="Arial" w:cs="Arial"/>
          <w:sz w:val="24"/>
          <w:szCs w:val="24"/>
        </w:rPr>
        <w:t>l</w:t>
      </w:r>
      <w:r>
        <w:rPr>
          <w:rFonts w:ascii="Arial" w:hAnsi="Arial" w:cs="Arial"/>
          <w:sz w:val="24"/>
          <w:szCs w:val="24"/>
        </w:rPr>
        <w:t>a</w:t>
      </w:r>
      <w:r w:rsidR="00310D4A" w:rsidRPr="00F5620F">
        <w:rPr>
          <w:rFonts w:ascii="Arial" w:hAnsi="Arial" w:cs="Arial"/>
          <w:sz w:val="24"/>
          <w:szCs w:val="24"/>
        </w:rPr>
        <w:t xml:space="preserve"> responsable de generar l</w:t>
      </w:r>
      <w:r>
        <w:rPr>
          <w:rFonts w:ascii="Arial" w:hAnsi="Arial" w:cs="Arial"/>
          <w:sz w:val="24"/>
          <w:szCs w:val="24"/>
        </w:rPr>
        <w:t xml:space="preserve">a facturación de los </w:t>
      </w:r>
      <w:r w:rsidR="00310D4A" w:rsidRPr="00F5620F">
        <w:rPr>
          <w:rFonts w:ascii="Arial" w:hAnsi="Arial" w:cs="Arial"/>
          <w:sz w:val="24"/>
          <w:szCs w:val="24"/>
        </w:rPr>
        <w:t xml:space="preserve">ingresos, previa entrega por parte de los diferentes procesos </w:t>
      </w:r>
      <w:r w:rsidR="00310D4A">
        <w:rPr>
          <w:rFonts w:ascii="Arial" w:hAnsi="Arial" w:cs="Arial"/>
          <w:sz w:val="24"/>
          <w:szCs w:val="24"/>
        </w:rPr>
        <w:t xml:space="preserve">de la respectiva orden de facturación FO-FI-16, donde se especifican los </w:t>
      </w:r>
      <w:r w:rsidR="00310D4A" w:rsidRPr="00F5620F">
        <w:rPr>
          <w:rFonts w:ascii="Arial" w:hAnsi="Arial" w:cs="Arial"/>
          <w:sz w:val="24"/>
          <w:szCs w:val="24"/>
        </w:rPr>
        <w:t xml:space="preserve">valores </w:t>
      </w:r>
      <w:r w:rsidR="00310D4A">
        <w:rPr>
          <w:rFonts w:ascii="Arial" w:hAnsi="Arial" w:cs="Arial"/>
          <w:sz w:val="24"/>
          <w:szCs w:val="24"/>
        </w:rPr>
        <w:t xml:space="preserve">y conceptos </w:t>
      </w:r>
      <w:r w:rsidR="00310D4A" w:rsidRPr="00F5620F">
        <w:rPr>
          <w:rFonts w:ascii="Arial" w:hAnsi="Arial" w:cs="Arial"/>
          <w:sz w:val="24"/>
          <w:szCs w:val="24"/>
        </w:rPr>
        <w:t xml:space="preserve">a facturar, </w:t>
      </w:r>
      <w:r w:rsidR="00310D4A">
        <w:rPr>
          <w:rFonts w:ascii="Arial" w:hAnsi="Arial" w:cs="Arial"/>
          <w:sz w:val="24"/>
          <w:szCs w:val="24"/>
        </w:rPr>
        <w:t xml:space="preserve">dichos conceptos están </w:t>
      </w:r>
      <w:r w:rsidR="00310D4A" w:rsidRPr="00F5620F">
        <w:rPr>
          <w:rFonts w:ascii="Arial" w:hAnsi="Arial" w:cs="Arial"/>
          <w:sz w:val="24"/>
          <w:szCs w:val="24"/>
        </w:rPr>
        <w:t>regidos por los siguientes parámetros:</w:t>
      </w:r>
    </w:p>
    <w:tbl>
      <w:tblPr>
        <w:tblpPr w:leftFromText="141" w:rightFromText="141" w:vertAnchor="text" w:horzAnchor="margin" w:tblpY="-66"/>
        <w:tblW w:w="9085" w:type="dxa"/>
        <w:tblLayout w:type="fixed"/>
        <w:tblCellMar>
          <w:left w:w="70" w:type="dxa"/>
          <w:right w:w="70" w:type="dxa"/>
        </w:tblCellMar>
        <w:tblLook w:val="04A0" w:firstRow="1" w:lastRow="0" w:firstColumn="1" w:lastColumn="0" w:noHBand="0" w:noVBand="1"/>
      </w:tblPr>
      <w:tblGrid>
        <w:gridCol w:w="1705"/>
        <w:gridCol w:w="1350"/>
        <w:gridCol w:w="1080"/>
        <w:gridCol w:w="1350"/>
        <w:gridCol w:w="1440"/>
        <w:gridCol w:w="1080"/>
        <w:gridCol w:w="1080"/>
      </w:tblGrid>
      <w:tr w:rsidR="00310D4A" w:rsidRPr="00E422E9" w14:paraId="70822C38" w14:textId="77777777" w:rsidTr="00310D4A">
        <w:trPr>
          <w:trHeight w:val="88"/>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8792D"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CONCEPTOS DE FACTURACIÒN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0A2D5BD0"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OPERACIONES CORTE 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927F157"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OTROS SERVICIOS</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C62419D"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OPERACIONES CORTE 2</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07C07EA"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CONTRIBUCIÓN FIJA</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1487AB7"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SERVICIOS PÚBLICOS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498AF1A"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Pr>
                <w:rFonts w:ascii="Arial" w:eastAsia="Times New Roman" w:hAnsi="Arial" w:cs="Arial"/>
                <w:b/>
                <w:bCs/>
                <w:color w:val="000000"/>
                <w:sz w:val="16"/>
                <w:szCs w:val="16"/>
                <w:lang w:val="es-CO" w:eastAsia="es-CO"/>
              </w:rPr>
              <w:t>ARRENDA-</w:t>
            </w:r>
            <w:r w:rsidRPr="00E422E9">
              <w:rPr>
                <w:rFonts w:ascii="Arial" w:eastAsia="Times New Roman" w:hAnsi="Arial" w:cs="Arial"/>
                <w:b/>
                <w:bCs/>
                <w:color w:val="000000"/>
                <w:sz w:val="16"/>
                <w:szCs w:val="16"/>
                <w:lang w:val="es-CO" w:eastAsia="es-CO"/>
              </w:rPr>
              <w:t>MIENTOS</w:t>
            </w:r>
          </w:p>
        </w:tc>
      </w:tr>
      <w:tr w:rsidR="00310D4A" w:rsidRPr="00E422E9" w14:paraId="64D64FA0" w14:textId="77777777" w:rsidTr="00310D4A">
        <w:trPr>
          <w:trHeight w:val="136"/>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CE74DE3" w14:textId="77777777" w:rsidR="00310D4A" w:rsidRPr="00E422E9" w:rsidRDefault="00310D4A" w:rsidP="00310D4A">
            <w:pPr>
              <w:spacing w:after="0" w:line="240" w:lineRule="auto"/>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TIEMPO MÁXIMO DE ENTREGA DE ÓRDEN DE FACTURACIÓN</w:t>
            </w:r>
          </w:p>
        </w:tc>
        <w:tc>
          <w:tcPr>
            <w:tcW w:w="2430" w:type="dxa"/>
            <w:gridSpan w:val="2"/>
            <w:tcBorders>
              <w:top w:val="single" w:sz="4" w:space="0" w:color="auto"/>
              <w:left w:val="nil"/>
              <w:bottom w:val="single" w:sz="4" w:space="0" w:color="auto"/>
              <w:right w:val="single" w:sz="4" w:space="0" w:color="000000"/>
            </w:tcBorders>
            <w:shd w:val="clear" w:color="auto" w:fill="auto"/>
            <w:vAlign w:val="bottom"/>
            <w:hideMark/>
          </w:tcPr>
          <w:p w14:paraId="60A3ECE2" w14:textId="77777777" w:rsidR="00310D4A" w:rsidRPr="00E422E9" w:rsidRDefault="00310D4A" w:rsidP="00310D4A">
            <w:pPr>
              <w:spacing w:after="0" w:line="240" w:lineRule="auto"/>
              <w:jc w:val="center"/>
              <w:rPr>
                <w:rFonts w:ascii="Arial" w:eastAsia="Times New Roman" w:hAnsi="Arial" w:cs="Arial"/>
                <w:color w:val="000000"/>
                <w:sz w:val="16"/>
                <w:szCs w:val="16"/>
                <w:lang w:val="es-CO" w:eastAsia="es-CO"/>
              </w:rPr>
            </w:pPr>
            <w:r w:rsidRPr="00E422E9">
              <w:rPr>
                <w:rFonts w:ascii="Arial" w:eastAsia="Times New Roman" w:hAnsi="Arial" w:cs="Arial"/>
                <w:color w:val="000000"/>
                <w:sz w:val="16"/>
                <w:szCs w:val="16"/>
                <w:lang w:val="es-CO" w:eastAsia="es-CO"/>
              </w:rPr>
              <w:t>2 DÍAS HÁBILES ANTES DEL 30  DE CADA MES.</w:t>
            </w:r>
          </w:p>
        </w:tc>
        <w:tc>
          <w:tcPr>
            <w:tcW w:w="4950" w:type="dxa"/>
            <w:gridSpan w:val="4"/>
            <w:tcBorders>
              <w:top w:val="single" w:sz="4" w:space="0" w:color="auto"/>
              <w:left w:val="nil"/>
              <w:bottom w:val="single" w:sz="4" w:space="0" w:color="auto"/>
              <w:right w:val="single" w:sz="4" w:space="0" w:color="auto"/>
            </w:tcBorders>
            <w:shd w:val="clear" w:color="auto" w:fill="auto"/>
            <w:vAlign w:val="center"/>
            <w:hideMark/>
          </w:tcPr>
          <w:p w14:paraId="0BC377C4" w14:textId="77777777" w:rsidR="00310D4A" w:rsidRPr="00E422E9" w:rsidRDefault="00310D4A" w:rsidP="00310D4A">
            <w:pPr>
              <w:spacing w:after="0" w:line="240" w:lineRule="auto"/>
              <w:jc w:val="center"/>
              <w:rPr>
                <w:rFonts w:ascii="Arial" w:eastAsia="Times New Roman" w:hAnsi="Arial" w:cs="Arial"/>
                <w:color w:val="000000"/>
                <w:sz w:val="16"/>
                <w:szCs w:val="16"/>
                <w:lang w:val="es-CO" w:eastAsia="es-CO"/>
              </w:rPr>
            </w:pPr>
            <w:r w:rsidRPr="00E422E9">
              <w:rPr>
                <w:rFonts w:ascii="Arial" w:eastAsia="Times New Roman" w:hAnsi="Arial" w:cs="Arial"/>
                <w:color w:val="000000"/>
                <w:sz w:val="16"/>
                <w:szCs w:val="16"/>
                <w:lang w:val="es-CO" w:eastAsia="es-CO"/>
              </w:rPr>
              <w:t>PRIMEROS 3 DÍAS HÁBILES DEL MES.</w:t>
            </w:r>
          </w:p>
        </w:tc>
      </w:tr>
    </w:tbl>
    <w:p w14:paraId="2F930162" w14:textId="77777777" w:rsidR="00F32FA2" w:rsidRDefault="00F32FA2" w:rsidP="006C039F">
      <w:pPr>
        <w:contextualSpacing/>
        <w:jc w:val="both"/>
        <w:rPr>
          <w:rFonts w:ascii="Arial" w:hAnsi="Arial" w:cs="Arial"/>
          <w:sz w:val="24"/>
          <w:szCs w:val="24"/>
        </w:rPr>
      </w:pPr>
    </w:p>
    <w:p w14:paraId="2ED8FACD" w14:textId="2329449C" w:rsidR="005E424D" w:rsidRPr="00F5620F" w:rsidRDefault="00834F96" w:rsidP="006C039F">
      <w:pPr>
        <w:contextualSpacing/>
        <w:jc w:val="both"/>
        <w:rPr>
          <w:rFonts w:ascii="Arial" w:hAnsi="Arial" w:cs="Arial"/>
          <w:sz w:val="24"/>
          <w:szCs w:val="24"/>
        </w:rPr>
      </w:pPr>
      <w:r w:rsidRPr="00F5620F">
        <w:rPr>
          <w:rFonts w:ascii="Arial" w:hAnsi="Arial" w:cs="Arial"/>
          <w:sz w:val="24"/>
          <w:szCs w:val="24"/>
        </w:rPr>
        <w:t>En caso de devolución de fac</w:t>
      </w:r>
      <w:r w:rsidR="00E173C9" w:rsidRPr="00F5620F">
        <w:rPr>
          <w:rFonts w:ascii="Arial" w:hAnsi="Arial" w:cs="Arial"/>
          <w:sz w:val="24"/>
          <w:szCs w:val="24"/>
        </w:rPr>
        <w:t xml:space="preserve">turas por parte de los clientes en los términos establecidos para tal fin, </w:t>
      </w:r>
      <w:r w:rsidR="00EE7573">
        <w:rPr>
          <w:rFonts w:ascii="Arial" w:hAnsi="Arial" w:cs="Arial"/>
          <w:sz w:val="24"/>
          <w:szCs w:val="24"/>
        </w:rPr>
        <w:t>la</w:t>
      </w:r>
      <w:r w:rsidR="005E424D" w:rsidRPr="00F5620F">
        <w:rPr>
          <w:rFonts w:ascii="Arial" w:hAnsi="Arial" w:cs="Arial"/>
          <w:sz w:val="24"/>
          <w:szCs w:val="24"/>
        </w:rPr>
        <w:t xml:space="preserve"> </w:t>
      </w:r>
      <w:r w:rsidR="00E71F49">
        <w:rPr>
          <w:rFonts w:ascii="Arial" w:hAnsi="Arial" w:cs="Arial"/>
          <w:sz w:val="24"/>
          <w:szCs w:val="24"/>
        </w:rPr>
        <w:t>Gestión Contable y F</w:t>
      </w:r>
      <w:r w:rsidR="00D755AA" w:rsidRPr="00F5620F">
        <w:rPr>
          <w:rFonts w:ascii="Arial" w:hAnsi="Arial" w:cs="Arial"/>
          <w:sz w:val="24"/>
          <w:szCs w:val="24"/>
        </w:rPr>
        <w:t>inanciera</w:t>
      </w:r>
      <w:r w:rsidR="005E424D" w:rsidRPr="00F5620F">
        <w:rPr>
          <w:rFonts w:ascii="Arial" w:hAnsi="Arial" w:cs="Arial"/>
          <w:sz w:val="24"/>
          <w:szCs w:val="24"/>
        </w:rPr>
        <w:t xml:space="preserve"> procederá a informar al</w:t>
      </w:r>
      <w:r w:rsidR="00C4601F" w:rsidRPr="00F5620F">
        <w:rPr>
          <w:rFonts w:ascii="Arial" w:hAnsi="Arial" w:cs="Arial"/>
          <w:sz w:val="24"/>
          <w:szCs w:val="24"/>
        </w:rPr>
        <w:t xml:space="preserve"> responsable de generar la orden de facturación</w:t>
      </w:r>
      <w:r w:rsidR="005E424D" w:rsidRPr="00F5620F">
        <w:rPr>
          <w:rFonts w:ascii="Arial" w:hAnsi="Arial" w:cs="Arial"/>
          <w:sz w:val="24"/>
          <w:szCs w:val="24"/>
        </w:rPr>
        <w:t xml:space="preserve"> </w:t>
      </w:r>
      <w:r w:rsidR="002766A7" w:rsidRPr="00F5620F">
        <w:rPr>
          <w:rFonts w:ascii="Arial" w:hAnsi="Arial" w:cs="Arial"/>
          <w:sz w:val="24"/>
          <w:szCs w:val="24"/>
        </w:rPr>
        <w:t xml:space="preserve">para </w:t>
      </w:r>
      <w:r w:rsidR="00994120" w:rsidRPr="00F5620F">
        <w:rPr>
          <w:rFonts w:ascii="Arial" w:hAnsi="Arial" w:cs="Arial"/>
          <w:sz w:val="24"/>
          <w:szCs w:val="24"/>
        </w:rPr>
        <w:t xml:space="preserve">que </w:t>
      </w:r>
      <w:r w:rsidR="002766A7" w:rsidRPr="00F5620F">
        <w:rPr>
          <w:rFonts w:ascii="Arial" w:hAnsi="Arial" w:cs="Arial"/>
          <w:sz w:val="24"/>
          <w:szCs w:val="24"/>
        </w:rPr>
        <w:t xml:space="preserve">realice la revisión y la corrección pertinente, </w:t>
      </w:r>
      <w:r w:rsidR="00C4601F" w:rsidRPr="00F5620F">
        <w:rPr>
          <w:rFonts w:ascii="Arial" w:hAnsi="Arial" w:cs="Arial"/>
          <w:sz w:val="24"/>
          <w:szCs w:val="24"/>
        </w:rPr>
        <w:t>con el fin de</w:t>
      </w:r>
      <w:r w:rsidR="009618F2" w:rsidRPr="00F5620F">
        <w:rPr>
          <w:rFonts w:ascii="Arial" w:hAnsi="Arial" w:cs="Arial"/>
          <w:sz w:val="24"/>
          <w:szCs w:val="24"/>
        </w:rPr>
        <w:t xml:space="preserve"> facturar nuevamente si es el caso</w:t>
      </w:r>
      <w:r w:rsidR="00EB1BA1" w:rsidRPr="00F5620F">
        <w:rPr>
          <w:rFonts w:ascii="Arial" w:hAnsi="Arial" w:cs="Arial"/>
          <w:sz w:val="24"/>
          <w:szCs w:val="24"/>
        </w:rPr>
        <w:t>.</w:t>
      </w:r>
    </w:p>
    <w:p w14:paraId="58F94893" w14:textId="77777777" w:rsidR="00B7640D" w:rsidRPr="00F5620F" w:rsidRDefault="00B7640D" w:rsidP="006C039F">
      <w:pPr>
        <w:contextualSpacing/>
        <w:jc w:val="both"/>
        <w:rPr>
          <w:rFonts w:ascii="Arial" w:hAnsi="Arial" w:cs="Arial"/>
          <w:sz w:val="24"/>
          <w:szCs w:val="24"/>
        </w:rPr>
      </w:pPr>
    </w:p>
    <w:p w14:paraId="6E621A2C" w14:textId="1CFDDECA" w:rsidR="00B7640D" w:rsidRDefault="00B7640D" w:rsidP="006C039F">
      <w:pPr>
        <w:contextualSpacing/>
        <w:jc w:val="both"/>
        <w:rPr>
          <w:rFonts w:ascii="Arial" w:hAnsi="Arial" w:cs="Arial"/>
          <w:sz w:val="24"/>
          <w:szCs w:val="24"/>
        </w:rPr>
      </w:pPr>
      <w:r w:rsidRPr="00F5620F">
        <w:rPr>
          <w:rFonts w:ascii="Arial" w:hAnsi="Arial" w:cs="Arial"/>
          <w:b/>
          <w:sz w:val="24"/>
          <w:szCs w:val="24"/>
        </w:rPr>
        <w:t>PARAGRAFO</w:t>
      </w:r>
      <w:r w:rsidRPr="00F5620F">
        <w:rPr>
          <w:rFonts w:ascii="Arial" w:hAnsi="Arial" w:cs="Arial"/>
          <w:sz w:val="24"/>
          <w:szCs w:val="24"/>
        </w:rPr>
        <w:t>: En caso del ingreso de un cliente nuevo a Zona Franca, se deberá adjuntar a la primera orden de facturación el respectivo RUT para la creación de este en contabilidad</w:t>
      </w:r>
      <w:r w:rsidR="007F5F7D" w:rsidRPr="00F5620F">
        <w:rPr>
          <w:rFonts w:ascii="Arial" w:hAnsi="Arial" w:cs="Arial"/>
          <w:sz w:val="24"/>
          <w:szCs w:val="24"/>
        </w:rPr>
        <w:t>, además de los datos actualizados de contacto para el envío de la facturación</w:t>
      </w:r>
      <w:r w:rsidRPr="00F5620F">
        <w:rPr>
          <w:rFonts w:ascii="Arial" w:hAnsi="Arial" w:cs="Arial"/>
          <w:sz w:val="24"/>
          <w:szCs w:val="24"/>
        </w:rPr>
        <w:t>.</w:t>
      </w:r>
    </w:p>
    <w:p w14:paraId="06D44C4A" w14:textId="77777777" w:rsidR="00EE7573" w:rsidRDefault="00EE7573" w:rsidP="006C039F">
      <w:pPr>
        <w:contextualSpacing/>
        <w:jc w:val="both"/>
        <w:rPr>
          <w:rFonts w:ascii="Arial" w:hAnsi="Arial" w:cs="Arial"/>
          <w:sz w:val="24"/>
          <w:szCs w:val="24"/>
        </w:rPr>
      </w:pPr>
    </w:p>
    <w:p w14:paraId="0139DBA2" w14:textId="3C29B334" w:rsidR="00EE7573" w:rsidRPr="0005128E" w:rsidRDefault="00EE7573" w:rsidP="006C039F">
      <w:pPr>
        <w:contextualSpacing/>
        <w:jc w:val="both"/>
        <w:rPr>
          <w:rFonts w:ascii="Arial" w:hAnsi="Arial" w:cs="Arial"/>
          <w:b/>
          <w:sz w:val="24"/>
          <w:szCs w:val="24"/>
        </w:rPr>
      </w:pPr>
      <w:r w:rsidRPr="0005128E">
        <w:rPr>
          <w:rFonts w:ascii="Arial" w:hAnsi="Arial" w:cs="Arial"/>
          <w:b/>
          <w:sz w:val="24"/>
          <w:szCs w:val="24"/>
        </w:rPr>
        <w:t>4.6.1 FACTURACIÓN DE PESAJES EXTERNOS</w:t>
      </w:r>
    </w:p>
    <w:p w14:paraId="26CCA5BD" w14:textId="77777777" w:rsidR="00EE7573" w:rsidRPr="00AA5D3E" w:rsidRDefault="00EE7573" w:rsidP="006C039F">
      <w:pPr>
        <w:contextualSpacing/>
        <w:jc w:val="both"/>
        <w:rPr>
          <w:rFonts w:ascii="Arial" w:hAnsi="Arial" w:cs="Arial"/>
          <w:b/>
          <w:sz w:val="24"/>
          <w:szCs w:val="24"/>
          <w:highlight w:val="yellow"/>
        </w:rPr>
      </w:pPr>
    </w:p>
    <w:p w14:paraId="13FF00F4" w14:textId="233C82A4" w:rsidR="00EE7573" w:rsidRPr="0005128E" w:rsidRDefault="00EE7573" w:rsidP="006C039F">
      <w:pPr>
        <w:contextualSpacing/>
        <w:jc w:val="both"/>
        <w:rPr>
          <w:rFonts w:ascii="Arial" w:hAnsi="Arial" w:cs="Arial"/>
          <w:sz w:val="24"/>
          <w:szCs w:val="24"/>
        </w:rPr>
      </w:pPr>
      <w:r w:rsidRPr="0005128E">
        <w:rPr>
          <w:rFonts w:ascii="Arial" w:hAnsi="Arial" w:cs="Arial"/>
          <w:sz w:val="24"/>
          <w:szCs w:val="24"/>
        </w:rPr>
        <w:lastRenderedPageBreak/>
        <w:t xml:space="preserve">Para facturar </w:t>
      </w:r>
      <w:r w:rsidR="00B25107" w:rsidRPr="0005128E">
        <w:rPr>
          <w:rFonts w:ascii="Arial" w:hAnsi="Arial" w:cs="Arial"/>
          <w:sz w:val="24"/>
          <w:szCs w:val="24"/>
        </w:rPr>
        <w:t>el servicio de pesaje externo,</w:t>
      </w:r>
      <w:r w:rsidRPr="0005128E">
        <w:rPr>
          <w:rFonts w:ascii="Arial" w:hAnsi="Arial" w:cs="Arial"/>
          <w:sz w:val="24"/>
          <w:szCs w:val="24"/>
        </w:rPr>
        <w:t xml:space="preserve"> los analistas de operaciones deberán diligenciar el formulario denominado “Información para generación de facturas electrónicas por pesajes externos”</w:t>
      </w:r>
      <w:r w:rsidR="00B25107" w:rsidRPr="0005128E">
        <w:rPr>
          <w:rFonts w:ascii="Arial" w:hAnsi="Arial" w:cs="Arial"/>
          <w:sz w:val="24"/>
          <w:szCs w:val="24"/>
        </w:rPr>
        <w:t>, el cual contiene toda la información necesaria para crear al cliente contablemente, una vez diligenciado y en</w:t>
      </w:r>
      <w:r w:rsidR="00C548E1" w:rsidRPr="0005128E">
        <w:rPr>
          <w:rFonts w:ascii="Arial" w:hAnsi="Arial" w:cs="Arial"/>
          <w:sz w:val="24"/>
          <w:szCs w:val="24"/>
        </w:rPr>
        <w:t>viado el formulario, la Auxiliar</w:t>
      </w:r>
      <w:r w:rsidR="00B25107" w:rsidRPr="0005128E">
        <w:rPr>
          <w:rFonts w:ascii="Arial" w:hAnsi="Arial" w:cs="Arial"/>
          <w:sz w:val="24"/>
          <w:szCs w:val="24"/>
        </w:rPr>
        <w:t xml:space="preserve"> Contable y Financiera procederá con la elaboración y envío de la factura electrónica</w:t>
      </w:r>
      <w:r w:rsidR="002D03BB" w:rsidRPr="0005128E">
        <w:rPr>
          <w:rFonts w:ascii="Arial" w:hAnsi="Arial" w:cs="Arial"/>
          <w:sz w:val="24"/>
          <w:szCs w:val="24"/>
        </w:rPr>
        <w:t>,</w:t>
      </w:r>
      <w:r w:rsidR="00B25107" w:rsidRPr="0005128E">
        <w:rPr>
          <w:rFonts w:ascii="Arial" w:hAnsi="Arial" w:cs="Arial"/>
          <w:sz w:val="24"/>
          <w:szCs w:val="24"/>
        </w:rPr>
        <w:t xml:space="preserve"> tanto al correo del cliente como del Analista de Operaciones, siendo este último quien recibe y almacena  el dinero recaud</w:t>
      </w:r>
      <w:r w:rsidR="002D03BB" w:rsidRPr="0005128E">
        <w:rPr>
          <w:rFonts w:ascii="Arial" w:hAnsi="Arial" w:cs="Arial"/>
          <w:sz w:val="24"/>
          <w:szCs w:val="24"/>
        </w:rPr>
        <w:t>ad</w:t>
      </w:r>
      <w:r w:rsidR="00B25107" w:rsidRPr="0005128E">
        <w:rPr>
          <w:rFonts w:ascii="Arial" w:hAnsi="Arial" w:cs="Arial"/>
          <w:sz w:val="24"/>
          <w:szCs w:val="24"/>
        </w:rPr>
        <w:t xml:space="preserve">o por el servicio y el cual legalizará en la </w:t>
      </w:r>
      <w:r w:rsidR="002D03BB" w:rsidRPr="0005128E">
        <w:rPr>
          <w:rFonts w:ascii="Arial" w:hAnsi="Arial" w:cs="Arial"/>
          <w:sz w:val="24"/>
          <w:szCs w:val="24"/>
        </w:rPr>
        <w:t>G</w:t>
      </w:r>
      <w:r w:rsidR="00B25107" w:rsidRPr="0005128E">
        <w:rPr>
          <w:rFonts w:ascii="Arial" w:hAnsi="Arial" w:cs="Arial"/>
          <w:sz w:val="24"/>
          <w:szCs w:val="24"/>
        </w:rPr>
        <w:t>estión Contable y Financiera como mínimo dos veces al mes mediante la elaboración del FO-FI-12 “Arqueo de caja”.</w:t>
      </w:r>
    </w:p>
    <w:p w14:paraId="6BD0234F" w14:textId="77777777" w:rsidR="00B25107" w:rsidRPr="0005128E" w:rsidRDefault="00B25107" w:rsidP="006C039F">
      <w:pPr>
        <w:contextualSpacing/>
        <w:jc w:val="both"/>
        <w:rPr>
          <w:rFonts w:ascii="Arial" w:hAnsi="Arial" w:cs="Arial"/>
          <w:sz w:val="24"/>
          <w:szCs w:val="24"/>
        </w:rPr>
      </w:pPr>
    </w:p>
    <w:p w14:paraId="1BC16D51" w14:textId="4728D60A" w:rsidR="00B25107" w:rsidRPr="00B25107" w:rsidRDefault="00B25107" w:rsidP="006C039F">
      <w:pPr>
        <w:contextualSpacing/>
        <w:jc w:val="both"/>
        <w:rPr>
          <w:rFonts w:ascii="Arial" w:hAnsi="Arial" w:cs="Arial"/>
          <w:sz w:val="24"/>
          <w:szCs w:val="24"/>
        </w:rPr>
      </w:pPr>
      <w:r w:rsidRPr="0005128E">
        <w:rPr>
          <w:rFonts w:ascii="Arial" w:hAnsi="Arial" w:cs="Arial"/>
          <w:sz w:val="24"/>
          <w:szCs w:val="24"/>
        </w:rPr>
        <w:t>Para lo anterior, la Gestión de Operaciones contará con una base permanente de $50.000</w:t>
      </w:r>
    </w:p>
    <w:p w14:paraId="45BE9A13" w14:textId="77777777" w:rsidR="00EE7573" w:rsidRPr="00F5620F" w:rsidRDefault="00EE7573" w:rsidP="006C039F">
      <w:pPr>
        <w:contextualSpacing/>
        <w:jc w:val="both"/>
        <w:rPr>
          <w:rFonts w:ascii="Arial" w:hAnsi="Arial" w:cs="Arial"/>
          <w:sz w:val="24"/>
          <w:szCs w:val="24"/>
        </w:rPr>
      </w:pPr>
    </w:p>
    <w:p w14:paraId="66FE36AB" w14:textId="22BB7D22" w:rsidR="00BF6208" w:rsidRPr="003C1F90" w:rsidRDefault="00BF6208" w:rsidP="003C1F90">
      <w:pPr>
        <w:pStyle w:val="Prrafodelista"/>
        <w:numPr>
          <w:ilvl w:val="1"/>
          <w:numId w:val="46"/>
        </w:numPr>
        <w:jc w:val="both"/>
        <w:rPr>
          <w:rFonts w:ascii="Arial" w:hAnsi="Arial" w:cs="Arial"/>
          <w:b/>
          <w:sz w:val="24"/>
          <w:szCs w:val="24"/>
        </w:rPr>
      </w:pPr>
      <w:r w:rsidRPr="003C1F90">
        <w:rPr>
          <w:rFonts w:ascii="Arial" w:hAnsi="Arial" w:cs="Arial"/>
          <w:b/>
          <w:sz w:val="24"/>
          <w:szCs w:val="24"/>
        </w:rPr>
        <w:t>CARTERA</w:t>
      </w:r>
    </w:p>
    <w:p w14:paraId="7442BE5F" w14:textId="3FB0C147" w:rsidR="00BF6208" w:rsidRPr="00BF6208" w:rsidRDefault="00BF6208" w:rsidP="00BF6208">
      <w:pPr>
        <w:pStyle w:val="Listamulticolor-nfasis11"/>
        <w:ind w:left="0"/>
        <w:jc w:val="both"/>
        <w:rPr>
          <w:rFonts w:ascii="Arial" w:hAnsi="Arial" w:cs="Arial"/>
          <w:sz w:val="24"/>
          <w:szCs w:val="23"/>
        </w:rPr>
      </w:pPr>
      <w:r>
        <w:rPr>
          <w:rFonts w:ascii="Arial" w:hAnsi="Arial" w:cs="Arial"/>
          <w:sz w:val="24"/>
          <w:szCs w:val="23"/>
        </w:rPr>
        <w:t>Con el fin de c</w:t>
      </w:r>
      <w:r w:rsidRPr="00161EE3">
        <w:rPr>
          <w:rFonts w:ascii="Arial" w:hAnsi="Arial" w:cs="Arial"/>
          <w:sz w:val="24"/>
          <w:szCs w:val="23"/>
        </w:rPr>
        <w:t>oordinar, controlar, monitorear y verificar la cartera generada por la facturación de los servicios y ventas prestados por la Zona Franca Internacional de Pere</w:t>
      </w:r>
      <w:r w:rsidR="00E71F49">
        <w:rPr>
          <w:rFonts w:ascii="Arial" w:hAnsi="Arial" w:cs="Arial"/>
          <w:sz w:val="24"/>
          <w:szCs w:val="23"/>
        </w:rPr>
        <w:t>ira S.A.S. Usuario Operador de Zonas F</w:t>
      </w:r>
      <w:r w:rsidRPr="00161EE3">
        <w:rPr>
          <w:rFonts w:ascii="Arial" w:hAnsi="Arial" w:cs="Arial"/>
          <w:sz w:val="24"/>
          <w:szCs w:val="23"/>
        </w:rPr>
        <w:t>rancas, así como velar por el oportuno recaudo de estos y d</w:t>
      </w:r>
      <w:r>
        <w:rPr>
          <w:rFonts w:ascii="Arial" w:hAnsi="Arial" w:cs="Arial"/>
          <w:sz w:val="24"/>
          <w:szCs w:val="23"/>
        </w:rPr>
        <w:t xml:space="preserve">e los demás ingresos operativos, </w:t>
      </w:r>
      <w:r w:rsidR="001F213B">
        <w:rPr>
          <w:rFonts w:ascii="Arial" w:hAnsi="Arial" w:cs="Arial"/>
          <w:sz w:val="24"/>
          <w:szCs w:val="23"/>
        </w:rPr>
        <w:t xml:space="preserve">a continuación </w:t>
      </w:r>
      <w:r>
        <w:rPr>
          <w:rFonts w:ascii="Arial" w:hAnsi="Arial" w:cs="Arial"/>
          <w:sz w:val="24"/>
          <w:szCs w:val="23"/>
        </w:rPr>
        <w:t>se d</w:t>
      </w:r>
      <w:r w:rsidRPr="00161EE3">
        <w:rPr>
          <w:rFonts w:ascii="Arial" w:hAnsi="Arial" w:cs="Arial"/>
          <w:sz w:val="24"/>
          <w:szCs w:val="24"/>
        </w:rPr>
        <w:t>etermina</w:t>
      </w:r>
      <w:r>
        <w:rPr>
          <w:rFonts w:ascii="Arial" w:hAnsi="Arial" w:cs="Arial"/>
          <w:sz w:val="24"/>
          <w:szCs w:val="24"/>
        </w:rPr>
        <w:t>n</w:t>
      </w:r>
      <w:r w:rsidRPr="00161EE3">
        <w:rPr>
          <w:rFonts w:ascii="Arial" w:hAnsi="Arial" w:cs="Arial"/>
          <w:sz w:val="24"/>
          <w:szCs w:val="24"/>
        </w:rPr>
        <w:t xml:space="preserve"> las políticas de seguimiento, control </w:t>
      </w:r>
      <w:r w:rsidR="008D4250">
        <w:rPr>
          <w:rFonts w:ascii="Arial" w:hAnsi="Arial" w:cs="Arial"/>
          <w:sz w:val="24"/>
          <w:szCs w:val="24"/>
        </w:rPr>
        <w:t>y cobranza de la cartera</w:t>
      </w:r>
      <w:r w:rsidR="00E6324F">
        <w:rPr>
          <w:rFonts w:ascii="Arial" w:hAnsi="Arial" w:cs="Arial"/>
          <w:sz w:val="24"/>
          <w:szCs w:val="24"/>
        </w:rPr>
        <w:t>,</w:t>
      </w:r>
      <w:r w:rsidR="008D4250">
        <w:rPr>
          <w:rFonts w:ascii="Arial" w:hAnsi="Arial" w:cs="Arial"/>
          <w:sz w:val="24"/>
          <w:szCs w:val="24"/>
        </w:rPr>
        <w:t xml:space="preserve"> </w:t>
      </w:r>
      <w:r w:rsidR="001F213B">
        <w:rPr>
          <w:rFonts w:ascii="Arial" w:hAnsi="Arial" w:cs="Arial"/>
          <w:sz w:val="24"/>
          <w:szCs w:val="24"/>
        </w:rPr>
        <w:t>l</w:t>
      </w:r>
      <w:r w:rsidR="008D4250">
        <w:rPr>
          <w:rFonts w:ascii="Arial" w:hAnsi="Arial" w:cs="Arial"/>
          <w:sz w:val="24"/>
          <w:szCs w:val="24"/>
        </w:rPr>
        <w:t>a</w:t>
      </w:r>
      <w:r w:rsidR="001F213B">
        <w:rPr>
          <w:rFonts w:ascii="Arial" w:hAnsi="Arial" w:cs="Arial"/>
          <w:sz w:val="24"/>
          <w:szCs w:val="24"/>
        </w:rPr>
        <w:t xml:space="preserve"> cual </w:t>
      </w:r>
      <w:r w:rsidRPr="00161EE3">
        <w:rPr>
          <w:rFonts w:ascii="Arial" w:hAnsi="Arial" w:cs="Arial"/>
          <w:sz w:val="24"/>
          <w:szCs w:val="24"/>
        </w:rPr>
        <w:t xml:space="preserve">aplica </w:t>
      </w:r>
      <w:r w:rsidR="001F213B">
        <w:rPr>
          <w:rFonts w:ascii="Arial" w:hAnsi="Arial" w:cs="Arial"/>
          <w:sz w:val="24"/>
          <w:szCs w:val="24"/>
        </w:rPr>
        <w:t>p</w:t>
      </w:r>
      <w:r w:rsidRPr="00161EE3">
        <w:rPr>
          <w:rFonts w:ascii="Arial" w:hAnsi="Arial" w:cs="Arial"/>
          <w:sz w:val="24"/>
          <w:szCs w:val="24"/>
        </w:rPr>
        <w:t>a</w:t>
      </w:r>
      <w:r w:rsidR="001F213B">
        <w:rPr>
          <w:rFonts w:ascii="Arial" w:hAnsi="Arial" w:cs="Arial"/>
          <w:sz w:val="24"/>
          <w:szCs w:val="24"/>
        </w:rPr>
        <w:t>ra todos</w:t>
      </w:r>
      <w:r w:rsidRPr="00161EE3">
        <w:rPr>
          <w:rFonts w:ascii="Arial" w:hAnsi="Arial" w:cs="Arial"/>
          <w:sz w:val="24"/>
          <w:szCs w:val="24"/>
        </w:rPr>
        <w:t xml:space="preserve"> los clientes de la ZFIP.</w:t>
      </w:r>
    </w:p>
    <w:p w14:paraId="1466682B" w14:textId="77777777" w:rsidR="00BF6208" w:rsidRPr="00161EE3" w:rsidRDefault="00BF6208" w:rsidP="00BF6208">
      <w:pPr>
        <w:autoSpaceDE w:val="0"/>
        <w:autoSpaceDN w:val="0"/>
        <w:adjustRightInd w:val="0"/>
        <w:spacing w:after="0" w:line="240" w:lineRule="auto"/>
        <w:rPr>
          <w:rFonts w:ascii="Arial" w:hAnsi="Arial" w:cs="Arial"/>
          <w:b/>
          <w:sz w:val="24"/>
          <w:szCs w:val="24"/>
        </w:rPr>
      </w:pPr>
    </w:p>
    <w:p w14:paraId="37B6E6F4" w14:textId="28C85A37" w:rsidR="00BF6208" w:rsidRPr="00161EE3" w:rsidRDefault="00BF6208" w:rsidP="003C1F90">
      <w:pPr>
        <w:pStyle w:val="Listamulticolor-nfasis11"/>
        <w:numPr>
          <w:ilvl w:val="2"/>
          <w:numId w:val="46"/>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 xml:space="preserve">CALIFICACIÓN POR NIVEL DE RIESGO </w:t>
      </w:r>
    </w:p>
    <w:p w14:paraId="7EC6F45B"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b/>
          <w:sz w:val="24"/>
          <w:szCs w:val="24"/>
        </w:rPr>
      </w:pPr>
    </w:p>
    <w:p w14:paraId="31993F78" w14:textId="79F9D800"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Para efectos de provisión</w:t>
      </w:r>
      <w:r w:rsidR="001F213B">
        <w:rPr>
          <w:rFonts w:ascii="Arial" w:hAnsi="Arial" w:cs="Arial"/>
          <w:sz w:val="24"/>
          <w:szCs w:val="24"/>
        </w:rPr>
        <w:t>,</w:t>
      </w:r>
      <w:r w:rsidRPr="00161EE3">
        <w:rPr>
          <w:rFonts w:ascii="Arial" w:hAnsi="Arial" w:cs="Arial"/>
          <w:sz w:val="24"/>
          <w:szCs w:val="24"/>
        </w:rPr>
        <w:t xml:space="preserve"> la Zona Franca Internacional de Pereira calificará la cartera en las siguientes categorías:</w:t>
      </w:r>
    </w:p>
    <w:p w14:paraId="5F24B489"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1E2ED2B9"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A o “riesgo normal”</w:t>
      </w:r>
    </w:p>
    <w:p w14:paraId="0556CCB7"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6DF84339"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 cartera calificada en esta categoría refleja una atención apropiada.</w:t>
      </w:r>
    </w:p>
    <w:p w14:paraId="6837CB21"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F78A0B5"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B o “riesgo aceptable, superior al normal”</w:t>
      </w:r>
    </w:p>
    <w:p w14:paraId="11BA12E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2A74D967" w14:textId="77777777" w:rsidR="00BF6208"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lastRenderedPageBreak/>
        <w:t>Los créditos calificados en esta categoría están atendidos y protegidos de forma aceptable, pero existen debilidades que pueden afectar, transitoria o permanentemente, la capacidad de pago del deudor o los flujos de caja del proyecto, en forma tal que, de no ser corregidas oportunamente, llegarían a afectar el normal recaudo de la cartera.</w:t>
      </w:r>
    </w:p>
    <w:p w14:paraId="00E0683F" w14:textId="77777777" w:rsidR="001F213B" w:rsidRPr="00161EE3" w:rsidRDefault="001F213B" w:rsidP="00BF6208">
      <w:pPr>
        <w:autoSpaceDE w:val="0"/>
        <w:autoSpaceDN w:val="0"/>
        <w:adjustRightInd w:val="0"/>
        <w:spacing w:after="0" w:line="240" w:lineRule="auto"/>
        <w:jc w:val="both"/>
        <w:rPr>
          <w:rFonts w:ascii="Arial" w:hAnsi="Arial" w:cs="Arial"/>
          <w:sz w:val="24"/>
          <w:szCs w:val="24"/>
        </w:rPr>
      </w:pPr>
    </w:p>
    <w:p w14:paraId="5FC50CF2"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C o “riesgo apreciable”</w:t>
      </w:r>
    </w:p>
    <w:p w14:paraId="258E9986"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6AA47BF3"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Se califican en esta categoría la cartera que presentan insuficiencias en la capacidad de pago del deudor y comprometen el normal recaudo de la obligación en los términos convenidos.</w:t>
      </w:r>
    </w:p>
    <w:p w14:paraId="4334040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D8C3A58"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D o “riesgo significativo”</w:t>
      </w:r>
    </w:p>
    <w:p w14:paraId="47A710B8"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6F393902"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Es cartera  de riesgo apreciable, cuya probabilidad de recaudo es altamente dudosa.</w:t>
      </w:r>
    </w:p>
    <w:p w14:paraId="014CFD96"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01A920B6"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E o “riesgo de incobrabilidad”</w:t>
      </w:r>
    </w:p>
    <w:p w14:paraId="5058A8F4"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74567EE0"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Es cartera de riesgo con mínima probabilidad de recaudo.</w:t>
      </w:r>
    </w:p>
    <w:p w14:paraId="354E4DF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1812AB12" w14:textId="2820190D" w:rsidR="00BF6208" w:rsidRPr="00161EE3" w:rsidRDefault="001F213B" w:rsidP="00BF6208">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4.</w:t>
      </w:r>
      <w:r w:rsidR="003C1F90">
        <w:rPr>
          <w:rFonts w:ascii="Arial" w:hAnsi="Arial" w:cs="Arial"/>
          <w:b/>
          <w:sz w:val="24"/>
          <w:szCs w:val="24"/>
        </w:rPr>
        <w:t>7</w:t>
      </w:r>
      <w:r>
        <w:rPr>
          <w:rFonts w:ascii="Arial" w:hAnsi="Arial" w:cs="Arial"/>
          <w:b/>
          <w:sz w:val="24"/>
          <w:szCs w:val="24"/>
        </w:rPr>
        <w:t>.2</w:t>
      </w:r>
      <w:r w:rsidR="00BF6208" w:rsidRPr="00161EE3">
        <w:rPr>
          <w:rFonts w:ascii="Arial" w:hAnsi="Arial" w:cs="Arial"/>
          <w:b/>
          <w:sz w:val="24"/>
          <w:szCs w:val="24"/>
        </w:rPr>
        <w:t xml:space="preserve"> CALIFICACIÓN DE LA CARTERA POR EDAD DE VENCIMIENTO</w:t>
      </w:r>
    </w:p>
    <w:p w14:paraId="1F3981F2"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7C3AE16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Las facturas de ZONA FRANCA INTERNACIONAL DE PEREIRA tienen un vencimiento de 30 días para su respectivo pago.</w:t>
      </w:r>
    </w:p>
    <w:p w14:paraId="79E6FB7E"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2D4B1C5E"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De acuerdo con la edad de vencimiento, la cartera se calificará obligatoriamente de la siguiente manera:</w:t>
      </w:r>
    </w:p>
    <w:tbl>
      <w:tblPr>
        <w:tblpPr w:leftFromText="141" w:rightFromText="141"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3111"/>
      </w:tblGrid>
      <w:tr w:rsidR="001F213B" w:rsidRPr="00161EE3" w14:paraId="3AF03CDE" w14:textId="77777777" w:rsidTr="001F213B">
        <w:trPr>
          <w:trHeight w:val="398"/>
        </w:trPr>
        <w:tc>
          <w:tcPr>
            <w:tcW w:w="1974" w:type="dxa"/>
            <w:vAlign w:val="center"/>
          </w:tcPr>
          <w:p w14:paraId="2FE6DB6D" w14:textId="77777777" w:rsidR="001F213B" w:rsidRPr="00161EE3" w:rsidRDefault="001F213B" w:rsidP="001F213B">
            <w:pPr>
              <w:autoSpaceDE w:val="0"/>
              <w:autoSpaceDN w:val="0"/>
              <w:adjustRightInd w:val="0"/>
              <w:spacing w:after="0" w:line="240" w:lineRule="auto"/>
              <w:jc w:val="center"/>
              <w:rPr>
                <w:rFonts w:ascii="Arial" w:hAnsi="Arial" w:cs="Arial"/>
                <w:b/>
                <w:sz w:val="24"/>
                <w:szCs w:val="24"/>
              </w:rPr>
            </w:pPr>
            <w:r w:rsidRPr="00161EE3">
              <w:rPr>
                <w:rFonts w:ascii="Arial" w:hAnsi="Arial" w:cs="Arial"/>
                <w:b/>
                <w:sz w:val="24"/>
                <w:szCs w:val="24"/>
              </w:rPr>
              <w:t>CATEGORIA</w:t>
            </w:r>
          </w:p>
        </w:tc>
        <w:tc>
          <w:tcPr>
            <w:tcW w:w="3111" w:type="dxa"/>
            <w:vAlign w:val="center"/>
          </w:tcPr>
          <w:p w14:paraId="467CC076" w14:textId="77777777" w:rsidR="001F213B" w:rsidRPr="00161EE3" w:rsidRDefault="001F213B" w:rsidP="001F213B">
            <w:pPr>
              <w:autoSpaceDE w:val="0"/>
              <w:autoSpaceDN w:val="0"/>
              <w:adjustRightInd w:val="0"/>
              <w:spacing w:after="0" w:line="240" w:lineRule="auto"/>
              <w:jc w:val="center"/>
              <w:rPr>
                <w:rFonts w:ascii="Arial" w:hAnsi="Arial" w:cs="Arial"/>
                <w:b/>
                <w:sz w:val="24"/>
                <w:szCs w:val="24"/>
              </w:rPr>
            </w:pPr>
            <w:r w:rsidRPr="00161EE3">
              <w:rPr>
                <w:rFonts w:ascii="Arial" w:hAnsi="Arial" w:cs="Arial"/>
                <w:b/>
                <w:sz w:val="24"/>
                <w:szCs w:val="24"/>
              </w:rPr>
              <w:t>RANGO</w:t>
            </w:r>
          </w:p>
        </w:tc>
      </w:tr>
      <w:tr w:rsidR="001F213B" w:rsidRPr="00161EE3" w14:paraId="15C18F1A" w14:textId="77777777" w:rsidTr="001F213B">
        <w:trPr>
          <w:trHeight w:val="398"/>
        </w:trPr>
        <w:tc>
          <w:tcPr>
            <w:tcW w:w="1974" w:type="dxa"/>
            <w:vAlign w:val="center"/>
          </w:tcPr>
          <w:p w14:paraId="2D5BEDDC"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A</w:t>
            </w:r>
          </w:p>
        </w:tc>
        <w:tc>
          <w:tcPr>
            <w:tcW w:w="3111" w:type="dxa"/>
            <w:vAlign w:val="center"/>
          </w:tcPr>
          <w:p w14:paraId="3AC0E943" w14:textId="77777777" w:rsidR="001F213B" w:rsidRPr="00161EE3" w:rsidRDefault="001F213B" w:rsidP="001F213B">
            <w:pPr>
              <w:pStyle w:val="Listamulticolor-nfasis11"/>
              <w:numPr>
                <w:ilvl w:val="0"/>
                <w:numId w:val="45"/>
              </w:numPr>
              <w:tabs>
                <w:tab w:val="left" w:pos="615"/>
                <w:tab w:val="center" w:pos="1363"/>
              </w:tabs>
              <w:autoSpaceDE w:val="0"/>
              <w:autoSpaceDN w:val="0"/>
              <w:adjustRightInd w:val="0"/>
              <w:spacing w:after="0" w:line="240" w:lineRule="auto"/>
              <w:rPr>
                <w:rFonts w:ascii="Arial" w:hAnsi="Arial" w:cs="Arial"/>
                <w:sz w:val="24"/>
                <w:szCs w:val="24"/>
              </w:rPr>
            </w:pPr>
            <w:r w:rsidRPr="00161EE3">
              <w:rPr>
                <w:rFonts w:ascii="Arial" w:hAnsi="Arial" w:cs="Arial"/>
                <w:sz w:val="24"/>
                <w:szCs w:val="24"/>
              </w:rPr>
              <w:t>A 30 DÍAS</w:t>
            </w:r>
          </w:p>
        </w:tc>
      </w:tr>
      <w:tr w:rsidR="001F213B" w:rsidRPr="00161EE3" w14:paraId="33979985" w14:textId="77777777" w:rsidTr="001F213B">
        <w:trPr>
          <w:trHeight w:val="398"/>
        </w:trPr>
        <w:tc>
          <w:tcPr>
            <w:tcW w:w="1974" w:type="dxa"/>
            <w:vAlign w:val="center"/>
          </w:tcPr>
          <w:p w14:paraId="3D9B912B"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B</w:t>
            </w:r>
          </w:p>
        </w:tc>
        <w:tc>
          <w:tcPr>
            <w:tcW w:w="3111" w:type="dxa"/>
            <w:vAlign w:val="center"/>
          </w:tcPr>
          <w:p w14:paraId="141CE55B"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31 A 60 DÍAS</w:t>
            </w:r>
          </w:p>
        </w:tc>
      </w:tr>
      <w:tr w:rsidR="001F213B" w:rsidRPr="00161EE3" w14:paraId="737C19F0" w14:textId="77777777" w:rsidTr="001F213B">
        <w:trPr>
          <w:trHeight w:val="398"/>
        </w:trPr>
        <w:tc>
          <w:tcPr>
            <w:tcW w:w="1974" w:type="dxa"/>
            <w:vAlign w:val="center"/>
          </w:tcPr>
          <w:p w14:paraId="59E94567"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C</w:t>
            </w:r>
          </w:p>
        </w:tc>
        <w:tc>
          <w:tcPr>
            <w:tcW w:w="3111" w:type="dxa"/>
            <w:vAlign w:val="center"/>
          </w:tcPr>
          <w:p w14:paraId="65186233" w14:textId="636C894B"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6</w:t>
            </w:r>
            <w:r w:rsidR="00E6324F">
              <w:rPr>
                <w:rFonts w:ascii="Arial" w:hAnsi="Arial" w:cs="Arial"/>
                <w:sz w:val="24"/>
                <w:szCs w:val="24"/>
              </w:rPr>
              <w:t>1</w:t>
            </w:r>
            <w:r w:rsidRPr="00161EE3">
              <w:rPr>
                <w:rFonts w:ascii="Arial" w:hAnsi="Arial" w:cs="Arial"/>
                <w:sz w:val="24"/>
                <w:szCs w:val="24"/>
              </w:rPr>
              <w:t xml:space="preserve"> A 90 DÍAS</w:t>
            </w:r>
          </w:p>
        </w:tc>
      </w:tr>
      <w:tr w:rsidR="001F213B" w:rsidRPr="00161EE3" w14:paraId="4D6299A4" w14:textId="77777777" w:rsidTr="001F213B">
        <w:trPr>
          <w:trHeight w:val="398"/>
        </w:trPr>
        <w:tc>
          <w:tcPr>
            <w:tcW w:w="1974" w:type="dxa"/>
            <w:vAlign w:val="center"/>
          </w:tcPr>
          <w:p w14:paraId="7AFBFD1A"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D</w:t>
            </w:r>
          </w:p>
        </w:tc>
        <w:tc>
          <w:tcPr>
            <w:tcW w:w="3111" w:type="dxa"/>
            <w:vAlign w:val="center"/>
          </w:tcPr>
          <w:p w14:paraId="3029C475" w14:textId="310FA3E3"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91</w:t>
            </w:r>
            <w:r w:rsidR="00E6324F">
              <w:rPr>
                <w:rFonts w:ascii="Arial" w:hAnsi="Arial" w:cs="Arial"/>
                <w:sz w:val="24"/>
                <w:szCs w:val="24"/>
              </w:rPr>
              <w:t xml:space="preserve"> </w:t>
            </w:r>
            <w:r w:rsidRPr="00161EE3">
              <w:rPr>
                <w:rFonts w:ascii="Arial" w:hAnsi="Arial" w:cs="Arial"/>
                <w:sz w:val="24"/>
                <w:szCs w:val="24"/>
              </w:rPr>
              <w:t>A</w:t>
            </w:r>
            <w:r w:rsidR="00E6324F">
              <w:rPr>
                <w:rFonts w:ascii="Arial" w:hAnsi="Arial" w:cs="Arial"/>
                <w:sz w:val="24"/>
                <w:szCs w:val="24"/>
              </w:rPr>
              <w:t xml:space="preserve"> </w:t>
            </w:r>
            <w:r w:rsidRPr="00161EE3">
              <w:rPr>
                <w:rFonts w:ascii="Arial" w:hAnsi="Arial" w:cs="Arial"/>
                <w:sz w:val="24"/>
                <w:szCs w:val="24"/>
              </w:rPr>
              <w:t>120 DÍAS</w:t>
            </w:r>
          </w:p>
        </w:tc>
      </w:tr>
      <w:tr w:rsidR="001F213B" w:rsidRPr="00161EE3" w14:paraId="7A34B43D" w14:textId="77777777" w:rsidTr="001F213B">
        <w:trPr>
          <w:trHeight w:val="398"/>
        </w:trPr>
        <w:tc>
          <w:tcPr>
            <w:tcW w:w="1974" w:type="dxa"/>
            <w:vAlign w:val="center"/>
          </w:tcPr>
          <w:p w14:paraId="5AACF9F3"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E</w:t>
            </w:r>
          </w:p>
        </w:tc>
        <w:tc>
          <w:tcPr>
            <w:tcW w:w="3111" w:type="dxa"/>
            <w:vAlign w:val="center"/>
          </w:tcPr>
          <w:p w14:paraId="38FDC328"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&gt;120 DÍAS</w:t>
            </w:r>
          </w:p>
        </w:tc>
      </w:tr>
    </w:tbl>
    <w:p w14:paraId="57A5326A" w14:textId="77777777" w:rsidR="00BF6208" w:rsidRDefault="00BF6208" w:rsidP="00BF6208">
      <w:pPr>
        <w:autoSpaceDE w:val="0"/>
        <w:autoSpaceDN w:val="0"/>
        <w:adjustRightInd w:val="0"/>
        <w:spacing w:after="0" w:line="240" w:lineRule="auto"/>
        <w:rPr>
          <w:rFonts w:ascii="Arial" w:hAnsi="Arial" w:cs="Arial"/>
          <w:b/>
          <w:sz w:val="24"/>
          <w:szCs w:val="24"/>
        </w:rPr>
      </w:pPr>
    </w:p>
    <w:p w14:paraId="52F378C7" w14:textId="77777777" w:rsidR="001F213B" w:rsidRDefault="001F213B" w:rsidP="00BF6208">
      <w:pPr>
        <w:autoSpaceDE w:val="0"/>
        <w:autoSpaceDN w:val="0"/>
        <w:adjustRightInd w:val="0"/>
        <w:spacing w:after="0" w:line="240" w:lineRule="auto"/>
        <w:rPr>
          <w:rFonts w:ascii="Arial" w:hAnsi="Arial" w:cs="Arial"/>
          <w:b/>
          <w:sz w:val="24"/>
          <w:szCs w:val="24"/>
        </w:rPr>
      </w:pPr>
    </w:p>
    <w:p w14:paraId="616D446E" w14:textId="77777777" w:rsidR="001F213B" w:rsidRDefault="001F213B" w:rsidP="00BF6208">
      <w:pPr>
        <w:autoSpaceDE w:val="0"/>
        <w:autoSpaceDN w:val="0"/>
        <w:adjustRightInd w:val="0"/>
        <w:spacing w:after="0" w:line="240" w:lineRule="auto"/>
        <w:rPr>
          <w:rFonts w:ascii="Arial" w:hAnsi="Arial" w:cs="Arial"/>
          <w:b/>
          <w:sz w:val="24"/>
          <w:szCs w:val="24"/>
        </w:rPr>
      </w:pPr>
    </w:p>
    <w:p w14:paraId="37E71D82" w14:textId="77777777" w:rsidR="001F213B" w:rsidRDefault="001F213B" w:rsidP="00BF6208">
      <w:pPr>
        <w:autoSpaceDE w:val="0"/>
        <w:autoSpaceDN w:val="0"/>
        <w:adjustRightInd w:val="0"/>
        <w:spacing w:after="0" w:line="240" w:lineRule="auto"/>
        <w:rPr>
          <w:rFonts w:ascii="Arial" w:hAnsi="Arial" w:cs="Arial"/>
          <w:b/>
          <w:sz w:val="24"/>
          <w:szCs w:val="24"/>
        </w:rPr>
      </w:pPr>
    </w:p>
    <w:p w14:paraId="3863CD22" w14:textId="77777777" w:rsidR="001F213B" w:rsidRDefault="001F213B" w:rsidP="00BF6208">
      <w:pPr>
        <w:autoSpaceDE w:val="0"/>
        <w:autoSpaceDN w:val="0"/>
        <w:adjustRightInd w:val="0"/>
        <w:spacing w:after="0" w:line="240" w:lineRule="auto"/>
        <w:rPr>
          <w:rFonts w:ascii="Arial" w:hAnsi="Arial" w:cs="Arial"/>
          <w:b/>
          <w:sz w:val="24"/>
          <w:szCs w:val="24"/>
        </w:rPr>
      </w:pPr>
    </w:p>
    <w:p w14:paraId="67C16113" w14:textId="77777777" w:rsidR="001F213B" w:rsidRDefault="001F213B" w:rsidP="00BF6208">
      <w:pPr>
        <w:autoSpaceDE w:val="0"/>
        <w:autoSpaceDN w:val="0"/>
        <w:adjustRightInd w:val="0"/>
        <w:spacing w:after="0" w:line="240" w:lineRule="auto"/>
        <w:rPr>
          <w:rFonts w:ascii="Arial" w:hAnsi="Arial" w:cs="Arial"/>
          <w:b/>
          <w:sz w:val="24"/>
          <w:szCs w:val="24"/>
        </w:rPr>
      </w:pPr>
    </w:p>
    <w:p w14:paraId="00B5F9F0" w14:textId="77777777" w:rsidR="001F213B" w:rsidRDefault="001F213B" w:rsidP="00BF6208">
      <w:pPr>
        <w:autoSpaceDE w:val="0"/>
        <w:autoSpaceDN w:val="0"/>
        <w:adjustRightInd w:val="0"/>
        <w:spacing w:after="0" w:line="240" w:lineRule="auto"/>
        <w:rPr>
          <w:rFonts w:ascii="Arial" w:hAnsi="Arial" w:cs="Arial"/>
          <w:b/>
          <w:sz w:val="24"/>
          <w:szCs w:val="24"/>
        </w:rPr>
      </w:pPr>
    </w:p>
    <w:p w14:paraId="60420C1B" w14:textId="77777777" w:rsidR="001F213B" w:rsidRDefault="001F213B" w:rsidP="00BF6208">
      <w:pPr>
        <w:autoSpaceDE w:val="0"/>
        <w:autoSpaceDN w:val="0"/>
        <w:adjustRightInd w:val="0"/>
        <w:spacing w:after="0" w:line="240" w:lineRule="auto"/>
        <w:rPr>
          <w:rFonts w:ascii="Arial" w:hAnsi="Arial" w:cs="Arial"/>
          <w:b/>
          <w:sz w:val="24"/>
          <w:szCs w:val="24"/>
        </w:rPr>
      </w:pPr>
    </w:p>
    <w:p w14:paraId="5866ED02" w14:textId="77777777" w:rsidR="00CD5EB6" w:rsidRPr="00161EE3" w:rsidRDefault="00CD5EB6" w:rsidP="00BF6208">
      <w:pPr>
        <w:autoSpaceDE w:val="0"/>
        <w:autoSpaceDN w:val="0"/>
        <w:adjustRightInd w:val="0"/>
        <w:spacing w:after="0" w:line="240" w:lineRule="auto"/>
        <w:rPr>
          <w:rFonts w:ascii="Arial" w:hAnsi="Arial" w:cs="Arial"/>
          <w:b/>
          <w:sz w:val="24"/>
          <w:szCs w:val="24"/>
        </w:rPr>
      </w:pPr>
    </w:p>
    <w:p w14:paraId="1A8AF14C"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DE8B049" w14:textId="77777777" w:rsidR="00CE7FDD" w:rsidRDefault="00CE7FDD" w:rsidP="001F213B">
      <w:pPr>
        <w:autoSpaceDE w:val="0"/>
        <w:autoSpaceDN w:val="0"/>
        <w:adjustRightInd w:val="0"/>
        <w:spacing w:after="0" w:line="240" w:lineRule="auto"/>
        <w:jc w:val="both"/>
        <w:rPr>
          <w:rFonts w:ascii="Arial" w:hAnsi="Arial" w:cs="Arial"/>
          <w:sz w:val="24"/>
          <w:szCs w:val="24"/>
        </w:rPr>
      </w:pPr>
    </w:p>
    <w:p w14:paraId="6B415C9E" w14:textId="314D0EFE" w:rsidR="00BF6208" w:rsidRDefault="00BF6208" w:rsidP="001F213B">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Las condiciones señaladas en el cuadro anterior, de edad de vencimiento y clase de cartera, son condiciones objetivas suficientes para adqui</w:t>
      </w:r>
      <w:r w:rsidR="001F213B">
        <w:rPr>
          <w:rFonts w:ascii="Arial" w:hAnsi="Arial" w:cs="Arial"/>
          <w:sz w:val="24"/>
          <w:szCs w:val="24"/>
        </w:rPr>
        <w:t>rir la calificación respectiva.</w:t>
      </w:r>
    </w:p>
    <w:p w14:paraId="7F9F3DB0" w14:textId="77777777" w:rsidR="00CD5EB6" w:rsidRPr="001F213B" w:rsidRDefault="00CD5EB6" w:rsidP="001F213B">
      <w:pPr>
        <w:autoSpaceDE w:val="0"/>
        <w:autoSpaceDN w:val="0"/>
        <w:adjustRightInd w:val="0"/>
        <w:spacing w:after="0" w:line="240" w:lineRule="auto"/>
        <w:jc w:val="both"/>
        <w:rPr>
          <w:rFonts w:ascii="Arial" w:hAnsi="Arial" w:cs="Arial"/>
          <w:sz w:val="24"/>
          <w:szCs w:val="24"/>
        </w:rPr>
      </w:pPr>
    </w:p>
    <w:p w14:paraId="458B1CD3" w14:textId="77777777" w:rsidR="00BF6208" w:rsidRPr="00161EE3" w:rsidRDefault="00BF6208" w:rsidP="00BF6208">
      <w:pPr>
        <w:autoSpaceDE w:val="0"/>
        <w:autoSpaceDN w:val="0"/>
        <w:adjustRightInd w:val="0"/>
        <w:spacing w:after="0" w:line="240" w:lineRule="auto"/>
        <w:rPr>
          <w:rFonts w:ascii="Arial" w:hAnsi="Arial" w:cs="Arial"/>
          <w:b/>
          <w:color w:val="000000"/>
          <w:sz w:val="24"/>
          <w:szCs w:val="24"/>
        </w:rPr>
      </w:pPr>
    </w:p>
    <w:p w14:paraId="04DD9536" w14:textId="55DBF988" w:rsidR="00BF6208" w:rsidRPr="00161EE3" w:rsidRDefault="001F213B" w:rsidP="00BF6208">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.3</w:t>
      </w:r>
      <w:r w:rsidR="00BF6208" w:rsidRPr="00161EE3">
        <w:rPr>
          <w:rFonts w:ascii="Arial" w:hAnsi="Arial" w:cs="Arial"/>
          <w:b/>
          <w:color w:val="000000"/>
          <w:sz w:val="24"/>
          <w:szCs w:val="24"/>
        </w:rPr>
        <w:t xml:space="preserve"> EVALUACI</w:t>
      </w:r>
      <w:r w:rsidR="00E6324F">
        <w:rPr>
          <w:rFonts w:ascii="Arial" w:hAnsi="Arial" w:cs="Arial"/>
          <w:b/>
          <w:color w:val="000000"/>
          <w:sz w:val="24"/>
          <w:szCs w:val="24"/>
        </w:rPr>
        <w:t>Ó</w:t>
      </w:r>
      <w:r w:rsidR="00BF6208" w:rsidRPr="00161EE3">
        <w:rPr>
          <w:rFonts w:ascii="Arial" w:hAnsi="Arial" w:cs="Arial"/>
          <w:b/>
          <w:color w:val="000000"/>
          <w:sz w:val="24"/>
          <w:szCs w:val="24"/>
        </w:rPr>
        <w:t xml:space="preserve">N DE LA CARTERA </w:t>
      </w:r>
    </w:p>
    <w:p w14:paraId="43B1E1D4" w14:textId="77777777" w:rsidR="00BF6208" w:rsidRPr="00161EE3" w:rsidRDefault="00BF6208" w:rsidP="00BF6208">
      <w:pPr>
        <w:autoSpaceDE w:val="0"/>
        <w:autoSpaceDN w:val="0"/>
        <w:adjustRightInd w:val="0"/>
        <w:spacing w:after="0" w:line="240" w:lineRule="auto"/>
        <w:jc w:val="center"/>
        <w:rPr>
          <w:rFonts w:ascii="Arial" w:hAnsi="Arial" w:cs="Arial"/>
          <w:b/>
          <w:color w:val="000000"/>
          <w:sz w:val="24"/>
          <w:szCs w:val="24"/>
        </w:rPr>
      </w:pPr>
    </w:p>
    <w:p w14:paraId="1A31581C"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Periodos de evaluación</w:t>
      </w:r>
    </w:p>
    <w:p w14:paraId="720DF8B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D0AAC4B"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Se evaluará la cartera de manera mensual de acuerdo con los criterios señalados en el punto cuatro del presente procedimiento y sus resultados se registrarán al corte de cada mes, respectivamente en el indicador de cartera.</w:t>
      </w:r>
    </w:p>
    <w:p w14:paraId="3D8074D1" w14:textId="77777777" w:rsidR="00BF6208" w:rsidRPr="00161EE3" w:rsidRDefault="00BF6208" w:rsidP="00BF6208">
      <w:pPr>
        <w:autoSpaceDE w:val="0"/>
        <w:autoSpaceDN w:val="0"/>
        <w:adjustRightInd w:val="0"/>
        <w:spacing w:after="0" w:line="240" w:lineRule="auto"/>
        <w:rPr>
          <w:rFonts w:ascii="Arial" w:hAnsi="Arial" w:cs="Arial"/>
          <w:color w:val="000000"/>
          <w:sz w:val="24"/>
          <w:szCs w:val="24"/>
        </w:rPr>
      </w:pPr>
    </w:p>
    <w:p w14:paraId="040E38EA"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Comité evaluador de cartera</w:t>
      </w:r>
    </w:p>
    <w:p w14:paraId="30AA2B5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B4CB91E"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Miembros</w:t>
      </w:r>
    </w:p>
    <w:p w14:paraId="19665C9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6FAB22C" w14:textId="2337921E"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La gerencia designará un comité evaluador de la cartera conformado por: </w:t>
      </w:r>
    </w:p>
    <w:p w14:paraId="5A9206FE"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2F232347" w14:textId="77777777" w:rsidR="00BF6208"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Coordinación Comercial y Servicio al Cliente</w:t>
      </w:r>
    </w:p>
    <w:p w14:paraId="67EF525A" w14:textId="444D1D69" w:rsidR="00F354B6" w:rsidRPr="00161EE3" w:rsidRDefault="00F354B6" w:rsidP="00BF6208">
      <w:pPr>
        <w:numPr>
          <w:ilvl w:val="0"/>
          <w:numId w:val="40"/>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Auxiliar Contable y Financiero.</w:t>
      </w:r>
    </w:p>
    <w:p w14:paraId="7ECE8659" w14:textId="18DD7D01" w:rsidR="00BF6208" w:rsidRPr="00161EE3" w:rsidRDefault="00CE7FDD" w:rsidP="00BF6208">
      <w:pPr>
        <w:numPr>
          <w:ilvl w:val="0"/>
          <w:numId w:val="40"/>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Director</w:t>
      </w:r>
      <w:r w:rsidR="00BF6208" w:rsidRPr="00161EE3">
        <w:rPr>
          <w:rFonts w:ascii="Arial" w:hAnsi="Arial" w:cs="Arial"/>
          <w:color w:val="000000"/>
          <w:sz w:val="24"/>
          <w:szCs w:val="24"/>
        </w:rPr>
        <w:t xml:space="preserve"> Gestión Jurídica y Propiedad Horizontal</w:t>
      </w:r>
    </w:p>
    <w:p w14:paraId="54050A87" w14:textId="77777777"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Director Gestión de Operaciones</w:t>
      </w:r>
    </w:p>
    <w:p w14:paraId="6071C32B" w14:textId="5FDEF07B"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Gerencia</w:t>
      </w:r>
      <w:r w:rsidR="005E2968">
        <w:rPr>
          <w:rFonts w:ascii="Arial" w:hAnsi="Arial" w:cs="Arial"/>
          <w:color w:val="000000"/>
          <w:sz w:val="24"/>
          <w:szCs w:val="24"/>
        </w:rPr>
        <w:t xml:space="preserve"> o quien haga sus veces.</w:t>
      </w:r>
    </w:p>
    <w:p w14:paraId="075938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4DBD464" w14:textId="645A196D" w:rsidR="00BF6208" w:rsidRPr="00161EE3" w:rsidRDefault="00CE7FDD" w:rsidP="00BF6208">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El </w:t>
      </w:r>
      <w:r w:rsidR="00F354B6">
        <w:rPr>
          <w:rFonts w:ascii="Arial" w:hAnsi="Arial" w:cs="Arial"/>
          <w:color w:val="000000"/>
          <w:sz w:val="24"/>
          <w:szCs w:val="24"/>
        </w:rPr>
        <w:t>Auxiliar</w:t>
      </w:r>
      <w:r>
        <w:rPr>
          <w:rFonts w:ascii="Arial" w:hAnsi="Arial" w:cs="Arial"/>
          <w:color w:val="000000"/>
          <w:sz w:val="24"/>
          <w:szCs w:val="24"/>
        </w:rPr>
        <w:t xml:space="preserve"> C</w:t>
      </w:r>
      <w:r w:rsidR="00BF6208" w:rsidRPr="00161EE3">
        <w:rPr>
          <w:rFonts w:ascii="Arial" w:hAnsi="Arial" w:cs="Arial"/>
          <w:color w:val="000000"/>
          <w:sz w:val="24"/>
          <w:szCs w:val="24"/>
        </w:rPr>
        <w:t xml:space="preserve">ontable y </w:t>
      </w:r>
      <w:r>
        <w:rPr>
          <w:rFonts w:ascii="Arial" w:hAnsi="Arial" w:cs="Arial"/>
          <w:color w:val="000000"/>
          <w:sz w:val="24"/>
          <w:szCs w:val="24"/>
        </w:rPr>
        <w:t>F</w:t>
      </w:r>
      <w:r w:rsidR="00BF6208" w:rsidRPr="00161EE3">
        <w:rPr>
          <w:rFonts w:ascii="Arial" w:hAnsi="Arial" w:cs="Arial"/>
          <w:color w:val="000000"/>
          <w:sz w:val="24"/>
          <w:szCs w:val="24"/>
        </w:rPr>
        <w:t>inancier</w:t>
      </w:r>
      <w:r w:rsidR="00F354B6">
        <w:rPr>
          <w:rFonts w:ascii="Arial" w:hAnsi="Arial" w:cs="Arial"/>
          <w:color w:val="000000"/>
          <w:sz w:val="24"/>
          <w:szCs w:val="24"/>
        </w:rPr>
        <w:t>o</w:t>
      </w:r>
      <w:r w:rsidR="00BF6208" w:rsidRPr="00161EE3">
        <w:rPr>
          <w:rFonts w:ascii="Arial" w:hAnsi="Arial" w:cs="Arial"/>
          <w:color w:val="000000"/>
          <w:sz w:val="24"/>
          <w:szCs w:val="24"/>
        </w:rPr>
        <w:t xml:space="preserve"> ser</w:t>
      </w:r>
      <w:r w:rsidR="008D4250">
        <w:rPr>
          <w:rFonts w:ascii="Arial" w:hAnsi="Arial" w:cs="Arial"/>
          <w:color w:val="000000"/>
          <w:sz w:val="24"/>
          <w:szCs w:val="24"/>
        </w:rPr>
        <w:t>á el</w:t>
      </w:r>
      <w:r w:rsidR="00BF6208" w:rsidRPr="00161EE3">
        <w:rPr>
          <w:rFonts w:ascii="Arial" w:hAnsi="Arial" w:cs="Arial"/>
          <w:color w:val="000000"/>
          <w:sz w:val="24"/>
          <w:szCs w:val="24"/>
        </w:rPr>
        <w:t xml:space="preserve"> responsable de la convocatoria y moderación del comité.</w:t>
      </w:r>
    </w:p>
    <w:p w14:paraId="006FBF4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A0983B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En caso de ausencia de algún otro miembro, deberá designar un suplente de su proceso o a quien considere, para asistir al comité.</w:t>
      </w:r>
    </w:p>
    <w:p w14:paraId="3A0F18E4"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5767F8D" w14:textId="7444EC1B" w:rsidR="00BF6208" w:rsidRPr="00161EE3" w:rsidRDefault="001F213B" w:rsidP="00BF6208">
      <w:pPr>
        <w:autoSpaceDE w:val="0"/>
        <w:autoSpaceDN w:val="0"/>
        <w:adjustRightInd w:val="0"/>
        <w:spacing w:after="0" w:line="240" w:lineRule="auto"/>
        <w:jc w:val="both"/>
        <w:rPr>
          <w:rFonts w:ascii="Arial" w:hAnsi="Arial" w:cs="Arial"/>
          <w:b/>
          <w:color w:val="000000"/>
          <w:sz w:val="24"/>
          <w:szCs w:val="24"/>
        </w:rPr>
      </w:pPr>
      <w:r>
        <w:rPr>
          <w:rFonts w:ascii="Arial" w:hAnsi="Arial" w:cs="Arial"/>
          <w:b/>
          <w:color w:val="000000"/>
          <w:sz w:val="24"/>
          <w:szCs w:val="24"/>
        </w:rPr>
        <w:t>Periodicidad</w:t>
      </w:r>
    </w:p>
    <w:p w14:paraId="1F999C82" w14:textId="4D588DCB" w:rsidR="00CE7FDD"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Las reuniones de dicho comité </w:t>
      </w:r>
      <w:r w:rsidR="00E6324F">
        <w:rPr>
          <w:rFonts w:ascii="Arial" w:hAnsi="Arial" w:cs="Arial"/>
          <w:color w:val="000000"/>
          <w:sz w:val="24"/>
          <w:szCs w:val="24"/>
        </w:rPr>
        <w:t>se harán de cuerdo al estado de la cartera, según el resultado del indicador mensual; si esta presentara normalidad no será necesario realizar el comité</w:t>
      </w:r>
      <w:r w:rsidR="001373F0">
        <w:rPr>
          <w:rFonts w:ascii="Arial" w:hAnsi="Arial" w:cs="Arial"/>
          <w:color w:val="000000"/>
          <w:sz w:val="24"/>
          <w:szCs w:val="24"/>
        </w:rPr>
        <w:t>.</w:t>
      </w:r>
    </w:p>
    <w:p w14:paraId="3CB9DA25" w14:textId="77777777" w:rsidR="001373F0" w:rsidRDefault="001373F0" w:rsidP="00BF6208">
      <w:pPr>
        <w:autoSpaceDE w:val="0"/>
        <w:autoSpaceDN w:val="0"/>
        <w:adjustRightInd w:val="0"/>
        <w:spacing w:after="0" w:line="240" w:lineRule="auto"/>
        <w:jc w:val="both"/>
        <w:rPr>
          <w:rFonts w:ascii="Arial" w:hAnsi="Arial" w:cs="Arial"/>
          <w:b/>
          <w:color w:val="000000"/>
          <w:sz w:val="24"/>
          <w:szCs w:val="24"/>
        </w:rPr>
      </w:pPr>
    </w:p>
    <w:p w14:paraId="015BF9E4"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lastRenderedPageBreak/>
        <w:t>Registro</w:t>
      </w:r>
    </w:p>
    <w:p w14:paraId="408E4CEF"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6596CCD9" w14:textId="77777777" w:rsidR="005E2968"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Todas las reuniones de dicho comité deberán ser registradas en el formato de </w:t>
      </w:r>
      <w:r w:rsidR="001373F0">
        <w:rPr>
          <w:rFonts w:ascii="Arial" w:hAnsi="Arial" w:cs="Arial"/>
          <w:color w:val="000000"/>
          <w:sz w:val="24"/>
          <w:szCs w:val="24"/>
        </w:rPr>
        <w:t xml:space="preserve">registro de </w:t>
      </w:r>
      <w:r w:rsidRPr="00161EE3">
        <w:rPr>
          <w:rFonts w:ascii="Arial" w:hAnsi="Arial" w:cs="Arial"/>
          <w:color w:val="000000"/>
          <w:sz w:val="24"/>
          <w:szCs w:val="24"/>
        </w:rPr>
        <w:t>acta FO-CL-13</w:t>
      </w:r>
      <w:r w:rsidR="00CE7FDD">
        <w:rPr>
          <w:rFonts w:ascii="Arial" w:hAnsi="Arial" w:cs="Arial"/>
          <w:color w:val="000000"/>
          <w:sz w:val="24"/>
          <w:szCs w:val="24"/>
        </w:rPr>
        <w:t>,</w:t>
      </w:r>
      <w:r w:rsidRPr="00161EE3">
        <w:rPr>
          <w:rFonts w:ascii="Arial" w:hAnsi="Arial" w:cs="Arial"/>
          <w:color w:val="000000"/>
          <w:sz w:val="24"/>
          <w:szCs w:val="24"/>
        </w:rPr>
        <w:t xml:space="preserve"> la cual </w:t>
      </w:r>
      <w:r w:rsidR="005E2968">
        <w:rPr>
          <w:rFonts w:ascii="Arial" w:hAnsi="Arial" w:cs="Arial"/>
          <w:color w:val="000000"/>
          <w:sz w:val="24"/>
          <w:szCs w:val="24"/>
        </w:rPr>
        <w:t>deberá ser socializada en el comité siguiente para verificar el cumplimiento de los compromisos asignados.</w:t>
      </w:r>
    </w:p>
    <w:p w14:paraId="28E56DE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4B4F71B" w14:textId="07DC0D82"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Nota:</w:t>
      </w:r>
      <w:r w:rsidRPr="00161EE3">
        <w:rPr>
          <w:rFonts w:ascii="Arial" w:hAnsi="Arial" w:cs="Arial"/>
          <w:color w:val="000000"/>
          <w:sz w:val="24"/>
          <w:szCs w:val="24"/>
        </w:rPr>
        <w:t xml:space="preserve"> No obstante, serán los miembros del </w:t>
      </w:r>
      <w:r w:rsidR="00CE7FDD">
        <w:rPr>
          <w:rFonts w:ascii="Arial" w:hAnsi="Arial" w:cs="Arial"/>
          <w:color w:val="000000"/>
          <w:sz w:val="24"/>
          <w:szCs w:val="24"/>
        </w:rPr>
        <w:t>comité evaluador, junto con el G</w:t>
      </w:r>
      <w:r w:rsidRPr="00161EE3">
        <w:rPr>
          <w:rFonts w:ascii="Arial" w:hAnsi="Arial" w:cs="Arial"/>
          <w:color w:val="000000"/>
          <w:sz w:val="24"/>
          <w:szCs w:val="24"/>
        </w:rPr>
        <w:t>erente</w:t>
      </w:r>
      <w:r w:rsidR="005E2968">
        <w:rPr>
          <w:rFonts w:ascii="Arial" w:hAnsi="Arial" w:cs="Arial"/>
          <w:color w:val="000000"/>
          <w:sz w:val="24"/>
          <w:szCs w:val="24"/>
        </w:rPr>
        <w:t xml:space="preserve"> o quien haga sus veces</w:t>
      </w:r>
      <w:r w:rsidRPr="00161EE3">
        <w:rPr>
          <w:rFonts w:ascii="Arial" w:hAnsi="Arial" w:cs="Arial"/>
          <w:color w:val="000000"/>
          <w:sz w:val="24"/>
          <w:szCs w:val="24"/>
        </w:rPr>
        <w:t>, quienes deberán supervisar cuidadosamente tales evaluaciones de cartera, asumiendo responsabilidad empresarial  por las mismas.</w:t>
      </w:r>
    </w:p>
    <w:p w14:paraId="2D787A49"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1F81432" w14:textId="67AB6188" w:rsidR="00BF6208" w:rsidRPr="00161EE3" w:rsidRDefault="00E732DD" w:rsidP="00BF6208">
      <w:pPr>
        <w:autoSpaceDE w:val="0"/>
        <w:autoSpaceDN w:val="0"/>
        <w:adjustRightInd w:val="0"/>
        <w:spacing w:after="0" w:line="240" w:lineRule="auto"/>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.4</w:t>
      </w:r>
      <w:r w:rsidR="00BF6208" w:rsidRPr="00161EE3">
        <w:rPr>
          <w:rFonts w:ascii="Arial" w:hAnsi="Arial" w:cs="Arial"/>
          <w:b/>
          <w:color w:val="000000"/>
          <w:sz w:val="24"/>
          <w:szCs w:val="24"/>
        </w:rPr>
        <w:t xml:space="preserve"> CRITERIOS PARA REALIZAR LA EVALUACIÓN DE LA CARTERA</w:t>
      </w:r>
    </w:p>
    <w:p w14:paraId="252B7531"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F3BA708"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Capacidad de pago</w:t>
      </w:r>
    </w:p>
    <w:p w14:paraId="7E839A4C"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color w:val="000000"/>
          <w:sz w:val="24"/>
          <w:szCs w:val="24"/>
        </w:rPr>
      </w:pPr>
    </w:p>
    <w:p w14:paraId="19C33EE3" w14:textId="168FF01C"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Se actualizará y verificará que el  deudor mantenga las condiciones particulares que presentaron al momento de solicitar ser usuarios calificados, prestadores de servicios y/o de apoyo de la Zona Franca Internacional de Pereira, la vigencia de los documentos aportados, la información registrada en contabilidad y la información comercial y financier</w:t>
      </w:r>
      <w:r w:rsidR="005E2968">
        <w:rPr>
          <w:rFonts w:ascii="Arial" w:hAnsi="Arial" w:cs="Arial"/>
          <w:color w:val="000000"/>
          <w:sz w:val="24"/>
          <w:szCs w:val="24"/>
        </w:rPr>
        <w:t>a provenientes de otras fuentes. (Gestión Jurídica).</w:t>
      </w:r>
    </w:p>
    <w:p w14:paraId="725045E1"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C95CA84"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Autorización de consulta</w:t>
      </w:r>
    </w:p>
    <w:p w14:paraId="6986F4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95EEECC"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Con el objeto de contar con elementos necesarios para el adecuado análisis de riesgo, la Zona Franca Internacional de Pereira deberá:</w:t>
      </w:r>
    </w:p>
    <w:p w14:paraId="49FC04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447FD46" w14:textId="39099903" w:rsidR="00BF6208" w:rsidRPr="00161EE3" w:rsidRDefault="00BF6208" w:rsidP="00BF6208">
      <w:pPr>
        <w:pStyle w:val="Listamulticolor-nfasis11"/>
        <w:numPr>
          <w:ilvl w:val="0"/>
          <w:numId w:val="37"/>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Mantener en el expediente del respectivo usuario calificado, usuario prestador de servicio y/o de apoyo la información personal y financiera completa y actualizada (mínimo una vez cada año), información de las garantías, así como el cruce de correspondencia.</w:t>
      </w:r>
      <w:r w:rsidR="005E2968">
        <w:rPr>
          <w:rFonts w:ascii="Arial" w:hAnsi="Arial" w:cs="Arial"/>
          <w:color w:val="000000"/>
          <w:sz w:val="24"/>
          <w:szCs w:val="24"/>
        </w:rPr>
        <w:t xml:space="preserve"> (Gestión Jurídica).</w:t>
      </w:r>
    </w:p>
    <w:p w14:paraId="38CC5506"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11E6A4EB"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Calificación</w:t>
      </w:r>
    </w:p>
    <w:p w14:paraId="585187C3"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7C19933D" w14:textId="0DB8C945" w:rsidR="00BF6208" w:rsidRPr="00E732DD" w:rsidRDefault="00BF6208" w:rsidP="00E732DD">
      <w:pPr>
        <w:pStyle w:val="Listamulticolor-nfasis11"/>
        <w:numPr>
          <w:ilvl w:val="0"/>
          <w:numId w:val="38"/>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Una vez evaluados los aspectos anteriormente descritos, se procederá a otorgar la calificación definitiva de la obligación observando cada una de las características que identifica la categoría de cartera.</w:t>
      </w:r>
    </w:p>
    <w:p w14:paraId="7C3285F7"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394A49D8" w14:textId="320DE3ED" w:rsidR="00BF6208" w:rsidRPr="00161EE3" w:rsidRDefault="00E732DD" w:rsidP="00BF6208">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lastRenderedPageBreak/>
        <w:t>4.</w:t>
      </w:r>
      <w:r w:rsidR="003C1F90">
        <w:rPr>
          <w:rFonts w:ascii="Arial" w:hAnsi="Arial" w:cs="Arial"/>
          <w:b/>
          <w:color w:val="000000"/>
          <w:sz w:val="24"/>
          <w:szCs w:val="24"/>
        </w:rPr>
        <w:t>7</w:t>
      </w:r>
      <w:r>
        <w:rPr>
          <w:rFonts w:ascii="Arial" w:hAnsi="Arial" w:cs="Arial"/>
          <w:b/>
          <w:color w:val="000000"/>
          <w:sz w:val="24"/>
          <w:szCs w:val="24"/>
        </w:rPr>
        <w:t>.5</w:t>
      </w:r>
      <w:r w:rsidR="00BF6208" w:rsidRPr="00161EE3">
        <w:rPr>
          <w:rFonts w:ascii="Arial" w:hAnsi="Arial" w:cs="Arial"/>
          <w:b/>
          <w:color w:val="000000"/>
          <w:sz w:val="24"/>
          <w:szCs w:val="24"/>
        </w:rPr>
        <w:t xml:space="preserve"> PROCESO DE COBRANZA</w:t>
      </w:r>
    </w:p>
    <w:p w14:paraId="71FFB9B5" w14:textId="77777777" w:rsidR="00BF6208" w:rsidRPr="00161EE3" w:rsidRDefault="00BF6208" w:rsidP="00BF6208">
      <w:pPr>
        <w:autoSpaceDE w:val="0"/>
        <w:autoSpaceDN w:val="0"/>
        <w:adjustRightInd w:val="0"/>
        <w:spacing w:after="0" w:line="240" w:lineRule="auto"/>
        <w:jc w:val="center"/>
        <w:rPr>
          <w:rFonts w:ascii="Arial" w:hAnsi="Arial" w:cs="Arial"/>
          <w:b/>
          <w:color w:val="000000"/>
          <w:sz w:val="24"/>
          <w:szCs w:val="24"/>
        </w:rPr>
      </w:pPr>
    </w:p>
    <w:p w14:paraId="7A845793" w14:textId="77777777" w:rsidR="00BF6208" w:rsidRPr="00161EE3" w:rsidRDefault="00BF6208" w:rsidP="00BF6208">
      <w:pPr>
        <w:pStyle w:val="Prrafodelista"/>
        <w:numPr>
          <w:ilvl w:val="0"/>
          <w:numId w:val="42"/>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Etapas de cobro de cartera</w:t>
      </w:r>
    </w:p>
    <w:p w14:paraId="4220A84D" w14:textId="77777777" w:rsidR="00BF6208" w:rsidRPr="00161EE3" w:rsidRDefault="00BF6208" w:rsidP="00BF6208">
      <w:pPr>
        <w:pStyle w:val="Prrafodelista"/>
        <w:autoSpaceDE w:val="0"/>
        <w:autoSpaceDN w:val="0"/>
        <w:adjustRightInd w:val="0"/>
        <w:spacing w:after="0" w:line="240" w:lineRule="auto"/>
        <w:jc w:val="both"/>
        <w:rPr>
          <w:rFonts w:ascii="Arial" w:hAnsi="Arial" w:cs="Arial"/>
          <w:b/>
          <w:color w:val="000000"/>
          <w:sz w:val="24"/>
          <w:szCs w:val="24"/>
        </w:rPr>
      </w:pPr>
    </w:p>
    <w:p w14:paraId="79E55C39" w14:textId="2B9465A9"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Este proceso de gestión de cobro de cartera</w:t>
      </w:r>
      <w:r w:rsidR="00F354B6">
        <w:rPr>
          <w:rFonts w:ascii="Arial" w:hAnsi="Arial" w:cs="Arial"/>
          <w:color w:val="000000"/>
          <w:sz w:val="24"/>
          <w:szCs w:val="24"/>
        </w:rPr>
        <w:t>,</w:t>
      </w:r>
      <w:r w:rsidRPr="00161EE3">
        <w:rPr>
          <w:rFonts w:ascii="Arial" w:hAnsi="Arial" w:cs="Arial"/>
          <w:color w:val="000000"/>
          <w:sz w:val="24"/>
          <w:szCs w:val="24"/>
        </w:rPr>
        <w:t xml:space="preserve"> se realizará estableciendo segmentación del total de la cartera, con el fin de determinar el cobro preventivo, pre-jurídico y jurídico; clasificando la cartera vencida por edades en todas las líneas, una vez realizado el cierre mensual de la cartera.</w:t>
      </w:r>
    </w:p>
    <w:p w14:paraId="6F0FF72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EE2BA69" w14:textId="6DB078C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El proceso de cobro de la cartera se realizará si se requiere </w:t>
      </w:r>
      <w:r w:rsidR="00BB5D9F">
        <w:rPr>
          <w:rFonts w:ascii="Arial" w:hAnsi="Arial" w:cs="Arial"/>
          <w:color w:val="000000"/>
          <w:sz w:val="24"/>
          <w:szCs w:val="24"/>
        </w:rPr>
        <w:t xml:space="preserve">y </w:t>
      </w:r>
      <w:r w:rsidRPr="00161EE3">
        <w:rPr>
          <w:rFonts w:ascii="Arial" w:hAnsi="Arial" w:cs="Arial"/>
          <w:color w:val="000000"/>
          <w:sz w:val="24"/>
          <w:szCs w:val="24"/>
        </w:rPr>
        <w:t xml:space="preserve">según el caso, </w:t>
      </w:r>
      <w:r>
        <w:rPr>
          <w:rFonts w:ascii="Arial" w:hAnsi="Arial" w:cs="Arial"/>
          <w:color w:val="000000"/>
          <w:sz w:val="24"/>
          <w:szCs w:val="24"/>
        </w:rPr>
        <w:t>dos veces al mes</w:t>
      </w:r>
      <w:r w:rsidRPr="00161EE3">
        <w:rPr>
          <w:rFonts w:ascii="Arial" w:hAnsi="Arial" w:cs="Arial"/>
          <w:color w:val="000000"/>
          <w:sz w:val="24"/>
          <w:szCs w:val="24"/>
        </w:rPr>
        <w:t xml:space="preserve"> de </w:t>
      </w:r>
      <w:r w:rsidR="00DF476E">
        <w:rPr>
          <w:rFonts w:ascii="Arial" w:hAnsi="Arial" w:cs="Arial"/>
          <w:color w:val="000000"/>
          <w:sz w:val="24"/>
          <w:szCs w:val="24"/>
        </w:rPr>
        <w:t xml:space="preserve">manera telefónica por parte </w:t>
      </w:r>
      <w:r w:rsidR="005E2968">
        <w:rPr>
          <w:rFonts w:ascii="Arial" w:hAnsi="Arial" w:cs="Arial"/>
          <w:color w:val="000000"/>
          <w:sz w:val="24"/>
          <w:szCs w:val="24"/>
        </w:rPr>
        <w:t>de la Auxiliar</w:t>
      </w:r>
      <w:r w:rsidR="00BB5D9F">
        <w:rPr>
          <w:rFonts w:ascii="Arial" w:hAnsi="Arial" w:cs="Arial"/>
          <w:color w:val="000000"/>
          <w:sz w:val="24"/>
          <w:szCs w:val="24"/>
        </w:rPr>
        <w:t xml:space="preserve"> Contable y Financiera</w:t>
      </w:r>
      <w:r w:rsidRPr="00161EE3">
        <w:rPr>
          <w:rFonts w:ascii="Arial" w:hAnsi="Arial" w:cs="Arial"/>
          <w:color w:val="000000"/>
          <w:sz w:val="24"/>
          <w:szCs w:val="24"/>
        </w:rPr>
        <w:t xml:space="preserve"> </w:t>
      </w:r>
      <w:r w:rsidR="00BB5D9F">
        <w:rPr>
          <w:rFonts w:ascii="Arial" w:hAnsi="Arial" w:cs="Arial"/>
          <w:color w:val="000000"/>
          <w:sz w:val="24"/>
          <w:szCs w:val="24"/>
        </w:rPr>
        <w:t>según el</w:t>
      </w:r>
      <w:r w:rsidRPr="00161EE3">
        <w:rPr>
          <w:rFonts w:ascii="Arial" w:hAnsi="Arial" w:cs="Arial"/>
          <w:color w:val="000000"/>
          <w:sz w:val="24"/>
          <w:szCs w:val="24"/>
        </w:rPr>
        <w:t xml:space="preserve"> FO-FI-11 Minuta de cobranza de cartera,  </w:t>
      </w:r>
      <w:r w:rsidR="00BB5D9F">
        <w:rPr>
          <w:rFonts w:ascii="Arial" w:hAnsi="Arial" w:cs="Arial"/>
          <w:color w:val="000000"/>
          <w:sz w:val="24"/>
          <w:szCs w:val="24"/>
        </w:rPr>
        <w:t>donde deberá consignar</w:t>
      </w:r>
      <w:r w:rsidRPr="00161EE3">
        <w:rPr>
          <w:rFonts w:ascii="Arial" w:hAnsi="Arial" w:cs="Arial"/>
          <w:color w:val="000000"/>
          <w:sz w:val="24"/>
          <w:szCs w:val="24"/>
        </w:rPr>
        <w:t xml:space="preserve"> las respuestas otorgadas por los clientes, con el fin de ha</w:t>
      </w:r>
      <w:r w:rsidR="00BB5D9F">
        <w:rPr>
          <w:rFonts w:ascii="Arial" w:hAnsi="Arial" w:cs="Arial"/>
          <w:color w:val="000000"/>
          <w:sz w:val="24"/>
          <w:szCs w:val="24"/>
        </w:rPr>
        <w:t>cerle el seguimiento respectivo.</w:t>
      </w:r>
    </w:p>
    <w:p w14:paraId="6B16325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D956E5F" w14:textId="77777777" w:rsidR="00BF6208" w:rsidRPr="00161EE3" w:rsidRDefault="00BF6208" w:rsidP="00BF6208">
      <w:pPr>
        <w:pStyle w:val="Prrafodelista"/>
        <w:numPr>
          <w:ilvl w:val="0"/>
          <w:numId w:val="42"/>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 Preventiva</w:t>
      </w:r>
    </w:p>
    <w:p w14:paraId="78B812A4" w14:textId="44861CE1" w:rsidR="00BF6208" w:rsidRPr="00161EE3" w:rsidRDefault="0039412E" w:rsidP="00BF6208">
      <w:pPr>
        <w:pStyle w:val="NormalWeb"/>
        <w:jc w:val="both"/>
        <w:rPr>
          <w:rFonts w:ascii="Arial" w:hAnsi="Arial" w:cs="Arial"/>
          <w:color w:val="000000"/>
        </w:rPr>
      </w:pPr>
      <w:r w:rsidRPr="00A40D00">
        <w:rPr>
          <w:rFonts w:ascii="Arial" w:hAnsi="Arial" w:cs="Arial"/>
          <w:color w:val="000000"/>
        </w:rPr>
        <w:t>Las</w:t>
      </w:r>
      <w:r w:rsidR="00BF6208" w:rsidRPr="00A40D00">
        <w:rPr>
          <w:rFonts w:ascii="Arial" w:hAnsi="Arial" w:cs="Arial"/>
          <w:color w:val="000000"/>
        </w:rPr>
        <w:t xml:space="preserve"> obligaciones </w:t>
      </w:r>
      <w:r w:rsidRPr="00A40D00">
        <w:rPr>
          <w:rFonts w:ascii="Arial" w:hAnsi="Arial" w:cs="Arial"/>
          <w:color w:val="000000"/>
        </w:rPr>
        <w:t xml:space="preserve">vencidas </w:t>
      </w:r>
      <w:r w:rsidR="00393442" w:rsidRPr="00A40D00">
        <w:rPr>
          <w:rFonts w:ascii="Arial" w:hAnsi="Arial" w:cs="Arial"/>
          <w:color w:val="000000"/>
        </w:rPr>
        <w:t>con un periodo superior a c</w:t>
      </w:r>
      <w:r w:rsidR="00BF6208" w:rsidRPr="00A40D00">
        <w:rPr>
          <w:rFonts w:ascii="Arial" w:hAnsi="Arial" w:cs="Arial"/>
          <w:color w:val="000000"/>
        </w:rPr>
        <w:t>inco (5) días</w:t>
      </w:r>
      <w:r w:rsidR="00654ADE" w:rsidRPr="00A40D00">
        <w:rPr>
          <w:rFonts w:ascii="Arial" w:hAnsi="Arial" w:cs="Arial"/>
          <w:color w:val="000000"/>
        </w:rPr>
        <w:t xml:space="preserve"> y hasta sesenta (60) días</w:t>
      </w:r>
      <w:r w:rsidR="00BF6208" w:rsidRPr="00A40D00">
        <w:rPr>
          <w:rFonts w:ascii="Arial" w:hAnsi="Arial" w:cs="Arial"/>
          <w:color w:val="000000"/>
        </w:rPr>
        <w:t xml:space="preserve"> </w:t>
      </w:r>
      <w:r w:rsidR="00654ADE" w:rsidRPr="00A40D00">
        <w:rPr>
          <w:rFonts w:ascii="Arial" w:hAnsi="Arial" w:cs="Arial"/>
          <w:color w:val="000000"/>
        </w:rPr>
        <w:t>serán cobradas</w:t>
      </w:r>
      <w:r w:rsidR="00393442" w:rsidRPr="00A40D00">
        <w:rPr>
          <w:rFonts w:ascii="Arial" w:hAnsi="Arial" w:cs="Arial"/>
          <w:color w:val="000000"/>
        </w:rPr>
        <w:t xml:space="preserve"> por medio de llamada telefónica y correo electrónico</w:t>
      </w:r>
      <w:r w:rsidR="00654ADE" w:rsidRPr="00A40D00">
        <w:rPr>
          <w:rFonts w:ascii="Arial" w:hAnsi="Arial" w:cs="Arial"/>
          <w:color w:val="000000"/>
        </w:rPr>
        <w:t xml:space="preserve"> como mínimo 2 veces al mes</w:t>
      </w:r>
      <w:r w:rsidR="00930481" w:rsidRPr="00A40D00">
        <w:rPr>
          <w:rFonts w:ascii="Arial" w:hAnsi="Arial" w:cs="Arial"/>
          <w:color w:val="000000"/>
        </w:rPr>
        <w:t>;</w:t>
      </w:r>
      <w:r w:rsidR="00BF6208" w:rsidRPr="00A40D00">
        <w:rPr>
          <w:rFonts w:ascii="Arial" w:hAnsi="Arial" w:cs="Arial"/>
          <w:color w:val="000000"/>
        </w:rPr>
        <w:t xml:space="preserve"> las obligaci</w:t>
      </w:r>
      <w:r w:rsidR="00654ADE" w:rsidRPr="00A40D00">
        <w:rPr>
          <w:rFonts w:ascii="Arial" w:hAnsi="Arial" w:cs="Arial"/>
          <w:color w:val="000000"/>
        </w:rPr>
        <w:t>ones que excedan los sesenta y un (61</w:t>
      </w:r>
      <w:r w:rsidR="00BF6208" w:rsidRPr="00A40D00">
        <w:rPr>
          <w:rFonts w:ascii="Arial" w:hAnsi="Arial" w:cs="Arial"/>
          <w:color w:val="000000"/>
        </w:rPr>
        <w:t xml:space="preserve">) días de mora, se </w:t>
      </w:r>
      <w:r w:rsidR="00654ADE" w:rsidRPr="00A40D00">
        <w:rPr>
          <w:rFonts w:ascii="Arial" w:hAnsi="Arial" w:cs="Arial"/>
          <w:color w:val="000000"/>
        </w:rPr>
        <w:t>les enviará una</w:t>
      </w:r>
      <w:r w:rsidR="00BF6208" w:rsidRPr="00A40D00">
        <w:rPr>
          <w:rFonts w:ascii="Arial" w:hAnsi="Arial" w:cs="Arial"/>
          <w:color w:val="000000"/>
        </w:rPr>
        <w:t xml:space="preserve"> p</w:t>
      </w:r>
      <w:r w:rsidR="00654ADE" w:rsidRPr="00A40D00">
        <w:rPr>
          <w:rFonts w:ascii="Arial" w:hAnsi="Arial" w:cs="Arial"/>
          <w:color w:val="000000"/>
        </w:rPr>
        <w:t>rimera comunicación formal vía correo electrónico</w:t>
      </w:r>
      <w:r w:rsidR="00BF6208" w:rsidRPr="00A40D00">
        <w:rPr>
          <w:rFonts w:ascii="Arial" w:hAnsi="Arial" w:cs="Arial"/>
          <w:color w:val="000000"/>
        </w:rPr>
        <w:t xml:space="preserve">, </w:t>
      </w:r>
      <w:r w:rsidR="00654ADE" w:rsidRPr="00A40D00">
        <w:rPr>
          <w:rFonts w:ascii="Arial" w:hAnsi="Arial" w:cs="Arial"/>
          <w:color w:val="000000"/>
        </w:rPr>
        <w:t>si pasados 20 días no se obtiene respuesta, se enviará</w:t>
      </w:r>
      <w:r w:rsidR="00BF6208" w:rsidRPr="00A40D00">
        <w:rPr>
          <w:rFonts w:ascii="Arial" w:hAnsi="Arial" w:cs="Arial"/>
          <w:color w:val="000000"/>
        </w:rPr>
        <w:t xml:space="preserve"> una segunda comunicación o </w:t>
      </w:r>
      <w:r w:rsidR="00654ADE" w:rsidRPr="00A40D00">
        <w:rPr>
          <w:rFonts w:ascii="Arial" w:hAnsi="Arial" w:cs="Arial"/>
          <w:color w:val="000000"/>
        </w:rPr>
        <w:t xml:space="preserve">se invitará a una </w:t>
      </w:r>
      <w:r w:rsidR="00BF6208" w:rsidRPr="00A40D00">
        <w:rPr>
          <w:rFonts w:ascii="Arial" w:hAnsi="Arial" w:cs="Arial"/>
          <w:color w:val="000000"/>
        </w:rPr>
        <w:t xml:space="preserve">reunión personalizada </w:t>
      </w:r>
      <w:r w:rsidR="00654ADE" w:rsidRPr="00A40D00">
        <w:rPr>
          <w:rFonts w:ascii="Arial" w:hAnsi="Arial" w:cs="Arial"/>
          <w:color w:val="000000"/>
        </w:rPr>
        <w:t xml:space="preserve">o virtual </w:t>
      </w:r>
      <w:r w:rsidR="00BF6208" w:rsidRPr="00A40D00">
        <w:rPr>
          <w:rFonts w:ascii="Arial" w:hAnsi="Arial" w:cs="Arial"/>
          <w:color w:val="000000"/>
        </w:rPr>
        <w:t xml:space="preserve">por parte de la gerencia o quien delegue el comité, </w:t>
      </w:r>
      <w:r w:rsidR="000F1F07" w:rsidRPr="00A40D00">
        <w:rPr>
          <w:rFonts w:ascii="Arial" w:hAnsi="Arial" w:cs="Arial"/>
          <w:color w:val="000000"/>
        </w:rPr>
        <w:t>para realizar un acuerdo de pago</w:t>
      </w:r>
      <w:r w:rsidR="00930481" w:rsidRPr="00A40D00">
        <w:rPr>
          <w:rFonts w:ascii="Arial" w:hAnsi="Arial" w:cs="Arial"/>
          <w:color w:val="000000"/>
        </w:rPr>
        <w:t>, en caso de no obtenerse respuesta,</w:t>
      </w:r>
      <w:r w:rsidR="00BF6208" w:rsidRPr="00A40D00">
        <w:rPr>
          <w:rFonts w:ascii="Arial" w:hAnsi="Arial" w:cs="Arial"/>
          <w:color w:val="000000"/>
        </w:rPr>
        <w:t xml:space="preserve"> se le informará que en caso de no generarse el pago INMEDIATO de su cartera, se procederá al corte de los servicios prestados por parte del proceso de operaciones en lo que respecta a: 1. Aprobación de formularios de ingreso desde el TAN de mercancía nacional o nacionalizada. 2. Autorización de ingreso del TAN de mercancía nacional o nacionalizada. 3. Autorización de salida de mercancías y la aprobación de s</w:t>
      </w:r>
      <w:r w:rsidR="00654ADE" w:rsidRPr="00A40D00">
        <w:rPr>
          <w:rFonts w:ascii="Arial" w:hAnsi="Arial" w:cs="Arial"/>
          <w:color w:val="000000"/>
        </w:rPr>
        <w:t>us correspondientes formularios, en caso de ser un usuario calificado.</w:t>
      </w:r>
    </w:p>
    <w:p w14:paraId="48B01F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rPr>
        <w:t xml:space="preserve"> </w:t>
      </w:r>
      <w:r w:rsidRPr="00161EE3">
        <w:rPr>
          <w:rFonts w:ascii="Arial" w:hAnsi="Arial" w:cs="Arial"/>
          <w:b/>
          <w:color w:val="000000"/>
          <w:sz w:val="24"/>
          <w:szCs w:val="24"/>
        </w:rPr>
        <w:t>Parágrafo 1.</w:t>
      </w:r>
      <w:r w:rsidRPr="00161EE3">
        <w:rPr>
          <w:rFonts w:ascii="Arial" w:hAnsi="Arial" w:cs="Arial"/>
          <w:color w:val="000000"/>
          <w:sz w:val="24"/>
          <w:szCs w:val="24"/>
        </w:rPr>
        <w:t xml:space="preserve"> En el caso de la comunicación que informa el corte de los servicios, deberá realizarse un pago no inferior al 80% de la obligación vencida para que no proceda el respectivo corte.  Si el cliente efectúa un pago menor, se realizará de igual forma el corte de los servicios.</w:t>
      </w:r>
    </w:p>
    <w:p w14:paraId="27B570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6A9DA21" w14:textId="77777777" w:rsidR="00BF6208"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lastRenderedPageBreak/>
        <w:t>Parágrafo 2.</w:t>
      </w:r>
      <w:r w:rsidRPr="00161EE3">
        <w:rPr>
          <w:rFonts w:ascii="Arial" w:hAnsi="Arial" w:cs="Arial"/>
          <w:color w:val="000000"/>
          <w:sz w:val="24"/>
          <w:szCs w:val="24"/>
        </w:rPr>
        <w:t xml:space="preserve"> Si se presentan dos cortes de servicios consecutivos, el deudor deberá cancelar el 100% del total de la obligación (vencida y no vencida) a la fecha del pago, para que se le restabl</w:t>
      </w:r>
      <w:r>
        <w:rPr>
          <w:rFonts w:ascii="Arial" w:hAnsi="Arial" w:cs="Arial"/>
          <w:color w:val="000000"/>
          <w:sz w:val="24"/>
          <w:szCs w:val="24"/>
        </w:rPr>
        <w:t>ezcan los servicios nuevamente con excepción de algunos casos.</w:t>
      </w:r>
    </w:p>
    <w:p w14:paraId="6D2218F3" w14:textId="77777777" w:rsidR="00BF6208" w:rsidRDefault="00BF6208" w:rsidP="00BF6208">
      <w:pPr>
        <w:autoSpaceDE w:val="0"/>
        <w:autoSpaceDN w:val="0"/>
        <w:adjustRightInd w:val="0"/>
        <w:spacing w:after="0" w:line="240" w:lineRule="auto"/>
        <w:jc w:val="both"/>
        <w:rPr>
          <w:rFonts w:ascii="Arial" w:hAnsi="Arial" w:cs="Arial"/>
          <w:color w:val="000000"/>
          <w:sz w:val="24"/>
          <w:szCs w:val="24"/>
        </w:rPr>
      </w:pPr>
    </w:p>
    <w:p w14:paraId="502410F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EA5D0A">
        <w:rPr>
          <w:rFonts w:ascii="Arial" w:eastAsia="Times New Roman" w:hAnsi="Arial"/>
          <w:b/>
          <w:bCs/>
          <w:color w:val="000000"/>
          <w:sz w:val="24"/>
          <w:szCs w:val="24"/>
          <w:lang w:eastAsia="es-ES"/>
        </w:rPr>
        <w:t>Parágrafo 3</w:t>
      </w:r>
      <w:r>
        <w:rPr>
          <w:rFonts w:ascii="Arial" w:eastAsia="Times New Roman" w:hAnsi="Arial"/>
          <w:bCs/>
          <w:color w:val="000000"/>
          <w:sz w:val="24"/>
          <w:szCs w:val="24"/>
          <w:lang w:eastAsia="es-ES"/>
        </w:rPr>
        <w:t>. Para el caso de los clientes nuevos, una vez generada la primera factura, se enviara copia del procedimiento de cartera, con el fin de que conozcan las políticas las cuales les aplican y así prevenir generación de intereses de mora o inconformidades del cliente por desconocimiento.</w:t>
      </w:r>
    </w:p>
    <w:p w14:paraId="12AAF8B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41383E7" w14:textId="5A0AF164" w:rsidR="00BF6208" w:rsidRPr="00161EE3" w:rsidRDefault="00E732DD" w:rsidP="00BF6208">
      <w:pPr>
        <w:pStyle w:val="Prrafodelista"/>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Pre jurídico</w:t>
      </w:r>
      <w:r w:rsidR="00BF6208" w:rsidRPr="00161EE3">
        <w:rPr>
          <w:rFonts w:ascii="Arial" w:hAnsi="Arial" w:cs="Arial"/>
          <w:b/>
          <w:color w:val="000000"/>
          <w:sz w:val="24"/>
          <w:szCs w:val="24"/>
        </w:rPr>
        <w:t>:</w:t>
      </w:r>
    </w:p>
    <w:p w14:paraId="3BB81A7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20DB65FA" w14:textId="3199CA9C"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Pasado el estado preventivo de gestión sin respuesta satisfactoria y con mora</w:t>
      </w:r>
      <w:r w:rsidR="00943F37">
        <w:rPr>
          <w:rFonts w:ascii="Arial" w:hAnsi="Arial" w:cs="Arial"/>
          <w:color w:val="000000"/>
          <w:sz w:val="24"/>
          <w:szCs w:val="24"/>
        </w:rPr>
        <w:t xml:space="preserve"> superior a noventa y un días (9</w:t>
      </w:r>
      <w:r w:rsidRPr="00161EE3">
        <w:rPr>
          <w:rFonts w:ascii="Arial" w:hAnsi="Arial" w:cs="Arial"/>
          <w:color w:val="000000"/>
          <w:sz w:val="24"/>
          <w:szCs w:val="24"/>
        </w:rPr>
        <w:t xml:space="preserve">1), se remitirá el caso a la </w:t>
      </w:r>
      <w:r w:rsidR="00F354B6">
        <w:rPr>
          <w:rFonts w:ascii="Arial" w:hAnsi="Arial" w:cs="Arial"/>
          <w:color w:val="000000"/>
          <w:sz w:val="24"/>
          <w:szCs w:val="24"/>
        </w:rPr>
        <w:t>D</w:t>
      </w:r>
      <w:r w:rsidRPr="00161EE3">
        <w:rPr>
          <w:rFonts w:ascii="Arial" w:hAnsi="Arial" w:cs="Arial"/>
          <w:color w:val="000000"/>
          <w:sz w:val="24"/>
          <w:szCs w:val="24"/>
        </w:rPr>
        <w:t xml:space="preserve">irectora </w:t>
      </w:r>
      <w:r w:rsidR="00F354B6">
        <w:rPr>
          <w:rFonts w:ascii="Arial" w:hAnsi="Arial" w:cs="Arial"/>
          <w:color w:val="000000"/>
          <w:sz w:val="24"/>
          <w:szCs w:val="24"/>
        </w:rPr>
        <w:t>J</w:t>
      </w:r>
      <w:r w:rsidRPr="00161EE3">
        <w:rPr>
          <w:rFonts w:ascii="Arial" w:hAnsi="Arial" w:cs="Arial"/>
          <w:color w:val="000000"/>
          <w:sz w:val="24"/>
          <w:szCs w:val="24"/>
        </w:rPr>
        <w:t>urídica.</w:t>
      </w:r>
    </w:p>
    <w:p w14:paraId="1BE3E424"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0B3F506" w14:textId="77777777" w:rsidR="00BF6208" w:rsidRPr="00161EE3" w:rsidRDefault="00BF6208" w:rsidP="00BF6208">
      <w:pPr>
        <w:pStyle w:val="Prrafodelista"/>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 Jurídica:</w:t>
      </w:r>
    </w:p>
    <w:p w14:paraId="62CBA6A4" w14:textId="77777777" w:rsidR="00BF6208" w:rsidRPr="00161EE3" w:rsidRDefault="00BF6208" w:rsidP="00BF6208">
      <w:pPr>
        <w:pStyle w:val="Prrafodelista"/>
        <w:autoSpaceDE w:val="0"/>
        <w:autoSpaceDN w:val="0"/>
        <w:adjustRightInd w:val="0"/>
        <w:spacing w:after="0" w:line="240" w:lineRule="auto"/>
        <w:ind w:left="284"/>
        <w:jc w:val="both"/>
        <w:rPr>
          <w:rFonts w:ascii="Arial" w:hAnsi="Arial" w:cs="Arial"/>
          <w:color w:val="000000"/>
          <w:sz w:val="24"/>
          <w:szCs w:val="24"/>
        </w:rPr>
      </w:pPr>
    </w:p>
    <w:p w14:paraId="39C4DC03" w14:textId="6E6BF28E"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No existiendo solución de pago en las anteriores etapas de gestión y transcurridos un periodo mayor a ciento veinte </w:t>
      </w:r>
      <w:r w:rsidR="00D805C5" w:rsidRPr="00D805C5">
        <w:rPr>
          <w:rFonts w:ascii="Arial" w:hAnsi="Arial" w:cs="Arial"/>
          <w:color w:val="000000"/>
          <w:sz w:val="24"/>
          <w:szCs w:val="24"/>
        </w:rPr>
        <w:t xml:space="preserve">(120) </w:t>
      </w:r>
      <w:r w:rsidRPr="00161EE3">
        <w:rPr>
          <w:rFonts w:ascii="Arial" w:hAnsi="Arial" w:cs="Arial"/>
          <w:color w:val="000000"/>
          <w:sz w:val="24"/>
          <w:szCs w:val="24"/>
        </w:rPr>
        <w:t xml:space="preserve">días sin resultado alguno, se judicializará la obligación a través de la </w:t>
      </w:r>
      <w:r w:rsidR="00D805C5">
        <w:rPr>
          <w:rFonts w:ascii="Arial" w:hAnsi="Arial" w:cs="Arial"/>
          <w:color w:val="000000"/>
          <w:sz w:val="24"/>
          <w:szCs w:val="24"/>
        </w:rPr>
        <w:t>D</w:t>
      </w:r>
      <w:r w:rsidRPr="00161EE3">
        <w:rPr>
          <w:rFonts w:ascii="Arial" w:hAnsi="Arial" w:cs="Arial"/>
          <w:color w:val="000000"/>
          <w:sz w:val="24"/>
          <w:szCs w:val="24"/>
        </w:rPr>
        <w:t xml:space="preserve">irectora </w:t>
      </w:r>
      <w:r w:rsidR="00D805C5">
        <w:rPr>
          <w:rFonts w:ascii="Arial" w:hAnsi="Arial" w:cs="Arial"/>
          <w:color w:val="000000"/>
          <w:sz w:val="24"/>
          <w:szCs w:val="24"/>
        </w:rPr>
        <w:t>J</w:t>
      </w:r>
      <w:r w:rsidRPr="00161EE3">
        <w:rPr>
          <w:rFonts w:ascii="Arial" w:hAnsi="Arial" w:cs="Arial"/>
          <w:color w:val="000000"/>
          <w:sz w:val="24"/>
          <w:szCs w:val="24"/>
        </w:rPr>
        <w:t>urídica.</w:t>
      </w:r>
    </w:p>
    <w:p w14:paraId="5039314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D24A153"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1.</w:t>
      </w:r>
      <w:r w:rsidRPr="00161EE3">
        <w:rPr>
          <w:rFonts w:ascii="Arial" w:hAnsi="Arial" w:cs="Arial"/>
          <w:color w:val="000000"/>
          <w:sz w:val="24"/>
          <w:szCs w:val="24"/>
        </w:rPr>
        <w:t xml:space="preserve"> Todos los gastos que ocasione el proceso de cobro jurídico, estarán a cargo del deudor y/o deudores solidarios.</w:t>
      </w:r>
    </w:p>
    <w:p w14:paraId="414DC4E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F8753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2.</w:t>
      </w:r>
      <w:r w:rsidRPr="00161EE3">
        <w:rPr>
          <w:rFonts w:ascii="Arial" w:hAnsi="Arial" w:cs="Arial"/>
          <w:color w:val="000000"/>
          <w:sz w:val="24"/>
          <w:szCs w:val="24"/>
        </w:rPr>
        <w:t xml:space="preserve"> Para entablar el proceso de demanda se requiere evaluar si el caso lo amerita, determinando la viabilidad de recuperar la obligación por esta vía.</w:t>
      </w:r>
    </w:p>
    <w:p w14:paraId="659DBB5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F29C8E2" w14:textId="77777777" w:rsidR="00BF6208" w:rsidRPr="00161EE3" w:rsidRDefault="00BF6208" w:rsidP="00BF6208">
      <w:pPr>
        <w:pStyle w:val="Listamulticolor-nfasis11"/>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Acuerdos de pago:</w:t>
      </w:r>
    </w:p>
    <w:p w14:paraId="310C67BC"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color w:val="000000"/>
          <w:sz w:val="24"/>
          <w:szCs w:val="24"/>
        </w:rPr>
      </w:pPr>
    </w:p>
    <w:p w14:paraId="43F464D9" w14:textId="5CC65B58"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Para facilitar la recuperación de la cartera, la Zona Franca Internacional de Pereira podrá llegar a acuerdos de pago, para lo cual será necesario </w:t>
      </w:r>
      <w:r w:rsidR="00CC3123">
        <w:rPr>
          <w:rFonts w:ascii="Arial" w:hAnsi="Arial" w:cs="Arial"/>
          <w:color w:val="000000"/>
          <w:sz w:val="24"/>
          <w:szCs w:val="24"/>
        </w:rPr>
        <w:t xml:space="preserve">dejar por escrito dicho acuerdo y </w:t>
      </w:r>
      <w:r w:rsidR="00A40D00">
        <w:rPr>
          <w:rFonts w:ascii="Arial" w:hAnsi="Arial" w:cs="Arial"/>
          <w:color w:val="000000"/>
          <w:sz w:val="24"/>
          <w:szCs w:val="24"/>
        </w:rPr>
        <w:t xml:space="preserve">este </w:t>
      </w:r>
      <w:r w:rsidR="00CC3123">
        <w:rPr>
          <w:rFonts w:ascii="Arial" w:hAnsi="Arial" w:cs="Arial"/>
          <w:color w:val="000000"/>
          <w:sz w:val="24"/>
          <w:szCs w:val="24"/>
        </w:rPr>
        <w:t>debe contener como mínimo</w:t>
      </w:r>
      <w:r w:rsidRPr="00161EE3">
        <w:rPr>
          <w:rFonts w:ascii="Arial" w:hAnsi="Arial" w:cs="Arial"/>
          <w:color w:val="000000"/>
          <w:sz w:val="24"/>
          <w:szCs w:val="24"/>
        </w:rPr>
        <w:t>: fechas de pago, cuota, plazo y demás condiciones pactadas. Deberá estar firmada y aprobada por los representantes legales y/o gerentes de las dos empresas.</w:t>
      </w:r>
    </w:p>
    <w:p w14:paraId="11CDB29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B49624A" w14:textId="77777777" w:rsidR="00BF6208" w:rsidRPr="00161EE3" w:rsidRDefault="00BF6208" w:rsidP="00BF6208">
      <w:pPr>
        <w:pStyle w:val="Listamulticolor-nfasis11"/>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Requisitos para celebrar acuerdos de pago:</w:t>
      </w:r>
    </w:p>
    <w:p w14:paraId="694C6807"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color w:val="000000"/>
          <w:sz w:val="24"/>
          <w:szCs w:val="24"/>
        </w:rPr>
      </w:pPr>
    </w:p>
    <w:p w14:paraId="333FC8C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lastRenderedPageBreak/>
        <w:t>Para la celebración de acuerdos de pago se tendrán en cuenta los siguientes requisitos:</w:t>
      </w:r>
    </w:p>
    <w:p w14:paraId="310589C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C826B55" w14:textId="3E77606E"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En caso de encontrarse el deudor en instancia pre-jurídica o jurídica, la elaboración del Acuerdo de Pago </w:t>
      </w:r>
      <w:r w:rsidR="00D805C5">
        <w:rPr>
          <w:rFonts w:ascii="Arial" w:hAnsi="Arial" w:cs="Arial"/>
          <w:color w:val="000000"/>
          <w:sz w:val="24"/>
          <w:szCs w:val="24"/>
        </w:rPr>
        <w:t xml:space="preserve">le </w:t>
      </w:r>
      <w:r w:rsidRPr="00161EE3">
        <w:rPr>
          <w:rFonts w:ascii="Arial" w:hAnsi="Arial" w:cs="Arial"/>
          <w:color w:val="000000"/>
          <w:sz w:val="24"/>
          <w:szCs w:val="24"/>
        </w:rPr>
        <w:t>corresponderá a la Directora Jurídica de acuerdo a las instrucciones recibidas por la Zona Franca Internacional de Pereira.</w:t>
      </w:r>
    </w:p>
    <w:p w14:paraId="725C7AE3"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color w:val="000000"/>
          <w:sz w:val="24"/>
          <w:szCs w:val="24"/>
        </w:rPr>
      </w:pPr>
    </w:p>
    <w:p w14:paraId="60E33C97"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acogerse al acuerdo de pago, el deudor debe demostrar capacidad de pago.</w:t>
      </w:r>
    </w:p>
    <w:p w14:paraId="08985CE1" w14:textId="77777777" w:rsidR="00BF6208" w:rsidRPr="00161EE3" w:rsidRDefault="00BF6208" w:rsidP="00BF6208">
      <w:pPr>
        <w:pStyle w:val="Listamulticolor-nfasis11"/>
        <w:spacing w:line="240" w:lineRule="auto"/>
        <w:rPr>
          <w:rFonts w:ascii="Arial" w:hAnsi="Arial" w:cs="Arial"/>
          <w:color w:val="000000"/>
          <w:sz w:val="24"/>
          <w:szCs w:val="24"/>
        </w:rPr>
      </w:pPr>
    </w:p>
    <w:p w14:paraId="582FC60E"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Atribuciones para aprobación de acuerdos de pago.</w:t>
      </w:r>
    </w:p>
    <w:p w14:paraId="3BCDE845" w14:textId="77777777" w:rsidR="00BF6208" w:rsidRPr="00161EE3" w:rsidRDefault="00BF6208" w:rsidP="00BF6208">
      <w:pPr>
        <w:pStyle w:val="Listamulticolor-nfasis11"/>
        <w:spacing w:line="240" w:lineRule="auto"/>
        <w:rPr>
          <w:rFonts w:ascii="Arial" w:hAnsi="Arial" w:cs="Arial"/>
          <w:color w:val="000000"/>
          <w:sz w:val="24"/>
          <w:szCs w:val="24"/>
        </w:rPr>
      </w:pPr>
    </w:p>
    <w:p w14:paraId="65546918"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saldos de deuda hasta (30) SMLMV, serán aprobados por el Gerente.</w:t>
      </w:r>
    </w:p>
    <w:p w14:paraId="7250A93D" w14:textId="77777777" w:rsidR="00BF6208" w:rsidRPr="00161EE3" w:rsidRDefault="00BF6208" w:rsidP="00BF6208">
      <w:pPr>
        <w:pStyle w:val="Listamulticolor-nfasis11"/>
        <w:spacing w:line="240" w:lineRule="auto"/>
        <w:rPr>
          <w:rFonts w:ascii="Arial" w:hAnsi="Arial" w:cs="Arial"/>
          <w:color w:val="000000"/>
          <w:sz w:val="24"/>
          <w:szCs w:val="24"/>
        </w:rPr>
      </w:pPr>
    </w:p>
    <w:p w14:paraId="1B797C1A"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saldos de deuda superiores a (30) SMLMV, serán aprobados por la Junta Directiva de ZFIP, o un representante que esta designe.</w:t>
      </w:r>
    </w:p>
    <w:p w14:paraId="1E9ABD80" w14:textId="77777777" w:rsidR="00BF6208" w:rsidRPr="00161EE3" w:rsidRDefault="00BF6208" w:rsidP="00BF6208">
      <w:pPr>
        <w:pStyle w:val="Prrafodelista"/>
        <w:widowControl w:val="0"/>
        <w:spacing w:after="0" w:line="0" w:lineRule="atLeast"/>
        <w:jc w:val="both"/>
        <w:rPr>
          <w:rFonts w:ascii="Arial" w:hAnsi="Arial" w:cs="Arial"/>
          <w:noProof/>
          <w:sz w:val="24"/>
          <w:szCs w:val="24"/>
          <w:lang w:val="es-ES"/>
        </w:rPr>
      </w:pPr>
    </w:p>
    <w:p w14:paraId="316498FD" w14:textId="77777777" w:rsidR="00BF6208" w:rsidRPr="00161EE3" w:rsidRDefault="00BF6208" w:rsidP="00BF6208">
      <w:pPr>
        <w:pStyle w:val="Prrafodelista"/>
        <w:widowControl w:val="0"/>
        <w:numPr>
          <w:ilvl w:val="0"/>
          <w:numId w:val="41"/>
        </w:numPr>
        <w:spacing w:after="0" w:line="0" w:lineRule="atLeast"/>
        <w:jc w:val="both"/>
        <w:rPr>
          <w:rFonts w:ascii="Arial" w:hAnsi="Arial" w:cs="Arial"/>
          <w:noProof/>
          <w:sz w:val="24"/>
          <w:szCs w:val="24"/>
          <w:lang w:val="es-ES"/>
        </w:rPr>
      </w:pPr>
      <w:r w:rsidRPr="00161EE3">
        <w:rPr>
          <w:rFonts w:ascii="Arial" w:hAnsi="Arial" w:cs="Arial"/>
          <w:b/>
          <w:bCs/>
          <w:noProof/>
          <w:sz w:val="24"/>
          <w:szCs w:val="24"/>
          <w:lang w:val="es-ES"/>
        </w:rPr>
        <w:t>Intereses de Mora:</w:t>
      </w:r>
      <w:r w:rsidRPr="00161EE3">
        <w:rPr>
          <w:rFonts w:ascii="Arial" w:hAnsi="Arial" w:cs="Arial"/>
          <w:noProof/>
          <w:sz w:val="24"/>
          <w:szCs w:val="24"/>
          <w:lang w:val="es-ES"/>
        </w:rPr>
        <w:t xml:space="preserve"> </w:t>
      </w:r>
    </w:p>
    <w:p w14:paraId="7B4DF24E"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785596B7" w14:textId="7C6388DB" w:rsidR="00BF6208" w:rsidRPr="00161EE3" w:rsidRDefault="00BF6208" w:rsidP="00BF6208">
      <w:pPr>
        <w:widowControl w:val="0"/>
        <w:spacing w:after="0" w:line="0" w:lineRule="atLeast"/>
        <w:ind w:left="360"/>
        <w:jc w:val="both"/>
        <w:rPr>
          <w:rFonts w:ascii="Arial" w:hAnsi="Arial" w:cs="Arial"/>
          <w:noProof/>
          <w:sz w:val="24"/>
          <w:szCs w:val="24"/>
          <w:lang w:val="es-ES"/>
        </w:rPr>
      </w:pPr>
      <w:r w:rsidRPr="00161EE3">
        <w:rPr>
          <w:rFonts w:ascii="Arial" w:hAnsi="Arial" w:cs="Arial"/>
          <w:noProof/>
          <w:sz w:val="24"/>
          <w:szCs w:val="24"/>
          <w:lang w:val="es-ES"/>
        </w:rPr>
        <w:t xml:space="preserve">La mora en el pago de las obligaciones, causará intereses moratorios a cargo de los responsables y a favor del </w:t>
      </w:r>
      <w:r w:rsidR="00D805C5">
        <w:rPr>
          <w:rFonts w:ascii="Arial" w:hAnsi="Arial" w:cs="Arial"/>
          <w:noProof/>
          <w:sz w:val="24"/>
          <w:szCs w:val="24"/>
          <w:lang w:val="es-ES"/>
        </w:rPr>
        <w:t>U</w:t>
      </w:r>
      <w:r w:rsidRPr="00161EE3">
        <w:rPr>
          <w:rFonts w:ascii="Arial" w:hAnsi="Arial" w:cs="Arial"/>
          <w:noProof/>
          <w:sz w:val="24"/>
          <w:szCs w:val="24"/>
          <w:lang w:val="es-ES"/>
        </w:rPr>
        <w:t xml:space="preserve">suario </w:t>
      </w:r>
      <w:r w:rsidR="00D805C5">
        <w:rPr>
          <w:rFonts w:ascii="Arial" w:hAnsi="Arial" w:cs="Arial"/>
          <w:noProof/>
          <w:sz w:val="24"/>
          <w:szCs w:val="24"/>
          <w:lang w:val="es-ES"/>
        </w:rPr>
        <w:t>O</w:t>
      </w:r>
      <w:r w:rsidRPr="00161EE3">
        <w:rPr>
          <w:rFonts w:ascii="Arial" w:hAnsi="Arial" w:cs="Arial"/>
          <w:noProof/>
          <w:sz w:val="24"/>
          <w:szCs w:val="24"/>
          <w:lang w:val="es-ES"/>
        </w:rPr>
        <w:t xml:space="preserve">perador. La  tasa de liquidación de estos intereses será la tasa máxima legal vigente, establecida por la Superfinanciera. </w:t>
      </w:r>
    </w:p>
    <w:p w14:paraId="0683D867"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0B11ACE1"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r w:rsidRPr="00161EE3">
        <w:rPr>
          <w:rFonts w:ascii="Arial" w:hAnsi="Arial" w:cs="Arial"/>
          <w:noProof/>
          <w:sz w:val="24"/>
          <w:szCs w:val="24"/>
          <w:lang w:val="es-ES"/>
        </w:rPr>
        <w:t>Estos intereses empezarán a generarse a partir del dia siguiente al vencimiento de la fecha de pago de la factura.</w:t>
      </w:r>
    </w:p>
    <w:p w14:paraId="4021F5D3"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71E0816E" w14:textId="77777777" w:rsidR="00BF6208" w:rsidRPr="00161EE3" w:rsidRDefault="00BF6208" w:rsidP="00BF6208">
      <w:pPr>
        <w:pStyle w:val="Prrafodelista"/>
        <w:widowControl w:val="0"/>
        <w:numPr>
          <w:ilvl w:val="0"/>
          <w:numId w:val="41"/>
        </w:numPr>
        <w:spacing w:after="0" w:line="0" w:lineRule="atLeast"/>
        <w:jc w:val="both"/>
        <w:rPr>
          <w:rFonts w:ascii="Arial" w:hAnsi="Arial" w:cs="Arial"/>
          <w:b/>
          <w:color w:val="000000"/>
          <w:sz w:val="24"/>
          <w:szCs w:val="24"/>
          <w:lang w:val="es-ES"/>
        </w:rPr>
      </w:pPr>
      <w:r w:rsidRPr="00161EE3">
        <w:rPr>
          <w:rFonts w:ascii="Arial" w:hAnsi="Arial" w:cs="Arial"/>
          <w:b/>
          <w:color w:val="000000"/>
          <w:sz w:val="24"/>
          <w:szCs w:val="24"/>
          <w:lang w:val="es-ES"/>
        </w:rPr>
        <w:t>Pago con cheque:</w:t>
      </w:r>
    </w:p>
    <w:p w14:paraId="4CD25ABC" w14:textId="77777777" w:rsidR="00BF6208" w:rsidRPr="00161EE3" w:rsidRDefault="00BF6208" w:rsidP="00BF6208">
      <w:pPr>
        <w:widowControl w:val="0"/>
        <w:spacing w:after="0" w:line="0" w:lineRule="atLeast"/>
        <w:ind w:left="360"/>
        <w:jc w:val="both"/>
        <w:rPr>
          <w:rFonts w:ascii="Arial" w:hAnsi="Arial" w:cs="Arial"/>
          <w:color w:val="000000"/>
          <w:sz w:val="24"/>
          <w:szCs w:val="24"/>
          <w:lang w:val="es-ES"/>
        </w:rPr>
      </w:pPr>
    </w:p>
    <w:p w14:paraId="3CEFCF37" w14:textId="77777777" w:rsidR="00BF6208" w:rsidRDefault="00BF6208" w:rsidP="00BF6208">
      <w:pPr>
        <w:widowControl w:val="0"/>
        <w:spacing w:after="0" w:line="0" w:lineRule="atLeast"/>
        <w:ind w:left="360"/>
        <w:jc w:val="both"/>
        <w:rPr>
          <w:rFonts w:ascii="Arial" w:hAnsi="Arial" w:cs="Arial"/>
          <w:color w:val="000000"/>
          <w:sz w:val="24"/>
          <w:szCs w:val="24"/>
          <w:lang w:val="es-ES"/>
        </w:rPr>
      </w:pPr>
      <w:r w:rsidRPr="00161EE3">
        <w:rPr>
          <w:rFonts w:ascii="Arial" w:hAnsi="Arial" w:cs="Arial"/>
          <w:color w:val="000000"/>
          <w:sz w:val="24"/>
          <w:szCs w:val="24"/>
          <w:lang w:val="es-ES"/>
        </w:rPr>
        <w:t xml:space="preserve">En caso de efectuar un pago con cheque, deberá realizarse mínimo con dos (2) días de anticipación a la fecha máxima de pago, para verificar que se realice el respectivo canje, además en caso de que el cheque sea devuelto por la causal –insuficiencia de fondos-, el cliente se hará acreedor a una penalidad equivalente al 20% del valor del cheque, establecida en el art. 731 del Código de Comercio. </w:t>
      </w:r>
    </w:p>
    <w:p w14:paraId="3BD09E1D" w14:textId="77777777" w:rsidR="00CD5EB6" w:rsidRDefault="00CD5EB6" w:rsidP="00BF6208">
      <w:pPr>
        <w:widowControl w:val="0"/>
        <w:spacing w:after="0" w:line="0" w:lineRule="atLeast"/>
        <w:ind w:left="360"/>
        <w:jc w:val="both"/>
        <w:rPr>
          <w:rFonts w:ascii="Arial" w:hAnsi="Arial" w:cs="Arial"/>
          <w:color w:val="000000"/>
          <w:sz w:val="24"/>
          <w:szCs w:val="24"/>
          <w:lang w:val="es-ES"/>
        </w:rPr>
      </w:pPr>
    </w:p>
    <w:p w14:paraId="4D4E8591" w14:textId="77777777" w:rsidR="00CD5EB6" w:rsidRPr="00161EE3" w:rsidRDefault="00CD5EB6" w:rsidP="00BF6208">
      <w:pPr>
        <w:widowControl w:val="0"/>
        <w:spacing w:after="0" w:line="0" w:lineRule="atLeast"/>
        <w:ind w:left="360"/>
        <w:jc w:val="both"/>
        <w:rPr>
          <w:rFonts w:ascii="Arial" w:hAnsi="Arial" w:cs="Arial"/>
          <w:color w:val="000000"/>
          <w:sz w:val="24"/>
          <w:szCs w:val="24"/>
          <w:lang w:val="es-ES"/>
        </w:rPr>
      </w:pPr>
    </w:p>
    <w:p w14:paraId="56ED408E"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lang w:val="es-ES"/>
        </w:rPr>
      </w:pPr>
    </w:p>
    <w:p w14:paraId="66D25DAD" w14:textId="1525A051" w:rsidR="00BF6208" w:rsidRPr="00161EE3" w:rsidRDefault="00E732DD"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.6</w:t>
      </w:r>
      <w:r w:rsidR="00BF6208" w:rsidRPr="00161EE3">
        <w:rPr>
          <w:rFonts w:ascii="Arial" w:hAnsi="Arial" w:cs="Arial"/>
          <w:b/>
          <w:color w:val="000000"/>
          <w:sz w:val="24"/>
          <w:szCs w:val="24"/>
        </w:rPr>
        <w:t>. CONTROL Y CUSTODIA DE DOCUMENTOS</w:t>
      </w:r>
    </w:p>
    <w:p w14:paraId="2F60AABD"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color w:val="000000"/>
          <w:sz w:val="24"/>
          <w:szCs w:val="24"/>
        </w:rPr>
      </w:pPr>
    </w:p>
    <w:p w14:paraId="6D9A7049" w14:textId="686007F6"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 factura es el documento que ampara la obligación contraíd</w:t>
      </w:r>
      <w:r w:rsidR="003245D9">
        <w:rPr>
          <w:rFonts w:ascii="Arial" w:hAnsi="Arial" w:cs="Arial"/>
          <w:color w:val="000000"/>
          <w:sz w:val="24"/>
          <w:szCs w:val="24"/>
        </w:rPr>
        <w:t>a por el cliente hacia la ZFIP, por tal motivo, e</w:t>
      </w:r>
      <w:r w:rsidRPr="00161EE3">
        <w:rPr>
          <w:rFonts w:ascii="Arial" w:hAnsi="Arial" w:cs="Arial"/>
          <w:color w:val="000000"/>
          <w:sz w:val="24"/>
          <w:szCs w:val="24"/>
        </w:rPr>
        <w:t xml:space="preserve">stos documentos se mantendrán </w:t>
      </w:r>
      <w:r w:rsidR="00E732DD">
        <w:rPr>
          <w:rFonts w:ascii="Arial" w:hAnsi="Arial" w:cs="Arial"/>
          <w:color w:val="000000"/>
          <w:sz w:val="24"/>
          <w:szCs w:val="24"/>
        </w:rPr>
        <w:t>en un área de acceso restringida</w:t>
      </w:r>
      <w:r w:rsidRPr="00161EE3">
        <w:rPr>
          <w:rFonts w:ascii="Arial" w:hAnsi="Arial" w:cs="Arial"/>
          <w:color w:val="000000"/>
          <w:sz w:val="24"/>
          <w:szCs w:val="24"/>
        </w:rPr>
        <w:t>, con el fin de garantizar la i</w:t>
      </w:r>
      <w:r w:rsidR="003245D9">
        <w:rPr>
          <w:rFonts w:ascii="Arial" w:hAnsi="Arial" w:cs="Arial"/>
          <w:color w:val="000000"/>
          <w:sz w:val="24"/>
          <w:szCs w:val="24"/>
        </w:rPr>
        <w:t xml:space="preserve">ntegridad de los mismos, </w:t>
      </w:r>
      <w:r w:rsidRPr="00161EE3">
        <w:rPr>
          <w:rFonts w:ascii="Arial" w:hAnsi="Arial" w:cs="Arial"/>
          <w:color w:val="000000"/>
          <w:sz w:val="24"/>
          <w:szCs w:val="24"/>
        </w:rPr>
        <w:t>así como los convenios de pago</w:t>
      </w:r>
      <w:r w:rsidR="003245D9">
        <w:rPr>
          <w:rFonts w:ascii="Arial" w:hAnsi="Arial" w:cs="Arial"/>
          <w:color w:val="000000"/>
          <w:sz w:val="24"/>
          <w:szCs w:val="24"/>
        </w:rPr>
        <w:t>.</w:t>
      </w:r>
    </w:p>
    <w:p w14:paraId="58D2867F"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color w:val="000000"/>
          <w:sz w:val="24"/>
          <w:szCs w:val="24"/>
        </w:rPr>
      </w:pPr>
    </w:p>
    <w:p w14:paraId="1F7E983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Una vez que un cliente ha cancelado una factura, podrá solicitar a la ZFIP, 3 (tres) días después de realizado el pago</w:t>
      </w:r>
      <w:r>
        <w:rPr>
          <w:rFonts w:ascii="Arial" w:hAnsi="Arial" w:cs="Arial"/>
          <w:color w:val="000000"/>
          <w:sz w:val="24"/>
          <w:szCs w:val="24"/>
        </w:rPr>
        <w:t xml:space="preserve">, </w:t>
      </w:r>
      <w:r w:rsidRPr="00161EE3">
        <w:rPr>
          <w:rFonts w:ascii="Arial" w:hAnsi="Arial" w:cs="Arial"/>
          <w:color w:val="000000"/>
          <w:sz w:val="24"/>
          <w:szCs w:val="24"/>
        </w:rPr>
        <w:t>el recibo de caja correspondiente.</w:t>
      </w:r>
    </w:p>
    <w:p w14:paraId="56A26D44"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3046AA23" w14:textId="67E847F4" w:rsidR="00BF6208" w:rsidRPr="00161EE3" w:rsidRDefault="003C1F90"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4.7</w:t>
      </w:r>
      <w:r w:rsidR="003245D9">
        <w:rPr>
          <w:rFonts w:ascii="Arial" w:hAnsi="Arial" w:cs="Arial"/>
          <w:b/>
          <w:color w:val="000000"/>
          <w:sz w:val="24"/>
          <w:szCs w:val="24"/>
        </w:rPr>
        <w:t>.7</w:t>
      </w:r>
      <w:r w:rsidR="00BF6208" w:rsidRPr="00161EE3">
        <w:rPr>
          <w:rFonts w:ascii="Arial" w:hAnsi="Arial" w:cs="Arial"/>
          <w:b/>
          <w:color w:val="000000"/>
          <w:sz w:val="24"/>
          <w:szCs w:val="24"/>
        </w:rPr>
        <w:t xml:space="preserve">  CONCILIACIÓN DE LA CARTERA</w:t>
      </w:r>
    </w:p>
    <w:p w14:paraId="21F9D1CA"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7F1FA6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Cada seis (6) meses si se considera necesario por parte del comité; se realizará una </w:t>
      </w:r>
      <w:proofErr w:type="spellStart"/>
      <w:r w:rsidRPr="00161EE3">
        <w:rPr>
          <w:rFonts w:ascii="Arial" w:hAnsi="Arial" w:cs="Arial"/>
          <w:color w:val="000000"/>
          <w:sz w:val="24"/>
          <w:szCs w:val="24"/>
        </w:rPr>
        <w:t>circularización</w:t>
      </w:r>
      <w:proofErr w:type="spellEnd"/>
      <w:r w:rsidRPr="00161EE3">
        <w:rPr>
          <w:rFonts w:ascii="Arial" w:hAnsi="Arial" w:cs="Arial"/>
          <w:color w:val="000000"/>
          <w:sz w:val="24"/>
          <w:szCs w:val="24"/>
        </w:rPr>
        <w:t xml:space="preserve"> a todos los clientes, con el fin de verificar y garantizar la correcta aplicación de cada uno de los pagos realizados por ellos.</w:t>
      </w:r>
    </w:p>
    <w:p w14:paraId="691F972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BF6C8A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Esto se realizará mediante un formato en el cual los clientes van a consignar su respectivo saldo para que el proceso contable y financiero se encargue de la correspondiente conciliación.</w:t>
      </w:r>
    </w:p>
    <w:p w14:paraId="457C7074"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51F2FE90" w14:textId="60C9B11D" w:rsidR="00BF6208" w:rsidRPr="00161EE3" w:rsidRDefault="003C1F90"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4.7</w:t>
      </w:r>
      <w:r w:rsidR="003245D9">
        <w:rPr>
          <w:rFonts w:ascii="Arial" w:hAnsi="Arial" w:cs="Arial"/>
          <w:b/>
          <w:color w:val="000000"/>
          <w:sz w:val="24"/>
          <w:szCs w:val="24"/>
        </w:rPr>
        <w:t>.8</w:t>
      </w:r>
      <w:r w:rsidR="00BF6208" w:rsidRPr="00161EE3">
        <w:rPr>
          <w:rFonts w:ascii="Arial" w:hAnsi="Arial" w:cs="Arial"/>
          <w:b/>
          <w:color w:val="000000"/>
          <w:sz w:val="24"/>
          <w:szCs w:val="24"/>
        </w:rPr>
        <w:t xml:space="preserve">  PROVISIÓN Y CASTIGO DE CARTERA</w:t>
      </w:r>
    </w:p>
    <w:p w14:paraId="721CADC8"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5143B8D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w:t>
      </w:r>
      <w:r w:rsidRPr="00161EE3">
        <w:rPr>
          <w:rFonts w:ascii="Arial" w:hAnsi="Arial" w:cs="Arial"/>
          <w:sz w:val="24"/>
          <w:szCs w:val="24"/>
        </w:rPr>
        <w:t> </w:t>
      </w:r>
      <w:hyperlink r:id="rId8" w:history="1">
        <w:r w:rsidRPr="00161EE3">
          <w:rPr>
            <w:rFonts w:ascii="Arial" w:hAnsi="Arial" w:cs="Arial"/>
            <w:color w:val="000000"/>
            <w:sz w:val="24"/>
            <w:szCs w:val="24"/>
          </w:rPr>
          <w:t>provisión de cartera</w:t>
        </w:r>
      </w:hyperlink>
      <w:r w:rsidRPr="00161EE3">
        <w:rPr>
          <w:rFonts w:ascii="Arial" w:hAnsi="Arial" w:cs="Arial"/>
          <w:sz w:val="24"/>
          <w:szCs w:val="24"/>
        </w:rPr>
        <w:t> </w:t>
      </w:r>
      <w:r w:rsidRPr="00161EE3">
        <w:rPr>
          <w:rFonts w:ascii="Arial" w:hAnsi="Arial" w:cs="Arial"/>
          <w:color w:val="000000"/>
          <w:sz w:val="24"/>
          <w:szCs w:val="24"/>
        </w:rPr>
        <w:t>es el reconocimiento de las deudas de difícil cobro, aquellas que se consideran que no será posible recuperarlas, por tanto constituyen un gasto para la empresa, que entrará a disminuir la utilidad de la misma.</w:t>
      </w:r>
    </w:p>
    <w:p w14:paraId="2E16A1D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54C770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realizar esta provisión se debe tener en cuenta la edad de cada una de las deudas, según el artículo 75 del decreto 187 de 1975:</w:t>
      </w:r>
    </w:p>
    <w:p w14:paraId="517DFB1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9157A43"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cinco por ciento (5%) para las deudas que en el último día del ejercicio gravable lleven más de tres meses de vencidas sin exceder de seis (6) meses.</w:t>
      </w:r>
    </w:p>
    <w:p w14:paraId="78005A4B"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diez por ciento (10%) para las deudas que en el último día del ejercicio gravable lleven más de seis (6) meses de vencidas sin exceder de un (1) año.</w:t>
      </w:r>
    </w:p>
    <w:p w14:paraId="4094D60C"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lastRenderedPageBreak/>
        <w:t>El quince por ciento (15%) para las deudas que en el último día del ejercicio gravable lleven más de un (1) año de vencidas.</w:t>
      </w:r>
    </w:p>
    <w:p w14:paraId="28E46C4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5E1B3C3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r w:rsidRPr="00161EE3">
        <w:rPr>
          <w:rFonts w:ascii="Arial" w:hAnsi="Arial" w:cs="Arial"/>
          <w:color w:val="000000"/>
          <w:sz w:val="24"/>
          <w:szCs w:val="24"/>
        </w:rPr>
        <w:t>Es totalmente potestativo del proceso contable y financiero la realización de esta provisión.</w:t>
      </w:r>
    </w:p>
    <w:p w14:paraId="55E28C1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6F25DE7E" w14:textId="78193AA2" w:rsidR="00BF6208" w:rsidRPr="00161EE3" w:rsidRDefault="003245D9"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.9</w:t>
      </w:r>
      <w:r w:rsidR="00BF6208" w:rsidRPr="00161EE3">
        <w:rPr>
          <w:rFonts w:ascii="Arial" w:hAnsi="Arial" w:cs="Arial"/>
          <w:b/>
          <w:color w:val="000000"/>
          <w:sz w:val="24"/>
          <w:szCs w:val="24"/>
        </w:rPr>
        <w:t xml:space="preserve">  CASTIGO DE CARTERA</w:t>
      </w:r>
    </w:p>
    <w:p w14:paraId="1AD57D3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12178E9" w14:textId="14D216CF" w:rsidR="00BF6208" w:rsidRPr="003245D9" w:rsidRDefault="00BF6208" w:rsidP="009618F2">
      <w:pPr>
        <w:contextualSpacing/>
        <w:jc w:val="both"/>
        <w:rPr>
          <w:rFonts w:ascii="Arial" w:hAnsi="Arial" w:cs="Arial"/>
          <w:b/>
          <w:sz w:val="24"/>
          <w:szCs w:val="24"/>
        </w:rPr>
      </w:pPr>
      <w:r w:rsidRPr="00161EE3">
        <w:rPr>
          <w:rFonts w:ascii="Arial" w:hAnsi="Arial" w:cs="Arial"/>
          <w:color w:val="000000"/>
          <w:sz w:val="24"/>
          <w:szCs w:val="24"/>
        </w:rPr>
        <w:t>Después de  analizar la</w:t>
      </w:r>
      <w:r w:rsidRPr="00161EE3">
        <w:rPr>
          <w:rFonts w:ascii="Arial" w:hAnsi="Arial" w:cs="Arial"/>
          <w:sz w:val="24"/>
          <w:szCs w:val="24"/>
        </w:rPr>
        <w:t> </w:t>
      </w:r>
      <w:hyperlink r:id="rId9" w:history="1">
        <w:r w:rsidRPr="00161EE3">
          <w:rPr>
            <w:rFonts w:ascii="Arial" w:hAnsi="Arial" w:cs="Arial"/>
            <w:color w:val="000000"/>
            <w:sz w:val="24"/>
            <w:szCs w:val="24"/>
          </w:rPr>
          <w:t>provisión de cartera</w:t>
        </w:r>
      </w:hyperlink>
      <w:r w:rsidRPr="00161EE3">
        <w:rPr>
          <w:rFonts w:ascii="Arial" w:hAnsi="Arial" w:cs="Arial"/>
          <w:sz w:val="24"/>
          <w:szCs w:val="24"/>
        </w:rPr>
        <w:t> </w:t>
      </w:r>
      <w:r w:rsidRPr="00161EE3">
        <w:rPr>
          <w:rFonts w:ascii="Arial" w:hAnsi="Arial" w:cs="Arial"/>
          <w:color w:val="000000"/>
          <w:sz w:val="24"/>
          <w:szCs w:val="24"/>
        </w:rPr>
        <w:t>y haber realizado el</w:t>
      </w:r>
      <w:r w:rsidRPr="00161EE3">
        <w:rPr>
          <w:rFonts w:ascii="Arial" w:hAnsi="Arial" w:cs="Arial"/>
          <w:sz w:val="24"/>
          <w:szCs w:val="24"/>
        </w:rPr>
        <w:t> </w:t>
      </w:r>
      <w:hyperlink r:id="rId10" w:history="1">
        <w:r w:rsidRPr="00161EE3">
          <w:rPr>
            <w:rFonts w:ascii="Arial" w:hAnsi="Arial" w:cs="Arial"/>
            <w:color w:val="000000"/>
            <w:sz w:val="24"/>
            <w:szCs w:val="24"/>
          </w:rPr>
          <w:t>debido proceso</w:t>
        </w:r>
      </w:hyperlink>
      <w:r w:rsidRPr="00161EE3">
        <w:rPr>
          <w:rFonts w:ascii="Arial" w:hAnsi="Arial" w:cs="Arial"/>
          <w:sz w:val="24"/>
          <w:szCs w:val="24"/>
        </w:rPr>
        <w:t> </w:t>
      </w:r>
      <w:r w:rsidRPr="00161EE3">
        <w:rPr>
          <w:rFonts w:ascii="Arial" w:hAnsi="Arial" w:cs="Arial"/>
          <w:color w:val="000000"/>
          <w:sz w:val="24"/>
          <w:szCs w:val="24"/>
        </w:rPr>
        <w:t>o gestiones de cobro pertinentes probando que son cuentas definitivamente perdidas,  además de contar con la autorización de la junta directiva, se procede a realizar  la respectiva reclasificación, y posteriormente  castigo de la cartera</w:t>
      </w:r>
      <w:r w:rsidR="00DF476E">
        <w:rPr>
          <w:rFonts w:ascii="Arial" w:hAnsi="Arial" w:cs="Arial"/>
          <w:color w:val="000000"/>
          <w:sz w:val="24"/>
          <w:szCs w:val="24"/>
        </w:rPr>
        <w:t>,</w:t>
      </w:r>
      <w:r w:rsidRPr="00161EE3">
        <w:rPr>
          <w:rFonts w:ascii="Arial" w:hAnsi="Arial" w:cs="Arial"/>
          <w:color w:val="000000"/>
          <w:sz w:val="24"/>
          <w:szCs w:val="24"/>
        </w:rPr>
        <w:t xml:space="preserve"> la cual se decide dar de baja.</w:t>
      </w:r>
    </w:p>
    <w:p w14:paraId="2C288399" w14:textId="77777777" w:rsidR="00BF6208" w:rsidRPr="00F5620F" w:rsidRDefault="00BF6208" w:rsidP="009618F2">
      <w:pPr>
        <w:contextualSpacing/>
        <w:jc w:val="both"/>
        <w:rPr>
          <w:rFonts w:ascii="Arial" w:hAnsi="Arial" w:cs="Arial"/>
          <w:sz w:val="24"/>
          <w:szCs w:val="24"/>
        </w:rPr>
      </w:pPr>
    </w:p>
    <w:p w14:paraId="3A1635CD" w14:textId="77777777" w:rsidR="005B591B" w:rsidRPr="00F5620F" w:rsidRDefault="00F12DDE" w:rsidP="004260D6">
      <w:pPr>
        <w:jc w:val="both"/>
        <w:rPr>
          <w:rFonts w:ascii="Arial" w:hAnsi="Arial" w:cs="Arial"/>
          <w:sz w:val="24"/>
          <w:szCs w:val="24"/>
        </w:rPr>
      </w:pPr>
      <w:r w:rsidRPr="00F5620F">
        <w:rPr>
          <w:rFonts w:ascii="Arial" w:hAnsi="Arial" w:cs="Arial"/>
          <w:b/>
          <w:sz w:val="24"/>
          <w:szCs w:val="24"/>
        </w:rPr>
        <w:t>5</w:t>
      </w:r>
      <w:r w:rsidR="00911816" w:rsidRPr="00F5620F">
        <w:rPr>
          <w:rFonts w:ascii="Arial" w:hAnsi="Arial" w:cs="Arial"/>
          <w:b/>
          <w:sz w:val="24"/>
          <w:szCs w:val="24"/>
        </w:rPr>
        <w:t>. ANEXOS</w:t>
      </w:r>
    </w:p>
    <w:p w14:paraId="7DA0C067" w14:textId="42299238" w:rsidR="00AF6841" w:rsidRPr="00F5620F" w:rsidRDefault="001C47FB" w:rsidP="004260D6">
      <w:pPr>
        <w:pStyle w:val="Prrafodelista"/>
        <w:numPr>
          <w:ilvl w:val="0"/>
          <w:numId w:val="7"/>
        </w:numPr>
        <w:jc w:val="both"/>
        <w:rPr>
          <w:rFonts w:ascii="Arial" w:hAnsi="Arial" w:cs="Arial"/>
          <w:sz w:val="24"/>
          <w:szCs w:val="24"/>
        </w:rPr>
      </w:pPr>
      <w:r w:rsidRPr="00F5620F">
        <w:rPr>
          <w:rFonts w:ascii="Arial" w:hAnsi="Arial" w:cs="Arial"/>
          <w:sz w:val="24"/>
          <w:szCs w:val="24"/>
        </w:rPr>
        <w:t>FO-GH-20</w:t>
      </w:r>
      <w:r w:rsidR="00671DD1" w:rsidRPr="00F5620F">
        <w:rPr>
          <w:rFonts w:ascii="Arial" w:hAnsi="Arial" w:cs="Arial"/>
          <w:sz w:val="24"/>
          <w:szCs w:val="24"/>
        </w:rPr>
        <w:t xml:space="preserve"> </w:t>
      </w:r>
      <w:r w:rsidRPr="00F5620F">
        <w:rPr>
          <w:rFonts w:ascii="Arial" w:hAnsi="Arial" w:cs="Arial"/>
          <w:sz w:val="24"/>
          <w:szCs w:val="24"/>
        </w:rPr>
        <w:tab/>
      </w:r>
      <w:r w:rsidR="005B591B" w:rsidRPr="00F5620F">
        <w:rPr>
          <w:rFonts w:ascii="Arial" w:hAnsi="Arial" w:cs="Arial"/>
          <w:sz w:val="24"/>
          <w:szCs w:val="24"/>
        </w:rPr>
        <w:t>Orden de compra</w:t>
      </w:r>
      <w:r w:rsidR="00AC3CD8" w:rsidRPr="00F5620F">
        <w:rPr>
          <w:rFonts w:ascii="Arial" w:hAnsi="Arial" w:cs="Arial"/>
          <w:sz w:val="24"/>
          <w:szCs w:val="24"/>
        </w:rPr>
        <w:t>.</w:t>
      </w:r>
    </w:p>
    <w:p w14:paraId="1B022117" w14:textId="2B97F74C" w:rsidR="001E20BA" w:rsidRPr="00F5620F" w:rsidRDefault="001C47FB" w:rsidP="004260D6">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FO-FI-05 </w:t>
      </w:r>
      <w:r w:rsidRPr="00F5620F">
        <w:rPr>
          <w:rFonts w:ascii="Arial" w:hAnsi="Arial" w:cs="Arial"/>
          <w:sz w:val="24"/>
          <w:szCs w:val="24"/>
        </w:rPr>
        <w:tab/>
      </w:r>
      <w:r w:rsidR="005B591B" w:rsidRPr="00F5620F">
        <w:rPr>
          <w:rFonts w:ascii="Arial" w:hAnsi="Arial" w:cs="Arial"/>
          <w:sz w:val="24"/>
          <w:szCs w:val="24"/>
        </w:rPr>
        <w:t>R</w:t>
      </w:r>
      <w:r w:rsidR="00A30A79" w:rsidRPr="00F5620F">
        <w:rPr>
          <w:rFonts w:ascii="Arial" w:hAnsi="Arial" w:cs="Arial"/>
          <w:sz w:val="24"/>
          <w:szCs w:val="24"/>
        </w:rPr>
        <w:t xml:space="preserve">eporte </w:t>
      </w:r>
      <w:r w:rsidR="005B591B" w:rsidRPr="00F5620F">
        <w:rPr>
          <w:rFonts w:ascii="Arial" w:hAnsi="Arial" w:cs="Arial"/>
          <w:sz w:val="24"/>
          <w:szCs w:val="24"/>
        </w:rPr>
        <w:t xml:space="preserve">de </w:t>
      </w:r>
      <w:r w:rsidR="00AC3CD8" w:rsidRPr="00F5620F">
        <w:rPr>
          <w:rFonts w:ascii="Arial" w:hAnsi="Arial" w:cs="Arial"/>
          <w:sz w:val="24"/>
          <w:szCs w:val="24"/>
        </w:rPr>
        <w:t>viáticos.</w:t>
      </w:r>
    </w:p>
    <w:p w14:paraId="32F7825A" w14:textId="4E5FA704" w:rsidR="004C2909" w:rsidRDefault="004C2909" w:rsidP="007C2404">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FO-FI-09 </w:t>
      </w:r>
      <w:r w:rsidR="009D0A72" w:rsidRPr="00F5620F">
        <w:rPr>
          <w:rFonts w:ascii="Arial" w:hAnsi="Arial" w:cs="Arial"/>
          <w:sz w:val="24"/>
          <w:szCs w:val="24"/>
        </w:rPr>
        <w:tab/>
      </w:r>
      <w:r w:rsidRPr="00F5620F">
        <w:rPr>
          <w:rFonts w:ascii="Arial" w:hAnsi="Arial" w:cs="Arial"/>
          <w:sz w:val="24"/>
          <w:szCs w:val="24"/>
        </w:rPr>
        <w:t>Reporte de viajes.</w:t>
      </w:r>
    </w:p>
    <w:p w14:paraId="4E337456" w14:textId="050BC3C7" w:rsidR="00FC1BB5" w:rsidRPr="00F5620F" w:rsidRDefault="00FC1BB5" w:rsidP="007C2404">
      <w:pPr>
        <w:pStyle w:val="Prrafodelista"/>
        <w:numPr>
          <w:ilvl w:val="0"/>
          <w:numId w:val="7"/>
        </w:numPr>
        <w:jc w:val="both"/>
        <w:rPr>
          <w:rFonts w:ascii="Arial" w:hAnsi="Arial" w:cs="Arial"/>
          <w:sz w:val="24"/>
          <w:szCs w:val="24"/>
        </w:rPr>
      </w:pPr>
      <w:r>
        <w:rPr>
          <w:rFonts w:ascii="Arial" w:hAnsi="Arial" w:cs="Arial"/>
          <w:sz w:val="24"/>
          <w:szCs w:val="24"/>
        </w:rPr>
        <w:t>FO-FI-11</w:t>
      </w:r>
      <w:r>
        <w:rPr>
          <w:rFonts w:ascii="Arial" w:hAnsi="Arial" w:cs="Arial"/>
          <w:sz w:val="24"/>
          <w:szCs w:val="24"/>
        </w:rPr>
        <w:tab/>
      </w:r>
      <w:r w:rsidRPr="00161EE3">
        <w:rPr>
          <w:rFonts w:ascii="Arial" w:hAnsi="Arial" w:cs="Arial"/>
          <w:sz w:val="24"/>
          <w:szCs w:val="24"/>
        </w:rPr>
        <w:t>Minuta de Cobranza de Cartera</w:t>
      </w:r>
      <w:r w:rsidR="00D15163">
        <w:rPr>
          <w:rFonts w:ascii="Arial" w:hAnsi="Arial" w:cs="Arial"/>
          <w:sz w:val="24"/>
          <w:szCs w:val="24"/>
        </w:rPr>
        <w:t>.</w:t>
      </w:r>
    </w:p>
    <w:p w14:paraId="1786C34F" w14:textId="46971467" w:rsidR="001F2F9A" w:rsidRPr="00F5620F" w:rsidRDefault="001F2F9A" w:rsidP="001F2F9A">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FO-FI-12 </w:t>
      </w:r>
      <w:r w:rsidR="009D0A72" w:rsidRPr="00F5620F">
        <w:rPr>
          <w:rFonts w:ascii="Arial" w:hAnsi="Arial" w:cs="Arial"/>
          <w:sz w:val="24"/>
          <w:szCs w:val="24"/>
        </w:rPr>
        <w:tab/>
      </w:r>
      <w:r w:rsidRPr="00F5620F">
        <w:rPr>
          <w:rFonts w:ascii="Arial" w:hAnsi="Arial" w:cs="Arial"/>
          <w:sz w:val="24"/>
          <w:szCs w:val="24"/>
        </w:rPr>
        <w:t xml:space="preserve">Arqueo de caja. </w:t>
      </w:r>
    </w:p>
    <w:p w14:paraId="1AC8FAF6" w14:textId="2F625367" w:rsidR="00D430C1" w:rsidRPr="00F5620F" w:rsidRDefault="00C00F64" w:rsidP="001F2F9A">
      <w:pPr>
        <w:pStyle w:val="Prrafodelista"/>
        <w:numPr>
          <w:ilvl w:val="0"/>
          <w:numId w:val="7"/>
        </w:numPr>
        <w:jc w:val="both"/>
        <w:rPr>
          <w:rFonts w:ascii="Arial" w:hAnsi="Arial" w:cs="Arial"/>
          <w:sz w:val="24"/>
          <w:szCs w:val="24"/>
        </w:rPr>
      </w:pPr>
      <w:r w:rsidRPr="00F5620F">
        <w:rPr>
          <w:rFonts w:ascii="Arial" w:hAnsi="Arial" w:cs="Arial"/>
          <w:sz w:val="24"/>
          <w:szCs w:val="24"/>
        </w:rPr>
        <w:t>FO-FI-14</w:t>
      </w:r>
      <w:r w:rsidR="00D430C1" w:rsidRPr="00F5620F">
        <w:rPr>
          <w:rFonts w:ascii="Arial" w:hAnsi="Arial" w:cs="Arial"/>
          <w:sz w:val="24"/>
          <w:szCs w:val="24"/>
        </w:rPr>
        <w:t xml:space="preserve"> </w:t>
      </w:r>
      <w:r w:rsidR="00D15163">
        <w:rPr>
          <w:rFonts w:ascii="Arial" w:hAnsi="Arial" w:cs="Arial"/>
          <w:sz w:val="24"/>
          <w:szCs w:val="24"/>
        </w:rPr>
        <w:tab/>
      </w:r>
      <w:r w:rsidR="00D430C1" w:rsidRPr="00F5620F">
        <w:rPr>
          <w:rFonts w:ascii="Arial" w:hAnsi="Arial" w:cs="Arial"/>
          <w:sz w:val="24"/>
          <w:szCs w:val="24"/>
        </w:rPr>
        <w:t>Relación de pagos</w:t>
      </w:r>
      <w:r w:rsidR="00A906CE" w:rsidRPr="00F5620F">
        <w:rPr>
          <w:rFonts w:ascii="Arial" w:hAnsi="Arial" w:cs="Arial"/>
          <w:b/>
          <w:sz w:val="24"/>
          <w:szCs w:val="24"/>
        </w:rPr>
        <w:t>.</w:t>
      </w:r>
    </w:p>
    <w:p w14:paraId="68F4611F" w14:textId="6A267367" w:rsidR="00001862" w:rsidRDefault="00E173C9" w:rsidP="00001862">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FO-FI-16 </w:t>
      </w:r>
      <w:r w:rsidR="00D15163">
        <w:rPr>
          <w:rFonts w:ascii="Arial" w:hAnsi="Arial" w:cs="Arial"/>
          <w:sz w:val="24"/>
          <w:szCs w:val="24"/>
        </w:rPr>
        <w:tab/>
      </w:r>
      <w:r w:rsidRPr="00F5620F">
        <w:rPr>
          <w:rFonts w:ascii="Arial" w:hAnsi="Arial" w:cs="Arial"/>
          <w:sz w:val="24"/>
          <w:szCs w:val="24"/>
        </w:rPr>
        <w:t>Orden de Facturación.</w:t>
      </w:r>
    </w:p>
    <w:p w14:paraId="2529FDC0" w14:textId="60262037" w:rsidR="00057D3B" w:rsidRPr="00FC1BB5" w:rsidRDefault="00057D3B" w:rsidP="00001862">
      <w:pPr>
        <w:pStyle w:val="Prrafodelista"/>
        <w:numPr>
          <w:ilvl w:val="0"/>
          <w:numId w:val="7"/>
        </w:numPr>
        <w:jc w:val="both"/>
        <w:rPr>
          <w:rFonts w:ascii="Arial" w:hAnsi="Arial" w:cs="Arial"/>
          <w:sz w:val="24"/>
          <w:szCs w:val="24"/>
        </w:rPr>
      </w:pPr>
      <w:r>
        <w:rPr>
          <w:rFonts w:ascii="Arial" w:hAnsi="Arial" w:cs="Arial"/>
          <w:sz w:val="24"/>
          <w:szCs w:val="24"/>
        </w:rPr>
        <w:t xml:space="preserve">FO-CL-13 </w:t>
      </w:r>
      <w:r w:rsidR="00D15163">
        <w:rPr>
          <w:rFonts w:ascii="Arial" w:hAnsi="Arial" w:cs="Arial"/>
          <w:sz w:val="24"/>
          <w:szCs w:val="24"/>
        </w:rPr>
        <w:tab/>
      </w:r>
      <w:r>
        <w:rPr>
          <w:rFonts w:ascii="Arial" w:hAnsi="Arial" w:cs="Arial"/>
          <w:sz w:val="24"/>
          <w:szCs w:val="24"/>
        </w:rPr>
        <w:t>Registro de acta.</w:t>
      </w:r>
    </w:p>
    <w:tbl>
      <w:tblPr>
        <w:tblpPr w:leftFromText="141" w:rightFromText="141" w:vertAnchor="text" w:horzAnchor="page" w:tblpX="1722" w:tblpY="297"/>
        <w:tblW w:w="9180" w:type="dxa"/>
        <w:tblCellMar>
          <w:left w:w="70" w:type="dxa"/>
          <w:right w:w="70" w:type="dxa"/>
        </w:tblCellMar>
        <w:tblLook w:val="04A0" w:firstRow="1" w:lastRow="0" w:firstColumn="1" w:lastColumn="0" w:noHBand="0" w:noVBand="1"/>
      </w:tblPr>
      <w:tblGrid>
        <w:gridCol w:w="1673"/>
        <w:gridCol w:w="1985"/>
        <w:gridCol w:w="5522"/>
      </w:tblGrid>
      <w:tr w:rsidR="00C31270" w:rsidRPr="00F5620F" w14:paraId="74501A8C" w14:textId="77777777" w:rsidTr="009D0A72">
        <w:trPr>
          <w:trHeight w:val="265"/>
        </w:trPr>
        <w:tc>
          <w:tcPr>
            <w:tcW w:w="91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392BBF"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 xml:space="preserve">Control de Cambios </w:t>
            </w:r>
          </w:p>
        </w:tc>
      </w:tr>
      <w:tr w:rsidR="00C31270" w:rsidRPr="00F5620F" w14:paraId="1F77EA62" w14:textId="77777777" w:rsidTr="009D0A72">
        <w:trPr>
          <w:trHeight w:val="275"/>
        </w:trPr>
        <w:tc>
          <w:tcPr>
            <w:tcW w:w="1673" w:type="dxa"/>
            <w:tcBorders>
              <w:top w:val="nil"/>
              <w:left w:val="single" w:sz="8" w:space="0" w:color="auto"/>
              <w:bottom w:val="single" w:sz="4" w:space="0" w:color="auto"/>
              <w:right w:val="nil"/>
            </w:tcBorders>
            <w:shd w:val="clear" w:color="auto" w:fill="auto"/>
            <w:noWrap/>
            <w:vAlign w:val="center"/>
            <w:hideMark/>
          </w:tcPr>
          <w:p w14:paraId="401756BC"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5A673719"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Fecha</w:t>
            </w:r>
          </w:p>
        </w:tc>
        <w:tc>
          <w:tcPr>
            <w:tcW w:w="5522" w:type="dxa"/>
            <w:tcBorders>
              <w:top w:val="nil"/>
              <w:left w:val="nil"/>
              <w:bottom w:val="single" w:sz="4" w:space="0" w:color="auto"/>
              <w:right w:val="single" w:sz="8" w:space="0" w:color="auto"/>
            </w:tcBorders>
            <w:shd w:val="clear" w:color="auto" w:fill="auto"/>
            <w:noWrap/>
            <w:vAlign w:val="center"/>
            <w:hideMark/>
          </w:tcPr>
          <w:p w14:paraId="44B99AE4"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Cambios con respecto a la versión anterior</w:t>
            </w:r>
          </w:p>
        </w:tc>
      </w:tr>
      <w:tr w:rsidR="00C31270" w:rsidRPr="00F5620F" w14:paraId="095984CB" w14:textId="77777777" w:rsidTr="009D0A72">
        <w:trPr>
          <w:trHeight w:val="47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76500" w14:textId="77777777" w:rsidR="00C31270" w:rsidRPr="00F5620F" w:rsidRDefault="00C31270" w:rsidP="009D0A72">
            <w:pPr>
              <w:jc w:val="center"/>
              <w:rPr>
                <w:rFonts w:ascii="Arial" w:hAnsi="Arial" w:cs="Arial"/>
                <w:bCs/>
                <w:color w:val="000000"/>
                <w:sz w:val="24"/>
                <w:szCs w:val="24"/>
              </w:rPr>
            </w:pPr>
            <w:r w:rsidRPr="00F5620F">
              <w:rPr>
                <w:rFonts w:ascii="Arial" w:hAnsi="Arial" w:cs="Arial"/>
                <w:bCs/>
                <w:color w:val="000000"/>
                <w:sz w:val="24"/>
                <w:szCs w:val="24"/>
              </w:rPr>
              <w:t>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AA211" w14:textId="77777777" w:rsidR="00C31270" w:rsidRPr="00F5620F" w:rsidRDefault="00C31270" w:rsidP="009D0A72">
            <w:pPr>
              <w:jc w:val="center"/>
              <w:rPr>
                <w:rFonts w:ascii="Arial" w:hAnsi="Arial" w:cs="Arial"/>
                <w:bCs/>
                <w:color w:val="000000"/>
                <w:sz w:val="24"/>
                <w:szCs w:val="24"/>
              </w:rPr>
            </w:pPr>
            <w:r w:rsidRPr="00F5620F">
              <w:rPr>
                <w:rFonts w:ascii="Arial" w:hAnsi="Arial" w:cs="Arial"/>
                <w:bCs/>
                <w:color w:val="000000"/>
                <w:sz w:val="24"/>
                <w:szCs w:val="24"/>
              </w:rPr>
              <w:t>10/05/13</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843AF" w14:textId="77777777" w:rsidR="00C31270" w:rsidRPr="00F5620F" w:rsidRDefault="00C31270" w:rsidP="009D0A72">
            <w:pPr>
              <w:pStyle w:val="Prrafodelista"/>
              <w:numPr>
                <w:ilvl w:val="0"/>
                <w:numId w:val="21"/>
              </w:numPr>
              <w:jc w:val="both"/>
              <w:rPr>
                <w:rFonts w:ascii="Arial" w:hAnsi="Arial" w:cs="Arial"/>
                <w:bCs/>
                <w:color w:val="000000"/>
                <w:sz w:val="24"/>
                <w:szCs w:val="24"/>
              </w:rPr>
            </w:pPr>
            <w:r w:rsidRPr="00F5620F">
              <w:rPr>
                <w:rFonts w:ascii="Arial" w:hAnsi="Arial" w:cs="Arial"/>
                <w:bCs/>
                <w:color w:val="000000"/>
                <w:sz w:val="24"/>
                <w:szCs w:val="24"/>
              </w:rPr>
              <w:t>Se adicionó formato de solicitud de compra de tiquetes.</w:t>
            </w:r>
          </w:p>
        </w:tc>
      </w:tr>
      <w:tr w:rsidR="005813AD" w:rsidRPr="00F5620F" w14:paraId="399EC2F7" w14:textId="77777777" w:rsidTr="009D0A72">
        <w:trPr>
          <w:trHeight w:val="540"/>
        </w:trPr>
        <w:tc>
          <w:tcPr>
            <w:tcW w:w="1673" w:type="dxa"/>
            <w:vMerge w:val="restart"/>
            <w:tcBorders>
              <w:top w:val="single" w:sz="4" w:space="0" w:color="auto"/>
              <w:left w:val="single" w:sz="4" w:space="0" w:color="auto"/>
              <w:right w:val="single" w:sz="4" w:space="0" w:color="auto"/>
            </w:tcBorders>
            <w:shd w:val="clear" w:color="auto" w:fill="auto"/>
            <w:noWrap/>
            <w:vAlign w:val="center"/>
          </w:tcPr>
          <w:p w14:paraId="4A4808A8" w14:textId="77777777" w:rsidR="005813AD" w:rsidRPr="00F5620F" w:rsidRDefault="005813AD" w:rsidP="009D0A72">
            <w:pPr>
              <w:jc w:val="center"/>
              <w:rPr>
                <w:rFonts w:ascii="Arial" w:hAnsi="Arial" w:cs="Arial"/>
                <w:bCs/>
                <w:color w:val="000000"/>
                <w:sz w:val="24"/>
                <w:szCs w:val="24"/>
              </w:rPr>
            </w:pPr>
            <w:r w:rsidRPr="00F5620F">
              <w:rPr>
                <w:rFonts w:ascii="Arial" w:hAnsi="Arial" w:cs="Arial"/>
                <w:bCs/>
                <w:color w:val="000000"/>
                <w:sz w:val="24"/>
                <w:szCs w:val="24"/>
              </w:rPr>
              <w:t>5</w:t>
            </w:r>
          </w:p>
        </w:tc>
        <w:tc>
          <w:tcPr>
            <w:tcW w:w="1985" w:type="dxa"/>
            <w:vMerge w:val="restart"/>
            <w:tcBorders>
              <w:top w:val="single" w:sz="4" w:space="0" w:color="auto"/>
              <w:left w:val="single" w:sz="4" w:space="0" w:color="auto"/>
              <w:right w:val="single" w:sz="4" w:space="0" w:color="auto"/>
            </w:tcBorders>
            <w:shd w:val="clear" w:color="auto" w:fill="auto"/>
            <w:noWrap/>
            <w:vAlign w:val="center"/>
          </w:tcPr>
          <w:p w14:paraId="4880F59D" w14:textId="77777777" w:rsidR="005813AD" w:rsidRPr="00F5620F" w:rsidRDefault="005813AD" w:rsidP="009D0A72">
            <w:pPr>
              <w:jc w:val="center"/>
              <w:rPr>
                <w:rFonts w:ascii="Arial" w:hAnsi="Arial" w:cs="Arial"/>
                <w:bCs/>
                <w:color w:val="000000"/>
                <w:sz w:val="24"/>
                <w:szCs w:val="24"/>
              </w:rPr>
            </w:pPr>
            <w:r w:rsidRPr="00F5620F">
              <w:rPr>
                <w:rFonts w:ascii="Arial" w:hAnsi="Arial" w:cs="Arial"/>
                <w:bCs/>
                <w:color w:val="000000"/>
                <w:sz w:val="24"/>
                <w:szCs w:val="24"/>
              </w:rPr>
              <w:t>24/04/14</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B670C" w14:textId="0909D628"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El responsable del proceso ahora es la </w:t>
            </w:r>
            <w:r w:rsidR="00C831F7" w:rsidRPr="00F5620F">
              <w:rPr>
                <w:rFonts w:ascii="Arial" w:hAnsi="Arial" w:cs="Arial"/>
                <w:bCs/>
                <w:color w:val="000000"/>
                <w:sz w:val="24"/>
                <w:szCs w:val="24"/>
              </w:rPr>
              <w:t>contadora</w:t>
            </w:r>
            <w:r w:rsidRPr="00F5620F">
              <w:rPr>
                <w:rFonts w:ascii="Arial" w:hAnsi="Arial" w:cs="Arial"/>
                <w:bCs/>
                <w:color w:val="000000"/>
                <w:sz w:val="24"/>
                <w:szCs w:val="24"/>
              </w:rPr>
              <w:t xml:space="preserve">. </w:t>
            </w:r>
          </w:p>
          <w:p w14:paraId="4B8CF71F"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lastRenderedPageBreak/>
              <w:t xml:space="preserve">Fue incluida la política de caja menor. </w:t>
            </w:r>
          </w:p>
          <w:p w14:paraId="79F15034"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adicionó aclaratorio de compra de tiquetes para presidente, gerente y directora comercial. </w:t>
            </w:r>
          </w:p>
        </w:tc>
      </w:tr>
      <w:tr w:rsidR="005813AD" w:rsidRPr="00F5620F" w14:paraId="6BEC0CBF" w14:textId="77777777" w:rsidTr="009D0A72">
        <w:trPr>
          <w:trHeight w:val="540"/>
        </w:trPr>
        <w:tc>
          <w:tcPr>
            <w:tcW w:w="1673" w:type="dxa"/>
            <w:vMerge/>
            <w:tcBorders>
              <w:left w:val="single" w:sz="4" w:space="0" w:color="auto"/>
              <w:bottom w:val="single" w:sz="4" w:space="0" w:color="auto"/>
              <w:right w:val="single" w:sz="4" w:space="0" w:color="auto"/>
            </w:tcBorders>
            <w:shd w:val="clear" w:color="auto" w:fill="auto"/>
            <w:noWrap/>
            <w:vAlign w:val="center"/>
          </w:tcPr>
          <w:p w14:paraId="6462609A" w14:textId="77777777" w:rsidR="005813AD" w:rsidRPr="00F5620F" w:rsidRDefault="005813AD" w:rsidP="009D0A72">
            <w:pPr>
              <w:jc w:val="center"/>
              <w:rPr>
                <w:rFonts w:ascii="Arial" w:hAnsi="Arial" w:cs="Arial"/>
                <w:bCs/>
                <w:color w:val="000000"/>
                <w:sz w:val="24"/>
                <w:szCs w:val="24"/>
              </w:rPr>
            </w:pPr>
          </w:p>
        </w:tc>
        <w:tc>
          <w:tcPr>
            <w:tcW w:w="1985" w:type="dxa"/>
            <w:vMerge/>
            <w:tcBorders>
              <w:left w:val="single" w:sz="4" w:space="0" w:color="auto"/>
              <w:bottom w:val="single" w:sz="4" w:space="0" w:color="auto"/>
              <w:right w:val="single" w:sz="4" w:space="0" w:color="auto"/>
            </w:tcBorders>
            <w:shd w:val="clear" w:color="auto" w:fill="auto"/>
            <w:noWrap/>
            <w:vAlign w:val="center"/>
          </w:tcPr>
          <w:p w14:paraId="2D20E7C9" w14:textId="77777777" w:rsidR="005813AD" w:rsidRPr="00F5620F" w:rsidRDefault="005813AD" w:rsidP="009D0A72">
            <w:pPr>
              <w:jc w:val="center"/>
              <w:rPr>
                <w:rFonts w:ascii="Arial" w:hAnsi="Arial" w:cs="Arial"/>
                <w:bCs/>
                <w:color w:val="000000"/>
                <w:sz w:val="24"/>
                <w:szCs w:val="24"/>
              </w:rPr>
            </w:pP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DCA6B"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hace énfasis en la aprobación de  compras, el criterio de los directores de proceso. </w:t>
            </w:r>
          </w:p>
          <w:p w14:paraId="42265DF7" w14:textId="7F0169F2"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da mención procedimiento de  compras para su cumplimiento. </w:t>
            </w:r>
          </w:p>
          <w:p w14:paraId="54EFAFDC"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Con respecto a política de viáticos se realiza excepción de viajes no programados. </w:t>
            </w:r>
          </w:p>
          <w:p w14:paraId="6268DCD0" w14:textId="228A5A6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Adicional se menciona que el incumplimiento a la política genera sanciones. </w:t>
            </w:r>
          </w:p>
        </w:tc>
      </w:tr>
      <w:tr w:rsidR="002D2582" w:rsidRPr="00F5620F" w14:paraId="7F886260" w14:textId="77777777" w:rsidTr="009D0A72">
        <w:trPr>
          <w:trHeight w:val="1408"/>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3DA6E" w14:textId="77777777" w:rsidR="002D2582" w:rsidRPr="00F5620F" w:rsidRDefault="002D2582" w:rsidP="009D0A72">
            <w:pPr>
              <w:jc w:val="center"/>
              <w:rPr>
                <w:rFonts w:ascii="Arial" w:hAnsi="Arial" w:cs="Arial"/>
                <w:bCs/>
                <w:color w:val="000000"/>
                <w:sz w:val="24"/>
                <w:szCs w:val="24"/>
              </w:rPr>
            </w:pPr>
            <w:r w:rsidRPr="00F5620F">
              <w:rPr>
                <w:rFonts w:ascii="Arial" w:hAnsi="Arial" w:cs="Arial"/>
                <w:bCs/>
                <w:color w:val="000000"/>
                <w:sz w:val="24"/>
                <w:szCs w:val="24"/>
              </w:rPr>
              <w:t>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F9450" w14:textId="3598BFDA" w:rsidR="002D2582" w:rsidRPr="00F5620F" w:rsidRDefault="00E82B02" w:rsidP="009D0A72">
            <w:pPr>
              <w:jc w:val="center"/>
              <w:rPr>
                <w:rFonts w:ascii="Arial" w:hAnsi="Arial" w:cs="Arial"/>
                <w:bCs/>
                <w:color w:val="000000"/>
                <w:sz w:val="24"/>
                <w:szCs w:val="24"/>
              </w:rPr>
            </w:pPr>
            <w:r w:rsidRPr="00F5620F">
              <w:rPr>
                <w:rFonts w:ascii="Arial" w:hAnsi="Arial" w:cs="Arial"/>
                <w:bCs/>
                <w:color w:val="000000"/>
                <w:sz w:val="24"/>
                <w:szCs w:val="24"/>
              </w:rPr>
              <w:t>21/11</w:t>
            </w:r>
            <w:r w:rsidR="00D431A3" w:rsidRPr="00F5620F">
              <w:rPr>
                <w:rFonts w:ascii="Arial" w:hAnsi="Arial" w:cs="Arial"/>
                <w:bCs/>
                <w:color w:val="000000"/>
                <w:sz w:val="24"/>
                <w:szCs w:val="24"/>
              </w:rPr>
              <w:t>/14</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99F8C"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hace énfasis en la aprobación de  compras, el criterio de los directores de proceso. </w:t>
            </w:r>
          </w:p>
          <w:p w14:paraId="379A9993"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da mención procedimiento de compras para su cumplimiento. </w:t>
            </w:r>
          </w:p>
          <w:p w14:paraId="41025C77"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Con respecto a política de viáticos se realiza excepción de viajes no programados. </w:t>
            </w:r>
          </w:p>
          <w:p w14:paraId="12A226B0"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Adicional se menciona que el incumplimiento a la política genera sanciones. </w:t>
            </w:r>
          </w:p>
          <w:p w14:paraId="71B2DF2A"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Es creada la política de caja menor con respectivo formato de arqueo de caja.  </w:t>
            </w:r>
          </w:p>
          <w:p w14:paraId="3CE129AC" w14:textId="77777777" w:rsidR="002D2582" w:rsidRPr="00F5620F" w:rsidRDefault="00D431A3"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describen funciones de</w:t>
            </w:r>
            <w:r w:rsidR="002D2582" w:rsidRPr="00F5620F">
              <w:rPr>
                <w:rFonts w:ascii="Arial" w:hAnsi="Arial" w:cs="Arial"/>
                <w:bCs/>
                <w:color w:val="000000"/>
                <w:sz w:val="24"/>
                <w:szCs w:val="24"/>
              </w:rPr>
              <w:t xml:space="preserve"> tesorería. </w:t>
            </w:r>
          </w:p>
          <w:p w14:paraId="7628350E" w14:textId="0841D8B4" w:rsidR="00D430C1" w:rsidRPr="00F5620F" w:rsidRDefault="004079F3" w:rsidP="009D0A72">
            <w:pPr>
              <w:pStyle w:val="Prrafodelista"/>
              <w:numPr>
                <w:ilvl w:val="0"/>
                <w:numId w:val="7"/>
              </w:numPr>
              <w:jc w:val="both"/>
              <w:rPr>
                <w:rFonts w:ascii="Arial" w:hAnsi="Arial" w:cs="Arial"/>
                <w:bCs/>
                <w:color w:val="000000"/>
                <w:sz w:val="24"/>
                <w:szCs w:val="24"/>
              </w:rPr>
            </w:pPr>
            <w:r w:rsidRPr="00F5620F">
              <w:rPr>
                <w:rFonts w:ascii="Arial" w:hAnsi="Arial" w:cs="Arial"/>
                <w:bCs/>
                <w:color w:val="000000"/>
                <w:sz w:val="24"/>
                <w:szCs w:val="24"/>
              </w:rPr>
              <w:t>Son creados tres</w:t>
            </w:r>
            <w:r w:rsidR="00D430C1" w:rsidRPr="00F5620F">
              <w:rPr>
                <w:rFonts w:ascii="Arial" w:hAnsi="Arial" w:cs="Arial"/>
                <w:bCs/>
                <w:color w:val="000000"/>
                <w:sz w:val="24"/>
                <w:szCs w:val="24"/>
              </w:rPr>
              <w:t xml:space="preserve"> formatos, </w:t>
            </w:r>
            <w:r w:rsidR="00D430C1" w:rsidRPr="00F5620F">
              <w:rPr>
                <w:rFonts w:ascii="Arial" w:hAnsi="Arial" w:cs="Arial"/>
                <w:sz w:val="24"/>
                <w:szCs w:val="24"/>
              </w:rPr>
              <w:t>arqueo de caja, autorización para desembolso de anticipo</w:t>
            </w:r>
            <w:r w:rsidR="00AD4051" w:rsidRPr="00F5620F">
              <w:rPr>
                <w:rFonts w:ascii="Arial" w:hAnsi="Arial" w:cs="Arial"/>
                <w:sz w:val="24"/>
                <w:szCs w:val="24"/>
              </w:rPr>
              <w:t>s</w:t>
            </w:r>
            <w:r w:rsidR="00D430C1" w:rsidRPr="00F5620F">
              <w:rPr>
                <w:rFonts w:ascii="Arial" w:hAnsi="Arial" w:cs="Arial"/>
                <w:sz w:val="24"/>
                <w:szCs w:val="24"/>
              </w:rPr>
              <w:t xml:space="preserve"> y relación de pagos</w:t>
            </w:r>
            <w:r w:rsidR="00AD4051" w:rsidRPr="00F5620F">
              <w:rPr>
                <w:rFonts w:ascii="Arial" w:hAnsi="Arial" w:cs="Arial"/>
                <w:b/>
                <w:sz w:val="24"/>
                <w:szCs w:val="24"/>
              </w:rPr>
              <w:t xml:space="preserve">. </w:t>
            </w:r>
          </w:p>
        </w:tc>
      </w:tr>
      <w:tr w:rsidR="00E173C9" w:rsidRPr="00F5620F" w14:paraId="6BB51927"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B598F" w14:textId="1D92F0E5" w:rsidR="00E173C9" w:rsidRPr="00F5620F" w:rsidRDefault="00E173C9" w:rsidP="009D0A72">
            <w:pPr>
              <w:jc w:val="center"/>
              <w:rPr>
                <w:rFonts w:ascii="Arial" w:hAnsi="Arial" w:cs="Arial"/>
                <w:bCs/>
                <w:color w:val="000000"/>
                <w:sz w:val="24"/>
                <w:szCs w:val="24"/>
              </w:rPr>
            </w:pPr>
            <w:r w:rsidRPr="00F5620F">
              <w:rPr>
                <w:rFonts w:ascii="Arial" w:hAnsi="Arial" w:cs="Arial"/>
                <w:bCs/>
                <w:color w:val="000000"/>
                <w:sz w:val="24"/>
                <w:szCs w:val="24"/>
              </w:rPr>
              <w:t>7</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77556" w14:textId="6A451E86" w:rsidR="00E173C9" w:rsidRPr="00F5620F" w:rsidRDefault="004624E5" w:rsidP="009D0A72">
            <w:pPr>
              <w:jc w:val="center"/>
              <w:rPr>
                <w:rFonts w:ascii="Arial" w:hAnsi="Arial" w:cs="Arial"/>
                <w:bCs/>
                <w:color w:val="000000"/>
                <w:sz w:val="24"/>
                <w:szCs w:val="24"/>
              </w:rPr>
            </w:pPr>
            <w:r w:rsidRPr="00F5620F">
              <w:rPr>
                <w:rFonts w:ascii="Arial" w:hAnsi="Arial" w:cs="Arial"/>
                <w:bCs/>
                <w:color w:val="000000"/>
                <w:sz w:val="24"/>
                <w:szCs w:val="24"/>
              </w:rPr>
              <w:t>30/03/2016</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58EE2"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solicita información adicional al momento de diligenciar el formato de órdenes de compra FO-FI 04</w:t>
            </w:r>
          </w:p>
          <w:p w14:paraId="3D971DD6"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palabra practicante por auxiliar.</w:t>
            </w:r>
          </w:p>
          <w:p w14:paraId="69607B3F" w14:textId="3FFD2BBD"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lastRenderedPageBreak/>
              <w:t xml:space="preserve">Se modifica las palabras gerencia general por </w:t>
            </w:r>
            <w:r w:rsidR="00C831F7" w:rsidRPr="00F5620F">
              <w:rPr>
                <w:rFonts w:ascii="Arial" w:hAnsi="Arial" w:cs="Arial"/>
                <w:bCs/>
                <w:color w:val="000000"/>
                <w:sz w:val="24"/>
                <w:szCs w:val="24"/>
              </w:rPr>
              <w:t>Contadora.</w:t>
            </w:r>
          </w:p>
          <w:p w14:paraId="35651E4B"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palabra digitación en el numeral 4.3 por interfaz, ya que se está manejando un módulo de nómina, por el cual ya no se digita manualmente la nómina.</w:t>
            </w:r>
          </w:p>
          <w:p w14:paraId="0347E723"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En el numeral 4.4 se cambian las palabras “luego de este paso” por: después de autorizados.</w:t>
            </w:r>
          </w:p>
          <w:p w14:paraId="787ACC8E"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Numeral 4.4.4. Se define el monto para la caja menor y las políticas de sobrantes y faltantes.</w:t>
            </w:r>
          </w:p>
          <w:p w14:paraId="1A064F30" w14:textId="5247F1FB"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En las funciones de tesorería se modifica el gerente por el representante legal ya que este no cuenta ya con </w:t>
            </w:r>
            <w:proofErr w:type="spellStart"/>
            <w:r w:rsidRPr="00F5620F">
              <w:rPr>
                <w:rFonts w:ascii="Arial" w:hAnsi="Arial" w:cs="Arial"/>
                <w:bCs/>
                <w:color w:val="000000"/>
                <w:sz w:val="24"/>
                <w:szCs w:val="24"/>
              </w:rPr>
              <w:t>token</w:t>
            </w:r>
            <w:proofErr w:type="spellEnd"/>
            <w:r w:rsidRPr="00F5620F">
              <w:rPr>
                <w:rFonts w:ascii="Arial" w:hAnsi="Arial" w:cs="Arial"/>
                <w:bCs/>
                <w:color w:val="000000"/>
                <w:sz w:val="24"/>
                <w:szCs w:val="24"/>
              </w:rPr>
              <w:t xml:space="preserve"> aprobador, además se agrega la revisión y aprobación por parte de la </w:t>
            </w:r>
            <w:r w:rsidR="00C831F7" w:rsidRPr="00F5620F">
              <w:rPr>
                <w:rFonts w:ascii="Arial" w:hAnsi="Arial" w:cs="Arial"/>
                <w:bCs/>
                <w:color w:val="000000"/>
                <w:sz w:val="24"/>
                <w:szCs w:val="24"/>
              </w:rPr>
              <w:t>Contadora</w:t>
            </w:r>
            <w:r w:rsidRPr="00F5620F">
              <w:rPr>
                <w:rFonts w:ascii="Arial" w:hAnsi="Arial" w:cs="Arial"/>
                <w:bCs/>
                <w:color w:val="000000"/>
                <w:sz w:val="24"/>
                <w:szCs w:val="24"/>
              </w:rPr>
              <w:t>.</w:t>
            </w:r>
          </w:p>
          <w:p w14:paraId="7F18A88B"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En el numeral 4.6 se cambia el encabezado por: al finalizar el mes es necesario contabilizar la siguiente información.</w:t>
            </w:r>
          </w:p>
          <w:p w14:paraId="7006E0F7"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incluye el nuevo procedimiento de facturación en el numeral 4.7, así mismo se incluye el formato FO-FI-16 y FO-CL-22 en el listado de anexos.</w:t>
            </w:r>
          </w:p>
          <w:p w14:paraId="466D5726" w14:textId="5E2603CA" w:rsidR="006E5FC8"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auxiliar de archivo</w:t>
            </w:r>
            <w:r w:rsidR="00D755AA" w:rsidRPr="00F5620F">
              <w:rPr>
                <w:rFonts w:ascii="Arial" w:hAnsi="Arial" w:cs="Arial"/>
                <w:bCs/>
                <w:color w:val="000000"/>
                <w:sz w:val="24"/>
                <w:szCs w:val="24"/>
              </w:rPr>
              <w:t xml:space="preserve"> por la secretaria</w:t>
            </w:r>
            <w:r w:rsidR="006E5FC8" w:rsidRPr="00F5620F">
              <w:rPr>
                <w:rFonts w:ascii="Arial" w:hAnsi="Arial" w:cs="Arial"/>
                <w:bCs/>
                <w:color w:val="000000"/>
                <w:sz w:val="24"/>
                <w:szCs w:val="24"/>
              </w:rPr>
              <w:t>.</w:t>
            </w:r>
          </w:p>
        </w:tc>
      </w:tr>
      <w:tr w:rsidR="00EB1BA1" w:rsidRPr="00F5620F" w14:paraId="75F9ABD8"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EEB3B" w14:textId="064278CE" w:rsidR="00EB1BA1" w:rsidRPr="00F5620F" w:rsidRDefault="00EB1BA1"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8</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2EB42" w14:textId="764A11C4" w:rsidR="00EB1BA1" w:rsidRPr="00F5620F" w:rsidRDefault="00EB1BA1" w:rsidP="009D0A72">
            <w:pPr>
              <w:jc w:val="center"/>
              <w:rPr>
                <w:rFonts w:ascii="Arial" w:hAnsi="Arial" w:cs="Arial"/>
                <w:bCs/>
                <w:color w:val="000000"/>
                <w:sz w:val="24"/>
                <w:szCs w:val="24"/>
              </w:rPr>
            </w:pPr>
            <w:r w:rsidRPr="00F5620F">
              <w:rPr>
                <w:rFonts w:ascii="Arial" w:hAnsi="Arial" w:cs="Arial"/>
                <w:bCs/>
                <w:color w:val="000000"/>
                <w:sz w:val="24"/>
                <w:szCs w:val="24"/>
              </w:rPr>
              <w:t>26/05/2017</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04889" w14:textId="55DCE97B" w:rsidR="00EB1BA1"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el cargo contadora por Directora Contable y financiera.</w:t>
            </w:r>
          </w:p>
          <w:p w14:paraId="7751F50F" w14:textId="710E1B76"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suprimen los cargos de auxiliar financiera y auxiliar contable y se reemplazan por el nuevo cargo </w:t>
            </w:r>
            <w:r w:rsidR="00F5620F" w:rsidRPr="00F5620F">
              <w:rPr>
                <w:rFonts w:ascii="Arial" w:hAnsi="Arial" w:cs="Arial"/>
                <w:sz w:val="24"/>
                <w:szCs w:val="24"/>
              </w:rPr>
              <w:t xml:space="preserve"> Auxiliar Contable y Financiera</w:t>
            </w:r>
            <w:r w:rsidRPr="00F5620F">
              <w:rPr>
                <w:rFonts w:ascii="Arial" w:hAnsi="Arial" w:cs="Arial"/>
                <w:bCs/>
                <w:color w:val="000000"/>
                <w:sz w:val="24"/>
                <w:szCs w:val="24"/>
              </w:rPr>
              <w:t>.</w:t>
            </w:r>
          </w:p>
          <w:p w14:paraId="3A6EE541" w14:textId="77777777"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reemplaza área contable por proceso contable y financiero.</w:t>
            </w:r>
          </w:p>
          <w:p w14:paraId="439C7912" w14:textId="77777777"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reemplaza directora y auxiliar de gestión humana por gestión administrativa.</w:t>
            </w:r>
          </w:p>
          <w:p w14:paraId="4C26DB3D" w14:textId="77777777"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lastRenderedPageBreak/>
              <w:t xml:space="preserve"> Se modifican plazos y procedimientos en los gastos de caja menor.</w:t>
            </w:r>
          </w:p>
          <w:p w14:paraId="3AE81EFD" w14:textId="34DC1EA1" w:rsidR="004026CE" w:rsidRPr="00F5620F" w:rsidRDefault="004026CE"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eliminan del numeral 5 anexos los formatos FO-FI-06 Reconocimiento de proveedores y FO-FI-07 Pago de nómina.</w:t>
            </w:r>
          </w:p>
        </w:tc>
      </w:tr>
      <w:tr w:rsidR="00B7640D" w:rsidRPr="00F5620F" w14:paraId="2D408F09"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B4CEE" w14:textId="20BC20DE" w:rsidR="00B7640D" w:rsidRPr="00F5620F" w:rsidRDefault="00B7640D"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9</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33DFA" w14:textId="05FEE848" w:rsidR="00B7640D" w:rsidRPr="00F5620F" w:rsidRDefault="00CC0395" w:rsidP="009D0A72">
            <w:pPr>
              <w:jc w:val="center"/>
              <w:rPr>
                <w:rFonts w:ascii="Arial" w:hAnsi="Arial" w:cs="Arial"/>
                <w:bCs/>
                <w:color w:val="000000"/>
                <w:sz w:val="24"/>
                <w:szCs w:val="24"/>
              </w:rPr>
            </w:pPr>
            <w:r w:rsidRPr="00F5620F">
              <w:rPr>
                <w:rFonts w:ascii="Arial" w:hAnsi="Arial" w:cs="Arial"/>
                <w:bCs/>
                <w:color w:val="000000"/>
                <w:sz w:val="24"/>
                <w:szCs w:val="24"/>
              </w:rPr>
              <w:t>15</w:t>
            </w:r>
            <w:r w:rsidR="00003012" w:rsidRPr="00F5620F">
              <w:rPr>
                <w:rFonts w:ascii="Arial" w:hAnsi="Arial" w:cs="Arial"/>
                <w:bCs/>
                <w:color w:val="000000"/>
                <w:sz w:val="24"/>
                <w:szCs w:val="24"/>
              </w:rPr>
              <w:t>/05/2018</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151E" w14:textId="77777777" w:rsidR="00B7640D" w:rsidRPr="00F5620F" w:rsidRDefault="0000301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periodicidad de los arqueos de caja menor en el numeral 4.4.4., pasando de hacerlo semanal (los días lunes) a dos veces en el mes.</w:t>
            </w:r>
          </w:p>
          <w:p w14:paraId="65C072C0" w14:textId="77777777" w:rsidR="00003012" w:rsidRPr="00F5620F" w:rsidRDefault="0000301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incluye un parágrafo en el numeral 4.7 Facturación de ingresos, en el cual se solicita una copia del RUT, en caso del ingreso de un cliente nuevo.</w:t>
            </w:r>
          </w:p>
          <w:p w14:paraId="216FCF92" w14:textId="77777777" w:rsidR="00D755AA" w:rsidRPr="00F5620F" w:rsidRDefault="00D755AA"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el cargo secretaria recepcionista por secretaria.</w:t>
            </w:r>
          </w:p>
          <w:p w14:paraId="5D2D486E" w14:textId="4A2BADF4" w:rsidR="00D755AA" w:rsidRPr="00F5620F" w:rsidRDefault="00D755AA"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reemplaza  proceso contable y financiero por proceso gestión contable y financiera.</w:t>
            </w:r>
          </w:p>
        </w:tc>
      </w:tr>
      <w:tr w:rsidR="004275E6" w:rsidRPr="00F5620F" w14:paraId="0324F3E6"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AA2C8" w14:textId="07F0EF1A" w:rsidR="004275E6" w:rsidRPr="00F5620F" w:rsidRDefault="004275E6" w:rsidP="009D0A72">
            <w:pPr>
              <w:jc w:val="center"/>
              <w:rPr>
                <w:rFonts w:ascii="Arial" w:hAnsi="Arial" w:cs="Arial"/>
                <w:bCs/>
                <w:color w:val="000000"/>
                <w:sz w:val="24"/>
                <w:szCs w:val="24"/>
              </w:rPr>
            </w:pPr>
            <w:r w:rsidRPr="00F5620F">
              <w:rPr>
                <w:rFonts w:ascii="Arial" w:hAnsi="Arial" w:cs="Arial"/>
                <w:bCs/>
                <w:color w:val="000000"/>
                <w:sz w:val="24"/>
                <w:szCs w:val="24"/>
              </w:rPr>
              <w:t>10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3BE1A" w14:textId="41116C98" w:rsidR="004275E6" w:rsidRPr="00F5620F" w:rsidRDefault="004275E6" w:rsidP="009D0A72">
            <w:pPr>
              <w:jc w:val="center"/>
              <w:rPr>
                <w:rFonts w:ascii="Arial" w:hAnsi="Arial" w:cs="Arial"/>
                <w:bCs/>
                <w:color w:val="000000"/>
                <w:sz w:val="24"/>
                <w:szCs w:val="24"/>
              </w:rPr>
            </w:pPr>
            <w:r w:rsidRPr="00F5620F">
              <w:rPr>
                <w:rFonts w:ascii="Arial" w:hAnsi="Arial" w:cs="Arial"/>
                <w:bCs/>
                <w:color w:val="000000"/>
                <w:sz w:val="24"/>
                <w:szCs w:val="24"/>
              </w:rPr>
              <w:t>11/07/18</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0D76B" w14:textId="39F22B82" w:rsidR="004275E6" w:rsidRPr="00F5620F" w:rsidRDefault="004275E6"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En el numeral 4.2 política y reporte de viáticos nacionales e internacionales, se incluye el </w:t>
            </w:r>
            <w:r w:rsidR="008F6975" w:rsidRPr="00F5620F">
              <w:rPr>
                <w:rFonts w:ascii="Arial" w:hAnsi="Arial" w:cs="Arial"/>
                <w:sz w:val="24"/>
                <w:szCs w:val="24"/>
              </w:rPr>
              <w:t xml:space="preserve">plazo máximo del quinto día siguiente al mes en que ocurrió el viaje </w:t>
            </w:r>
            <w:r w:rsidRPr="00F5620F">
              <w:rPr>
                <w:rFonts w:ascii="Arial" w:hAnsi="Arial" w:cs="Arial"/>
                <w:sz w:val="24"/>
                <w:szCs w:val="24"/>
              </w:rPr>
              <w:t xml:space="preserve"> para diligenciar el formato reporte de viáticos  FO-FI-05.</w:t>
            </w:r>
          </w:p>
        </w:tc>
      </w:tr>
      <w:tr w:rsidR="00001862" w:rsidRPr="00F5620F" w14:paraId="133AF2D2"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6A038" w14:textId="5782190F" w:rsidR="00001862" w:rsidRPr="00F5620F" w:rsidRDefault="00001862" w:rsidP="009D0A72">
            <w:pPr>
              <w:jc w:val="center"/>
              <w:rPr>
                <w:rFonts w:ascii="Arial" w:hAnsi="Arial" w:cs="Arial"/>
                <w:bCs/>
                <w:color w:val="000000"/>
                <w:sz w:val="24"/>
                <w:szCs w:val="24"/>
              </w:rPr>
            </w:pPr>
            <w:r w:rsidRPr="00F5620F">
              <w:rPr>
                <w:rFonts w:ascii="Arial" w:hAnsi="Arial" w:cs="Arial"/>
                <w:bCs/>
                <w:color w:val="000000"/>
                <w:sz w:val="24"/>
                <w:szCs w:val="24"/>
              </w:rPr>
              <w:t>11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D51D3" w14:textId="18F4E1BE" w:rsidR="00001862" w:rsidRPr="00F5620F" w:rsidRDefault="000C3F6D" w:rsidP="009D0A72">
            <w:pPr>
              <w:jc w:val="center"/>
              <w:rPr>
                <w:rFonts w:ascii="Arial" w:hAnsi="Arial" w:cs="Arial"/>
                <w:bCs/>
                <w:color w:val="000000"/>
                <w:sz w:val="24"/>
                <w:szCs w:val="24"/>
              </w:rPr>
            </w:pPr>
            <w:r>
              <w:rPr>
                <w:rFonts w:ascii="Arial" w:hAnsi="Arial" w:cs="Arial"/>
                <w:bCs/>
                <w:color w:val="000000"/>
                <w:sz w:val="24"/>
                <w:szCs w:val="24"/>
              </w:rPr>
              <w:t>07/06</w:t>
            </w:r>
            <w:r w:rsidR="00001862" w:rsidRPr="00F5620F">
              <w:rPr>
                <w:rFonts w:ascii="Arial" w:hAnsi="Arial" w:cs="Arial"/>
                <w:bCs/>
                <w:color w:val="000000"/>
                <w:sz w:val="24"/>
                <w:szCs w:val="24"/>
              </w:rPr>
              <w:t>/19</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B8EF7" w14:textId="05FE9636" w:rsidR="007F3543" w:rsidRPr="00F5620F" w:rsidRDefault="007F3543" w:rsidP="009D0A72">
            <w:pPr>
              <w:pStyle w:val="Prrafodelista"/>
              <w:numPr>
                <w:ilvl w:val="0"/>
                <w:numId w:val="7"/>
              </w:numPr>
              <w:rPr>
                <w:rFonts w:ascii="Arial" w:hAnsi="Arial" w:cs="Arial"/>
                <w:sz w:val="24"/>
                <w:szCs w:val="24"/>
              </w:rPr>
            </w:pPr>
            <w:r w:rsidRPr="00F5620F">
              <w:rPr>
                <w:rFonts w:ascii="Arial" w:hAnsi="Arial" w:cs="Arial"/>
                <w:sz w:val="24"/>
                <w:szCs w:val="24"/>
              </w:rPr>
              <w:t>En el numeral 4.2 se cambia el tiempo de entrega del reporte de</w:t>
            </w:r>
            <w:r w:rsidR="00861176" w:rsidRPr="00F5620F">
              <w:rPr>
                <w:rFonts w:ascii="Arial" w:hAnsi="Arial" w:cs="Arial"/>
                <w:sz w:val="24"/>
                <w:szCs w:val="24"/>
              </w:rPr>
              <w:t xml:space="preserve"> viáticos con sus respectivos soportes a dos días hábiles </w:t>
            </w:r>
            <w:r w:rsidR="00DB37C2">
              <w:rPr>
                <w:rFonts w:ascii="Arial" w:hAnsi="Arial" w:cs="Arial"/>
                <w:sz w:val="24"/>
                <w:szCs w:val="24"/>
              </w:rPr>
              <w:t xml:space="preserve">siguientes al regreso </w:t>
            </w:r>
            <w:r w:rsidR="009D0A72" w:rsidRPr="00F5620F">
              <w:rPr>
                <w:rFonts w:ascii="Arial" w:hAnsi="Arial" w:cs="Arial"/>
                <w:sz w:val="24"/>
                <w:szCs w:val="24"/>
              </w:rPr>
              <w:t xml:space="preserve">del </w:t>
            </w:r>
            <w:r w:rsidR="00DB37C2">
              <w:rPr>
                <w:rFonts w:ascii="Arial" w:hAnsi="Arial" w:cs="Arial"/>
                <w:sz w:val="24"/>
                <w:szCs w:val="24"/>
              </w:rPr>
              <w:t>viaje</w:t>
            </w:r>
            <w:r w:rsidR="009D0A72" w:rsidRPr="00F5620F">
              <w:rPr>
                <w:rFonts w:ascii="Arial" w:hAnsi="Arial" w:cs="Arial"/>
                <w:sz w:val="24"/>
                <w:szCs w:val="24"/>
              </w:rPr>
              <w:t>.</w:t>
            </w:r>
          </w:p>
          <w:p w14:paraId="56601290" w14:textId="29C175F9" w:rsidR="00494E3E" w:rsidRPr="00F5620F" w:rsidRDefault="007F3543" w:rsidP="009D0A72">
            <w:pPr>
              <w:pStyle w:val="Prrafodelista"/>
              <w:numPr>
                <w:ilvl w:val="0"/>
                <w:numId w:val="7"/>
              </w:numPr>
              <w:rPr>
                <w:rFonts w:ascii="Arial" w:hAnsi="Arial" w:cs="Arial"/>
                <w:sz w:val="24"/>
                <w:szCs w:val="24"/>
              </w:rPr>
            </w:pPr>
            <w:r w:rsidRPr="00F5620F">
              <w:rPr>
                <w:rFonts w:ascii="Arial" w:hAnsi="Arial" w:cs="Arial"/>
                <w:sz w:val="24"/>
                <w:szCs w:val="24"/>
              </w:rPr>
              <w:t>Se adiciona que si un funcionario se excede en los gastos máximos permitidos deberá hacerlos autorizar</w:t>
            </w:r>
            <w:r w:rsidR="00576C57" w:rsidRPr="00F5620F">
              <w:rPr>
                <w:rFonts w:ascii="Arial" w:hAnsi="Arial" w:cs="Arial"/>
                <w:sz w:val="24"/>
                <w:szCs w:val="24"/>
              </w:rPr>
              <w:t xml:space="preserve"> de su jefe inmediato.</w:t>
            </w:r>
            <w:r w:rsidRPr="00F5620F">
              <w:rPr>
                <w:rFonts w:ascii="Arial" w:hAnsi="Arial" w:cs="Arial"/>
                <w:sz w:val="24"/>
                <w:szCs w:val="24"/>
              </w:rPr>
              <w:t xml:space="preserve"> </w:t>
            </w:r>
          </w:p>
          <w:p w14:paraId="14A8B2BD" w14:textId="3AB50D09" w:rsidR="00494E3E" w:rsidRPr="00F5620F" w:rsidRDefault="00494E3E"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En el numeral 4.3 interfaz de nómina, se incluye a la auxiliar de gestión </w:t>
            </w:r>
            <w:r w:rsidRPr="00F5620F">
              <w:rPr>
                <w:rFonts w:ascii="Arial" w:hAnsi="Arial" w:cs="Arial"/>
                <w:sz w:val="24"/>
                <w:szCs w:val="24"/>
              </w:rPr>
              <w:lastRenderedPageBreak/>
              <w:t>administrativa la respo</w:t>
            </w:r>
            <w:r w:rsidR="006A1200" w:rsidRPr="00F5620F">
              <w:rPr>
                <w:rFonts w:ascii="Arial" w:hAnsi="Arial" w:cs="Arial"/>
                <w:sz w:val="24"/>
                <w:szCs w:val="24"/>
              </w:rPr>
              <w:t>nsabilidad de generar la nómina.</w:t>
            </w:r>
          </w:p>
          <w:p w14:paraId="69E0F0B8" w14:textId="273D8B06" w:rsidR="000C3F6D" w:rsidRPr="000C3F6D" w:rsidRDefault="00494E3E" w:rsidP="000C3F6D">
            <w:pPr>
              <w:pStyle w:val="Prrafodelista"/>
              <w:numPr>
                <w:ilvl w:val="0"/>
                <w:numId w:val="7"/>
              </w:numPr>
              <w:rPr>
                <w:rFonts w:ascii="Arial" w:hAnsi="Arial" w:cs="Arial"/>
                <w:sz w:val="24"/>
                <w:szCs w:val="24"/>
              </w:rPr>
            </w:pPr>
            <w:r w:rsidRPr="00F5620F">
              <w:rPr>
                <w:rFonts w:ascii="Arial" w:hAnsi="Arial" w:cs="Arial"/>
                <w:sz w:val="24"/>
                <w:szCs w:val="24"/>
              </w:rPr>
              <w:t xml:space="preserve">En el numeral 4.4.1 transferencia electrónica, se </w:t>
            </w:r>
            <w:r w:rsidR="006A1200" w:rsidRPr="00F5620F">
              <w:rPr>
                <w:rFonts w:ascii="Arial" w:hAnsi="Arial" w:cs="Arial"/>
                <w:sz w:val="24"/>
                <w:szCs w:val="24"/>
              </w:rPr>
              <w:t>reemplaza e</w:t>
            </w:r>
            <w:r w:rsidR="00697E95" w:rsidRPr="00F5620F">
              <w:rPr>
                <w:rFonts w:ascii="Arial" w:hAnsi="Arial" w:cs="Arial"/>
                <w:sz w:val="24"/>
                <w:szCs w:val="24"/>
              </w:rPr>
              <w:t xml:space="preserve">l orden de la elaboración del </w:t>
            </w:r>
            <w:r w:rsidRPr="00F5620F">
              <w:rPr>
                <w:rFonts w:ascii="Arial" w:hAnsi="Arial" w:cs="Arial"/>
                <w:sz w:val="24"/>
                <w:szCs w:val="24"/>
              </w:rPr>
              <w:t>comprobante de egreso</w:t>
            </w:r>
            <w:r w:rsidR="00697E95" w:rsidRPr="00F5620F">
              <w:rPr>
                <w:rFonts w:ascii="Arial" w:hAnsi="Arial" w:cs="Arial"/>
                <w:sz w:val="24"/>
                <w:szCs w:val="24"/>
              </w:rPr>
              <w:t xml:space="preserve">, primero se paga y </w:t>
            </w:r>
            <w:r w:rsidR="000C3F6D">
              <w:rPr>
                <w:rFonts w:ascii="Arial" w:hAnsi="Arial" w:cs="Arial"/>
                <w:sz w:val="24"/>
                <w:szCs w:val="24"/>
              </w:rPr>
              <w:t>luego se realiza el comprobante, se adiciona tiempo de legalización de las transferencias realizadas por anticipos a los dos días hábiles siguientes, con excepciones de las que por su naturaleza o compromiso con el proveedor no se puedan realizar dentro de este tiempo.</w:t>
            </w:r>
          </w:p>
          <w:p w14:paraId="15745864" w14:textId="17301093" w:rsidR="00697E95" w:rsidRPr="00F5620F" w:rsidRDefault="00697E95"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Se adiciona la </w:t>
            </w:r>
            <w:proofErr w:type="spellStart"/>
            <w:r w:rsidRPr="00F5620F">
              <w:rPr>
                <w:rFonts w:ascii="Arial" w:hAnsi="Arial" w:cs="Arial"/>
                <w:sz w:val="24"/>
                <w:szCs w:val="24"/>
              </w:rPr>
              <w:t>subcaja</w:t>
            </w:r>
            <w:proofErr w:type="spellEnd"/>
            <w:r w:rsidRPr="00F5620F">
              <w:rPr>
                <w:rFonts w:ascii="Arial" w:hAnsi="Arial" w:cs="Arial"/>
                <w:sz w:val="24"/>
                <w:szCs w:val="24"/>
              </w:rPr>
              <w:t xml:space="preserve"> a cargo de la auxiliar de gestión administrativa de $200.000 la cual deberá legalizar cada 15 días o cuando sea necesario; se aumenta el valor de los gastos que se pueden </w:t>
            </w:r>
            <w:r w:rsidR="00CB64FA">
              <w:rPr>
                <w:rFonts w:ascii="Arial" w:hAnsi="Arial" w:cs="Arial"/>
                <w:sz w:val="24"/>
                <w:szCs w:val="24"/>
              </w:rPr>
              <w:t>pagar por caja menor a $400.000.</w:t>
            </w:r>
          </w:p>
          <w:p w14:paraId="7DE3BDA6" w14:textId="77777777" w:rsidR="00B26431" w:rsidRDefault="00CB64FA" w:rsidP="00B26431">
            <w:pPr>
              <w:pStyle w:val="Prrafodelista"/>
              <w:numPr>
                <w:ilvl w:val="0"/>
                <w:numId w:val="7"/>
              </w:numPr>
              <w:rPr>
                <w:rFonts w:ascii="Arial" w:hAnsi="Arial" w:cs="Arial"/>
                <w:sz w:val="24"/>
                <w:szCs w:val="24"/>
              </w:rPr>
            </w:pPr>
            <w:r>
              <w:rPr>
                <w:rFonts w:ascii="Arial" w:hAnsi="Arial" w:cs="Arial"/>
                <w:sz w:val="24"/>
                <w:szCs w:val="24"/>
              </w:rPr>
              <w:t>En el numeral 4.6</w:t>
            </w:r>
            <w:r w:rsidR="006A1200" w:rsidRPr="00F5620F">
              <w:rPr>
                <w:rFonts w:ascii="Arial" w:hAnsi="Arial" w:cs="Arial"/>
                <w:sz w:val="24"/>
                <w:szCs w:val="24"/>
              </w:rPr>
              <w:t xml:space="preserve"> </w:t>
            </w:r>
            <w:r w:rsidR="00DC66E2" w:rsidRPr="00F5620F">
              <w:rPr>
                <w:rFonts w:ascii="Arial" w:hAnsi="Arial" w:cs="Arial"/>
                <w:sz w:val="24"/>
                <w:szCs w:val="24"/>
              </w:rPr>
              <w:t>se adiciona</w:t>
            </w:r>
            <w:r w:rsidR="006A1200" w:rsidRPr="00F5620F">
              <w:rPr>
                <w:rFonts w:ascii="Arial" w:hAnsi="Arial" w:cs="Arial"/>
                <w:sz w:val="24"/>
                <w:szCs w:val="24"/>
              </w:rPr>
              <w:t xml:space="preserve"> gráfico con los cortes de facturación</w:t>
            </w:r>
            <w:r w:rsidR="00DC66E2" w:rsidRPr="00F5620F">
              <w:rPr>
                <w:rFonts w:ascii="Arial" w:hAnsi="Arial" w:cs="Arial"/>
                <w:sz w:val="24"/>
                <w:szCs w:val="24"/>
              </w:rPr>
              <w:t xml:space="preserve">.  </w:t>
            </w:r>
          </w:p>
          <w:p w14:paraId="0BDDC5B1" w14:textId="51DB4441" w:rsidR="00CB64FA" w:rsidRPr="00B26431" w:rsidRDefault="00B26431" w:rsidP="00B26431">
            <w:pPr>
              <w:pStyle w:val="Prrafodelista"/>
              <w:numPr>
                <w:ilvl w:val="0"/>
                <w:numId w:val="7"/>
              </w:numPr>
              <w:rPr>
                <w:rFonts w:ascii="Arial" w:hAnsi="Arial" w:cs="Arial"/>
                <w:sz w:val="24"/>
                <w:szCs w:val="24"/>
              </w:rPr>
            </w:pPr>
            <w:r>
              <w:rPr>
                <w:rFonts w:ascii="Arial" w:hAnsi="Arial" w:cs="Arial"/>
                <w:sz w:val="24"/>
                <w:szCs w:val="24"/>
              </w:rPr>
              <w:t>S</w:t>
            </w:r>
            <w:r w:rsidR="00CB64FA" w:rsidRPr="00B26431">
              <w:rPr>
                <w:rFonts w:ascii="Arial" w:hAnsi="Arial" w:cs="Arial"/>
                <w:sz w:val="24"/>
                <w:szCs w:val="24"/>
              </w:rPr>
              <w:t>e incluye el procedimiento de aprobación de</w:t>
            </w:r>
            <w:r w:rsidR="00CD5EB6" w:rsidRPr="00B26431">
              <w:rPr>
                <w:rFonts w:ascii="Arial" w:hAnsi="Arial" w:cs="Arial"/>
                <w:sz w:val="24"/>
                <w:szCs w:val="24"/>
              </w:rPr>
              <w:t xml:space="preserve"> p</w:t>
            </w:r>
            <w:r w:rsidRPr="00B26431">
              <w:rPr>
                <w:rFonts w:ascii="Arial" w:hAnsi="Arial" w:cs="Arial"/>
                <w:sz w:val="24"/>
                <w:szCs w:val="24"/>
              </w:rPr>
              <w:t>agos y de cartera a este manual,  eliminando el PR-FI-01 (Procedimiento de cartera) y PR-FI-02 (Procedimiento de aprobación de pagos.</w:t>
            </w:r>
          </w:p>
          <w:p w14:paraId="44B6EC07" w14:textId="0E0DA070" w:rsidR="00DC66E2" w:rsidRPr="00F5620F" w:rsidRDefault="00DC66E2" w:rsidP="009D0A72">
            <w:pPr>
              <w:pStyle w:val="Prrafodelista"/>
              <w:numPr>
                <w:ilvl w:val="0"/>
                <w:numId w:val="7"/>
              </w:numPr>
              <w:rPr>
                <w:rFonts w:ascii="Arial" w:hAnsi="Arial" w:cs="Arial"/>
                <w:sz w:val="24"/>
                <w:szCs w:val="24"/>
              </w:rPr>
            </w:pPr>
            <w:r w:rsidRPr="00F5620F">
              <w:rPr>
                <w:rFonts w:ascii="Arial" w:hAnsi="Arial" w:cs="Arial"/>
                <w:sz w:val="24"/>
                <w:szCs w:val="24"/>
              </w:rPr>
              <w:t>En los anexos se cambia</w:t>
            </w:r>
            <w:r w:rsidR="00CD5EB6">
              <w:rPr>
                <w:rFonts w:ascii="Arial" w:hAnsi="Arial" w:cs="Arial"/>
                <w:sz w:val="24"/>
                <w:szCs w:val="24"/>
              </w:rPr>
              <w:t xml:space="preserve"> el formato FO-FG-20 según nueva codificación.</w:t>
            </w:r>
            <w:r w:rsidRPr="00F5620F">
              <w:rPr>
                <w:rFonts w:ascii="Arial" w:hAnsi="Arial" w:cs="Arial"/>
                <w:sz w:val="24"/>
                <w:szCs w:val="24"/>
              </w:rPr>
              <w:t xml:space="preserve"> </w:t>
            </w:r>
          </w:p>
          <w:p w14:paraId="79FDE49C" w14:textId="77777777" w:rsidR="00297FE2" w:rsidRDefault="00297FE2"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Se elimina FO-CL-22 reporte de SN. </w:t>
            </w:r>
          </w:p>
          <w:p w14:paraId="4AC60074" w14:textId="77777777" w:rsidR="00DB37C2" w:rsidRDefault="00DB37C2" w:rsidP="009D0A72">
            <w:pPr>
              <w:pStyle w:val="Prrafodelista"/>
              <w:numPr>
                <w:ilvl w:val="0"/>
                <w:numId w:val="7"/>
              </w:numPr>
              <w:rPr>
                <w:rFonts w:ascii="Arial" w:hAnsi="Arial" w:cs="Arial"/>
                <w:sz w:val="24"/>
                <w:szCs w:val="24"/>
              </w:rPr>
            </w:pPr>
            <w:r>
              <w:rPr>
                <w:rFonts w:ascii="Arial" w:hAnsi="Arial" w:cs="Arial"/>
                <w:sz w:val="24"/>
                <w:szCs w:val="24"/>
              </w:rPr>
              <w:t>Se cambia la fecha límite para el recibido de facturas de compra o cuentas de cobro hasta el 30 de cada mes.</w:t>
            </w:r>
          </w:p>
          <w:p w14:paraId="5578B815" w14:textId="5854D83E" w:rsidR="00D51F3D" w:rsidRPr="00057D3B" w:rsidRDefault="00246740" w:rsidP="00057D3B">
            <w:pPr>
              <w:pStyle w:val="Prrafodelista"/>
              <w:numPr>
                <w:ilvl w:val="0"/>
                <w:numId w:val="7"/>
              </w:numPr>
              <w:rPr>
                <w:rFonts w:ascii="Arial" w:hAnsi="Arial" w:cs="Arial"/>
                <w:sz w:val="24"/>
                <w:szCs w:val="24"/>
              </w:rPr>
            </w:pPr>
            <w:r>
              <w:rPr>
                <w:rFonts w:ascii="Arial" w:hAnsi="Arial" w:cs="Arial"/>
                <w:sz w:val="24"/>
                <w:szCs w:val="24"/>
              </w:rPr>
              <w:lastRenderedPageBreak/>
              <w:t xml:space="preserve">Se cambia la </w:t>
            </w:r>
            <w:r w:rsidR="00E36BE7">
              <w:rPr>
                <w:rFonts w:ascii="Arial" w:hAnsi="Arial" w:cs="Arial"/>
                <w:sz w:val="24"/>
                <w:szCs w:val="24"/>
              </w:rPr>
              <w:t>fecha límite de legalización de gastos de caja menor por el 2do día hábil  del mes siguiente.</w:t>
            </w:r>
          </w:p>
        </w:tc>
      </w:tr>
      <w:tr w:rsidR="00D15163" w:rsidRPr="00F5620F" w14:paraId="04984D0B"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C67AE" w14:textId="665925CB" w:rsidR="00D15163" w:rsidRPr="00F5620F" w:rsidRDefault="00D15163" w:rsidP="009D0A72">
            <w:pPr>
              <w:jc w:val="center"/>
              <w:rPr>
                <w:rFonts w:ascii="Arial" w:hAnsi="Arial" w:cs="Arial"/>
                <w:bCs/>
                <w:color w:val="000000"/>
                <w:sz w:val="24"/>
                <w:szCs w:val="24"/>
              </w:rPr>
            </w:pPr>
            <w:r>
              <w:rPr>
                <w:rFonts w:ascii="Arial" w:hAnsi="Arial" w:cs="Arial"/>
                <w:bCs/>
                <w:color w:val="000000"/>
                <w:sz w:val="24"/>
                <w:szCs w:val="24"/>
              </w:rPr>
              <w:lastRenderedPageBreak/>
              <w:t>12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285E8" w14:textId="791999F3" w:rsidR="00D15163" w:rsidRDefault="00831D71" w:rsidP="00607ED8">
            <w:pPr>
              <w:jc w:val="center"/>
              <w:rPr>
                <w:rFonts w:ascii="Arial" w:hAnsi="Arial" w:cs="Arial"/>
                <w:bCs/>
                <w:color w:val="000000"/>
                <w:sz w:val="24"/>
                <w:szCs w:val="24"/>
              </w:rPr>
            </w:pPr>
            <w:r>
              <w:rPr>
                <w:rFonts w:ascii="Arial" w:hAnsi="Arial" w:cs="Arial"/>
                <w:bCs/>
                <w:color w:val="000000"/>
                <w:sz w:val="24"/>
                <w:szCs w:val="24"/>
              </w:rPr>
              <w:t>1</w:t>
            </w:r>
            <w:r w:rsidR="00607ED8">
              <w:rPr>
                <w:rFonts w:ascii="Arial" w:hAnsi="Arial" w:cs="Arial"/>
                <w:bCs/>
                <w:color w:val="000000"/>
                <w:sz w:val="24"/>
                <w:szCs w:val="24"/>
              </w:rPr>
              <w:t>5</w:t>
            </w:r>
            <w:r>
              <w:rPr>
                <w:rFonts w:ascii="Arial" w:hAnsi="Arial" w:cs="Arial"/>
                <w:bCs/>
                <w:color w:val="000000"/>
                <w:sz w:val="24"/>
                <w:szCs w:val="24"/>
              </w:rPr>
              <w:t>/04/2021</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39C7D" w14:textId="7ADDF6DD" w:rsidR="004B6DD0" w:rsidRPr="0005128E" w:rsidRDefault="004B6DD0" w:rsidP="0005128E">
            <w:pPr>
              <w:pStyle w:val="Prrafodelista"/>
              <w:numPr>
                <w:ilvl w:val="0"/>
                <w:numId w:val="7"/>
              </w:numPr>
              <w:ind w:right="334"/>
              <w:jc w:val="both"/>
              <w:rPr>
                <w:rFonts w:ascii="Arial" w:hAnsi="Arial" w:cs="Arial"/>
                <w:sz w:val="24"/>
                <w:szCs w:val="24"/>
              </w:rPr>
            </w:pPr>
            <w:bookmarkStart w:id="0" w:name="_GoBack"/>
            <w:r w:rsidRPr="0005128E">
              <w:rPr>
                <w:rFonts w:ascii="Arial" w:hAnsi="Arial" w:cs="Arial"/>
                <w:sz w:val="24"/>
                <w:szCs w:val="24"/>
              </w:rPr>
              <w:t>En el numeral 3 se anexan los responsables de Representante Legal Suplente y Asesor Contable y Financiero Externo y se elimina el responsable Director Contable Y financiero.</w:t>
            </w:r>
            <w:r>
              <w:rPr>
                <w:rFonts w:ascii="Arial" w:hAnsi="Arial" w:cs="Arial"/>
                <w:sz w:val="24"/>
                <w:szCs w:val="24"/>
              </w:rPr>
              <w:t xml:space="preserve"> Así mismo se actualizan estos responsables a lo largo del documento.</w:t>
            </w:r>
          </w:p>
          <w:p w14:paraId="323D8001" w14:textId="77777777" w:rsidR="00331DE2" w:rsidRPr="00A1496D" w:rsidRDefault="00331DE2" w:rsidP="00331DE2">
            <w:pPr>
              <w:ind w:right="334"/>
              <w:jc w:val="both"/>
              <w:rPr>
                <w:rFonts w:ascii="Arial" w:hAnsi="Arial" w:cs="Arial"/>
                <w:sz w:val="24"/>
                <w:szCs w:val="24"/>
              </w:rPr>
            </w:pPr>
            <w:r>
              <w:rPr>
                <w:rFonts w:ascii="Arial" w:hAnsi="Arial" w:cs="Arial"/>
                <w:sz w:val="24"/>
                <w:szCs w:val="24"/>
              </w:rPr>
              <w:t xml:space="preserve">En el numeral </w:t>
            </w:r>
            <w:r w:rsidRPr="00A1496D">
              <w:rPr>
                <w:rFonts w:ascii="Arial" w:hAnsi="Arial" w:cs="Arial"/>
                <w:sz w:val="24"/>
                <w:szCs w:val="24"/>
              </w:rPr>
              <w:t>4.2 Política, reporte de viáticos nacionales e internacionales:</w:t>
            </w:r>
          </w:p>
          <w:p w14:paraId="337240C6" w14:textId="11862D67" w:rsidR="00331DE2" w:rsidRDefault="00331DE2" w:rsidP="00331DE2">
            <w:pPr>
              <w:numPr>
                <w:ilvl w:val="0"/>
                <w:numId w:val="49"/>
              </w:numPr>
              <w:spacing w:after="0" w:line="240" w:lineRule="auto"/>
              <w:ind w:right="334"/>
              <w:jc w:val="both"/>
              <w:rPr>
                <w:rFonts w:ascii="Arial" w:hAnsi="Arial" w:cs="Arial"/>
                <w:sz w:val="24"/>
                <w:szCs w:val="24"/>
              </w:rPr>
            </w:pPr>
            <w:r w:rsidRPr="00A1496D">
              <w:rPr>
                <w:rFonts w:ascii="Arial" w:hAnsi="Arial" w:cs="Arial"/>
                <w:sz w:val="24"/>
                <w:szCs w:val="24"/>
              </w:rPr>
              <w:t xml:space="preserve">La solicitud de viáticos pasa de solicitarse con 4 días de anticipación a </w:t>
            </w:r>
            <w:r w:rsidR="004B6DD0">
              <w:rPr>
                <w:rFonts w:ascii="Arial" w:hAnsi="Arial" w:cs="Arial"/>
                <w:sz w:val="24"/>
                <w:szCs w:val="24"/>
              </w:rPr>
              <w:t>3</w:t>
            </w:r>
            <w:r w:rsidRPr="00A1496D">
              <w:rPr>
                <w:rFonts w:ascii="Arial" w:hAnsi="Arial" w:cs="Arial"/>
                <w:sz w:val="24"/>
                <w:szCs w:val="24"/>
              </w:rPr>
              <w:t xml:space="preserve"> días hábiles de anticipación, el reporte ya no se pasará a la practicante del área administrativa sino que se gestionará directamente con la Gestión Contable y Financiera.</w:t>
            </w:r>
          </w:p>
          <w:p w14:paraId="35B8DB0B" w14:textId="77777777" w:rsidR="00331DE2" w:rsidRPr="00331DE2" w:rsidRDefault="00331DE2" w:rsidP="00331DE2">
            <w:pPr>
              <w:spacing w:after="0" w:line="240" w:lineRule="auto"/>
              <w:ind w:left="720" w:right="334"/>
              <w:jc w:val="both"/>
              <w:rPr>
                <w:rFonts w:ascii="Arial" w:hAnsi="Arial" w:cs="Arial"/>
                <w:sz w:val="24"/>
                <w:szCs w:val="24"/>
              </w:rPr>
            </w:pPr>
          </w:p>
          <w:p w14:paraId="412BC877" w14:textId="0D458F8B" w:rsidR="00331DE2" w:rsidRDefault="00990B2C" w:rsidP="00331DE2">
            <w:pPr>
              <w:ind w:right="334"/>
              <w:jc w:val="both"/>
              <w:rPr>
                <w:rFonts w:ascii="Arial" w:hAnsi="Arial" w:cs="Arial"/>
                <w:sz w:val="24"/>
                <w:szCs w:val="24"/>
              </w:rPr>
            </w:pPr>
            <w:r>
              <w:rPr>
                <w:rFonts w:ascii="Arial" w:hAnsi="Arial" w:cs="Arial"/>
                <w:sz w:val="24"/>
                <w:szCs w:val="24"/>
              </w:rPr>
              <w:t>Los</w:t>
            </w:r>
            <w:r w:rsidR="00331DE2" w:rsidRPr="00A1496D">
              <w:rPr>
                <w:rFonts w:ascii="Arial" w:hAnsi="Arial" w:cs="Arial"/>
                <w:sz w:val="24"/>
                <w:szCs w:val="24"/>
              </w:rPr>
              <w:t xml:space="preserve"> v</w:t>
            </w:r>
            <w:r>
              <w:rPr>
                <w:rFonts w:ascii="Arial" w:hAnsi="Arial" w:cs="Arial"/>
                <w:sz w:val="24"/>
                <w:szCs w:val="24"/>
              </w:rPr>
              <w:t xml:space="preserve">alores entregados para viáticos en viajes nacionales son modificados y para viajes internacionales </w:t>
            </w:r>
            <w:r w:rsidR="00B73213">
              <w:rPr>
                <w:rFonts w:ascii="Arial" w:hAnsi="Arial" w:cs="Arial"/>
                <w:sz w:val="24"/>
                <w:szCs w:val="24"/>
              </w:rPr>
              <w:t>eliminados,</w:t>
            </w:r>
            <w:r w:rsidR="006466CD">
              <w:rPr>
                <w:rFonts w:ascii="Arial" w:hAnsi="Arial" w:cs="Arial"/>
                <w:sz w:val="24"/>
                <w:szCs w:val="24"/>
              </w:rPr>
              <w:t xml:space="preserve"> reemplazándose por el siguiente enunciado:</w:t>
            </w:r>
          </w:p>
          <w:p w14:paraId="276456FF" w14:textId="0C465705" w:rsidR="006466CD" w:rsidRPr="006466CD" w:rsidRDefault="00B73213" w:rsidP="006466CD">
            <w:pPr>
              <w:jc w:val="both"/>
              <w:rPr>
                <w:rFonts w:ascii="Arial" w:hAnsi="Arial" w:cs="Arial"/>
                <w:sz w:val="24"/>
                <w:szCs w:val="24"/>
              </w:rPr>
            </w:pPr>
            <w:r>
              <w:rPr>
                <w:rFonts w:ascii="Arial" w:hAnsi="Arial" w:cs="Arial"/>
                <w:sz w:val="24"/>
                <w:szCs w:val="24"/>
              </w:rPr>
              <w:t>“</w:t>
            </w:r>
            <w:r w:rsidR="006466CD">
              <w:rPr>
                <w:rFonts w:ascii="Arial" w:hAnsi="Arial" w:cs="Arial"/>
                <w:sz w:val="24"/>
                <w:szCs w:val="24"/>
              </w:rPr>
              <w:t>Cuando se requieran realizar viajes internacionales, se evaluará la necesidad de recursos en compañía de la Gerencia o quien haga sus veces</w:t>
            </w:r>
            <w:r>
              <w:rPr>
                <w:rFonts w:ascii="Arial" w:hAnsi="Arial" w:cs="Arial"/>
                <w:sz w:val="24"/>
                <w:szCs w:val="24"/>
              </w:rPr>
              <w:t>”.</w:t>
            </w:r>
          </w:p>
          <w:p w14:paraId="634D9A4F" w14:textId="77777777" w:rsidR="00B73213" w:rsidRDefault="00B73213" w:rsidP="00B73213">
            <w:pPr>
              <w:jc w:val="both"/>
              <w:rPr>
                <w:rFonts w:ascii="Arial" w:hAnsi="Arial" w:cs="Arial"/>
                <w:b/>
                <w:sz w:val="24"/>
                <w:szCs w:val="24"/>
              </w:rPr>
            </w:pPr>
            <w:r>
              <w:rPr>
                <w:rFonts w:ascii="Arial" w:hAnsi="Arial" w:cs="Arial"/>
                <w:b/>
                <w:sz w:val="24"/>
                <w:szCs w:val="24"/>
              </w:rPr>
              <w:t>4.4 Pagos</w:t>
            </w:r>
          </w:p>
          <w:p w14:paraId="7CAAF40A" w14:textId="63887500" w:rsidR="00B73213" w:rsidRDefault="00B73213" w:rsidP="00B73213">
            <w:pPr>
              <w:jc w:val="both"/>
              <w:rPr>
                <w:rFonts w:ascii="Arial" w:hAnsi="Arial" w:cs="Arial"/>
                <w:bCs/>
                <w:sz w:val="24"/>
                <w:szCs w:val="24"/>
              </w:rPr>
            </w:pPr>
            <w:r w:rsidRPr="00A02E79">
              <w:rPr>
                <w:rFonts w:ascii="Arial" w:hAnsi="Arial" w:cs="Arial"/>
                <w:sz w:val="24"/>
                <w:szCs w:val="24"/>
              </w:rPr>
              <w:lastRenderedPageBreak/>
              <w:t xml:space="preserve">Para la aprobación de pagos, antes se enviaba la relación de todos los proveedores pendientes de pago en el FO-FI-14 “Relación de pagos” </w:t>
            </w:r>
            <w:r>
              <w:rPr>
                <w:rFonts w:ascii="Arial" w:hAnsi="Arial" w:cs="Arial"/>
                <w:sz w:val="24"/>
                <w:szCs w:val="24"/>
              </w:rPr>
              <w:t xml:space="preserve">a la gerencia </w:t>
            </w:r>
            <w:r w:rsidRPr="00A02E79">
              <w:rPr>
                <w:rFonts w:ascii="Arial" w:hAnsi="Arial" w:cs="Arial"/>
                <w:sz w:val="24"/>
                <w:szCs w:val="24"/>
              </w:rPr>
              <w:t xml:space="preserve">como mínimo una vez al mes, ahora, </w:t>
            </w:r>
            <w:r w:rsidRPr="00A02E79">
              <w:rPr>
                <w:rFonts w:ascii="Arial" w:hAnsi="Arial" w:cs="Arial"/>
                <w:bCs/>
                <w:sz w:val="24"/>
                <w:szCs w:val="24"/>
              </w:rPr>
              <w:t>se</w:t>
            </w:r>
            <w:r>
              <w:rPr>
                <w:rFonts w:ascii="Arial" w:hAnsi="Arial" w:cs="Arial"/>
                <w:bCs/>
                <w:sz w:val="24"/>
                <w:szCs w:val="24"/>
              </w:rPr>
              <w:t xml:space="preserve"> contará con un archivo en el drive, al cual tendrá acceso directo la gerencia o quien haga sus veces</w:t>
            </w:r>
            <w:r w:rsidR="004B6DD0">
              <w:rPr>
                <w:rFonts w:ascii="Arial" w:hAnsi="Arial" w:cs="Arial"/>
                <w:bCs/>
                <w:sz w:val="24"/>
                <w:szCs w:val="24"/>
              </w:rPr>
              <w:t xml:space="preserve"> y el Representante Legal Suplente</w:t>
            </w:r>
            <w:r>
              <w:rPr>
                <w:rFonts w:ascii="Arial" w:hAnsi="Arial" w:cs="Arial"/>
                <w:bCs/>
                <w:sz w:val="24"/>
                <w:szCs w:val="24"/>
              </w:rPr>
              <w:t xml:space="preserve">, dicho archivo está compuesto por la relación de proveedores pendientes de pago en el FO-FI-14 “Relación de pagos”, así como también el saldo de cada uno de los bancos, será de actualización constante por parte de la auxiliar contable y financiera y cada que sea necesario y </w:t>
            </w:r>
            <w:r w:rsidRPr="00F5620F">
              <w:rPr>
                <w:rFonts w:ascii="Arial" w:hAnsi="Arial" w:cs="Arial"/>
                <w:bCs/>
                <w:sz w:val="24"/>
                <w:szCs w:val="24"/>
              </w:rPr>
              <w:t xml:space="preserve"> cuando la disponibilidad de recursos así lo permita</w:t>
            </w:r>
            <w:r>
              <w:rPr>
                <w:rFonts w:ascii="Arial" w:hAnsi="Arial" w:cs="Arial"/>
                <w:bCs/>
                <w:sz w:val="24"/>
                <w:szCs w:val="24"/>
              </w:rPr>
              <w:t xml:space="preserve">, se evaluará con la </w:t>
            </w:r>
            <w:r w:rsidR="004B6DD0">
              <w:rPr>
                <w:rFonts w:ascii="Arial" w:hAnsi="Arial" w:cs="Arial"/>
                <w:bCs/>
                <w:sz w:val="24"/>
                <w:szCs w:val="24"/>
              </w:rPr>
              <w:t xml:space="preserve">el Representante Legal Suplente </w:t>
            </w:r>
            <w:r>
              <w:rPr>
                <w:rFonts w:ascii="Arial" w:hAnsi="Arial" w:cs="Arial"/>
                <w:bCs/>
                <w:sz w:val="24"/>
                <w:szCs w:val="24"/>
              </w:rPr>
              <w:t>los pagos a realizasen.</w:t>
            </w:r>
          </w:p>
          <w:p w14:paraId="70D5FF91" w14:textId="646C665D" w:rsidR="004B6DD0" w:rsidRPr="00B73213" w:rsidRDefault="004B6DD0" w:rsidP="00B73213">
            <w:pPr>
              <w:jc w:val="both"/>
              <w:rPr>
                <w:rFonts w:ascii="Arial" w:hAnsi="Arial" w:cs="Arial"/>
                <w:bCs/>
                <w:sz w:val="24"/>
                <w:szCs w:val="24"/>
              </w:rPr>
            </w:pPr>
            <w:r>
              <w:rPr>
                <w:rFonts w:ascii="Arial" w:hAnsi="Arial" w:cs="Arial"/>
                <w:bCs/>
                <w:sz w:val="24"/>
                <w:szCs w:val="24"/>
              </w:rPr>
              <w:t>En el numeral 4.4.3, se anexa la frase “</w:t>
            </w:r>
            <w:r w:rsidRPr="004B6DD0">
              <w:rPr>
                <w:rFonts w:ascii="Arial" w:hAnsi="Arial" w:cs="Arial"/>
                <w:bCs/>
                <w:sz w:val="24"/>
                <w:szCs w:val="24"/>
              </w:rPr>
              <w:t>La legalización de los pagos con efectivo deberá realizarse a los 2 días hábiles siguientes</w:t>
            </w:r>
            <w:r>
              <w:rPr>
                <w:rFonts w:ascii="Arial" w:hAnsi="Arial" w:cs="Arial"/>
                <w:bCs/>
                <w:sz w:val="24"/>
                <w:szCs w:val="24"/>
              </w:rPr>
              <w:t>”.</w:t>
            </w:r>
          </w:p>
          <w:p w14:paraId="39300B5B" w14:textId="1F9574C3" w:rsidR="00B73213" w:rsidRPr="00B73213" w:rsidRDefault="00B73213" w:rsidP="00B73213">
            <w:pPr>
              <w:jc w:val="both"/>
              <w:rPr>
                <w:rFonts w:ascii="Arial" w:hAnsi="Arial" w:cs="Arial"/>
                <w:b/>
                <w:sz w:val="24"/>
                <w:szCs w:val="24"/>
              </w:rPr>
            </w:pPr>
            <w:r>
              <w:rPr>
                <w:rFonts w:ascii="Arial" w:hAnsi="Arial" w:cs="Arial"/>
                <w:b/>
                <w:sz w:val="24"/>
                <w:szCs w:val="24"/>
              </w:rPr>
              <w:t>4.4.4 Caja menor</w:t>
            </w:r>
          </w:p>
          <w:p w14:paraId="76671437" w14:textId="1398C89E" w:rsidR="00B73213" w:rsidRPr="00B73213" w:rsidRDefault="00B73213" w:rsidP="00B73213">
            <w:pPr>
              <w:jc w:val="both"/>
              <w:rPr>
                <w:rFonts w:ascii="Arial" w:hAnsi="Arial" w:cs="Arial"/>
                <w:b/>
                <w:bCs/>
                <w:color w:val="000000"/>
                <w:sz w:val="14"/>
                <w:szCs w:val="14"/>
                <w:lang w:val="es-CO" w:eastAsia="es-CO"/>
              </w:rPr>
            </w:pPr>
            <w:r w:rsidRPr="00792ABD">
              <w:rPr>
                <w:rFonts w:ascii="Arial" w:hAnsi="Arial" w:cs="Arial"/>
                <w:sz w:val="24"/>
                <w:szCs w:val="24"/>
              </w:rPr>
              <w:t>El fondo fijo de caja menor podrá agotarse en un 100%, por fuerza mayor o caso fortuito no sea posible tener disponibilidad de estos recursos. Para la compra de los requerimientos de menor cuantía el dinero será transferido al mensajero, proveedor, al solicitante de la compra de ser necesario o se utilizará la tarjeta recargable corporativa</w:t>
            </w:r>
            <w:r w:rsidR="0005128E">
              <w:rPr>
                <w:rFonts w:ascii="Arial" w:hAnsi="Arial" w:cs="Arial"/>
                <w:sz w:val="24"/>
                <w:szCs w:val="24"/>
              </w:rPr>
              <w:t>, la cual</w:t>
            </w:r>
            <w:r w:rsidR="0005128E" w:rsidRPr="0005128E">
              <w:rPr>
                <w:rFonts w:ascii="Arial" w:hAnsi="Arial" w:cs="Arial"/>
                <w:sz w:val="24"/>
                <w:szCs w:val="24"/>
              </w:rPr>
              <w:t xml:space="preserve"> es manejada por la Auxiliar Contable y el Mensajero.</w:t>
            </w:r>
            <w:r w:rsidRPr="00792ABD">
              <w:rPr>
                <w:rFonts w:ascii="Arial" w:hAnsi="Arial" w:cs="Arial"/>
                <w:sz w:val="24"/>
                <w:szCs w:val="24"/>
              </w:rPr>
              <w:t xml:space="preserve"> Su legalización se </w:t>
            </w:r>
            <w:r w:rsidRPr="00792ABD">
              <w:rPr>
                <w:rFonts w:ascii="Arial" w:hAnsi="Arial" w:cs="Arial"/>
                <w:sz w:val="24"/>
                <w:szCs w:val="24"/>
              </w:rPr>
              <w:lastRenderedPageBreak/>
              <w:t>realizará posteriormente tal como se realiza con las compras en efectivo.</w:t>
            </w:r>
          </w:p>
          <w:p w14:paraId="13BB2476" w14:textId="1ACA8B39" w:rsidR="00B73213" w:rsidRDefault="00B73213" w:rsidP="00B73213">
            <w:pPr>
              <w:jc w:val="both"/>
              <w:rPr>
                <w:rFonts w:ascii="Arial" w:hAnsi="Arial" w:cs="Arial"/>
                <w:sz w:val="24"/>
                <w:szCs w:val="24"/>
              </w:rPr>
            </w:pPr>
            <w:r>
              <w:rPr>
                <w:rFonts w:ascii="Arial" w:hAnsi="Arial" w:cs="Arial"/>
                <w:sz w:val="24"/>
                <w:szCs w:val="24"/>
              </w:rPr>
              <w:t>No será necesario realizarse arqueo de caja en los casos en que se haya agotado el 100% del fondo.</w:t>
            </w:r>
          </w:p>
          <w:p w14:paraId="79ABF13A" w14:textId="62C1C1EC" w:rsidR="00B73213" w:rsidRDefault="00B73213" w:rsidP="00B73213">
            <w:pPr>
              <w:jc w:val="both"/>
              <w:rPr>
                <w:rFonts w:ascii="Arial" w:hAnsi="Arial" w:cs="Arial"/>
                <w:sz w:val="24"/>
                <w:szCs w:val="24"/>
              </w:rPr>
            </w:pPr>
            <w:r>
              <w:rPr>
                <w:rFonts w:ascii="Arial" w:hAnsi="Arial" w:cs="Arial"/>
                <w:sz w:val="24"/>
                <w:szCs w:val="24"/>
              </w:rPr>
              <w:t>Se elimina lo siguiente:</w:t>
            </w:r>
          </w:p>
          <w:p w14:paraId="59F4CA3A" w14:textId="3E395D7E" w:rsidR="00B73213" w:rsidRDefault="00B73213" w:rsidP="00B73213">
            <w:pPr>
              <w:jc w:val="both"/>
              <w:rPr>
                <w:rFonts w:ascii="Arial" w:hAnsi="Arial" w:cs="Arial"/>
                <w:sz w:val="24"/>
                <w:szCs w:val="24"/>
              </w:rPr>
            </w:pPr>
            <w:r>
              <w:rPr>
                <w:rFonts w:ascii="Arial" w:eastAsia="Arial" w:hAnsi="Arial" w:cs="Arial"/>
                <w:sz w:val="24"/>
                <w:szCs w:val="24"/>
              </w:rPr>
              <w:t>El Auxiliar A</w:t>
            </w:r>
            <w:r w:rsidRPr="00F5620F">
              <w:rPr>
                <w:rFonts w:ascii="Arial" w:eastAsia="Arial" w:hAnsi="Arial" w:cs="Arial"/>
                <w:sz w:val="24"/>
                <w:szCs w:val="24"/>
              </w:rPr>
              <w:t xml:space="preserve">dministrativo manejará </w:t>
            </w:r>
            <w:r>
              <w:rPr>
                <w:rFonts w:ascii="Arial" w:eastAsia="Arial" w:hAnsi="Arial" w:cs="Arial"/>
                <w:sz w:val="24"/>
                <w:szCs w:val="24"/>
              </w:rPr>
              <w:t xml:space="preserve">una </w:t>
            </w:r>
            <w:proofErr w:type="spellStart"/>
            <w:r>
              <w:rPr>
                <w:rFonts w:ascii="Arial" w:eastAsia="Arial" w:hAnsi="Arial" w:cs="Arial"/>
                <w:sz w:val="24"/>
                <w:szCs w:val="24"/>
              </w:rPr>
              <w:t>subcaja</w:t>
            </w:r>
            <w:proofErr w:type="spellEnd"/>
            <w:r>
              <w:rPr>
                <w:rFonts w:ascii="Arial" w:eastAsia="Arial" w:hAnsi="Arial" w:cs="Arial"/>
                <w:sz w:val="24"/>
                <w:szCs w:val="24"/>
              </w:rPr>
              <w:t xml:space="preserve"> de $200.000 valor que hace parte del monto del</w:t>
            </w:r>
            <w:r w:rsidRPr="00F5620F">
              <w:rPr>
                <w:rFonts w:ascii="Arial" w:eastAsia="Arial" w:hAnsi="Arial" w:cs="Arial"/>
                <w:sz w:val="24"/>
                <w:szCs w:val="24"/>
              </w:rPr>
              <w:t xml:space="preserve"> Auxiliar Contable y Financier</w:t>
            </w:r>
            <w:r>
              <w:rPr>
                <w:rFonts w:ascii="Arial" w:eastAsia="Arial" w:hAnsi="Arial" w:cs="Arial"/>
                <w:sz w:val="24"/>
                <w:szCs w:val="24"/>
              </w:rPr>
              <w:t>o</w:t>
            </w:r>
            <w:r w:rsidRPr="00F5620F">
              <w:rPr>
                <w:rFonts w:ascii="Arial" w:eastAsia="Arial" w:hAnsi="Arial" w:cs="Arial"/>
                <w:sz w:val="24"/>
                <w:szCs w:val="24"/>
              </w:rPr>
              <w:t xml:space="preserve"> y a quien deberá legalizar los gastos cada 15 días o cuando sea necesario </w:t>
            </w:r>
            <w:r>
              <w:rPr>
                <w:rFonts w:ascii="Arial" w:eastAsia="Arial" w:hAnsi="Arial" w:cs="Arial"/>
                <w:sz w:val="24"/>
                <w:szCs w:val="24"/>
              </w:rPr>
              <w:t>sin exceder el segundo día hábil del mes siguiente y</w:t>
            </w:r>
            <w:r w:rsidRPr="00F5620F">
              <w:rPr>
                <w:rFonts w:ascii="Arial" w:eastAsia="Arial" w:hAnsi="Arial" w:cs="Arial"/>
                <w:sz w:val="24"/>
                <w:szCs w:val="24"/>
              </w:rPr>
              <w:t xml:space="preserve"> así reintegrar nuevamente la base.</w:t>
            </w:r>
            <w:r>
              <w:rPr>
                <w:rFonts w:ascii="Arial" w:eastAsia="Arial" w:hAnsi="Arial" w:cs="Arial"/>
                <w:sz w:val="24"/>
                <w:szCs w:val="24"/>
              </w:rPr>
              <w:t xml:space="preserve"> Con esta eliminación, la caja menor sólo será manejada por la Auxiliar Contable y Financiera.</w:t>
            </w:r>
          </w:p>
          <w:p w14:paraId="38265209" w14:textId="79010299" w:rsidR="00B73213" w:rsidRPr="00B73213" w:rsidRDefault="00B73213" w:rsidP="00B73213">
            <w:pPr>
              <w:jc w:val="both"/>
              <w:rPr>
                <w:rFonts w:ascii="Arial" w:hAnsi="Arial" w:cs="Arial"/>
                <w:b/>
                <w:sz w:val="24"/>
                <w:szCs w:val="24"/>
              </w:rPr>
            </w:pPr>
            <w:r w:rsidRPr="00E5798E">
              <w:rPr>
                <w:rFonts w:ascii="Arial" w:hAnsi="Arial" w:cs="Arial"/>
                <w:b/>
                <w:sz w:val="24"/>
                <w:szCs w:val="24"/>
              </w:rPr>
              <w:t>4.4.5 D</w:t>
            </w:r>
            <w:r>
              <w:rPr>
                <w:rFonts w:ascii="Arial" w:hAnsi="Arial" w:cs="Arial"/>
                <w:b/>
                <w:sz w:val="24"/>
                <w:szCs w:val="24"/>
              </w:rPr>
              <w:t>escripción del proceso de pagos</w:t>
            </w:r>
          </w:p>
          <w:p w14:paraId="31260474" w14:textId="77777777" w:rsidR="00B73213" w:rsidRDefault="00B73213" w:rsidP="00B73213">
            <w:pPr>
              <w:jc w:val="both"/>
              <w:rPr>
                <w:rFonts w:ascii="Arial" w:hAnsi="Arial" w:cs="Arial"/>
                <w:sz w:val="24"/>
                <w:szCs w:val="24"/>
              </w:rPr>
            </w:pPr>
            <w:r>
              <w:rPr>
                <w:rFonts w:ascii="Arial" w:hAnsi="Arial" w:cs="Arial"/>
                <w:sz w:val="24"/>
                <w:szCs w:val="24"/>
              </w:rPr>
              <w:t>Se reemplaza el cargo de Practicante Gestión Administrativa por Auxiliar de Gestión Documental o quien haga sus veces.</w:t>
            </w:r>
          </w:p>
          <w:p w14:paraId="1A85A02C" w14:textId="2EA3B2C9" w:rsidR="00B73213" w:rsidRDefault="00B73213" w:rsidP="00B73213">
            <w:pPr>
              <w:jc w:val="both"/>
              <w:rPr>
                <w:rFonts w:ascii="Arial" w:hAnsi="Arial" w:cs="Arial"/>
                <w:sz w:val="24"/>
                <w:szCs w:val="24"/>
              </w:rPr>
            </w:pPr>
            <w:r>
              <w:rPr>
                <w:rFonts w:ascii="Arial" w:hAnsi="Arial" w:cs="Arial"/>
                <w:sz w:val="24"/>
                <w:szCs w:val="24"/>
              </w:rPr>
              <w:t xml:space="preserve">Se modifica el cuadro de descripción del proceso de pagos, se eliminan los puntos 6 y 7 reemplazándose por otros. </w:t>
            </w:r>
          </w:p>
          <w:p w14:paraId="43BB8C5B" w14:textId="25A42BDD" w:rsidR="009D4F99" w:rsidRPr="009D4F99" w:rsidRDefault="009D4F99" w:rsidP="009D4F99">
            <w:pPr>
              <w:jc w:val="both"/>
              <w:rPr>
                <w:rFonts w:ascii="Arial" w:hAnsi="Arial" w:cs="Arial"/>
                <w:sz w:val="24"/>
                <w:szCs w:val="24"/>
              </w:rPr>
            </w:pPr>
            <w:r>
              <w:rPr>
                <w:rFonts w:ascii="Arial" w:hAnsi="Arial" w:cs="Arial"/>
                <w:sz w:val="24"/>
                <w:szCs w:val="24"/>
              </w:rPr>
              <w:t>Se adiciona el siguiente numeral:</w:t>
            </w:r>
          </w:p>
          <w:p w14:paraId="0D0466FD" w14:textId="77777777" w:rsidR="009D4F99" w:rsidRDefault="009D4F99" w:rsidP="009D4F99">
            <w:pPr>
              <w:contextualSpacing/>
              <w:jc w:val="both"/>
              <w:rPr>
                <w:rFonts w:ascii="Arial" w:hAnsi="Arial" w:cs="Arial"/>
                <w:b/>
                <w:sz w:val="24"/>
                <w:szCs w:val="24"/>
              </w:rPr>
            </w:pPr>
            <w:r>
              <w:rPr>
                <w:rFonts w:ascii="Arial" w:hAnsi="Arial" w:cs="Arial"/>
                <w:b/>
                <w:sz w:val="24"/>
                <w:szCs w:val="24"/>
              </w:rPr>
              <w:t>4.6.1 F</w:t>
            </w:r>
            <w:r w:rsidRPr="00EE7573">
              <w:rPr>
                <w:rFonts w:ascii="Arial" w:hAnsi="Arial" w:cs="Arial"/>
                <w:b/>
                <w:sz w:val="24"/>
                <w:szCs w:val="24"/>
              </w:rPr>
              <w:t>acturación de pesajes externos</w:t>
            </w:r>
          </w:p>
          <w:p w14:paraId="7CEFA8E9" w14:textId="77777777" w:rsidR="009D4F99" w:rsidRDefault="009D4F99" w:rsidP="009D4F99">
            <w:pPr>
              <w:contextualSpacing/>
              <w:jc w:val="both"/>
              <w:rPr>
                <w:rFonts w:ascii="Arial" w:hAnsi="Arial" w:cs="Arial"/>
                <w:b/>
                <w:sz w:val="24"/>
                <w:szCs w:val="24"/>
              </w:rPr>
            </w:pPr>
          </w:p>
          <w:p w14:paraId="112FEAE8" w14:textId="77777777" w:rsidR="009D4F99" w:rsidRPr="00B25107" w:rsidRDefault="009D4F99" w:rsidP="009D4F99">
            <w:pPr>
              <w:contextualSpacing/>
              <w:jc w:val="both"/>
              <w:rPr>
                <w:rFonts w:ascii="Arial" w:hAnsi="Arial" w:cs="Arial"/>
                <w:sz w:val="24"/>
                <w:szCs w:val="24"/>
              </w:rPr>
            </w:pPr>
            <w:r w:rsidRPr="00B25107">
              <w:rPr>
                <w:rFonts w:ascii="Arial" w:hAnsi="Arial" w:cs="Arial"/>
                <w:sz w:val="24"/>
                <w:szCs w:val="24"/>
              </w:rPr>
              <w:t xml:space="preserve">Para facturar el servicio de pesaje externo, los analistas de operaciones deberán diligenciar el formulario denominado “Información para generación de facturas electrónicas por pesajes </w:t>
            </w:r>
            <w:r w:rsidRPr="00B25107">
              <w:rPr>
                <w:rFonts w:ascii="Arial" w:hAnsi="Arial" w:cs="Arial"/>
                <w:sz w:val="24"/>
                <w:szCs w:val="24"/>
              </w:rPr>
              <w:lastRenderedPageBreak/>
              <w:t>externos”, el cual contiene toda la informaci</w:t>
            </w:r>
            <w:r>
              <w:rPr>
                <w:rFonts w:ascii="Arial" w:hAnsi="Arial" w:cs="Arial"/>
                <w:sz w:val="24"/>
                <w:szCs w:val="24"/>
              </w:rPr>
              <w:t>ón necesaria</w:t>
            </w:r>
            <w:r w:rsidRPr="00B25107">
              <w:rPr>
                <w:rFonts w:ascii="Arial" w:hAnsi="Arial" w:cs="Arial"/>
                <w:sz w:val="24"/>
                <w:szCs w:val="24"/>
              </w:rPr>
              <w:t xml:space="preserve"> para crear al cliente contablemente, una vez diligenciado y enviado el formulario, la Analista Contable y Financiera procederá con la elaboración y envío de la factura electrónica tanto al correo del cliente como del Analista de Operaciones, siendo este </w:t>
            </w:r>
            <w:r>
              <w:rPr>
                <w:rFonts w:ascii="Arial" w:hAnsi="Arial" w:cs="Arial"/>
                <w:sz w:val="24"/>
                <w:szCs w:val="24"/>
              </w:rPr>
              <w:t>último quien recibe</w:t>
            </w:r>
            <w:r w:rsidRPr="00B25107">
              <w:rPr>
                <w:rFonts w:ascii="Arial" w:hAnsi="Arial" w:cs="Arial"/>
                <w:sz w:val="24"/>
                <w:szCs w:val="24"/>
              </w:rPr>
              <w:t xml:space="preserve"> y almacen</w:t>
            </w:r>
            <w:r>
              <w:rPr>
                <w:rFonts w:ascii="Arial" w:hAnsi="Arial" w:cs="Arial"/>
                <w:sz w:val="24"/>
                <w:szCs w:val="24"/>
              </w:rPr>
              <w:t xml:space="preserve">a </w:t>
            </w:r>
            <w:r w:rsidRPr="00B25107">
              <w:rPr>
                <w:rFonts w:ascii="Arial" w:hAnsi="Arial" w:cs="Arial"/>
                <w:sz w:val="24"/>
                <w:szCs w:val="24"/>
              </w:rPr>
              <w:t xml:space="preserve"> el dinero recaudo por el servicio y el cual legalizará en la gestión Contable y Financiera </w:t>
            </w:r>
            <w:r>
              <w:rPr>
                <w:rFonts w:ascii="Arial" w:hAnsi="Arial" w:cs="Arial"/>
                <w:sz w:val="24"/>
                <w:szCs w:val="24"/>
              </w:rPr>
              <w:t xml:space="preserve">como mínimo </w:t>
            </w:r>
            <w:r w:rsidRPr="00B25107">
              <w:rPr>
                <w:rFonts w:ascii="Arial" w:hAnsi="Arial" w:cs="Arial"/>
                <w:sz w:val="24"/>
                <w:szCs w:val="24"/>
              </w:rPr>
              <w:t>dos veces al mes mediante la elaboración del FO-FI-12 “Arqueo de caja”.</w:t>
            </w:r>
          </w:p>
          <w:p w14:paraId="76538E49" w14:textId="77777777" w:rsidR="009D4F99" w:rsidRPr="00B25107" w:rsidRDefault="009D4F99" w:rsidP="009D4F99">
            <w:pPr>
              <w:contextualSpacing/>
              <w:jc w:val="both"/>
              <w:rPr>
                <w:rFonts w:ascii="Arial" w:hAnsi="Arial" w:cs="Arial"/>
                <w:sz w:val="24"/>
                <w:szCs w:val="24"/>
              </w:rPr>
            </w:pPr>
          </w:p>
          <w:p w14:paraId="7E8675B6" w14:textId="77777777" w:rsidR="009D4F99" w:rsidRPr="00B25107" w:rsidRDefault="009D4F99" w:rsidP="009D4F99">
            <w:pPr>
              <w:contextualSpacing/>
              <w:jc w:val="both"/>
              <w:rPr>
                <w:rFonts w:ascii="Arial" w:hAnsi="Arial" w:cs="Arial"/>
                <w:sz w:val="24"/>
                <w:szCs w:val="24"/>
              </w:rPr>
            </w:pPr>
            <w:r w:rsidRPr="00B25107">
              <w:rPr>
                <w:rFonts w:ascii="Arial" w:hAnsi="Arial" w:cs="Arial"/>
                <w:sz w:val="24"/>
                <w:szCs w:val="24"/>
              </w:rPr>
              <w:t>Para lo anterior, la Gestión de Operaciones contará con una base permanente de $50.000</w:t>
            </w:r>
          </w:p>
          <w:p w14:paraId="075EB63D" w14:textId="77777777" w:rsidR="009D4F99" w:rsidRDefault="009D4F99" w:rsidP="009D4F99">
            <w:pPr>
              <w:rPr>
                <w:rFonts w:ascii="Arial" w:hAnsi="Arial" w:cs="Arial"/>
                <w:b/>
                <w:bCs/>
                <w:color w:val="000000"/>
                <w:sz w:val="14"/>
                <w:szCs w:val="14"/>
                <w:lang w:eastAsia="es-CO"/>
              </w:rPr>
            </w:pPr>
          </w:p>
          <w:p w14:paraId="1E02D8AA" w14:textId="78E1F6D3" w:rsidR="009D4F99" w:rsidRPr="009D4F99" w:rsidRDefault="009D4F99" w:rsidP="009D4F99">
            <w:pPr>
              <w:rPr>
                <w:rFonts w:ascii="Arial" w:hAnsi="Arial" w:cs="Arial"/>
                <w:bCs/>
                <w:color w:val="000000"/>
                <w:sz w:val="24"/>
                <w:szCs w:val="24"/>
                <w:lang w:eastAsia="es-CO"/>
              </w:rPr>
            </w:pPr>
            <w:r w:rsidRPr="009D4F99">
              <w:rPr>
                <w:rFonts w:ascii="Arial" w:hAnsi="Arial" w:cs="Arial"/>
                <w:bCs/>
                <w:color w:val="000000"/>
                <w:sz w:val="24"/>
                <w:szCs w:val="24"/>
                <w:lang w:eastAsia="es-CO"/>
              </w:rPr>
              <w:t>Se modifican los siguientes numerales:</w:t>
            </w:r>
          </w:p>
          <w:p w14:paraId="654CE478" w14:textId="45261C07" w:rsidR="009D4F99" w:rsidRPr="009D4F99" w:rsidRDefault="009D4F99" w:rsidP="009D4F99">
            <w:pPr>
              <w:autoSpaceDE w:val="0"/>
              <w:autoSpaceDN w:val="0"/>
              <w:adjustRightInd w:val="0"/>
              <w:rPr>
                <w:rFonts w:ascii="Arial" w:hAnsi="Arial" w:cs="Arial"/>
                <w:b/>
                <w:color w:val="000000"/>
                <w:sz w:val="24"/>
                <w:szCs w:val="24"/>
              </w:rPr>
            </w:pPr>
            <w:r>
              <w:rPr>
                <w:rFonts w:ascii="Arial" w:hAnsi="Arial" w:cs="Arial"/>
                <w:b/>
                <w:color w:val="000000"/>
                <w:sz w:val="24"/>
                <w:szCs w:val="24"/>
              </w:rPr>
              <w:t xml:space="preserve">4.7.3 EVALUACION DE LA CARTERA </w:t>
            </w:r>
          </w:p>
          <w:p w14:paraId="745F64F3" w14:textId="67552366" w:rsidR="009D4F99" w:rsidRDefault="009D4F99" w:rsidP="009D4F99">
            <w:pPr>
              <w:contextualSpacing/>
              <w:jc w:val="both"/>
              <w:rPr>
                <w:rFonts w:ascii="Arial" w:hAnsi="Arial" w:cs="Arial"/>
                <w:color w:val="000000"/>
                <w:sz w:val="24"/>
                <w:szCs w:val="24"/>
                <w:lang w:val="es-CO" w:eastAsia="es-CO"/>
              </w:rPr>
            </w:pPr>
            <w:r w:rsidRPr="006B6C99">
              <w:rPr>
                <w:rFonts w:ascii="Arial" w:hAnsi="Arial" w:cs="Arial"/>
                <w:sz w:val="24"/>
                <w:szCs w:val="24"/>
              </w:rPr>
              <w:t>La periodicidad de realización de los comités de gerencia cambia de trimestrales a</w:t>
            </w:r>
            <w:r>
              <w:rPr>
                <w:rFonts w:ascii="Arial" w:hAnsi="Arial" w:cs="Arial"/>
                <w:color w:val="000000"/>
                <w:sz w:val="14"/>
                <w:szCs w:val="14"/>
                <w:lang w:val="es-CO" w:eastAsia="es-CO"/>
              </w:rPr>
              <w:t xml:space="preserve"> </w:t>
            </w:r>
            <w:r w:rsidR="0005128E">
              <w:rPr>
                <w:rFonts w:ascii="Arial" w:hAnsi="Arial" w:cs="Arial"/>
                <w:color w:val="000000"/>
                <w:sz w:val="24"/>
                <w:szCs w:val="24"/>
                <w:lang w:val="es-CO" w:eastAsia="es-CO"/>
              </w:rPr>
              <w:t>condicionales de acuerdo al resultado del indicador de cartera, si este presenta normalidad no será necesario efectuar el comité de cartera</w:t>
            </w:r>
            <w:r>
              <w:rPr>
                <w:rFonts w:ascii="Arial" w:hAnsi="Arial" w:cs="Arial"/>
                <w:color w:val="000000"/>
                <w:sz w:val="24"/>
                <w:szCs w:val="24"/>
                <w:lang w:val="es-CO" w:eastAsia="es-CO"/>
              </w:rPr>
              <w:t>.</w:t>
            </w:r>
          </w:p>
          <w:p w14:paraId="4FF5C590" w14:textId="77777777" w:rsidR="009D4F99" w:rsidRDefault="009D4F99" w:rsidP="009D4F99">
            <w:pPr>
              <w:contextualSpacing/>
              <w:jc w:val="both"/>
              <w:rPr>
                <w:rFonts w:ascii="Arial" w:hAnsi="Arial" w:cs="Arial"/>
                <w:color w:val="000000"/>
                <w:sz w:val="24"/>
                <w:szCs w:val="24"/>
                <w:lang w:val="es-CO" w:eastAsia="es-CO"/>
              </w:rPr>
            </w:pPr>
          </w:p>
          <w:p w14:paraId="35B9D233" w14:textId="2A13EA0A" w:rsidR="009D4F99" w:rsidRDefault="009D4F99" w:rsidP="009D4F99">
            <w:pPr>
              <w:autoSpaceDE w:val="0"/>
              <w:autoSpaceDN w:val="0"/>
              <w:adjustRightInd w:val="0"/>
              <w:jc w:val="both"/>
              <w:rPr>
                <w:rFonts w:ascii="Arial" w:hAnsi="Arial" w:cs="Arial"/>
                <w:color w:val="000000"/>
                <w:sz w:val="24"/>
                <w:szCs w:val="24"/>
              </w:rPr>
            </w:pPr>
            <w:r>
              <w:rPr>
                <w:rFonts w:ascii="Arial" w:hAnsi="Arial" w:cs="Arial"/>
                <w:color w:val="000000"/>
                <w:sz w:val="24"/>
                <w:szCs w:val="24"/>
                <w:lang w:val="es-CO" w:eastAsia="es-CO"/>
              </w:rPr>
              <w:t xml:space="preserve">Las actas resultantes del comité de cartera serán socializadas en el comité siguiente, con el fin de </w:t>
            </w:r>
            <w:r>
              <w:rPr>
                <w:rFonts w:ascii="Arial" w:hAnsi="Arial" w:cs="Arial"/>
                <w:color w:val="000000"/>
                <w:sz w:val="24"/>
                <w:szCs w:val="24"/>
              </w:rPr>
              <w:t>verificar el cumplimient</w:t>
            </w:r>
            <w:r w:rsidR="0066559A">
              <w:rPr>
                <w:rFonts w:ascii="Arial" w:hAnsi="Arial" w:cs="Arial"/>
                <w:color w:val="000000"/>
                <w:sz w:val="24"/>
                <w:szCs w:val="24"/>
              </w:rPr>
              <w:t>o de los compromisos asignados.</w:t>
            </w:r>
          </w:p>
          <w:p w14:paraId="34C1B184" w14:textId="77777777" w:rsidR="009D4F99" w:rsidRDefault="009D4F99" w:rsidP="009D4F99">
            <w:pPr>
              <w:autoSpaceDE w:val="0"/>
              <w:autoSpaceDN w:val="0"/>
              <w:adjustRightInd w:val="0"/>
              <w:jc w:val="both"/>
              <w:rPr>
                <w:rFonts w:ascii="Arial" w:hAnsi="Arial" w:cs="Arial"/>
                <w:color w:val="000000"/>
                <w:sz w:val="24"/>
                <w:szCs w:val="24"/>
              </w:rPr>
            </w:pPr>
            <w:r>
              <w:rPr>
                <w:rFonts w:ascii="Arial" w:hAnsi="Arial" w:cs="Arial"/>
                <w:color w:val="000000"/>
                <w:sz w:val="24"/>
                <w:szCs w:val="24"/>
              </w:rPr>
              <w:t>La cartera no será cobrada por el practicante de Gestión Administrativa sino por la Auxiliar Contable y Financiera.</w:t>
            </w:r>
          </w:p>
          <w:p w14:paraId="1ECE4D56" w14:textId="207581F3" w:rsidR="0066559A" w:rsidRPr="00A1496D" w:rsidRDefault="0066559A" w:rsidP="0066559A">
            <w:pPr>
              <w:rPr>
                <w:rFonts w:ascii="Arial" w:hAnsi="Arial" w:cs="Arial"/>
                <w:b/>
                <w:bCs/>
                <w:color w:val="000000"/>
                <w:sz w:val="24"/>
                <w:szCs w:val="24"/>
                <w:lang w:val="es-CO" w:eastAsia="es-CO"/>
              </w:rPr>
            </w:pPr>
            <w:r w:rsidRPr="00A1496D">
              <w:rPr>
                <w:rFonts w:ascii="Arial" w:hAnsi="Arial" w:cs="Arial"/>
                <w:b/>
                <w:bCs/>
                <w:color w:val="000000"/>
                <w:sz w:val="24"/>
                <w:szCs w:val="24"/>
                <w:lang w:val="es-CO" w:eastAsia="es-CO"/>
              </w:rPr>
              <w:lastRenderedPageBreak/>
              <w:t xml:space="preserve">4.7.5 </w:t>
            </w:r>
            <w:r>
              <w:rPr>
                <w:rFonts w:ascii="Arial" w:hAnsi="Arial" w:cs="Arial"/>
                <w:b/>
                <w:bCs/>
                <w:color w:val="000000"/>
                <w:sz w:val="24"/>
                <w:szCs w:val="24"/>
                <w:lang w:val="es-CO" w:eastAsia="es-CO"/>
              </w:rPr>
              <w:t>PROCESO DE COBRANZA</w:t>
            </w:r>
          </w:p>
          <w:p w14:paraId="31493A7E" w14:textId="57070F82" w:rsidR="0066559A" w:rsidRPr="00A1496D" w:rsidRDefault="0066559A" w:rsidP="0066559A">
            <w:pPr>
              <w:rPr>
                <w:rFonts w:ascii="Arial" w:hAnsi="Arial" w:cs="Arial"/>
                <w:bCs/>
                <w:color w:val="000000"/>
                <w:sz w:val="24"/>
                <w:szCs w:val="24"/>
                <w:lang w:val="es-CO" w:eastAsia="es-CO"/>
              </w:rPr>
            </w:pPr>
            <w:r w:rsidRPr="00A1496D">
              <w:rPr>
                <w:rFonts w:ascii="Arial" w:hAnsi="Arial" w:cs="Arial"/>
                <w:bCs/>
                <w:color w:val="000000"/>
                <w:sz w:val="24"/>
                <w:szCs w:val="24"/>
                <w:lang w:val="es-CO" w:eastAsia="es-CO"/>
              </w:rPr>
              <w:t>Pre jurídico: Cuando la mora sea superior a 91 días se remitirá el caso a la Directora jurídica, antes era después de los 61 días.</w:t>
            </w:r>
          </w:p>
          <w:p w14:paraId="6155B8EE" w14:textId="77777777" w:rsidR="0066559A" w:rsidRPr="00A1496D" w:rsidRDefault="0066559A" w:rsidP="0066559A">
            <w:pPr>
              <w:rPr>
                <w:rFonts w:ascii="Arial" w:hAnsi="Arial" w:cs="Arial"/>
                <w:b/>
                <w:bCs/>
                <w:color w:val="000000"/>
                <w:sz w:val="24"/>
                <w:szCs w:val="24"/>
                <w:lang w:val="es-CO" w:eastAsia="es-CO"/>
              </w:rPr>
            </w:pPr>
            <w:r w:rsidRPr="00A1496D">
              <w:rPr>
                <w:rFonts w:ascii="Arial" w:hAnsi="Arial" w:cs="Arial"/>
                <w:b/>
                <w:bCs/>
                <w:color w:val="000000"/>
                <w:sz w:val="24"/>
                <w:szCs w:val="24"/>
                <w:lang w:val="es-CO" w:eastAsia="es-CO"/>
              </w:rPr>
              <w:t>Parágrafo 2.</w:t>
            </w:r>
          </w:p>
          <w:p w14:paraId="3038BC52" w14:textId="7E9F7F1F" w:rsidR="0066559A" w:rsidRPr="0066559A" w:rsidRDefault="0066559A" w:rsidP="0066559A">
            <w:pPr>
              <w:rPr>
                <w:rFonts w:ascii="Arial" w:hAnsi="Arial" w:cs="Arial"/>
                <w:bCs/>
                <w:color w:val="000000"/>
                <w:sz w:val="24"/>
                <w:szCs w:val="24"/>
                <w:lang w:val="es-CO" w:eastAsia="es-CO"/>
              </w:rPr>
            </w:pPr>
            <w:r w:rsidRPr="00A1496D">
              <w:rPr>
                <w:rFonts w:ascii="Arial" w:hAnsi="Arial" w:cs="Arial"/>
                <w:bCs/>
                <w:color w:val="000000"/>
                <w:sz w:val="24"/>
                <w:szCs w:val="24"/>
                <w:lang w:val="es-CO" w:eastAsia="es-CO"/>
              </w:rPr>
              <w:t>Acuerdo de pago: Se elimina la elaboración del acta y la firma de los ge</w:t>
            </w:r>
            <w:r>
              <w:rPr>
                <w:rFonts w:ascii="Arial" w:hAnsi="Arial" w:cs="Arial"/>
                <w:bCs/>
                <w:color w:val="000000"/>
                <w:sz w:val="24"/>
                <w:szCs w:val="24"/>
                <w:lang w:val="es-CO" w:eastAsia="es-CO"/>
              </w:rPr>
              <w:t>rentes de ambas empresas.</w:t>
            </w:r>
          </w:p>
          <w:p w14:paraId="0B9D6FB5" w14:textId="77777777" w:rsidR="0066559A" w:rsidRDefault="0066559A" w:rsidP="0066559A">
            <w:pPr>
              <w:rPr>
                <w:rFonts w:ascii="Arial" w:hAnsi="Arial" w:cs="Arial"/>
                <w:b/>
                <w:color w:val="000000"/>
                <w:sz w:val="24"/>
                <w:szCs w:val="24"/>
              </w:rPr>
            </w:pPr>
            <w:r w:rsidRPr="00A1496D">
              <w:rPr>
                <w:rFonts w:ascii="Arial" w:hAnsi="Arial" w:cs="Arial"/>
                <w:b/>
                <w:bCs/>
                <w:color w:val="000000"/>
                <w:sz w:val="24"/>
                <w:szCs w:val="24"/>
                <w:lang w:val="es-CO" w:eastAsia="es-CO"/>
              </w:rPr>
              <w:t>4.7.6</w:t>
            </w:r>
            <w:r>
              <w:rPr>
                <w:rFonts w:ascii="Arial" w:hAnsi="Arial" w:cs="Arial"/>
                <w:b/>
                <w:bCs/>
                <w:color w:val="000000"/>
                <w:sz w:val="14"/>
                <w:szCs w:val="14"/>
                <w:lang w:val="es-CO" w:eastAsia="es-CO"/>
              </w:rPr>
              <w:t xml:space="preserve"> </w:t>
            </w:r>
            <w:r w:rsidRPr="00161EE3">
              <w:rPr>
                <w:rFonts w:ascii="Arial" w:hAnsi="Arial" w:cs="Arial"/>
                <w:b/>
                <w:color w:val="000000"/>
                <w:sz w:val="24"/>
                <w:szCs w:val="24"/>
              </w:rPr>
              <w:t>CONTROL Y CUSTODIA DE DOCUMENTOS</w:t>
            </w:r>
          </w:p>
          <w:p w14:paraId="2837ED53" w14:textId="0CF25B42" w:rsidR="00B73213" w:rsidRPr="0066559A" w:rsidRDefault="0066559A" w:rsidP="0066559A">
            <w:pPr>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Se deja abierta la posibilidad de tener las facturas de venta físicas o digitales. </w:t>
            </w:r>
            <w:bookmarkEnd w:id="0"/>
          </w:p>
        </w:tc>
      </w:tr>
    </w:tbl>
    <w:tbl>
      <w:tblPr>
        <w:tblpPr w:leftFromText="141" w:rightFromText="141" w:vertAnchor="text" w:horzAnchor="margin" w:tblpY="1063"/>
        <w:tblOverlap w:val="neve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970"/>
        <w:gridCol w:w="3150"/>
      </w:tblGrid>
      <w:tr w:rsidR="00831D71" w:rsidRPr="00F5620F" w14:paraId="59B9A0BF" w14:textId="77777777" w:rsidTr="00831D71">
        <w:trPr>
          <w:trHeight w:val="530"/>
        </w:trPr>
        <w:tc>
          <w:tcPr>
            <w:tcW w:w="3145" w:type="dxa"/>
            <w:vAlign w:val="center"/>
          </w:tcPr>
          <w:p w14:paraId="2CD43C1B" w14:textId="77777777" w:rsidR="00831D71" w:rsidRPr="00F5620F" w:rsidRDefault="00831D71" w:rsidP="00831D71">
            <w:pPr>
              <w:ind w:right="-92"/>
              <w:rPr>
                <w:rFonts w:ascii="Arial" w:hAnsi="Arial" w:cs="Arial"/>
                <w:sz w:val="24"/>
                <w:szCs w:val="24"/>
              </w:rPr>
            </w:pPr>
            <w:r w:rsidRPr="00F5620F">
              <w:rPr>
                <w:rFonts w:ascii="Arial" w:hAnsi="Arial" w:cs="Arial"/>
                <w:sz w:val="24"/>
                <w:szCs w:val="24"/>
              </w:rPr>
              <w:lastRenderedPageBreak/>
              <w:t>ELABORADO POR:</w:t>
            </w:r>
          </w:p>
        </w:tc>
        <w:tc>
          <w:tcPr>
            <w:tcW w:w="2970" w:type="dxa"/>
            <w:vAlign w:val="center"/>
          </w:tcPr>
          <w:p w14:paraId="65129E17" w14:textId="77777777" w:rsidR="00831D71" w:rsidRPr="00F5620F" w:rsidRDefault="00831D71" w:rsidP="00831D71">
            <w:pPr>
              <w:ind w:right="-92"/>
              <w:rPr>
                <w:rFonts w:ascii="Arial" w:hAnsi="Arial" w:cs="Arial"/>
                <w:sz w:val="24"/>
                <w:szCs w:val="24"/>
              </w:rPr>
            </w:pPr>
            <w:r w:rsidRPr="00F5620F">
              <w:rPr>
                <w:rFonts w:ascii="Arial" w:hAnsi="Arial" w:cs="Arial"/>
                <w:sz w:val="24"/>
                <w:szCs w:val="24"/>
              </w:rPr>
              <w:t>REVISADO POR:</w:t>
            </w:r>
          </w:p>
        </w:tc>
        <w:tc>
          <w:tcPr>
            <w:tcW w:w="3150" w:type="dxa"/>
            <w:vAlign w:val="center"/>
          </w:tcPr>
          <w:p w14:paraId="1647C0BC" w14:textId="77777777" w:rsidR="00831D71" w:rsidRPr="00F5620F" w:rsidRDefault="00831D71" w:rsidP="00831D71">
            <w:pPr>
              <w:ind w:right="-92"/>
              <w:rPr>
                <w:rFonts w:ascii="Arial" w:hAnsi="Arial" w:cs="Arial"/>
                <w:sz w:val="24"/>
                <w:szCs w:val="24"/>
              </w:rPr>
            </w:pPr>
            <w:r w:rsidRPr="00F5620F">
              <w:rPr>
                <w:rFonts w:ascii="Arial" w:hAnsi="Arial" w:cs="Arial"/>
                <w:sz w:val="24"/>
                <w:szCs w:val="24"/>
              </w:rPr>
              <w:t>APROBADO POR:</w:t>
            </w:r>
          </w:p>
        </w:tc>
      </w:tr>
      <w:tr w:rsidR="00831D71" w:rsidRPr="00F5620F" w14:paraId="52135938" w14:textId="77777777" w:rsidTr="00831D71">
        <w:trPr>
          <w:trHeight w:val="533"/>
        </w:trPr>
        <w:tc>
          <w:tcPr>
            <w:tcW w:w="3145" w:type="dxa"/>
            <w:vAlign w:val="center"/>
          </w:tcPr>
          <w:p w14:paraId="41589EEC" w14:textId="77777777" w:rsidR="00831D71" w:rsidRPr="00F5620F" w:rsidRDefault="00831D71" w:rsidP="00831D71">
            <w:pPr>
              <w:ind w:right="-92"/>
              <w:rPr>
                <w:rFonts w:ascii="Arial" w:hAnsi="Arial" w:cs="Arial"/>
                <w:color w:val="FF0000"/>
                <w:sz w:val="24"/>
                <w:szCs w:val="24"/>
              </w:rPr>
            </w:pPr>
            <w:r w:rsidRPr="00F5620F">
              <w:rPr>
                <w:rFonts w:ascii="Arial" w:hAnsi="Arial" w:cs="Arial"/>
                <w:sz w:val="24"/>
                <w:szCs w:val="24"/>
              </w:rPr>
              <w:t xml:space="preserve">Nombre: </w:t>
            </w:r>
            <w:r>
              <w:rPr>
                <w:rFonts w:ascii="Arial" w:hAnsi="Arial" w:cs="Arial"/>
                <w:sz w:val="24"/>
                <w:szCs w:val="24"/>
              </w:rPr>
              <w:t>Andrea López</w:t>
            </w:r>
          </w:p>
        </w:tc>
        <w:tc>
          <w:tcPr>
            <w:tcW w:w="2970" w:type="dxa"/>
            <w:vAlign w:val="center"/>
          </w:tcPr>
          <w:p w14:paraId="7FD58DE9" w14:textId="77777777" w:rsidR="00831D71" w:rsidRPr="00F5620F" w:rsidRDefault="00831D71" w:rsidP="00831D71">
            <w:pPr>
              <w:ind w:right="-92"/>
              <w:rPr>
                <w:rFonts w:ascii="Arial" w:hAnsi="Arial" w:cs="Arial"/>
                <w:sz w:val="24"/>
                <w:szCs w:val="24"/>
              </w:rPr>
            </w:pPr>
            <w:r w:rsidRPr="00F5620F">
              <w:rPr>
                <w:rFonts w:ascii="Arial" w:hAnsi="Arial" w:cs="Arial"/>
                <w:sz w:val="24"/>
                <w:szCs w:val="24"/>
              </w:rPr>
              <w:t xml:space="preserve">Nombre: Yuly Viviana Ríos </w:t>
            </w:r>
          </w:p>
        </w:tc>
        <w:tc>
          <w:tcPr>
            <w:tcW w:w="3150" w:type="dxa"/>
            <w:vAlign w:val="center"/>
          </w:tcPr>
          <w:p w14:paraId="3EB21D1B" w14:textId="77777777" w:rsidR="00831D71" w:rsidRPr="00F5620F" w:rsidRDefault="00831D71" w:rsidP="00831D71">
            <w:pPr>
              <w:ind w:right="-92"/>
              <w:rPr>
                <w:rFonts w:ascii="Arial" w:hAnsi="Arial" w:cs="Arial"/>
                <w:color w:val="FF0000"/>
                <w:sz w:val="24"/>
                <w:szCs w:val="24"/>
              </w:rPr>
            </w:pPr>
            <w:r w:rsidRPr="00F5620F">
              <w:rPr>
                <w:rFonts w:ascii="Arial" w:hAnsi="Arial" w:cs="Arial"/>
                <w:sz w:val="24"/>
                <w:szCs w:val="24"/>
              </w:rPr>
              <w:t xml:space="preserve">Nombre:  </w:t>
            </w:r>
            <w:r>
              <w:rPr>
                <w:rFonts w:ascii="Arial" w:hAnsi="Arial" w:cs="Arial"/>
                <w:sz w:val="24"/>
                <w:szCs w:val="24"/>
              </w:rPr>
              <w:t>Andrea Galán</w:t>
            </w:r>
            <w:r w:rsidRPr="00F5620F">
              <w:rPr>
                <w:rFonts w:ascii="Arial" w:hAnsi="Arial" w:cs="Arial"/>
                <w:sz w:val="24"/>
                <w:szCs w:val="24"/>
              </w:rPr>
              <w:t xml:space="preserve"> </w:t>
            </w:r>
          </w:p>
        </w:tc>
      </w:tr>
      <w:tr w:rsidR="00831D71" w:rsidRPr="00F5620F" w14:paraId="43C5D2B0" w14:textId="77777777" w:rsidTr="00831D71">
        <w:trPr>
          <w:trHeight w:val="460"/>
        </w:trPr>
        <w:tc>
          <w:tcPr>
            <w:tcW w:w="3145" w:type="dxa"/>
            <w:vAlign w:val="center"/>
          </w:tcPr>
          <w:p w14:paraId="4B528CF7" w14:textId="77777777" w:rsidR="00831D71" w:rsidRPr="00F5620F" w:rsidRDefault="00831D71" w:rsidP="00831D71">
            <w:pPr>
              <w:ind w:right="-92"/>
              <w:rPr>
                <w:rFonts w:ascii="Arial" w:hAnsi="Arial" w:cs="Arial"/>
                <w:sz w:val="24"/>
                <w:szCs w:val="24"/>
              </w:rPr>
            </w:pPr>
            <w:r>
              <w:rPr>
                <w:rFonts w:ascii="Arial" w:hAnsi="Arial" w:cs="Arial"/>
                <w:sz w:val="24"/>
                <w:szCs w:val="24"/>
              </w:rPr>
              <w:t>Fecha: 25/03/2021</w:t>
            </w:r>
          </w:p>
        </w:tc>
        <w:tc>
          <w:tcPr>
            <w:tcW w:w="2970" w:type="dxa"/>
            <w:vAlign w:val="center"/>
          </w:tcPr>
          <w:p w14:paraId="38F6AE7B" w14:textId="77777777" w:rsidR="00831D71" w:rsidRPr="00F5620F" w:rsidRDefault="00831D71" w:rsidP="00831D71">
            <w:pPr>
              <w:ind w:right="-92"/>
              <w:rPr>
                <w:rFonts w:ascii="Arial" w:hAnsi="Arial" w:cs="Arial"/>
                <w:sz w:val="24"/>
                <w:szCs w:val="24"/>
              </w:rPr>
            </w:pPr>
            <w:r w:rsidRPr="00F5620F">
              <w:rPr>
                <w:rFonts w:ascii="Arial" w:hAnsi="Arial" w:cs="Arial"/>
                <w:sz w:val="24"/>
                <w:szCs w:val="24"/>
              </w:rPr>
              <w:t xml:space="preserve">Fecha: </w:t>
            </w:r>
            <w:r>
              <w:rPr>
                <w:rFonts w:ascii="Arial" w:hAnsi="Arial" w:cs="Arial"/>
                <w:sz w:val="24"/>
                <w:szCs w:val="24"/>
              </w:rPr>
              <w:t>25/03/2021</w:t>
            </w:r>
          </w:p>
        </w:tc>
        <w:tc>
          <w:tcPr>
            <w:tcW w:w="3150" w:type="dxa"/>
            <w:vAlign w:val="center"/>
          </w:tcPr>
          <w:p w14:paraId="6A907AD9" w14:textId="2F00375B" w:rsidR="00831D71" w:rsidRPr="00F5620F" w:rsidRDefault="00831D71" w:rsidP="00607ED8">
            <w:pPr>
              <w:ind w:right="-92"/>
              <w:rPr>
                <w:rFonts w:ascii="Arial" w:hAnsi="Arial" w:cs="Arial"/>
                <w:sz w:val="24"/>
                <w:szCs w:val="24"/>
              </w:rPr>
            </w:pPr>
            <w:r w:rsidRPr="00F5620F">
              <w:rPr>
                <w:rFonts w:ascii="Arial" w:hAnsi="Arial" w:cs="Arial"/>
                <w:sz w:val="24"/>
                <w:szCs w:val="24"/>
              </w:rPr>
              <w:t xml:space="preserve">Fecha: </w:t>
            </w:r>
            <w:r w:rsidR="00607ED8">
              <w:rPr>
                <w:rFonts w:ascii="Arial" w:hAnsi="Arial" w:cs="Arial"/>
                <w:sz w:val="24"/>
                <w:szCs w:val="24"/>
              </w:rPr>
              <w:t>15</w:t>
            </w:r>
            <w:r>
              <w:rPr>
                <w:rFonts w:ascii="Arial" w:hAnsi="Arial" w:cs="Arial"/>
                <w:sz w:val="24"/>
                <w:szCs w:val="24"/>
              </w:rPr>
              <w:t>/04/2021</w:t>
            </w:r>
          </w:p>
        </w:tc>
      </w:tr>
    </w:tbl>
    <w:p w14:paraId="5F671F18" w14:textId="0F267AFE" w:rsidR="004624E5" w:rsidRPr="0066559A" w:rsidRDefault="004624E5" w:rsidP="0066559A">
      <w:pPr>
        <w:tabs>
          <w:tab w:val="left" w:pos="3801"/>
        </w:tabs>
        <w:rPr>
          <w:rFonts w:ascii="Arial" w:hAnsi="Arial" w:cs="Arial"/>
          <w:sz w:val="24"/>
          <w:szCs w:val="24"/>
        </w:rPr>
      </w:pPr>
    </w:p>
    <w:sectPr w:rsidR="004624E5" w:rsidRPr="0066559A" w:rsidSect="005B591B">
      <w:headerReference w:type="default" r:id="rId11"/>
      <w:pgSz w:w="12240" w:h="15840" w:code="1"/>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B8662" w14:textId="77777777" w:rsidR="005521B0" w:rsidRDefault="005521B0" w:rsidP="007A7133">
      <w:pPr>
        <w:spacing w:after="0" w:line="240" w:lineRule="auto"/>
      </w:pPr>
      <w:r>
        <w:separator/>
      </w:r>
    </w:p>
  </w:endnote>
  <w:endnote w:type="continuationSeparator" w:id="0">
    <w:p w14:paraId="0EBA459C" w14:textId="77777777" w:rsidR="005521B0" w:rsidRDefault="005521B0" w:rsidP="007A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55F4" w14:textId="77777777" w:rsidR="005521B0" w:rsidRDefault="005521B0" w:rsidP="007A7133">
      <w:pPr>
        <w:spacing w:after="0" w:line="240" w:lineRule="auto"/>
      </w:pPr>
      <w:r>
        <w:separator/>
      </w:r>
    </w:p>
  </w:footnote>
  <w:footnote w:type="continuationSeparator" w:id="0">
    <w:p w14:paraId="7559EB02" w14:textId="77777777" w:rsidR="005521B0" w:rsidRDefault="005521B0" w:rsidP="007A7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D54B46" w:rsidRPr="00023527" w14:paraId="485F024F" w14:textId="77777777" w:rsidTr="00C9289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84EB8BE" w14:textId="520FC083" w:rsidR="00D54B46" w:rsidRPr="00F446A0" w:rsidRDefault="00D54B46" w:rsidP="00776C16">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val="es-CO" w:eastAsia="es-CO"/>
            </w:rPr>
            <w:drawing>
              <wp:anchor distT="0" distB="0" distL="114300" distR="114300" simplePos="0" relativeHeight="251658240" behindDoc="0" locked="0" layoutInCell="1" allowOverlap="1" wp14:anchorId="1FC7C6DB" wp14:editId="124F21A3">
                <wp:simplePos x="0" y="0"/>
                <wp:positionH relativeFrom="column">
                  <wp:posOffset>-1070610</wp:posOffset>
                </wp:positionH>
                <wp:positionV relativeFrom="paragraph">
                  <wp:posOffset>-104140</wp:posOffset>
                </wp:positionV>
                <wp:extent cx="1143000" cy="5156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143000" cy="515620"/>
                        </a:xfrm>
                        <a:prstGeom prst="rect">
                          <a:avLst/>
                        </a:prstGeom>
                      </pic:spPr>
                    </pic:pic>
                  </a:graphicData>
                </a:graphic>
                <wp14:sizeRelH relativeFrom="margin">
                  <wp14:pctWidth>0</wp14:pctWidth>
                </wp14:sizeRelH>
                <wp14:sizeRelV relativeFrom="margin">
                  <wp14:pctHeight>0</wp14:pctHeight>
                </wp14:sizeRelV>
              </wp:anchor>
            </w:drawing>
          </w:r>
        </w:p>
        <w:p w14:paraId="0F1233EF" w14:textId="1BD0AF42" w:rsidR="00D54B46" w:rsidRPr="002C7DEC" w:rsidRDefault="00D54B46" w:rsidP="00776C16">
          <w:pPr>
            <w:spacing w:after="0" w:line="240" w:lineRule="auto"/>
            <w:jc w:val="center"/>
            <w:rPr>
              <w:rFonts w:ascii="Arial" w:eastAsia="Times New Roman" w:hAnsi="Arial" w:cs="Arial"/>
              <w:b/>
              <w:bCs/>
              <w:color w:val="000000"/>
              <w:lang w:eastAsia="es-ES"/>
            </w:rPr>
          </w:pPr>
          <w:r>
            <w:rPr>
              <w:rFonts w:ascii="Arial" w:hAnsi="Arial" w:cs="Arial"/>
              <w:b/>
              <w:sz w:val="24"/>
            </w:rPr>
            <w:t>MANUAL FINANCIERO</w:t>
          </w:r>
        </w:p>
      </w:tc>
    </w:tr>
    <w:tr w:rsidR="00D54B46" w:rsidRPr="00023527" w14:paraId="02DCF070" w14:textId="77777777" w:rsidTr="00C92896">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7FE86A29" w14:textId="77777777" w:rsidR="00D54B46" w:rsidRPr="00023527" w:rsidRDefault="00D54B46" w:rsidP="00776C16">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14:paraId="123DA274" w14:textId="77777777" w:rsidR="00D54B46" w:rsidRPr="00F446A0" w:rsidRDefault="00D54B46"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618E03D8" w14:textId="77777777" w:rsidR="00D54B46" w:rsidRPr="00F446A0" w:rsidRDefault="00D54B46"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20366F28" w14:textId="77777777" w:rsidR="00D54B46" w:rsidRPr="00F446A0" w:rsidRDefault="00D54B46"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136" w:type="dxa"/>
          <w:tcBorders>
            <w:top w:val="nil"/>
            <w:left w:val="nil"/>
            <w:bottom w:val="single" w:sz="4" w:space="0" w:color="auto"/>
            <w:right w:val="single" w:sz="8" w:space="0" w:color="auto"/>
          </w:tcBorders>
          <w:vAlign w:val="center"/>
        </w:tcPr>
        <w:p w14:paraId="63530468" w14:textId="77777777" w:rsidR="00D54B46" w:rsidRPr="00F446A0" w:rsidRDefault="00D54B46"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D54B46" w:rsidRPr="00023527" w14:paraId="109E4BB7" w14:textId="77777777" w:rsidTr="00C92896">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7100A651" w14:textId="474D845A" w:rsidR="00D54B46" w:rsidRPr="00023527" w:rsidRDefault="00D54B46" w:rsidP="00776C16">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w:t>
          </w:r>
          <w:r w:rsidRPr="00023527">
            <w:rPr>
              <w:rFonts w:ascii="Arial" w:eastAsia="Times New Roman" w:hAnsi="Arial"/>
              <w:bCs/>
              <w:color w:val="000000"/>
              <w:lang w:eastAsia="es-ES"/>
            </w:rPr>
            <w:t>-</w:t>
          </w:r>
          <w:r>
            <w:rPr>
              <w:rFonts w:ascii="Arial" w:eastAsia="Times New Roman" w:hAnsi="Arial"/>
              <w:bCs/>
              <w:color w:val="000000"/>
              <w:lang w:eastAsia="es-ES"/>
            </w:rPr>
            <w:t>FI-01</w:t>
          </w:r>
        </w:p>
      </w:tc>
      <w:tc>
        <w:tcPr>
          <w:tcW w:w="2145" w:type="dxa"/>
          <w:tcBorders>
            <w:top w:val="nil"/>
            <w:left w:val="nil"/>
            <w:bottom w:val="single" w:sz="8" w:space="0" w:color="auto"/>
            <w:right w:val="single" w:sz="4" w:space="0" w:color="auto"/>
          </w:tcBorders>
          <w:shd w:val="clear" w:color="auto" w:fill="auto"/>
          <w:vAlign w:val="center"/>
          <w:hideMark/>
        </w:tcPr>
        <w:p w14:paraId="40F96305" w14:textId="2E15D743" w:rsidR="00D54B46" w:rsidRPr="00F446A0" w:rsidRDefault="00D54B46" w:rsidP="00CE7FA2">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10/05/13</w:t>
          </w:r>
        </w:p>
      </w:tc>
      <w:tc>
        <w:tcPr>
          <w:tcW w:w="1628" w:type="dxa"/>
          <w:tcBorders>
            <w:top w:val="nil"/>
            <w:left w:val="nil"/>
            <w:bottom w:val="single" w:sz="8" w:space="0" w:color="auto"/>
            <w:right w:val="single" w:sz="4" w:space="0" w:color="auto"/>
          </w:tcBorders>
          <w:shd w:val="clear" w:color="auto" w:fill="auto"/>
          <w:vAlign w:val="center"/>
          <w:hideMark/>
        </w:tcPr>
        <w:p w14:paraId="3A588F75" w14:textId="2B744228" w:rsidR="00D54B46" w:rsidRPr="00802690" w:rsidRDefault="00607ED8" w:rsidP="0005128E">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15</w:t>
          </w:r>
          <w:r w:rsidR="0005128E">
            <w:rPr>
              <w:rFonts w:ascii="Arial" w:eastAsia="Times New Roman" w:hAnsi="Arial" w:cs="Arial"/>
              <w:color w:val="000000"/>
              <w:szCs w:val="24"/>
              <w:lang w:eastAsia="es-ES"/>
            </w:rPr>
            <w:t>/04/2021</w:t>
          </w:r>
        </w:p>
      </w:tc>
      <w:tc>
        <w:tcPr>
          <w:tcW w:w="1760" w:type="dxa"/>
          <w:tcBorders>
            <w:top w:val="nil"/>
            <w:left w:val="nil"/>
            <w:bottom w:val="single" w:sz="8" w:space="0" w:color="auto"/>
            <w:right w:val="single" w:sz="8" w:space="0" w:color="auto"/>
          </w:tcBorders>
          <w:shd w:val="clear" w:color="auto" w:fill="auto"/>
          <w:vAlign w:val="center"/>
          <w:hideMark/>
        </w:tcPr>
        <w:p w14:paraId="728450C5" w14:textId="7E41CEA1" w:rsidR="00D54B46" w:rsidRPr="00802690" w:rsidRDefault="0005128E" w:rsidP="001373F0">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12</w:t>
          </w:r>
        </w:p>
      </w:tc>
      <w:tc>
        <w:tcPr>
          <w:tcW w:w="2136" w:type="dxa"/>
          <w:tcBorders>
            <w:top w:val="nil"/>
            <w:left w:val="nil"/>
            <w:bottom w:val="single" w:sz="8" w:space="0" w:color="auto"/>
            <w:right w:val="single" w:sz="8" w:space="0" w:color="auto"/>
          </w:tcBorders>
          <w:vAlign w:val="center"/>
        </w:tcPr>
        <w:p w14:paraId="591B8A87" w14:textId="61BA8657" w:rsidR="00D54B46" w:rsidRPr="00F446A0" w:rsidRDefault="00D54B46" w:rsidP="001373F0">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607ED8" w:rsidRPr="00607ED8">
            <w:rPr>
              <w:rFonts w:ascii="Arial" w:eastAsia="Times New Roman" w:hAnsi="Arial" w:cs="Arial"/>
              <w:noProof/>
              <w:color w:val="000000"/>
              <w:lang w:val="es-ES" w:eastAsia="es-ES"/>
            </w:rPr>
            <w:t>28</w:t>
          </w:r>
          <w:r w:rsidRPr="00DC163E">
            <w:rPr>
              <w:rFonts w:ascii="Arial" w:eastAsia="Times New Roman" w:hAnsi="Arial" w:cs="Arial"/>
              <w:color w:val="000000"/>
              <w:lang w:eastAsia="es-ES"/>
            </w:rPr>
            <w:fldChar w:fldCharType="end"/>
          </w:r>
          <w:r w:rsidR="0005128E">
            <w:rPr>
              <w:rFonts w:ascii="Arial" w:eastAsia="Times New Roman" w:hAnsi="Arial" w:cs="Arial"/>
              <w:color w:val="000000"/>
              <w:lang w:eastAsia="es-ES"/>
            </w:rPr>
            <w:t xml:space="preserve"> de 28</w:t>
          </w:r>
        </w:p>
      </w:tc>
    </w:tr>
  </w:tbl>
  <w:p w14:paraId="6E5687BB" w14:textId="77777777" w:rsidR="00D54B46" w:rsidRDefault="00D54B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E6C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80C77"/>
    <w:multiLevelType w:val="hybridMultilevel"/>
    <w:tmpl w:val="A6F23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B03CF"/>
    <w:multiLevelType w:val="hybridMultilevel"/>
    <w:tmpl w:val="A816D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8C43AB"/>
    <w:multiLevelType w:val="hybridMultilevel"/>
    <w:tmpl w:val="64F0E392"/>
    <w:lvl w:ilvl="0" w:tplc="1CC4FB7A">
      <w:start w:val="1"/>
      <w:numFmt w:val="decimal"/>
      <w:lvlText w:val="%1."/>
      <w:lvlJc w:val="left"/>
      <w:pPr>
        <w:ind w:left="360" w:hanging="360"/>
      </w:pPr>
      <w:rPr>
        <w:lang w:val="es-ES_tradnl"/>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8F7BFF"/>
    <w:multiLevelType w:val="hybridMultilevel"/>
    <w:tmpl w:val="6450B15A"/>
    <w:lvl w:ilvl="0" w:tplc="C6AC6568">
      <w:start w:val="2"/>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5B64E56"/>
    <w:multiLevelType w:val="hybridMultilevel"/>
    <w:tmpl w:val="22FC804E"/>
    <w:lvl w:ilvl="0" w:tplc="8700A81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E33AC5"/>
    <w:multiLevelType w:val="hybridMultilevel"/>
    <w:tmpl w:val="E17869A4"/>
    <w:lvl w:ilvl="0" w:tplc="C6AC6568">
      <w:start w:val="2"/>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DBC0D84"/>
    <w:multiLevelType w:val="multilevel"/>
    <w:tmpl w:val="70FE4CB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DE01C7"/>
    <w:multiLevelType w:val="hybridMultilevel"/>
    <w:tmpl w:val="6BD66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2D5BD3"/>
    <w:multiLevelType w:val="hybridMultilevel"/>
    <w:tmpl w:val="D820F14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17B10CA8"/>
    <w:multiLevelType w:val="hybridMultilevel"/>
    <w:tmpl w:val="EE444792"/>
    <w:lvl w:ilvl="0" w:tplc="4E1C060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1AB14095"/>
    <w:multiLevelType w:val="hybridMultilevel"/>
    <w:tmpl w:val="A20AF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FE2AF3"/>
    <w:multiLevelType w:val="hybridMultilevel"/>
    <w:tmpl w:val="1B2825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D6F4F75"/>
    <w:multiLevelType w:val="hybridMultilevel"/>
    <w:tmpl w:val="0B38C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F570667"/>
    <w:multiLevelType w:val="hybridMultilevel"/>
    <w:tmpl w:val="74FA378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6" w15:restartNumberingAfterBreak="0">
    <w:nsid w:val="208138A8"/>
    <w:multiLevelType w:val="hybridMultilevel"/>
    <w:tmpl w:val="A39E79F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0E65552"/>
    <w:multiLevelType w:val="hybridMultilevel"/>
    <w:tmpl w:val="F29E5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916D5A"/>
    <w:multiLevelType w:val="hybridMultilevel"/>
    <w:tmpl w:val="BA4C6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3407764"/>
    <w:multiLevelType w:val="hybridMultilevel"/>
    <w:tmpl w:val="FDCCFDC4"/>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31297D"/>
    <w:multiLevelType w:val="hybridMultilevel"/>
    <w:tmpl w:val="4B08D504"/>
    <w:lvl w:ilvl="0" w:tplc="59D48E30">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4EA5BD4"/>
    <w:multiLevelType w:val="multilevel"/>
    <w:tmpl w:val="23DACD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6E306E1"/>
    <w:multiLevelType w:val="hybridMultilevel"/>
    <w:tmpl w:val="4740B7A4"/>
    <w:lvl w:ilvl="0" w:tplc="8700A81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B050E7A"/>
    <w:multiLevelType w:val="hybridMultilevel"/>
    <w:tmpl w:val="02E0A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E5C4A3C"/>
    <w:multiLevelType w:val="multilevel"/>
    <w:tmpl w:val="885CB4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3161C7B"/>
    <w:multiLevelType w:val="hybridMultilevel"/>
    <w:tmpl w:val="BCEE7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5D730F6"/>
    <w:multiLevelType w:val="hybridMultilevel"/>
    <w:tmpl w:val="C2944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6B15365"/>
    <w:multiLevelType w:val="hybridMultilevel"/>
    <w:tmpl w:val="2EDE73DC"/>
    <w:lvl w:ilvl="0" w:tplc="25AE0E7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B3D6010"/>
    <w:multiLevelType w:val="hybridMultilevel"/>
    <w:tmpl w:val="0A363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CDF664C"/>
    <w:multiLevelType w:val="multilevel"/>
    <w:tmpl w:val="72A23A8C"/>
    <w:lvl w:ilvl="0">
      <w:start w:val="4"/>
      <w:numFmt w:val="none"/>
      <w:lvlText w:val="4.1.3"/>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D22761F"/>
    <w:multiLevelType w:val="hybridMultilevel"/>
    <w:tmpl w:val="31003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27D712C"/>
    <w:multiLevelType w:val="multilevel"/>
    <w:tmpl w:val="17DA7750"/>
    <w:lvl w:ilvl="0">
      <w:start w:val="4"/>
      <w:numFmt w:val="decimal"/>
      <w:lvlText w:val="%1"/>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8C3303D"/>
    <w:multiLevelType w:val="multilevel"/>
    <w:tmpl w:val="BF6AD15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A3E62B2"/>
    <w:multiLevelType w:val="multilevel"/>
    <w:tmpl w:val="96E4190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BF707C6"/>
    <w:multiLevelType w:val="hybridMultilevel"/>
    <w:tmpl w:val="D8E2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DA332F9"/>
    <w:multiLevelType w:val="hybridMultilevel"/>
    <w:tmpl w:val="9376969A"/>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5AF95299"/>
    <w:multiLevelType w:val="hybridMultilevel"/>
    <w:tmpl w:val="26F61CA0"/>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5EA22FBE"/>
    <w:multiLevelType w:val="hybridMultilevel"/>
    <w:tmpl w:val="A1445C00"/>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5F811461"/>
    <w:multiLevelType w:val="hybridMultilevel"/>
    <w:tmpl w:val="06788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3B55BB5"/>
    <w:multiLevelType w:val="hybridMultilevel"/>
    <w:tmpl w:val="B6AEB02A"/>
    <w:lvl w:ilvl="0" w:tplc="AE101C04">
      <w:start w:val="1"/>
      <w:numFmt w:val="decimal"/>
      <w:lvlText w:val="%1."/>
      <w:lvlJc w:val="left"/>
      <w:pPr>
        <w:ind w:left="1080" w:hanging="360"/>
      </w:pPr>
      <w:rPr>
        <w:rFonts w:hint="default"/>
        <w:b/>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69650D93"/>
    <w:multiLevelType w:val="hybridMultilevel"/>
    <w:tmpl w:val="F656C5C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CD16412"/>
    <w:multiLevelType w:val="hybridMultilevel"/>
    <w:tmpl w:val="DD9E7E9E"/>
    <w:lvl w:ilvl="0" w:tplc="2168E4B0">
      <w:start w:val="1"/>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31A6A36"/>
    <w:multiLevelType w:val="hybridMultilevel"/>
    <w:tmpl w:val="B7BC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4BE61ED"/>
    <w:multiLevelType w:val="hybridMultilevel"/>
    <w:tmpl w:val="0566851A"/>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44" w15:restartNumberingAfterBreak="0">
    <w:nsid w:val="75B32EA7"/>
    <w:multiLevelType w:val="hybridMultilevel"/>
    <w:tmpl w:val="D5628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6822082"/>
    <w:multiLevelType w:val="hybridMultilevel"/>
    <w:tmpl w:val="E4FC4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C6D34A5"/>
    <w:multiLevelType w:val="hybridMultilevel"/>
    <w:tmpl w:val="AA5051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7" w15:restartNumberingAfterBreak="0">
    <w:nsid w:val="7EFC6EF2"/>
    <w:multiLevelType w:val="hybridMultilevel"/>
    <w:tmpl w:val="F3ACBD3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6650AF"/>
    <w:multiLevelType w:val="hybridMultilevel"/>
    <w:tmpl w:val="2806F036"/>
    <w:lvl w:ilvl="0" w:tplc="8700A818">
      <w:start w:val="1"/>
      <w:numFmt w:val="bullet"/>
      <w:lvlText w:val="-"/>
      <w:lvlJc w:val="left"/>
      <w:pPr>
        <w:ind w:left="1080" w:hanging="360"/>
      </w:pPr>
      <w:rPr>
        <w:rFonts w:ascii="Calibri" w:eastAsia="Calibri" w:hAnsi="Calibri"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24"/>
  </w:num>
  <w:num w:numId="3">
    <w:abstractNumId w:val="48"/>
  </w:num>
  <w:num w:numId="4">
    <w:abstractNumId w:val="6"/>
  </w:num>
  <w:num w:numId="5">
    <w:abstractNumId w:val="29"/>
  </w:num>
  <w:num w:numId="6">
    <w:abstractNumId w:val="22"/>
  </w:num>
  <w:num w:numId="7">
    <w:abstractNumId w:val="36"/>
  </w:num>
  <w:num w:numId="8">
    <w:abstractNumId w:val="35"/>
  </w:num>
  <w:num w:numId="9">
    <w:abstractNumId w:val="37"/>
  </w:num>
  <w:num w:numId="10">
    <w:abstractNumId w:val="39"/>
  </w:num>
  <w:num w:numId="11">
    <w:abstractNumId w:val="46"/>
  </w:num>
  <w:num w:numId="12">
    <w:abstractNumId w:val="2"/>
  </w:num>
  <w:num w:numId="13">
    <w:abstractNumId w:val="44"/>
  </w:num>
  <w:num w:numId="14">
    <w:abstractNumId w:val="1"/>
  </w:num>
  <w:num w:numId="15">
    <w:abstractNumId w:val="33"/>
  </w:num>
  <w:num w:numId="16">
    <w:abstractNumId w:val="31"/>
  </w:num>
  <w:num w:numId="17">
    <w:abstractNumId w:val="18"/>
  </w:num>
  <w:num w:numId="18">
    <w:abstractNumId w:val="28"/>
  </w:num>
  <w:num w:numId="19">
    <w:abstractNumId w:val="47"/>
  </w:num>
  <w:num w:numId="20">
    <w:abstractNumId w:val="43"/>
  </w:num>
  <w:num w:numId="21">
    <w:abstractNumId w:val="4"/>
  </w:num>
  <w:num w:numId="22">
    <w:abstractNumId w:val="23"/>
  </w:num>
  <w:num w:numId="23">
    <w:abstractNumId w:val="0"/>
  </w:num>
  <w:num w:numId="24">
    <w:abstractNumId w:val="42"/>
  </w:num>
  <w:num w:numId="25">
    <w:abstractNumId w:val="14"/>
  </w:num>
  <w:num w:numId="26">
    <w:abstractNumId w:val="12"/>
  </w:num>
  <w:num w:numId="27">
    <w:abstractNumId w:val="10"/>
  </w:num>
  <w:num w:numId="28">
    <w:abstractNumId w:val="7"/>
  </w:num>
  <w:num w:numId="29">
    <w:abstractNumId w:val="5"/>
  </w:num>
  <w:num w:numId="30">
    <w:abstractNumId w:val="17"/>
  </w:num>
  <w:num w:numId="31">
    <w:abstractNumId w:val="3"/>
  </w:num>
  <w:num w:numId="32">
    <w:abstractNumId w:val="15"/>
  </w:num>
  <w:num w:numId="33">
    <w:abstractNumId w:val="16"/>
  </w:num>
  <w:num w:numId="34">
    <w:abstractNumId w:val="21"/>
  </w:num>
  <w:num w:numId="35">
    <w:abstractNumId w:val="26"/>
  </w:num>
  <w:num w:numId="36">
    <w:abstractNumId w:val="27"/>
  </w:num>
  <w:num w:numId="37">
    <w:abstractNumId w:val="34"/>
  </w:num>
  <w:num w:numId="38">
    <w:abstractNumId w:val="30"/>
  </w:num>
  <w:num w:numId="39">
    <w:abstractNumId w:val="25"/>
  </w:num>
  <w:num w:numId="40">
    <w:abstractNumId w:val="40"/>
  </w:num>
  <w:num w:numId="41">
    <w:abstractNumId w:val="45"/>
  </w:num>
  <w:num w:numId="42">
    <w:abstractNumId w:val="38"/>
  </w:num>
  <w:num w:numId="43">
    <w:abstractNumId w:val="19"/>
  </w:num>
  <w:num w:numId="44">
    <w:abstractNumId w:val="32"/>
  </w:num>
  <w:num w:numId="45">
    <w:abstractNumId w:val="11"/>
  </w:num>
  <w:num w:numId="46">
    <w:abstractNumId w:val="8"/>
  </w:num>
  <w:num w:numId="47">
    <w:abstractNumId w:val="13"/>
  </w:num>
  <w:num w:numId="48">
    <w:abstractNumId w:val="4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10"/>
    <w:rsid w:val="000006CF"/>
    <w:rsid w:val="00001862"/>
    <w:rsid w:val="00003012"/>
    <w:rsid w:val="00007D1A"/>
    <w:rsid w:val="00010054"/>
    <w:rsid w:val="000139C9"/>
    <w:rsid w:val="00015C88"/>
    <w:rsid w:val="0001647C"/>
    <w:rsid w:val="00022A18"/>
    <w:rsid w:val="000231E7"/>
    <w:rsid w:val="00025F55"/>
    <w:rsid w:val="000327CD"/>
    <w:rsid w:val="00037306"/>
    <w:rsid w:val="00045109"/>
    <w:rsid w:val="0005128E"/>
    <w:rsid w:val="00053598"/>
    <w:rsid w:val="00057D3B"/>
    <w:rsid w:val="00076ABA"/>
    <w:rsid w:val="000820FD"/>
    <w:rsid w:val="00085541"/>
    <w:rsid w:val="00094CAC"/>
    <w:rsid w:val="000968D2"/>
    <w:rsid w:val="00096EC3"/>
    <w:rsid w:val="000A3822"/>
    <w:rsid w:val="000A7863"/>
    <w:rsid w:val="000C3F6D"/>
    <w:rsid w:val="000D6027"/>
    <w:rsid w:val="000E4D91"/>
    <w:rsid w:val="000E6153"/>
    <w:rsid w:val="000E6906"/>
    <w:rsid w:val="000E6E68"/>
    <w:rsid w:val="000F1F07"/>
    <w:rsid w:val="000F7013"/>
    <w:rsid w:val="000F7B72"/>
    <w:rsid w:val="00102E89"/>
    <w:rsid w:val="00103E85"/>
    <w:rsid w:val="001150B6"/>
    <w:rsid w:val="001242FA"/>
    <w:rsid w:val="0013018F"/>
    <w:rsid w:val="001373F0"/>
    <w:rsid w:val="0014201E"/>
    <w:rsid w:val="00144AEF"/>
    <w:rsid w:val="00165F58"/>
    <w:rsid w:val="001745DD"/>
    <w:rsid w:val="001757E7"/>
    <w:rsid w:val="00195A9F"/>
    <w:rsid w:val="00197B59"/>
    <w:rsid w:val="00197C93"/>
    <w:rsid w:val="001A222A"/>
    <w:rsid w:val="001A3254"/>
    <w:rsid w:val="001C0269"/>
    <w:rsid w:val="001C1AB3"/>
    <w:rsid w:val="001C2522"/>
    <w:rsid w:val="001C3F4E"/>
    <w:rsid w:val="001C47FB"/>
    <w:rsid w:val="001C6C45"/>
    <w:rsid w:val="001C7FA6"/>
    <w:rsid w:val="001D0E69"/>
    <w:rsid w:val="001D3A95"/>
    <w:rsid w:val="001D7259"/>
    <w:rsid w:val="001E0B9D"/>
    <w:rsid w:val="001E20BA"/>
    <w:rsid w:val="001E7AA7"/>
    <w:rsid w:val="001F143B"/>
    <w:rsid w:val="001F213B"/>
    <w:rsid w:val="001F2847"/>
    <w:rsid w:val="001F2F9A"/>
    <w:rsid w:val="001F7599"/>
    <w:rsid w:val="00202166"/>
    <w:rsid w:val="00214A75"/>
    <w:rsid w:val="0021670E"/>
    <w:rsid w:val="002247BA"/>
    <w:rsid w:val="00225CBA"/>
    <w:rsid w:val="002279E2"/>
    <w:rsid w:val="0023714F"/>
    <w:rsid w:val="00240CFD"/>
    <w:rsid w:val="00243A06"/>
    <w:rsid w:val="00246740"/>
    <w:rsid w:val="0026002E"/>
    <w:rsid w:val="0026051E"/>
    <w:rsid w:val="002615EC"/>
    <w:rsid w:val="00270F45"/>
    <w:rsid w:val="00274642"/>
    <w:rsid w:val="0027622B"/>
    <w:rsid w:val="002766A7"/>
    <w:rsid w:val="00281CF6"/>
    <w:rsid w:val="00285157"/>
    <w:rsid w:val="00292D00"/>
    <w:rsid w:val="00297FE2"/>
    <w:rsid w:val="002A4072"/>
    <w:rsid w:val="002B2387"/>
    <w:rsid w:val="002B706B"/>
    <w:rsid w:val="002C02B0"/>
    <w:rsid w:val="002D03BB"/>
    <w:rsid w:val="002D2582"/>
    <w:rsid w:val="002D5B21"/>
    <w:rsid w:val="002E5A6B"/>
    <w:rsid w:val="002E5F30"/>
    <w:rsid w:val="002F2C65"/>
    <w:rsid w:val="002F5D1E"/>
    <w:rsid w:val="003069C2"/>
    <w:rsid w:val="00310D4A"/>
    <w:rsid w:val="00314D8A"/>
    <w:rsid w:val="00315DD9"/>
    <w:rsid w:val="003243AA"/>
    <w:rsid w:val="0032450D"/>
    <w:rsid w:val="003245D9"/>
    <w:rsid w:val="003251EC"/>
    <w:rsid w:val="003316CA"/>
    <w:rsid w:val="00331899"/>
    <w:rsid w:val="00331DE2"/>
    <w:rsid w:val="003418F8"/>
    <w:rsid w:val="003425CE"/>
    <w:rsid w:val="00342B5A"/>
    <w:rsid w:val="00344644"/>
    <w:rsid w:val="0035471F"/>
    <w:rsid w:val="00360319"/>
    <w:rsid w:val="00361D78"/>
    <w:rsid w:val="00361FC3"/>
    <w:rsid w:val="00362548"/>
    <w:rsid w:val="00362CBD"/>
    <w:rsid w:val="0037545B"/>
    <w:rsid w:val="0038022F"/>
    <w:rsid w:val="003807AA"/>
    <w:rsid w:val="00382C2D"/>
    <w:rsid w:val="003866ED"/>
    <w:rsid w:val="003902C0"/>
    <w:rsid w:val="00390438"/>
    <w:rsid w:val="00393442"/>
    <w:rsid w:val="0039412E"/>
    <w:rsid w:val="00395773"/>
    <w:rsid w:val="003A09CD"/>
    <w:rsid w:val="003A75B4"/>
    <w:rsid w:val="003C1F90"/>
    <w:rsid w:val="003D231A"/>
    <w:rsid w:val="003D5A6F"/>
    <w:rsid w:val="003D61A5"/>
    <w:rsid w:val="00401059"/>
    <w:rsid w:val="004026CE"/>
    <w:rsid w:val="00405D71"/>
    <w:rsid w:val="004079F3"/>
    <w:rsid w:val="00412E46"/>
    <w:rsid w:val="00422273"/>
    <w:rsid w:val="004260D6"/>
    <w:rsid w:val="00426E41"/>
    <w:rsid w:val="004275E6"/>
    <w:rsid w:val="004372BC"/>
    <w:rsid w:val="00440D9F"/>
    <w:rsid w:val="0044660E"/>
    <w:rsid w:val="00450DE9"/>
    <w:rsid w:val="00452040"/>
    <w:rsid w:val="00461678"/>
    <w:rsid w:val="004624E5"/>
    <w:rsid w:val="00464AAD"/>
    <w:rsid w:val="00466C81"/>
    <w:rsid w:val="00467C51"/>
    <w:rsid w:val="004772D8"/>
    <w:rsid w:val="00480A81"/>
    <w:rsid w:val="004901AF"/>
    <w:rsid w:val="004933CC"/>
    <w:rsid w:val="00494863"/>
    <w:rsid w:val="00494E3E"/>
    <w:rsid w:val="0049718E"/>
    <w:rsid w:val="004A130C"/>
    <w:rsid w:val="004A2D33"/>
    <w:rsid w:val="004A4470"/>
    <w:rsid w:val="004B6DD0"/>
    <w:rsid w:val="004C2909"/>
    <w:rsid w:val="004C57CD"/>
    <w:rsid w:val="004D05EE"/>
    <w:rsid w:val="004D1ED6"/>
    <w:rsid w:val="004D39CE"/>
    <w:rsid w:val="004E0CFD"/>
    <w:rsid w:val="004E14B4"/>
    <w:rsid w:val="004E2824"/>
    <w:rsid w:val="004E7EA1"/>
    <w:rsid w:val="004F3647"/>
    <w:rsid w:val="004F6D70"/>
    <w:rsid w:val="005101AF"/>
    <w:rsid w:val="0051572C"/>
    <w:rsid w:val="00520E78"/>
    <w:rsid w:val="0052226E"/>
    <w:rsid w:val="00541BBD"/>
    <w:rsid w:val="00542292"/>
    <w:rsid w:val="0054231E"/>
    <w:rsid w:val="00550A88"/>
    <w:rsid w:val="005521B0"/>
    <w:rsid w:val="00553A8C"/>
    <w:rsid w:val="005635A0"/>
    <w:rsid w:val="00567020"/>
    <w:rsid w:val="00576C57"/>
    <w:rsid w:val="005771C2"/>
    <w:rsid w:val="005813AD"/>
    <w:rsid w:val="00581457"/>
    <w:rsid w:val="00583D72"/>
    <w:rsid w:val="00591AAC"/>
    <w:rsid w:val="00594A4D"/>
    <w:rsid w:val="005962E8"/>
    <w:rsid w:val="005A514F"/>
    <w:rsid w:val="005B09F7"/>
    <w:rsid w:val="005B0A56"/>
    <w:rsid w:val="005B591B"/>
    <w:rsid w:val="005C713F"/>
    <w:rsid w:val="005D006B"/>
    <w:rsid w:val="005D3155"/>
    <w:rsid w:val="005D4F6E"/>
    <w:rsid w:val="005D6DF6"/>
    <w:rsid w:val="005E2968"/>
    <w:rsid w:val="005E2E67"/>
    <w:rsid w:val="005E424D"/>
    <w:rsid w:val="005E7B1C"/>
    <w:rsid w:val="005F4490"/>
    <w:rsid w:val="005F6B20"/>
    <w:rsid w:val="0060524F"/>
    <w:rsid w:val="00607ED8"/>
    <w:rsid w:val="0061165B"/>
    <w:rsid w:val="00612CB2"/>
    <w:rsid w:val="0062481C"/>
    <w:rsid w:val="00625DCA"/>
    <w:rsid w:val="006466CD"/>
    <w:rsid w:val="00654ADE"/>
    <w:rsid w:val="00655A00"/>
    <w:rsid w:val="00657B4E"/>
    <w:rsid w:val="0066559A"/>
    <w:rsid w:val="00671DD1"/>
    <w:rsid w:val="00682C1F"/>
    <w:rsid w:val="00684707"/>
    <w:rsid w:val="00694530"/>
    <w:rsid w:val="0069674F"/>
    <w:rsid w:val="00697E95"/>
    <w:rsid w:val="006A09AF"/>
    <w:rsid w:val="006A1200"/>
    <w:rsid w:val="006A5755"/>
    <w:rsid w:val="006A63C3"/>
    <w:rsid w:val="006B73F1"/>
    <w:rsid w:val="006C039F"/>
    <w:rsid w:val="006D14E5"/>
    <w:rsid w:val="006E49E5"/>
    <w:rsid w:val="006E5FC8"/>
    <w:rsid w:val="006F7798"/>
    <w:rsid w:val="00701CF4"/>
    <w:rsid w:val="00702712"/>
    <w:rsid w:val="00706964"/>
    <w:rsid w:val="00707914"/>
    <w:rsid w:val="00713EA7"/>
    <w:rsid w:val="00720C48"/>
    <w:rsid w:val="0073431A"/>
    <w:rsid w:val="00743CD3"/>
    <w:rsid w:val="00750D4A"/>
    <w:rsid w:val="0075289D"/>
    <w:rsid w:val="007640E6"/>
    <w:rsid w:val="00764B07"/>
    <w:rsid w:val="0077340B"/>
    <w:rsid w:val="007736DC"/>
    <w:rsid w:val="0077497A"/>
    <w:rsid w:val="00776C16"/>
    <w:rsid w:val="00784EBA"/>
    <w:rsid w:val="00792EF7"/>
    <w:rsid w:val="00794539"/>
    <w:rsid w:val="00795061"/>
    <w:rsid w:val="007A04CF"/>
    <w:rsid w:val="007A2C81"/>
    <w:rsid w:val="007A7133"/>
    <w:rsid w:val="007B2287"/>
    <w:rsid w:val="007B7F6C"/>
    <w:rsid w:val="007C0B91"/>
    <w:rsid w:val="007C2404"/>
    <w:rsid w:val="007C54A0"/>
    <w:rsid w:val="007C6572"/>
    <w:rsid w:val="007D4E11"/>
    <w:rsid w:val="007E6E39"/>
    <w:rsid w:val="007E77A5"/>
    <w:rsid w:val="007F3543"/>
    <w:rsid w:val="007F35E0"/>
    <w:rsid w:val="007F5F7D"/>
    <w:rsid w:val="007F6B93"/>
    <w:rsid w:val="007F7C94"/>
    <w:rsid w:val="00801BD5"/>
    <w:rsid w:val="00802690"/>
    <w:rsid w:val="008075E2"/>
    <w:rsid w:val="00814431"/>
    <w:rsid w:val="00815516"/>
    <w:rsid w:val="00817E12"/>
    <w:rsid w:val="008256FC"/>
    <w:rsid w:val="00825DDA"/>
    <w:rsid w:val="008263C3"/>
    <w:rsid w:val="00831D71"/>
    <w:rsid w:val="00834F96"/>
    <w:rsid w:val="00836CAF"/>
    <w:rsid w:val="00837143"/>
    <w:rsid w:val="00846105"/>
    <w:rsid w:val="00847C04"/>
    <w:rsid w:val="00850129"/>
    <w:rsid w:val="00851885"/>
    <w:rsid w:val="00851FBD"/>
    <w:rsid w:val="00855C91"/>
    <w:rsid w:val="00855EFA"/>
    <w:rsid w:val="00857EC8"/>
    <w:rsid w:val="00861176"/>
    <w:rsid w:val="008643D4"/>
    <w:rsid w:val="0086470C"/>
    <w:rsid w:val="00865846"/>
    <w:rsid w:val="00871A3B"/>
    <w:rsid w:val="0087659F"/>
    <w:rsid w:val="008821EA"/>
    <w:rsid w:val="00884ADE"/>
    <w:rsid w:val="00891549"/>
    <w:rsid w:val="008924EF"/>
    <w:rsid w:val="008B5B08"/>
    <w:rsid w:val="008B6EA0"/>
    <w:rsid w:val="008C01BD"/>
    <w:rsid w:val="008C55CD"/>
    <w:rsid w:val="008C6F88"/>
    <w:rsid w:val="008C7AAD"/>
    <w:rsid w:val="008D3CB8"/>
    <w:rsid w:val="008D4250"/>
    <w:rsid w:val="008D7236"/>
    <w:rsid w:val="008D7CCC"/>
    <w:rsid w:val="008E22DD"/>
    <w:rsid w:val="008E27EE"/>
    <w:rsid w:val="008E5595"/>
    <w:rsid w:val="008E67B2"/>
    <w:rsid w:val="008F4B10"/>
    <w:rsid w:val="008F6975"/>
    <w:rsid w:val="008F7583"/>
    <w:rsid w:val="00901774"/>
    <w:rsid w:val="0090492C"/>
    <w:rsid w:val="00911630"/>
    <w:rsid w:val="00911816"/>
    <w:rsid w:val="009260EC"/>
    <w:rsid w:val="00930481"/>
    <w:rsid w:val="009404F7"/>
    <w:rsid w:val="009428CA"/>
    <w:rsid w:val="00943CEE"/>
    <w:rsid w:val="00943F37"/>
    <w:rsid w:val="00946A0E"/>
    <w:rsid w:val="00951E57"/>
    <w:rsid w:val="00956886"/>
    <w:rsid w:val="009571B0"/>
    <w:rsid w:val="009618F2"/>
    <w:rsid w:val="00965901"/>
    <w:rsid w:val="00965D22"/>
    <w:rsid w:val="009661F5"/>
    <w:rsid w:val="0098340E"/>
    <w:rsid w:val="00985988"/>
    <w:rsid w:val="00990B2C"/>
    <w:rsid w:val="00993A63"/>
    <w:rsid w:val="00994120"/>
    <w:rsid w:val="009A0993"/>
    <w:rsid w:val="009B0AA9"/>
    <w:rsid w:val="009B1F2C"/>
    <w:rsid w:val="009B5CDE"/>
    <w:rsid w:val="009B7394"/>
    <w:rsid w:val="009D0A72"/>
    <w:rsid w:val="009D0EDD"/>
    <w:rsid w:val="009D1495"/>
    <w:rsid w:val="009D316D"/>
    <w:rsid w:val="009D4F99"/>
    <w:rsid w:val="009E7EA4"/>
    <w:rsid w:val="009F0544"/>
    <w:rsid w:val="009F1730"/>
    <w:rsid w:val="009F5916"/>
    <w:rsid w:val="009F66CF"/>
    <w:rsid w:val="00A0600C"/>
    <w:rsid w:val="00A1098C"/>
    <w:rsid w:val="00A1157F"/>
    <w:rsid w:val="00A13B96"/>
    <w:rsid w:val="00A17C85"/>
    <w:rsid w:val="00A30A79"/>
    <w:rsid w:val="00A32E10"/>
    <w:rsid w:val="00A345C3"/>
    <w:rsid w:val="00A3720E"/>
    <w:rsid w:val="00A40D00"/>
    <w:rsid w:val="00A43D97"/>
    <w:rsid w:val="00A459AF"/>
    <w:rsid w:val="00A715A8"/>
    <w:rsid w:val="00A77173"/>
    <w:rsid w:val="00A811B5"/>
    <w:rsid w:val="00A8237D"/>
    <w:rsid w:val="00A854F0"/>
    <w:rsid w:val="00A906CE"/>
    <w:rsid w:val="00A915F3"/>
    <w:rsid w:val="00A95FF6"/>
    <w:rsid w:val="00A97D9F"/>
    <w:rsid w:val="00AA37C1"/>
    <w:rsid w:val="00AA5D3E"/>
    <w:rsid w:val="00AB2E45"/>
    <w:rsid w:val="00AB32E0"/>
    <w:rsid w:val="00AB3B28"/>
    <w:rsid w:val="00AC12DF"/>
    <w:rsid w:val="00AC36F5"/>
    <w:rsid w:val="00AC3CD8"/>
    <w:rsid w:val="00AC6A55"/>
    <w:rsid w:val="00AD1290"/>
    <w:rsid w:val="00AD4051"/>
    <w:rsid w:val="00AD6E31"/>
    <w:rsid w:val="00AE3B77"/>
    <w:rsid w:val="00AE7661"/>
    <w:rsid w:val="00AE7946"/>
    <w:rsid w:val="00AF5F38"/>
    <w:rsid w:val="00AF6841"/>
    <w:rsid w:val="00B00914"/>
    <w:rsid w:val="00B25107"/>
    <w:rsid w:val="00B26431"/>
    <w:rsid w:val="00B26619"/>
    <w:rsid w:val="00B34BF1"/>
    <w:rsid w:val="00B4401B"/>
    <w:rsid w:val="00B5043B"/>
    <w:rsid w:val="00B6017A"/>
    <w:rsid w:val="00B60BBE"/>
    <w:rsid w:val="00B72008"/>
    <w:rsid w:val="00B73213"/>
    <w:rsid w:val="00B73686"/>
    <w:rsid w:val="00B7640D"/>
    <w:rsid w:val="00B844E4"/>
    <w:rsid w:val="00B9458C"/>
    <w:rsid w:val="00B94ECE"/>
    <w:rsid w:val="00B963BE"/>
    <w:rsid w:val="00BA2E0F"/>
    <w:rsid w:val="00BA3DF2"/>
    <w:rsid w:val="00BA7B90"/>
    <w:rsid w:val="00BB1EFA"/>
    <w:rsid w:val="00BB30CB"/>
    <w:rsid w:val="00BB3C8B"/>
    <w:rsid w:val="00BB5280"/>
    <w:rsid w:val="00BB5D9F"/>
    <w:rsid w:val="00BC0131"/>
    <w:rsid w:val="00BC25E2"/>
    <w:rsid w:val="00BC7647"/>
    <w:rsid w:val="00BD31C4"/>
    <w:rsid w:val="00BD451B"/>
    <w:rsid w:val="00BE2453"/>
    <w:rsid w:val="00BE3B0E"/>
    <w:rsid w:val="00BF58BB"/>
    <w:rsid w:val="00BF6208"/>
    <w:rsid w:val="00C00F64"/>
    <w:rsid w:val="00C0279F"/>
    <w:rsid w:val="00C104B8"/>
    <w:rsid w:val="00C208CA"/>
    <w:rsid w:val="00C31270"/>
    <w:rsid w:val="00C4601F"/>
    <w:rsid w:val="00C460C9"/>
    <w:rsid w:val="00C46830"/>
    <w:rsid w:val="00C5252D"/>
    <w:rsid w:val="00C548E1"/>
    <w:rsid w:val="00C5676C"/>
    <w:rsid w:val="00C620E9"/>
    <w:rsid w:val="00C63AA9"/>
    <w:rsid w:val="00C66239"/>
    <w:rsid w:val="00C718C6"/>
    <w:rsid w:val="00C73F71"/>
    <w:rsid w:val="00C77BA3"/>
    <w:rsid w:val="00C77E71"/>
    <w:rsid w:val="00C831F7"/>
    <w:rsid w:val="00C83506"/>
    <w:rsid w:val="00C91CBD"/>
    <w:rsid w:val="00C92896"/>
    <w:rsid w:val="00C94716"/>
    <w:rsid w:val="00C94FCE"/>
    <w:rsid w:val="00CA3424"/>
    <w:rsid w:val="00CA3853"/>
    <w:rsid w:val="00CA6265"/>
    <w:rsid w:val="00CA73D8"/>
    <w:rsid w:val="00CB1C1B"/>
    <w:rsid w:val="00CB64FA"/>
    <w:rsid w:val="00CC0395"/>
    <w:rsid w:val="00CC3123"/>
    <w:rsid w:val="00CC4E7D"/>
    <w:rsid w:val="00CD1674"/>
    <w:rsid w:val="00CD4084"/>
    <w:rsid w:val="00CD5EB6"/>
    <w:rsid w:val="00CE4ABA"/>
    <w:rsid w:val="00CE6218"/>
    <w:rsid w:val="00CE699A"/>
    <w:rsid w:val="00CE7FA2"/>
    <w:rsid w:val="00CE7FDD"/>
    <w:rsid w:val="00CF07BD"/>
    <w:rsid w:val="00D00FA3"/>
    <w:rsid w:val="00D055C0"/>
    <w:rsid w:val="00D15163"/>
    <w:rsid w:val="00D23006"/>
    <w:rsid w:val="00D273B9"/>
    <w:rsid w:val="00D32FB5"/>
    <w:rsid w:val="00D33390"/>
    <w:rsid w:val="00D3525A"/>
    <w:rsid w:val="00D35619"/>
    <w:rsid w:val="00D42603"/>
    <w:rsid w:val="00D430C1"/>
    <w:rsid w:val="00D431A3"/>
    <w:rsid w:val="00D50D87"/>
    <w:rsid w:val="00D51F3D"/>
    <w:rsid w:val="00D54B46"/>
    <w:rsid w:val="00D60BE2"/>
    <w:rsid w:val="00D60F20"/>
    <w:rsid w:val="00D61C0C"/>
    <w:rsid w:val="00D62346"/>
    <w:rsid w:val="00D63690"/>
    <w:rsid w:val="00D65CEF"/>
    <w:rsid w:val="00D72A9D"/>
    <w:rsid w:val="00D755AA"/>
    <w:rsid w:val="00D805C5"/>
    <w:rsid w:val="00D840D1"/>
    <w:rsid w:val="00D861B3"/>
    <w:rsid w:val="00D902F4"/>
    <w:rsid w:val="00D95ABD"/>
    <w:rsid w:val="00D95E17"/>
    <w:rsid w:val="00DA35C9"/>
    <w:rsid w:val="00DA65C6"/>
    <w:rsid w:val="00DB2974"/>
    <w:rsid w:val="00DB37C2"/>
    <w:rsid w:val="00DB5593"/>
    <w:rsid w:val="00DB6F3E"/>
    <w:rsid w:val="00DC1A6B"/>
    <w:rsid w:val="00DC2B55"/>
    <w:rsid w:val="00DC66E2"/>
    <w:rsid w:val="00DD2318"/>
    <w:rsid w:val="00DD699B"/>
    <w:rsid w:val="00DE0EE3"/>
    <w:rsid w:val="00DF021B"/>
    <w:rsid w:val="00DF1234"/>
    <w:rsid w:val="00DF476E"/>
    <w:rsid w:val="00E12FBA"/>
    <w:rsid w:val="00E153CB"/>
    <w:rsid w:val="00E173C9"/>
    <w:rsid w:val="00E20283"/>
    <w:rsid w:val="00E260B0"/>
    <w:rsid w:val="00E26DD5"/>
    <w:rsid w:val="00E3133B"/>
    <w:rsid w:val="00E3659C"/>
    <w:rsid w:val="00E36BE7"/>
    <w:rsid w:val="00E422E9"/>
    <w:rsid w:val="00E55527"/>
    <w:rsid w:val="00E6324F"/>
    <w:rsid w:val="00E71F49"/>
    <w:rsid w:val="00E732DD"/>
    <w:rsid w:val="00E762A9"/>
    <w:rsid w:val="00E81CC3"/>
    <w:rsid w:val="00E82B02"/>
    <w:rsid w:val="00E944B1"/>
    <w:rsid w:val="00E9618C"/>
    <w:rsid w:val="00EA3D39"/>
    <w:rsid w:val="00EB1BA1"/>
    <w:rsid w:val="00EE2262"/>
    <w:rsid w:val="00EE51F0"/>
    <w:rsid w:val="00EE5581"/>
    <w:rsid w:val="00EE7573"/>
    <w:rsid w:val="00EF5774"/>
    <w:rsid w:val="00F00E52"/>
    <w:rsid w:val="00F1032F"/>
    <w:rsid w:val="00F12DDE"/>
    <w:rsid w:val="00F25EF0"/>
    <w:rsid w:val="00F27794"/>
    <w:rsid w:val="00F32FA2"/>
    <w:rsid w:val="00F345B6"/>
    <w:rsid w:val="00F354B6"/>
    <w:rsid w:val="00F50A6F"/>
    <w:rsid w:val="00F530CD"/>
    <w:rsid w:val="00F5620F"/>
    <w:rsid w:val="00F60BEB"/>
    <w:rsid w:val="00F84211"/>
    <w:rsid w:val="00F8439D"/>
    <w:rsid w:val="00F847EB"/>
    <w:rsid w:val="00F84C89"/>
    <w:rsid w:val="00F90397"/>
    <w:rsid w:val="00F94338"/>
    <w:rsid w:val="00F952F1"/>
    <w:rsid w:val="00FA13AC"/>
    <w:rsid w:val="00FA505D"/>
    <w:rsid w:val="00FA7F08"/>
    <w:rsid w:val="00FB651E"/>
    <w:rsid w:val="00FC1BB5"/>
    <w:rsid w:val="00FC239A"/>
    <w:rsid w:val="00FC55B9"/>
    <w:rsid w:val="00FD055E"/>
    <w:rsid w:val="00FD13B3"/>
    <w:rsid w:val="00FD5DD0"/>
    <w:rsid w:val="00FD7627"/>
    <w:rsid w:val="00FF4C8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E08FA7"/>
  <w15:docId w15:val="{461ECD1D-557A-4086-A9D4-945A4511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0"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549"/>
    <w:pPr>
      <w:spacing w:after="200" w:line="276" w:lineRule="auto"/>
    </w:pPr>
    <w:rPr>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uiPriority w:val="99"/>
    <w:semiHidden/>
    <w:unhideWhenUsed/>
    <w:rsid w:val="001E20BA"/>
    <w:rPr>
      <w:sz w:val="18"/>
      <w:szCs w:val="18"/>
    </w:rPr>
  </w:style>
  <w:style w:type="paragraph" w:styleId="Textocomentario">
    <w:name w:val="annotation text"/>
    <w:basedOn w:val="Normal"/>
    <w:link w:val="TextocomentarioCar"/>
    <w:uiPriority w:val="99"/>
    <w:semiHidden/>
    <w:unhideWhenUsed/>
    <w:rsid w:val="001E20BA"/>
    <w:pPr>
      <w:spacing w:line="240" w:lineRule="auto"/>
    </w:pPr>
    <w:rPr>
      <w:sz w:val="24"/>
      <w:szCs w:val="24"/>
    </w:rPr>
  </w:style>
  <w:style w:type="character" w:customStyle="1" w:styleId="TextocomentarioCar">
    <w:name w:val="Texto comentario Car"/>
    <w:link w:val="Textocomentario"/>
    <w:uiPriority w:val="99"/>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1E20BA"/>
    <w:rPr>
      <w:rFonts w:ascii="Lucida Grande" w:hAnsi="Lucida Grande"/>
      <w:sz w:val="18"/>
      <w:szCs w:val="18"/>
    </w:rPr>
  </w:style>
  <w:style w:type="table" w:styleId="Tablaconcuadrcula">
    <w:name w:val="Table Grid"/>
    <w:basedOn w:val="Tablanormal"/>
    <w:uiPriority w:val="59"/>
    <w:rsid w:val="0024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A04CF"/>
  </w:style>
  <w:style w:type="paragraph" w:customStyle="1" w:styleId="Listamulticolor-nfasis11">
    <w:name w:val="Lista multicolor - Énfasis 11"/>
    <w:basedOn w:val="Normal"/>
    <w:uiPriority w:val="34"/>
    <w:qFormat/>
    <w:rsid w:val="00BF6208"/>
    <w:pPr>
      <w:spacing w:after="160" w:line="259" w:lineRule="auto"/>
      <w:ind w:left="720"/>
      <w:contextualSpacing/>
    </w:pPr>
  </w:style>
  <w:style w:type="paragraph" w:styleId="NormalWeb">
    <w:name w:val="Normal (Web)"/>
    <w:basedOn w:val="Normal"/>
    <w:rsid w:val="00BF6208"/>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4881">
      <w:bodyDiv w:val="1"/>
      <w:marLeft w:val="0"/>
      <w:marRight w:val="0"/>
      <w:marTop w:val="0"/>
      <w:marBottom w:val="0"/>
      <w:divBdr>
        <w:top w:val="none" w:sz="0" w:space="0" w:color="auto"/>
        <w:left w:val="none" w:sz="0" w:space="0" w:color="auto"/>
        <w:bottom w:val="none" w:sz="0" w:space="0" w:color="auto"/>
        <w:right w:val="none" w:sz="0" w:space="0" w:color="auto"/>
      </w:divBdr>
    </w:div>
    <w:div w:id="259216750">
      <w:bodyDiv w:val="1"/>
      <w:marLeft w:val="0"/>
      <w:marRight w:val="0"/>
      <w:marTop w:val="0"/>
      <w:marBottom w:val="0"/>
      <w:divBdr>
        <w:top w:val="none" w:sz="0" w:space="0" w:color="auto"/>
        <w:left w:val="none" w:sz="0" w:space="0" w:color="auto"/>
        <w:bottom w:val="none" w:sz="0" w:space="0" w:color="auto"/>
        <w:right w:val="none" w:sz="0" w:space="0" w:color="auto"/>
      </w:divBdr>
    </w:div>
    <w:div w:id="842355594">
      <w:bodyDiv w:val="1"/>
      <w:marLeft w:val="0"/>
      <w:marRight w:val="0"/>
      <w:marTop w:val="0"/>
      <w:marBottom w:val="0"/>
      <w:divBdr>
        <w:top w:val="none" w:sz="0" w:space="0" w:color="auto"/>
        <w:left w:val="none" w:sz="0" w:space="0" w:color="auto"/>
        <w:bottom w:val="none" w:sz="0" w:space="0" w:color="auto"/>
        <w:right w:val="none" w:sz="0" w:space="0" w:color="auto"/>
      </w:divBdr>
    </w:div>
    <w:div w:id="865484622">
      <w:bodyDiv w:val="1"/>
      <w:marLeft w:val="0"/>
      <w:marRight w:val="0"/>
      <w:marTop w:val="0"/>
      <w:marBottom w:val="0"/>
      <w:divBdr>
        <w:top w:val="none" w:sz="0" w:space="0" w:color="auto"/>
        <w:left w:val="none" w:sz="0" w:space="0" w:color="auto"/>
        <w:bottom w:val="none" w:sz="0" w:space="0" w:color="auto"/>
        <w:right w:val="none" w:sz="0" w:space="0" w:color="auto"/>
      </w:divBdr>
    </w:div>
    <w:div w:id="1125192335">
      <w:bodyDiv w:val="1"/>
      <w:marLeft w:val="0"/>
      <w:marRight w:val="0"/>
      <w:marTop w:val="0"/>
      <w:marBottom w:val="0"/>
      <w:divBdr>
        <w:top w:val="none" w:sz="0" w:space="0" w:color="auto"/>
        <w:left w:val="none" w:sz="0" w:space="0" w:color="auto"/>
        <w:bottom w:val="none" w:sz="0" w:space="0" w:color="auto"/>
        <w:right w:val="none" w:sz="0" w:space="0" w:color="auto"/>
      </w:divBdr>
    </w:div>
    <w:div w:id="1239680538">
      <w:bodyDiv w:val="1"/>
      <w:marLeft w:val="0"/>
      <w:marRight w:val="0"/>
      <w:marTop w:val="0"/>
      <w:marBottom w:val="0"/>
      <w:divBdr>
        <w:top w:val="none" w:sz="0" w:space="0" w:color="auto"/>
        <w:left w:val="none" w:sz="0" w:space="0" w:color="auto"/>
        <w:bottom w:val="none" w:sz="0" w:space="0" w:color="auto"/>
        <w:right w:val="none" w:sz="0" w:space="0" w:color="auto"/>
      </w:divBdr>
    </w:div>
    <w:div w:id="1478261435">
      <w:bodyDiv w:val="1"/>
      <w:marLeft w:val="0"/>
      <w:marRight w:val="0"/>
      <w:marTop w:val="0"/>
      <w:marBottom w:val="0"/>
      <w:divBdr>
        <w:top w:val="none" w:sz="0" w:space="0" w:color="auto"/>
        <w:left w:val="none" w:sz="0" w:space="0" w:color="auto"/>
        <w:bottom w:val="none" w:sz="0" w:space="0" w:color="auto"/>
        <w:right w:val="none" w:sz="0" w:space="0" w:color="auto"/>
      </w:divBdr>
    </w:div>
    <w:div w:id="1671786592">
      <w:bodyDiv w:val="1"/>
      <w:marLeft w:val="0"/>
      <w:marRight w:val="0"/>
      <w:marTop w:val="0"/>
      <w:marBottom w:val="0"/>
      <w:divBdr>
        <w:top w:val="none" w:sz="0" w:space="0" w:color="auto"/>
        <w:left w:val="none" w:sz="0" w:space="0" w:color="auto"/>
        <w:bottom w:val="none" w:sz="0" w:space="0" w:color="auto"/>
        <w:right w:val="none" w:sz="0" w:space="0" w:color="auto"/>
      </w:divBdr>
    </w:div>
    <w:div w:id="1765109124">
      <w:bodyDiv w:val="1"/>
      <w:marLeft w:val="0"/>
      <w:marRight w:val="0"/>
      <w:marTop w:val="0"/>
      <w:marBottom w:val="0"/>
      <w:divBdr>
        <w:top w:val="none" w:sz="0" w:space="0" w:color="auto"/>
        <w:left w:val="none" w:sz="0" w:space="0" w:color="auto"/>
        <w:bottom w:val="none" w:sz="0" w:space="0" w:color="auto"/>
        <w:right w:val="none" w:sz="0" w:space="0" w:color="auto"/>
      </w:divBdr>
    </w:div>
    <w:div w:id="199324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rencie.com/provision-de-carter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erencie.com/debido-proceso.html" TargetMode="External"/><Relationship Id="rId4" Type="http://schemas.openxmlformats.org/officeDocument/2006/relationships/settings" Target="settings.xml"/><Relationship Id="rId9" Type="http://schemas.openxmlformats.org/officeDocument/2006/relationships/hyperlink" Target="http://www.gerencie.com/provision-de-carter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Infor%20Jenny\Manual%20de%20Conta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C1251-4A99-4476-ABC9-B9A9F942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Contabilidad</Template>
  <TotalTime>53</TotalTime>
  <Pages>28</Pages>
  <Words>5985</Words>
  <Characters>32922</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XPS</dc:creator>
  <cp:lastModifiedBy>ZFIP004</cp:lastModifiedBy>
  <cp:revision>4</cp:revision>
  <cp:lastPrinted>2018-05-15T12:52:00Z</cp:lastPrinted>
  <dcterms:created xsi:type="dcterms:W3CDTF">2021-03-25T16:51:00Z</dcterms:created>
  <dcterms:modified xsi:type="dcterms:W3CDTF">2021-04-15T18:03:00Z</dcterms:modified>
</cp:coreProperties>
</file>