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0C019" w14:textId="77777777" w:rsidR="00D16A2A" w:rsidRPr="008E30DC" w:rsidRDefault="00D16A2A" w:rsidP="00A029A1">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color w:val="000000"/>
          <w:lang w:eastAsia="es-ES_tradnl"/>
        </w:rPr>
      </w:pPr>
      <w:bookmarkStart w:id="0" w:name="_GoBack"/>
      <w:bookmarkEnd w:id="0"/>
    </w:p>
    <w:p w14:paraId="68F64669" w14:textId="77777777" w:rsidR="00D16A2A" w:rsidRPr="008E30DC" w:rsidRDefault="00D16A2A" w:rsidP="00A029A1">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color w:val="000000"/>
          <w:lang w:eastAsia="es-ES_tradnl"/>
        </w:rPr>
      </w:pPr>
    </w:p>
    <w:p w14:paraId="66694CD5"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color w:val="000000"/>
          <w:lang w:eastAsia="es-ES_tradnl"/>
        </w:rPr>
      </w:pPr>
      <w:r w:rsidRPr="008E30DC">
        <w:rPr>
          <w:rFonts w:ascii="Arial" w:hAnsi="Arial" w:cs="Arial"/>
          <w:b/>
          <w:bCs/>
          <w:color w:val="000000"/>
          <w:lang w:eastAsia="es-ES_tradnl"/>
        </w:rPr>
        <w:t>1. OBJETIVO</w:t>
      </w:r>
    </w:p>
    <w:p w14:paraId="70B56D5B" w14:textId="77777777" w:rsidR="00394780" w:rsidRPr="008E30DC" w:rsidRDefault="00394780" w:rsidP="00394780">
      <w:pPr>
        <w:shd w:val="clear" w:color="auto" w:fill="FFFFFF"/>
        <w:jc w:val="both"/>
        <w:rPr>
          <w:rFonts w:ascii="Arial" w:hAnsi="Arial" w:cs="Arial"/>
        </w:rPr>
      </w:pPr>
    </w:p>
    <w:p w14:paraId="7B311E10" w14:textId="77777777" w:rsidR="00394780" w:rsidRPr="008E30DC" w:rsidRDefault="00394780" w:rsidP="00394780">
      <w:pPr>
        <w:shd w:val="clear" w:color="auto" w:fill="FFFFFF"/>
        <w:jc w:val="both"/>
        <w:rPr>
          <w:rFonts w:ascii="Arial" w:hAnsi="Arial" w:cs="Arial"/>
        </w:rPr>
      </w:pPr>
      <w:r w:rsidRPr="008E30DC">
        <w:rPr>
          <w:rFonts w:ascii="Arial" w:hAnsi="Arial" w:cs="Arial"/>
        </w:rPr>
        <w:t>Administrar el recurso humano de la Zona Franca Internacional Pereira S.A.S. Usuario Operador y Agrupación Zona Franca Internacional de Pereira – Propiedad Horizontal, procurando mantener un clima laboral armonioso y la motivación permanente de los colaboradores mediante los programas de bienestar laboral, el plan de capacitación, y el plan de incentivos; así mismo establecer los lineamientos acordes para la selección de personal idóneo de acuerdo con las necesidades de la empresa, asegurando el cumplimiento de los requerimientos del sistema de gestión de la compañía y los requisitos legales vigentes.</w:t>
      </w:r>
    </w:p>
    <w:p w14:paraId="265B3C22" w14:textId="77777777" w:rsidR="00394780" w:rsidRPr="008E30DC" w:rsidRDefault="00394780" w:rsidP="00394780">
      <w:pPr>
        <w:pStyle w:val="Cuadrculamediana2-nfasis11"/>
        <w:shd w:val="clear" w:color="auto" w:fill="FFFFFF"/>
        <w:jc w:val="both"/>
        <w:rPr>
          <w:rFonts w:ascii="Arial" w:hAnsi="Arial" w:cs="Arial"/>
          <w:color w:val="000000"/>
          <w:sz w:val="24"/>
          <w:szCs w:val="24"/>
          <w:lang w:val="es-ES_tradnl"/>
        </w:rPr>
      </w:pPr>
    </w:p>
    <w:p w14:paraId="151EA29F" w14:textId="77777777" w:rsidR="00394780" w:rsidRPr="008E30DC" w:rsidRDefault="00394780" w:rsidP="00394780">
      <w:pPr>
        <w:pStyle w:val="Cuadrculamediana2-nfasis11"/>
        <w:shd w:val="clear" w:color="auto" w:fill="FFFFFF"/>
        <w:jc w:val="both"/>
        <w:rPr>
          <w:rFonts w:ascii="Arial" w:hAnsi="Arial" w:cs="Arial"/>
          <w:color w:val="000000"/>
          <w:sz w:val="24"/>
          <w:szCs w:val="24"/>
          <w:lang w:val="es-ES_tradnl"/>
        </w:rPr>
      </w:pPr>
    </w:p>
    <w:p w14:paraId="53515F10"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8E30DC">
        <w:rPr>
          <w:rFonts w:ascii="Arial" w:eastAsia="Calibri" w:hAnsi="Arial" w:cs="Arial"/>
          <w:b/>
          <w:bCs/>
          <w:color w:val="000000"/>
          <w:lang w:eastAsia="es-ES_tradnl"/>
        </w:rPr>
        <w:t>2. ALCANCE</w:t>
      </w:r>
    </w:p>
    <w:p w14:paraId="73B8D694"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150CEFF1"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color w:val="000000"/>
          <w:lang w:eastAsia="es-ES_tradnl"/>
        </w:rPr>
      </w:pPr>
      <w:r w:rsidRPr="008E30DC">
        <w:rPr>
          <w:rFonts w:ascii="Arial" w:eastAsia="Calibri" w:hAnsi="Arial" w:cs="Arial"/>
          <w:color w:val="000000"/>
          <w:lang w:eastAsia="es-ES_tradnl"/>
        </w:rPr>
        <w:t>Colaboradores de la Zona Franca Internacional de Pereira S.A.S – Usuario Operador</w:t>
      </w:r>
      <w:r w:rsidRPr="008E30DC">
        <w:rPr>
          <w:rFonts w:ascii="Arial" w:hAnsi="Arial" w:cs="Arial"/>
        </w:rPr>
        <w:t xml:space="preserve"> y de la Agrupación Zona Franca Internacional de Pereira – Propiedad Horizontal</w:t>
      </w:r>
      <w:r w:rsidRPr="008E30DC">
        <w:rPr>
          <w:rFonts w:ascii="Arial" w:eastAsia="Calibri" w:hAnsi="Arial" w:cs="Arial"/>
          <w:color w:val="000000"/>
          <w:lang w:eastAsia="es-ES_tradnl"/>
        </w:rPr>
        <w:t>.</w:t>
      </w:r>
    </w:p>
    <w:p w14:paraId="2C5DB3EA"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1CBD6CD"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3FC3231"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8E30DC">
        <w:rPr>
          <w:rFonts w:ascii="Arial" w:eastAsia="Calibri" w:hAnsi="Arial" w:cs="Arial"/>
          <w:b/>
          <w:bCs/>
          <w:color w:val="000000"/>
          <w:lang w:eastAsia="es-ES_tradnl"/>
        </w:rPr>
        <w:t>3. RESPONSABLE</w:t>
      </w:r>
    </w:p>
    <w:p w14:paraId="1D1E52BA"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F5863A4"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s>
        <w:autoSpaceDE w:val="0"/>
        <w:autoSpaceDN w:val="0"/>
        <w:adjustRightInd w:val="0"/>
        <w:jc w:val="both"/>
        <w:outlineLvl w:val="0"/>
        <w:rPr>
          <w:rFonts w:ascii="Arial" w:eastAsia="Calibri" w:hAnsi="Arial" w:cs="Arial"/>
          <w:color w:val="000000"/>
          <w:lang w:eastAsia="es-ES_tradnl"/>
        </w:rPr>
      </w:pPr>
      <w:r w:rsidRPr="008E30DC">
        <w:rPr>
          <w:rFonts w:ascii="Arial" w:eastAsia="Calibri" w:hAnsi="Arial" w:cs="Arial"/>
          <w:color w:val="000000"/>
          <w:lang w:eastAsia="es-ES_tradnl"/>
        </w:rPr>
        <w:t>Proceso Gestión Humana y Administración.</w:t>
      </w:r>
      <w:r w:rsidRPr="008E30DC">
        <w:rPr>
          <w:rFonts w:ascii="Arial" w:eastAsia="Calibri" w:hAnsi="Arial" w:cs="Arial"/>
          <w:color w:val="000000"/>
          <w:lang w:eastAsia="es-ES_tradnl"/>
        </w:rPr>
        <w:tab/>
      </w:r>
      <w:r w:rsidRPr="008E30DC">
        <w:rPr>
          <w:rFonts w:ascii="Arial" w:eastAsia="Calibri" w:hAnsi="Arial" w:cs="Arial"/>
          <w:color w:val="000000"/>
          <w:lang w:eastAsia="es-ES_tradnl"/>
        </w:rPr>
        <w:tab/>
      </w:r>
      <w:r w:rsidRPr="008E30DC">
        <w:rPr>
          <w:rFonts w:ascii="Arial" w:eastAsia="Calibri" w:hAnsi="Arial" w:cs="Arial"/>
          <w:color w:val="000000"/>
          <w:lang w:eastAsia="es-ES_tradnl"/>
        </w:rPr>
        <w:tab/>
      </w:r>
    </w:p>
    <w:p w14:paraId="6CF35BA6"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4F0FDDAC"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EB7FEC1"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8E30DC">
        <w:rPr>
          <w:rFonts w:ascii="Arial" w:eastAsia="Calibri" w:hAnsi="Arial" w:cs="Arial"/>
          <w:b/>
          <w:bCs/>
          <w:color w:val="000000"/>
          <w:lang w:eastAsia="es-ES_tradnl"/>
        </w:rPr>
        <w:t>4. DESCRIPCIÓN DEL PROCESO.</w:t>
      </w:r>
    </w:p>
    <w:p w14:paraId="63B501D6" w14:textId="77777777" w:rsidR="00394780" w:rsidRPr="008E30DC" w:rsidRDefault="00394780" w:rsidP="00394780">
      <w:pPr>
        <w:shd w:val="clear" w:color="auto" w:fill="FFFFFF"/>
        <w:jc w:val="center"/>
        <w:rPr>
          <w:rFonts w:ascii="Arial" w:hAnsi="Arial" w:cs="Arial"/>
          <w:b/>
        </w:rPr>
      </w:pPr>
    </w:p>
    <w:p w14:paraId="321452C6" w14:textId="77777777" w:rsidR="00394780" w:rsidRPr="008E30DC" w:rsidRDefault="00394780" w:rsidP="00394780">
      <w:pPr>
        <w:shd w:val="clear" w:color="auto" w:fill="FFFFFF"/>
        <w:outlineLvl w:val="0"/>
        <w:rPr>
          <w:rFonts w:ascii="Arial" w:hAnsi="Arial" w:cs="Arial"/>
          <w:b/>
        </w:rPr>
      </w:pPr>
      <w:r w:rsidRPr="008E30DC">
        <w:rPr>
          <w:rFonts w:ascii="Arial" w:hAnsi="Arial" w:cs="Arial"/>
          <w:b/>
        </w:rPr>
        <w:t>4.1. PROCESO DE SELECCIÓN</w:t>
      </w:r>
    </w:p>
    <w:p w14:paraId="41ED4B46" w14:textId="77777777" w:rsidR="00BD2E23" w:rsidRPr="008E30DC" w:rsidRDefault="00BD2E23" w:rsidP="00A029A1">
      <w:pPr>
        <w:shd w:val="clear" w:color="auto" w:fill="FFFFFF"/>
        <w:jc w:val="both"/>
        <w:rPr>
          <w:rFonts w:ascii="Arial" w:hAnsi="Arial" w:cs="Arial"/>
          <w:b/>
        </w:rPr>
      </w:pPr>
    </w:p>
    <w:p w14:paraId="423136A3" w14:textId="77777777" w:rsidR="00394780" w:rsidRPr="008E30DC" w:rsidRDefault="00394780" w:rsidP="00394780">
      <w:pPr>
        <w:shd w:val="clear" w:color="auto" w:fill="FFFFFF"/>
        <w:jc w:val="both"/>
        <w:rPr>
          <w:rFonts w:ascii="Arial" w:hAnsi="Arial" w:cs="Arial"/>
        </w:rPr>
      </w:pPr>
      <w:r w:rsidRPr="008E30DC">
        <w:rPr>
          <w:rFonts w:ascii="Arial" w:hAnsi="Arial" w:cs="Arial"/>
        </w:rPr>
        <w:t>A continuación, se describe el proceso de selección que se tiene establecido para proceder a la contratación de los colaboradores de la Zona Franca Internacional de Pereira S.A.S. Usuario Operador y de la Agrupación Zona Franca Internacional de Pereira – Propiedad Horizontal</w:t>
      </w:r>
      <w:r w:rsidRPr="008E30DC">
        <w:rPr>
          <w:rFonts w:ascii="Arial" w:eastAsia="Calibri" w:hAnsi="Arial" w:cs="Arial"/>
          <w:color w:val="000000"/>
          <w:lang w:eastAsia="es-ES_tradnl"/>
        </w:rPr>
        <w:t>.</w:t>
      </w:r>
    </w:p>
    <w:p w14:paraId="7509DE15" w14:textId="77777777" w:rsidR="00394780" w:rsidRPr="008E30DC" w:rsidRDefault="00394780" w:rsidP="00394780">
      <w:pPr>
        <w:shd w:val="clear" w:color="auto" w:fill="FFFFFF"/>
        <w:jc w:val="both"/>
        <w:rPr>
          <w:rFonts w:ascii="Arial" w:hAnsi="Arial" w:cs="Arial"/>
        </w:rPr>
      </w:pPr>
    </w:p>
    <w:p w14:paraId="1699C7CA" w14:textId="77777777" w:rsidR="00394780" w:rsidRPr="008E30DC" w:rsidRDefault="00394780" w:rsidP="00394780">
      <w:pPr>
        <w:numPr>
          <w:ilvl w:val="0"/>
          <w:numId w:val="7"/>
        </w:numPr>
        <w:shd w:val="clear" w:color="auto" w:fill="FFFFFF"/>
        <w:ind w:left="567" w:hanging="284"/>
        <w:jc w:val="both"/>
        <w:rPr>
          <w:rFonts w:ascii="Arial" w:hAnsi="Arial" w:cs="Arial"/>
        </w:rPr>
      </w:pPr>
      <w:r w:rsidRPr="008E30DC">
        <w:rPr>
          <w:rFonts w:ascii="Arial" w:hAnsi="Arial" w:cs="Arial"/>
          <w:b/>
        </w:rPr>
        <w:t>Requerimiento de contratación:</w:t>
      </w:r>
      <w:r w:rsidRPr="008E30DC">
        <w:rPr>
          <w:rFonts w:ascii="Arial" w:hAnsi="Arial" w:cs="Arial"/>
        </w:rPr>
        <w:t xml:space="preserve"> Dicho requerimiento debe ser realizado por la gerencia o director de proceso, diligenciando el formato “requerimiento de personal”, FO-GH-17, el cual describe el perfil básico que debe cumplir el candidato al empleo y será entregado al proceso de Gestión Humana y Administración para que procedan con la selección, para lo cual contará con máximo 30 días calendario a partir de la entrega del requerimiento, salvo </w:t>
      </w:r>
      <w:r w:rsidRPr="008E30DC">
        <w:rPr>
          <w:rFonts w:ascii="Arial" w:hAnsi="Arial" w:cs="Arial"/>
        </w:rPr>
        <w:lastRenderedPageBreak/>
        <w:t>personal especializado en Zonas Francas o casos especiales que determine la gerencia y/o la junta de socios y para lo cual se dará manejo a un procedimiento de contratación urgente.</w:t>
      </w:r>
    </w:p>
    <w:p w14:paraId="2492431C" w14:textId="77777777" w:rsidR="00394780" w:rsidRPr="008E30DC" w:rsidRDefault="00394780" w:rsidP="00394780">
      <w:pPr>
        <w:shd w:val="clear" w:color="auto" w:fill="FFFFFF"/>
        <w:tabs>
          <w:tab w:val="left" w:pos="993"/>
        </w:tabs>
        <w:ind w:left="993"/>
        <w:jc w:val="both"/>
        <w:rPr>
          <w:rFonts w:ascii="Arial" w:hAnsi="Arial" w:cs="Arial"/>
          <w:b/>
        </w:rPr>
      </w:pPr>
    </w:p>
    <w:p w14:paraId="1A2561E4" w14:textId="77777777" w:rsidR="00394780" w:rsidRPr="008E30DC" w:rsidRDefault="00394780" w:rsidP="00394780">
      <w:pPr>
        <w:numPr>
          <w:ilvl w:val="0"/>
          <w:numId w:val="7"/>
        </w:numPr>
        <w:shd w:val="clear" w:color="auto" w:fill="FFFFFF"/>
        <w:tabs>
          <w:tab w:val="left" w:pos="567"/>
        </w:tabs>
        <w:ind w:left="567" w:hanging="284"/>
        <w:jc w:val="both"/>
        <w:rPr>
          <w:rFonts w:ascii="Arial" w:hAnsi="Arial" w:cs="Arial"/>
        </w:rPr>
      </w:pPr>
      <w:r w:rsidRPr="008E30DC">
        <w:rPr>
          <w:rFonts w:ascii="Arial" w:hAnsi="Arial" w:cs="Arial"/>
          <w:b/>
        </w:rPr>
        <w:t>Recepción de hojas de vida:</w:t>
      </w:r>
      <w:r w:rsidRPr="008E30DC">
        <w:rPr>
          <w:rFonts w:ascii="Arial" w:hAnsi="Arial" w:cs="Arial"/>
        </w:rPr>
        <w:t xml:space="preserve"> El reclutamiento se realiza por uno o varios canales, de ser necesario, a saber:</w:t>
      </w:r>
    </w:p>
    <w:p w14:paraId="27291DB4" w14:textId="77777777" w:rsidR="00394780" w:rsidRPr="008E30DC" w:rsidRDefault="00394780" w:rsidP="00394780">
      <w:pPr>
        <w:shd w:val="clear" w:color="auto" w:fill="FFFFFF"/>
        <w:tabs>
          <w:tab w:val="left" w:pos="567"/>
        </w:tabs>
        <w:ind w:left="567" w:hanging="567"/>
        <w:jc w:val="both"/>
        <w:rPr>
          <w:rFonts w:ascii="Arial" w:hAnsi="Arial" w:cs="Arial"/>
        </w:rPr>
      </w:pPr>
    </w:p>
    <w:p w14:paraId="6F654CDE" w14:textId="77777777" w:rsidR="00394780" w:rsidRPr="008E30DC" w:rsidRDefault="00394780" w:rsidP="00394780">
      <w:pPr>
        <w:numPr>
          <w:ilvl w:val="0"/>
          <w:numId w:val="8"/>
        </w:numPr>
        <w:shd w:val="clear" w:color="auto" w:fill="FFFFFF"/>
        <w:ind w:left="284" w:hanging="284"/>
        <w:jc w:val="both"/>
        <w:rPr>
          <w:rFonts w:ascii="Arial" w:hAnsi="Arial" w:cs="Arial"/>
        </w:rPr>
      </w:pPr>
      <w:r w:rsidRPr="008E30DC">
        <w:rPr>
          <w:rFonts w:ascii="Arial" w:hAnsi="Arial" w:cs="Arial"/>
        </w:rPr>
        <w:t xml:space="preserve">A través de nuestra página web, www.zonafrancadepereira.com, en el vínculo: “Trabaje con nosotros”, o serán tomadas de la base de datos del correo electrónico: </w:t>
      </w:r>
      <w:hyperlink r:id="rId8" w:history="1">
        <w:r w:rsidRPr="008E30DC">
          <w:rPr>
            <w:rStyle w:val="Hipervnculo"/>
            <w:rFonts w:ascii="Arial" w:hAnsi="Arial" w:cs="Arial"/>
          </w:rPr>
          <w:t>hojasdevida@zonafrancadepereira.com</w:t>
        </w:r>
      </w:hyperlink>
      <w:r w:rsidRPr="008E30DC">
        <w:rPr>
          <w:rFonts w:ascii="Arial" w:hAnsi="Arial" w:cs="Arial"/>
        </w:rPr>
        <w:t>.</w:t>
      </w:r>
    </w:p>
    <w:p w14:paraId="4D52F1B6" w14:textId="77777777" w:rsidR="00394780" w:rsidRPr="008E30DC" w:rsidRDefault="00394780" w:rsidP="00394780">
      <w:pPr>
        <w:shd w:val="clear" w:color="auto" w:fill="FFFFFF"/>
        <w:ind w:left="284"/>
        <w:jc w:val="both"/>
        <w:rPr>
          <w:rFonts w:ascii="Arial" w:hAnsi="Arial" w:cs="Arial"/>
        </w:rPr>
      </w:pPr>
    </w:p>
    <w:p w14:paraId="6808D693" w14:textId="77777777" w:rsidR="00CE1B35" w:rsidRPr="008E30DC" w:rsidRDefault="00CE1B35" w:rsidP="00CE1B35">
      <w:pPr>
        <w:numPr>
          <w:ilvl w:val="0"/>
          <w:numId w:val="8"/>
        </w:numPr>
        <w:shd w:val="clear" w:color="auto" w:fill="FFFFFF"/>
        <w:tabs>
          <w:tab w:val="left" w:pos="284"/>
        </w:tabs>
        <w:ind w:left="284" w:hanging="284"/>
        <w:jc w:val="both"/>
        <w:rPr>
          <w:rFonts w:ascii="Arial" w:hAnsi="Arial" w:cs="Arial"/>
        </w:rPr>
      </w:pPr>
      <w:r w:rsidRPr="008E30DC">
        <w:rPr>
          <w:rFonts w:ascii="Arial" w:hAnsi="Arial" w:cs="Arial"/>
        </w:rPr>
        <w:t>Publicación de la vacante en los diferentes medios de reclutamiento: plataforma del SENA, centro de empleo (Alcaldía de Pereira y Caja de Compensación), y otros medios (computrabajo, el empleo, Jobomas, entre otros); para aquellas vacantes de profesionales, cuando sea necesario se anunciará también en la página de las diferentes universidades que tengan dicho servicio.</w:t>
      </w:r>
    </w:p>
    <w:p w14:paraId="361CBF9C" w14:textId="77777777" w:rsidR="00CE1B35" w:rsidRPr="008E30DC" w:rsidRDefault="00CE1B35" w:rsidP="00CE1B35">
      <w:pPr>
        <w:shd w:val="clear" w:color="auto" w:fill="FFFFFF"/>
        <w:ind w:left="720"/>
        <w:jc w:val="both"/>
        <w:rPr>
          <w:rFonts w:ascii="Arial" w:hAnsi="Arial" w:cs="Arial"/>
        </w:rPr>
      </w:pPr>
    </w:p>
    <w:p w14:paraId="07EFA755" w14:textId="77777777" w:rsidR="00CE1B35" w:rsidRPr="008E30DC" w:rsidRDefault="00CE1B35" w:rsidP="00CE1B35">
      <w:pPr>
        <w:numPr>
          <w:ilvl w:val="0"/>
          <w:numId w:val="8"/>
        </w:numPr>
        <w:shd w:val="clear" w:color="auto" w:fill="FFFFFF"/>
        <w:ind w:left="284" w:hanging="284"/>
        <w:jc w:val="both"/>
        <w:rPr>
          <w:rFonts w:ascii="Arial" w:hAnsi="Arial" w:cs="Arial"/>
        </w:rPr>
      </w:pPr>
      <w:r w:rsidRPr="008E30DC">
        <w:rPr>
          <w:rFonts w:ascii="Arial" w:hAnsi="Arial" w:cs="Arial"/>
        </w:rPr>
        <w:t>Se recibirán directamente en las oficinas de Zona Franca Internacional de Pereira S.A.S. Usuario Operador, solo para ciertos perfiles (de necesidad inmediata) y de residentes de las zonas de Caimalito y La Virginia para incluir en la base de datos creada para este fin.</w:t>
      </w:r>
    </w:p>
    <w:p w14:paraId="71546372" w14:textId="77777777" w:rsidR="004478E9" w:rsidRPr="008E30DC" w:rsidRDefault="004478E9" w:rsidP="00D16A2A">
      <w:pPr>
        <w:shd w:val="clear" w:color="auto" w:fill="FFFFFF"/>
        <w:ind w:left="720"/>
        <w:jc w:val="both"/>
        <w:rPr>
          <w:rFonts w:ascii="Arial" w:hAnsi="Arial" w:cs="Arial"/>
        </w:rPr>
      </w:pPr>
    </w:p>
    <w:p w14:paraId="7207CFE8" w14:textId="77777777" w:rsidR="005F58B5" w:rsidRPr="008E30DC" w:rsidRDefault="005F58B5" w:rsidP="007039EE">
      <w:pPr>
        <w:shd w:val="clear" w:color="auto" w:fill="FFFFFF"/>
        <w:ind w:left="567" w:hanging="567"/>
        <w:jc w:val="both"/>
        <w:rPr>
          <w:rFonts w:ascii="Arial" w:hAnsi="Arial" w:cs="Arial"/>
        </w:rPr>
      </w:pPr>
    </w:p>
    <w:p w14:paraId="4E653BAC" w14:textId="77777777" w:rsidR="00CE1B35" w:rsidRPr="008E30DC" w:rsidRDefault="00CE1B35" w:rsidP="00CE1B35">
      <w:pPr>
        <w:shd w:val="clear" w:color="auto" w:fill="FFFFFF"/>
        <w:ind w:left="567" w:hanging="567"/>
        <w:jc w:val="both"/>
        <w:rPr>
          <w:rFonts w:ascii="Arial" w:hAnsi="Arial" w:cs="Arial"/>
        </w:rPr>
      </w:pPr>
    </w:p>
    <w:p w14:paraId="1CAF0F8D" w14:textId="77777777" w:rsidR="00CE1B35" w:rsidRPr="008E30DC" w:rsidRDefault="00CE1B35" w:rsidP="00CE1B35">
      <w:pPr>
        <w:numPr>
          <w:ilvl w:val="0"/>
          <w:numId w:val="9"/>
        </w:numPr>
        <w:shd w:val="clear" w:color="auto" w:fill="FFFFFF"/>
        <w:ind w:left="567" w:hanging="284"/>
        <w:jc w:val="both"/>
        <w:rPr>
          <w:rFonts w:ascii="Arial" w:hAnsi="Arial" w:cs="Arial"/>
        </w:rPr>
      </w:pPr>
      <w:r w:rsidRPr="008E30DC">
        <w:rPr>
          <w:rFonts w:ascii="Arial" w:hAnsi="Arial" w:cs="Arial"/>
          <w:b/>
        </w:rPr>
        <w:t>Preselección</w:t>
      </w:r>
      <w:r w:rsidRPr="008E30DC">
        <w:rPr>
          <w:rFonts w:ascii="Arial" w:hAnsi="Arial" w:cs="Arial"/>
        </w:rPr>
        <w:t>: Será realizada de acuerdo con el siguiente procedimiento:</w:t>
      </w:r>
    </w:p>
    <w:p w14:paraId="02F45471" w14:textId="77777777" w:rsidR="00CE1B35" w:rsidRPr="008E30DC" w:rsidRDefault="00CE1B35" w:rsidP="00CE1B35">
      <w:pPr>
        <w:shd w:val="clear" w:color="auto" w:fill="FFFFFF"/>
        <w:ind w:left="567" w:hanging="567"/>
        <w:jc w:val="both"/>
        <w:rPr>
          <w:rFonts w:ascii="Arial" w:hAnsi="Arial" w:cs="Arial"/>
        </w:rPr>
      </w:pPr>
    </w:p>
    <w:p w14:paraId="725819B6" w14:textId="77777777" w:rsidR="00CE1B35" w:rsidRPr="008E30DC" w:rsidRDefault="00CE1B35" w:rsidP="00CE1B35">
      <w:pPr>
        <w:numPr>
          <w:ilvl w:val="0"/>
          <w:numId w:val="12"/>
        </w:numPr>
        <w:shd w:val="clear" w:color="auto" w:fill="FFFFFF"/>
        <w:ind w:left="284" w:hanging="284"/>
        <w:jc w:val="both"/>
        <w:rPr>
          <w:rFonts w:ascii="Arial" w:hAnsi="Arial" w:cs="Arial"/>
        </w:rPr>
      </w:pPr>
      <w:r w:rsidRPr="008E30DC">
        <w:rPr>
          <w:rFonts w:ascii="Arial" w:hAnsi="Arial" w:cs="Arial"/>
        </w:rPr>
        <w:t>La Zona Franca Internacional de Pereira S.A.S. Usuario Operador consignó en la Matriz de Perfiles FO-GH-21, los parámetros a tener en cuenta al momento de una contratación, por lo anterior se preseleccionan hojas de vida, de acuerdo al perfil de la matriz citada.</w:t>
      </w:r>
    </w:p>
    <w:p w14:paraId="38DF50D5" w14:textId="77777777" w:rsidR="00CE1B35" w:rsidRPr="008E30DC" w:rsidRDefault="00CE1B35" w:rsidP="00CE1B35">
      <w:pPr>
        <w:shd w:val="clear" w:color="auto" w:fill="FFFFFF"/>
        <w:ind w:left="567" w:hanging="567"/>
        <w:jc w:val="both"/>
        <w:rPr>
          <w:rFonts w:ascii="Arial" w:hAnsi="Arial" w:cs="Arial"/>
        </w:rPr>
      </w:pPr>
    </w:p>
    <w:p w14:paraId="6A2CD391" w14:textId="77777777" w:rsidR="00CE1B35" w:rsidRPr="008E30DC" w:rsidRDefault="00CE1B35" w:rsidP="00C3325C">
      <w:pPr>
        <w:numPr>
          <w:ilvl w:val="0"/>
          <w:numId w:val="12"/>
        </w:numPr>
        <w:shd w:val="clear" w:color="auto" w:fill="FFFFFF"/>
        <w:ind w:left="708" w:hanging="708"/>
        <w:jc w:val="both"/>
        <w:rPr>
          <w:rFonts w:ascii="Arial" w:hAnsi="Arial" w:cs="Arial"/>
        </w:rPr>
      </w:pPr>
      <w:r w:rsidRPr="008E30DC">
        <w:rPr>
          <w:rFonts w:ascii="Arial" w:hAnsi="Arial" w:cs="Arial"/>
        </w:rPr>
        <w:t>Seguidamente se identifica si el cargo solicitado en el Requerimiento de Personal FO-GH-17, existe en la Matriz Perfiles de Cargo.   Sí existe se socializa con la gerencia para determinar la necesidad precisa que la empresa debe cubrir y tenerlo en cuenta al momento de la entrevista y las pruebas psicotécnicas.   Sí el cargo no existe, se procederá a crearlo en la matriz de acuerdo con la información del perfil solicitado, con el concepto del jefe de proceso que requiere la contratación.</w:t>
      </w:r>
    </w:p>
    <w:p w14:paraId="54BD59DC" w14:textId="77777777" w:rsidR="00CE1B35" w:rsidRPr="008E30DC" w:rsidRDefault="00CE1B35" w:rsidP="00CE1B35">
      <w:pPr>
        <w:shd w:val="clear" w:color="auto" w:fill="FFFFFF"/>
        <w:ind w:left="567" w:hanging="567"/>
        <w:jc w:val="both"/>
        <w:rPr>
          <w:rFonts w:ascii="Arial" w:hAnsi="Arial" w:cs="Arial"/>
        </w:rPr>
      </w:pPr>
    </w:p>
    <w:p w14:paraId="7F2D343F" w14:textId="77777777" w:rsidR="00CE1B35" w:rsidRPr="008E30DC" w:rsidRDefault="00CE1B35" w:rsidP="00CE1B35">
      <w:pPr>
        <w:numPr>
          <w:ilvl w:val="0"/>
          <w:numId w:val="12"/>
        </w:numPr>
        <w:shd w:val="clear" w:color="auto" w:fill="FFFFFF"/>
        <w:ind w:left="284" w:hanging="284"/>
        <w:jc w:val="both"/>
        <w:rPr>
          <w:rFonts w:ascii="Arial" w:hAnsi="Arial" w:cs="Arial"/>
        </w:rPr>
      </w:pPr>
      <w:r w:rsidRPr="008E30DC">
        <w:rPr>
          <w:rFonts w:ascii="Arial" w:hAnsi="Arial" w:cs="Arial"/>
        </w:rPr>
        <w:lastRenderedPageBreak/>
        <w:t>La directora de Gestión Administrativa realizará el análisis de las hojas de vida recibidas, y posteriormente citará a entrevista a los aspirantes que cumplan con el perfil solicitado.   En el caso de tener aspirantes que cumplan de manera parcial con el perfil, serán incluidos en el proceso, y de ser seleccionado, se procederá con la firma de un compromiso de formación para que se ajuste al perfil requerido.</w:t>
      </w:r>
    </w:p>
    <w:p w14:paraId="043A413D" w14:textId="77777777" w:rsidR="00CE1B35" w:rsidRPr="008E30DC" w:rsidRDefault="00CE1B35" w:rsidP="00CE1B35">
      <w:pPr>
        <w:pStyle w:val="Prrafodelista"/>
        <w:rPr>
          <w:rFonts w:ascii="Arial" w:hAnsi="Arial" w:cs="Arial"/>
        </w:rPr>
      </w:pPr>
    </w:p>
    <w:p w14:paraId="49E56773" w14:textId="77777777" w:rsidR="00CE1B35" w:rsidRPr="008E30DC" w:rsidRDefault="00CE1B35" w:rsidP="00CE1B35">
      <w:pPr>
        <w:numPr>
          <w:ilvl w:val="0"/>
          <w:numId w:val="12"/>
        </w:numPr>
        <w:shd w:val="clear" w:color="auto" w:fill="FFFFFF"/>
        <w:ind w:left="284" w:hanging="284"/>
        <w:jc w:val="both"/>
        <w:rPr>
          <w:rFonts w:ascii="Arial" w:hAnsi="Arial" w:cs="Arial"/>
        </w:rPr>
      </w:pPr>
      <w:r w:rsidRPr="008E30DC">
        <w:rPr>
          <w:rFonts w:ascii="Arial" w:hAnsi="Arial" w:cs="Arial"/>
        </w:rPr>
        <w:t>Será responsabilidad del proceso de Gestión Humana y Administración realizar la consulta de antecedentes a los candidatos en las páginas correspondientes, policía nacional y procuraduría; también en otras bases de datos que sean necesarias para verificar la ausencia de historial negativo como parte del estudio de seguridad.   En caso de que exista sospecha alguna, se debe coordinar con el colaborador delegado como oficial de cumplimiento del SIPLA para que solicite al Frente de Seguridad Empresarial la verificación de antecedentes en su base de datos privada.</w:t>
      </w:r>
    </w:p>
    <w:p w14:paraId="00BE79A7" w14:textId="77777777" w:rsidR="00CE1B35" w:rsidRPr="008E30DC" w:rsidRDefault="00CE1B35" w:rsidP="00CE1B35">
      <w:pPr>
        <w:shd w:val="clear" w:color="auto" w:fill="FFFFFF"/>
        <w:contextualSpacing/>
        <w:jc w:val="both"/>
        <w:rPr>
          <w:rFonts w:ascii="Arial" w:hAnsi="Arial" w:cs="Arial"/>
        </w:rPr>
      </w:pPr>
    </w:p>
    <w:p w14:paraId="264DAB19" w14:textId="77777777" w:rsidR="00CE1B35" w:rsidRPr="008E30DC" w:rsidRDefault="00CE1B35" w:rsidP="00CE1B35">
      <w:pPr>
        <w:pStyle w:val="Prrafodelista"/>
        <w:numPr>
          <w:ilvl w:val="0"/>
          <w:numId w:val="12"/>
        </w:numPr>
        <w:shd w:val="clear" w:color="auto" w:fill="FFFFFF"/>
        <w:ind w:left="284" w:hanging="284"/>
        <w:contextualSpacing/>
        <w:jc w:val="both"/>
        <w:rPr>
          <w:rFonts w:ascii="Arial" w:hAnsi="Arial" w:cs="Arial"/>
        </w:rPr>
      </w:pPr>
      <w:r w:rsidRPr="008E30DC">
        <w:rPr>
          <w:rFonts w:ascii="Arial" w:hAnsi="Arial" w:cs="Arial"/>
        </w:rPr>
        <w:t>Las entrevistas se pueden realizan de manera individual o grupal (según el criterio del entrevistador) y el número de entrevistas a realizar dependerá del número de hojas de vida que apliquen al perfil requerido.</w:t>
      </w:r>
    </w:p>
    <w:p w14:paraId="0CA9B71A" w14:textId="77777777" w:rsidR="00CE1B35" w:rsidRPr="008E30DC" w:rsidRDefault="00CE1B35" w:rsidP="00CE1B35">
      <w:pPr>
        <w:pStyle w:val="Prrafodelista"/>
        <w:ind w:left="567" w:hanging="567"/>
        <w:rPr>
          <w:rFonts w:ascii="Arial" w:hAnsi="Arial" w:cs="Arial"/>
        </w:rPr>
      </w:pPr>
    </w:p>
    <w:p w14:paraId="65E21754" w14:textId="77777777" w:rsidR="00CE1B35" w:rsidRPr="008E30DC" w:rsidRDefault="00CE1B35" w:rsidP="00CE1B35">
      <w:pPr>
        <w:pStyle w:val="Prrafodelista"/>
        <w:numPr>
          <w:ilvl w:val="0"/>
          <w:numId w:val="12"/>
        </w:numPr>
        <w:shd w:val="clear" w:color="auto" w:fill="FFFFFF"/>
        <w:ind w:left="284" w:hanging="284"/>
        <w:contextualSpacing/>
        <w:jc w:val="both"/>
        <w:rPr>
          <w:rFonts w:ascii="Arial" w:hAnsi="Arial" w:cs="Arial"/>
        </w:rPr>
      </w:pPr>
      <w:r w:rsidRPr="008E30DC">
        <w:rPr>
          <w:rFonts w:ascii="Arial" w:hAnsi="Arial" w:cs="Arial"/>
        </w:rPr>
        <w:t>Adicionalmente se realizará las pruebas psicotécnicas a los aspirantes que superen el primer filtro de la entrevista, esperando encontrar las competencias que más se ajusten al perfil del cargo solicitado.   El mismo día de la entrevista se podrá realizar la aplicación de las pruebas psicotécnicas a los candidatos, si a criterio del entrevistador se considera que el nivel del candidato es alto.   Este requisito no aplica para los practicantes.</w:t>
      </w:r>
    </w:p>
    <w:p w14:paraId="1948802E" w14:textId="77777777" w:rsidR="001E4E34" w:rsidRPr="008E30DC" w:rsidRDefault="001E4E34" w:rsidP="007039EE">
      <w:pPr>
        <w:shd w:val="clear" w:color="auto" w:fill="FFFFFF"/>
        <w:ind w:left="567" w:hanging="567"/>
        <w:contextualSpacing/>
        <w:jc w:val="both"/>
        <w:rPr>
          <w:rFonts w:ascii="Arial" w:hAnsi="Arial" w:cs="Arial"/>
        </w:rPr>
      </w:pPr>
    </w:p>
    <w:p w14:paraId="1B521B78" w14:textId="77777777" w:rsidR="00CE1B35" w:rsidRPr="008E30DC" w:rsidRDefault="00CE1B35" w:rsidP="00CE1B35">
      <w:pPr>
        <w:pStyle w:val="Prrafodelista"/>
        <w:numPr>
          <w:ilvl w:val="0"/>
          <w:numId w:val="12"/>
        </w:numPr>
        <w:shd w:val="clear" w:color="auto" w:fill="FFFFFF"/>
        <w:ind w:left="284" w:hanging="284"/>
        <w:contextualSpacing/>
        <w:jc w:val="both"/>
        <w:rPr>
          <w:rFonts w:ascii="Arial" w:hAnsi="Arial" w:cs="Arial"/>
        </w:rPr>
      </w:pPr>
      <w:r w:rsidRPr="008E30DC">
        <w:rPr>
          <w:rFonts w:ascii="Arial" w:hAnsi="Arial" w:cs="Arial"/>
        </w:rPr>
        <w:t>Posteriormente el proceso de Gestión Humana y Administración procederá con la verificación de referencias laborales, dejando plasmado en la hoja de vida un sello con los datos de confirmación o negación de las mismas.</w:t>
      </w:r>
    </w:p>
    <w:p w14:paraId="37F485DD" w14:textId="77777777" w:rsidR="00CE1B35" w:rsidRPr="008E30DC" w:rsidRDefault="00CE1B35" w:rsidP="00CE1B35">
      <w:pPr>
        <w:ind w:left="284" w:hanging="284"/>
        <w:rPr>
          <w:rFonts w:ascii="Arial" w:hAnsi="Arial" w:cs="Arial"/>
        </w:rPr>
      </w:pPr>
    </w:p>
    <w:p w14:paraId="3AC03CC3" w14:textId="77777777" w:rsidR="00CE1B35" w:rsidRPr="008E30DC" w:rsidRDefault="00CE1B35" w:rsidP="00CE1B35">
      <w:pPr>
        <w:pStyle w:val="Prrafodelista"/>
        <w:numPr>
          <w:ilvl w:val="0"/>
          <w:numId w:val="12"/>
        </w:numPr>
        <w:shd w:val="clear" w:color="auto" w:fill="FFFFFF"/>
        <w:ind w:left="284" w:hanging="284"/>
        <w:contextualSpacing/>
        <w:jc w:val="both"/>
        <w:rPr>
          <w:rFonts w:ascii="Arial" w:hAnsi="Arial" w:cs="Arial"/>
        </w:rPr>
      </w:pPr>
      <w:r w:rsidRPr="008E30DC">
        <w:rPr>
          <w:rFonts w:ascii="Arial" w:hAnsi="Arial" w:cs="Arial"/>
        </w:rPr>
        <w:t>Una vez realizado el análisis de las pruebas psicotécnicas, se deberá realizar el segundo filtro de preseleccionados, eligiendo solo a los tres aspirantes finales que más se ajusten al perfil.</w:t>
      </w:r>
    </w:p>
    <w:p w14:paraId="7BE7D7A2" w14:textId="77777777" w:rsidR="00CE1B35" w:rsidRPr="008E30DC" w:rsidRDefault="00CE1B35" w:rsidP="00CE1B35">
      <w:pPr>
        <w:pStyle w:val="Prrafodelista"/>
        <w:ind w:left="284" w:hanging="284"/>
        <w:rPr>
          <w:rFonts w:ascii="Arial" w:hAnsi="Arial" w:cs="Arial"/>
        </w:rPr>
      </w:pPr>
    </w:p>
    <w:p w14:paraId="0848570B" w14:textId="77777777" w:rsidR="00CE1B35" w:rsidRPr="008E30DC" w:rsidRDefault="00CE1B35" w:rsidP="00CE1B35">
      <w:pPr>
        <w:pStyle w:val="Prrafodelista"/>
        <w:numPr>
          <w:ilvl w:val="0"/>
          <w:numId w:val="12"/>
        </w:numPr>
        <w:shd w:val="clear" w:color="auto" w:fill="FFFFFF"/>
        <w:ind w:left="284" w:hanging="284"/>
        <w:contextualSpacing/>
        <w:jc w:val="both"/>
        <w:rPr>
          <w:rFonts w:ascii="Arial" w:hAnsi="Arial" w:cs="Arial"/>
        </w:rPr>
      </w:pPr>
      <w:r w:rsidRPr="008E30DC">
        <w:rPr>
          <w:rFonts w:ascii="Arial" w:hAnsi="Arial" w:cs="Arial"/>
        </w:rPr>
        <w:t>El candidato más opcionado a la selección se envían a la valoración médica ocupacional aprobada mediante formato FO-GH-24 “Autorización de Exámen Médico Ocupacional”, y recibido el informe del médico autorizado por la Zona Franca Internacional de Pereira S.A.S - Usuario Operador, se continúa con el proceso.</w:t>
      </w:r>
    </w:p>
    <w:p w14:paraId="5A3FF7C4" w14:textId="77777777" w:rsidR="00CE1B35" w:rsidRPr="008E30DC" w:rsidRDefault="00CE1B35" w:rsidP="00CE1B35">
      <w:pPr>
        <w:shd w:val="clear" w:color="auto" w:fill="FFFFFF"/>
        <w:contextualSpacing/>
        <w:jc w:val="both"/>
        <w:rPr>
          <w:rFonts w:ascii="Arial" w:hAnsi="Arial" w:cs="Arial"/>
        </w:rPr>
      </w:pPr>
    </w:p>
    <w:p w14:paraId="631111F0" w14:textId="77777777" w:rsidR="00CE1B35" w:rsidRPr="008E30DC" w:rsidRDefault="00CE1B35" w:rsidP="00CE1B35">
      <w:pPr>
        <w:pStyle w:val="Prrafodelista"/>
        <w:numPr>
          <w:ilvl w:val="0"/>
          <w:numId w:val="12"/>
        </w:numPr>
        <w:shd w:val="clear" w:color="auto" w:fill="FFFFFF"/>
        <w:ind w:left="284" w:hanging="284"/>
        <w:contextualSpacing/>
        <w:jc w:val="both"/>
        <w:rPr>
          <w:rFonts w:ascii="Arial" w:hAnsi="Arial" w:cs="Arial"/>
        </w:rPr>
      </w:pPr>
      <w:r w:rsidRPr="008E30DC">
        <w:rPr>
          <w:rFonts w:ascii="Arial" w:hAnsi="Arial" w:cs="Arial"/>
        </w:rPr>
        <w:lastRenderedPageBreak/>
        <w:t>Para el caso de los practicantes, solo se enviará a exámen médico ocupacional al estudiante que sea seleccionado para la práctica.</w:t>
      </w:r>
    </w:p>
    <w:p w14:paraId="20EA0812" w14:textId="77777777" w:rsidR="00CE1B35" w:rsidRPr="008E30DC" w:rsidRDefault="00CE1B35" w:rsidP="00CE1B35">
      <w:pPr>
        <w:shd w:val="clear" w:color="auto" w:fill="FFFFFF"/>
        <w:contextualSpacing/>
        <w:jc w:val="both"/>
        <w:rPr>
          <w:rFonts w:ascii="Arial" w:hAnsi="Arial" w:cs="Arial"/>
        </w:rPr>
      </w:pPr>
    </w:p>
    <w:p w14:paraId="4D4452E2" w14:textId="77777777" w:rsidR="00CE1B35" w:rsidRPr="008E30DC" w:rsidRDefault="00CE1B35" w:rsidP="00CE1B35">
      <w:pPr>
        <w:pStyle w:val="Prrafodelista"/>
        <w:numPr>
          <w:ilvl w:val="0"/>
          <w:numId w:val="12"/>
        </w:numPr>
        <w:shd w:val="clear" w:color="auto" w:fill="FFFFFF"/>
        <w:ind w:left="284" w:hanging="284"/>
        <w:contextualSpacing/>
        <w:jc w:val="both"/>
        <w:rPr>
          <w:rFonts w:ascii="Arial" w:hAnsi="Arial" w:cs="Arial"/>
        </w:rPr>
      </w:pPr>
      <w:r w:rsidRPr="008E30DC">
        <w:rPr>
          <w:rFonts w:ascii="Arial" w:hAnsi="Arial" w:cs="Arial"/>
        </w:rPr>
        <w:t>Posterior al exámen médico preocupacional y si el concepto es favorable, se procede a la firma del consentimiento informado por parte del candidato más opcionado de selección para la toma de la muestra de saliva y orina que permita la aplicación de las pruebas de alcohol y sustancias psicoactivas (S.P.A) (en ninguno de los casos se utilizarán pruebas invasivas</w:t>
      </w:r>
      <w:r w:rsidRPr="008E30DC">
        <w:rPr>
          <w:rFonts w:ascii="Arial" w:hAnsi="Arial" w:cs="Arial"/>
          <w:color w:val="FF0000"/>
        </w:rPr>
        <w:t xml:space="preserve"> </w:t>
      </w:r>
      <w:r w:rsidRPr="008E30DC">
        <w:rPr>
          <w:rFonts w:ascii="Arial" w:hAnsi="Arial" w:cs="Arial"/>
        </w:rPr>
        <w:t>y se deben realizar a los aspirantes que apliquen a cualquier cargo en la compañía.   Aplica para practicantes.</w:t>
      </w:r>
    </w:p>
    <w:p w14:paraId="512C98B8" w14:textId="77777777" w:rsidR="00CE1B35" w:rsidRPr="008E30DC" w:rsidRDefault="00CE1B35" w:rsidP="00CE1B35">
      <w:pPr>
        <w:pStyle w:val="Prrafodelista"/>
        <w:rPr>
          <w:rFonts w:ascii="Arial" w:hAnsi="Arial" w:cs="Arial"/>
        </w:rPr>
      </w:pPr>
    </w:p>
    <w:p w14:paraId="36EBA4E9" w14:textId="77777777" w:rsidR="00CE1B35" w:rsidRPr="008E30DC" w:rsidRDefault="00CE1B35" w:rsidP="00CE1B35">
      <w:pPr>
        <w:pStyle w:val="Prrafodelista"/>
        <w:numPr>
          <w:ilvl w:val="0"/>
          <w:numId w:val="12"/>
        </w:numPr>
        <w:shd w:val="clear" w:color="auto" w:fill="FFFFFF"/>
        <w:ind w:left="284" w:hanging="284"/>
        <w:contextualSpacing/>
        <w:jc w:val="both"/>
        <w:rPr>
          <w:rFonts w:ascii="Arial" w:hAnsi="Arial" w:cs="Arial"/>
        </w:rPr>
      </w:pPr>
      <w:r w:rsidRPr="008E30DC">
        <w:rPr>
          <w:rFonts w:ascii="Arial" w:hAnsi="Arial" w:cs="Arial"/>
        </w:rPr>
        <w:t>Los responsables del proceso de Gestión Humana y Administración, deberán explicar al candidato que el consentimiento informado que firma para autorizar las pruebas de consumo, también aplica para la realización de la visita domiciliaria, de igual manera se le debe explicar que la empresa enviará una persona a su lugar de residencia para tal fin, la cual adelantará un estudio de seguridad (registrado en el formato FO-GH-02), con el objetivo de verificar la estructura familiar, el entorno social, las condiciones básicas de vida y aspectos personales del aspirante.    La visita domiciliaria deberá ser realizada de manera previa a la vinculación del aspirante a la empresa.</w:t>
      </w:r>
    </w:p>
    <w:p w14:paraId="00FD3657" w14:textId="77777777" w:rsidR="008B0F05" w:rsidRPr="008E30DC" w:rsidRDefault="008B0F05" w:rsidP="007039EE">
      <w:pPr>
        <w:pStyle w:val="Prrafodelista"/>
        <w:ind w:left="567" w:hanging="567"/>
        <w:rPr>
          <w:rFonts w:ascii="Arial" w:hAnsi="Arial" w:cs="Arial"/>
        </w:rPr>
      </w:pPr>
    </w:p>
    <w:p w14:paraId="6E099AAA" w14:textId="77777777" w:rsidR="00FA3A2E" w:rsidRPr="008E30DC" w:rsidRDefault="00FA3A2E" w:rsidP="00FA3A2E">
      <w:pPr>
        <w:shd w:val="clear" w:color="auto" w:fill="FFFFFF"/>
        <w:jc w:val="both"/>
        <w:rPr>
          <w:rFonts w:ascii="Arial" w:hAnsi="Arial" w:cs="Arial"/>
        </w:rPr>
      </w:pPr>
      <w:r w:rsidRPr="008E30DC">
        <w:rPr>
          <w:rFonts w:ascii="Arial" w:hAnsi="Arial" w:cs="Arial"/>
          <w:b/>
        </w:rPr>
        <w:t>NOTA:</w:t>
      </w:r>
      <w:r w:rsidRPr="008E30DC">
        <w:rPr>
          <w:rFonts w:ascii="Arial" w:hAnsi="Arial" w:cs="Arial"/>
        </w:rPr>
        <w:t xml:space="preserve"> Si al momento de la contratación el candidato seleccionado reside por fuera del área metropolitana Centro Occidente (Pereira, Dosquebradas, La Virginia,) incluyendo Santa Rosa de Cabal, Cartago y municipios aledaños, la visita domiciliaria se realizará durante el período de prueba.</w:t>
      </w:r>
    </w:p>
    <w:p w14:paraId="017F4C58" w14:textId="77777777" w:rsidR="00FA3A2E" w:rsidRPr="008E30DC" w:rsidRDefault="00FA3A2E" w:rsidP="00FA3A2E">
      <w:pPr>
        <w:shd w:val="clear" w:color="auto" w:fill="FFFFFF"/>
        <w:contextualSpacing/>
        <w:jc w:val="both"/>
        <w:rPr>
          <w:rFonts w:ascii="Arial" w:hAnsi="Arial" w:cs="Arial"/>
        </w:rPr>
      </w:pPr>
    </w:p>
    <w:p w14:paraId="0BA084B1" w14:textId="77777777" w:rsidR="00FA3A2E" w:rsidRPr="008E30DC" w:rsidRDefault="00FA3A2E" w:rsidP="00FA3A2E">
      <w:pPr>
        <w:pStyle w:val="Prrafodelista"/>
        <w:numPr>
          <w:ilvl w:val="0"/>
          <w:numId w:val="12"/>
        </w:numPr>
        <w:shd w:val="clear" w:color="auto" w:fill="FFFFFF"/>
        <w:ind w:left="284" w:hanging="284"/>
        <w:contextualSpacing/>
        <w:jc w:val="both"/>
        <w:rPr>
          <w:rFonts w:ascii="Arial" w:hAnsi="Arial" w:cs="Arial"/>
        </w:rPr>
      </w:pPr>
      <w:r w:rsidRPr="008E30DC">
        <w:rPr>
          <w:rFonts w:ascii="Arial" w:hAnsi="Arial" w:cs="Arial"/>
        </w:rPr>
        <w:t>Por último, los aspirantes que pasen los filtros anteriores quedaran sujetos a la discrecionalidad de la gerencia para ser entrevistados y proceder a la elección del candidato que ocupará la vacante, en caso de la gerencia no considerarlo necesario, será la Dirección de Gestión Administrativa y el responsable del proceso que requiere la vacante quienes tomen la decisión final; también aplica para la contratación de practicantes.</w:t>
      </w:r>
    </w:p>
    <w:p w14:paraId="6453E18A" w14:textId="77777777" w:rsidR="005B5AD3" w:rsidRDefault="005B5AD3" w:rsidP="00FA3A2E">
      <w:pPr>
        <w:shd w:val="clear" w:color="auto" w:fill="FFFFFF"/>
        <w:outlineLvl w:val="0"/>
        <w:rPr>
          <w:rFonts w:ascii="Arial" w:hAnsi="Arial" w:cs="Arial"/>
          <w:b/>
        </w:rPr>
      </w:pPr>
    </w:p>
    <w:p w14:paraId="121576BD" w14:textId="5C78E5A2" w:rsidR="00FA3A2E" w:rsidRPr="008E30DC" w:rsidRDefault="00FA3A2E" w:rsidP="00FA3A2E">
      <w:pPr>
        <w:shd w:val="clear" w:color="auto" w:fill="FFFFFF"/>
        <w:outlineLvl w:val="0"/>
        <w:rPr>
          <w:rFonts w:ascii="Arial" w:hAnsi="Arial" w:cs="Arial"/>
          <w:b/>
        </w:rPr>
      </w:pPr>
      <w:r w:rsidRPr="008E30DC">
        <w:rPr>
          <w:rFonts w:ascii="Arial" w:hAnsi="Arial" w:cs="Arial"/>
          <w:b/>
        </w:rPr>
        <w:t>4.2. PROCESO DE SELECCIÓN URGENTE</w:t>
      </w:r>
    </w:p>
    <w:p w14:paraId="250E61CD" w14:textId="77777777" w:rsidR="00FA3A2E" w:rsidRPr="008E30DC" w:rsidRDefault="00FA3A2E" w:rsidP="00FA3A2E">
      <w:pPr>
        <w:shd w:val="clear" w:color="auto" w:fill="FFFFFF"/>
        <w:outlineLvl w:val="0"/>
        <w:rPr>
          <w:rFonts w:ascii="Arial" w:hAnsi="Arial" w:cs="Arial"/>
          <w:b/>
        </w:rPr>
      </w:pPr>
    </w:p>
    <w:p w14:paraId="42AB0CCF" w14:textId="77777777" w:rsidR="00FA3A2E" w:rsidRDefault="00FA3A2E" w:rsidP="00FA3A2E">
      <w:pPr>
        <w:shd w:val="clear" w:color="auto" w:fill="FFFFFF"/>
        <w:contextualSpacing/>
        <w:jc w:val="both"/>
        <w:rPr>
          <w:rFonts w:ascii="Arial" w:hAnsi="Arial" w:cs="Arial"/>
        </w:rPr>
      </w:pPr>
      <w:r w:rsidRPr="008E30DC">
        <w:rPr>
          <w:rFonts w:ascii="Arial" w:hAnsi="Arial" w:cs="Arial"/>
        </w:rPr>
        <w:t>Para proceder con una contratación urgente se debe tener en cuenta que sólo se puede realizar en casos especiales que sean autorizados por la junta de socios; para lo cual se dará cumplimiento a los siguientes lineamientos.</w:t>
      </w:r>
    </w:p>
    <w:p w14:paraId="1DFB9815" w14:textId="77777777" w:rsidR="00737180" w:rsidRPr="008E30DC" w:rsidRDefault="00737180" w:rsidP="00FA3A2E">
      <w:pPr>
        <w:shd w:val="clear" w:color="auto" w:fill="FFFFFF"/>
        <w:contextualSpacing/>
        <w:jc w:val="both"/>
        <w:rPr>
          <w:rFonts w:ascii="Arial" w:hAnsi="Arial" w:cs="Arial"/>
        </w:rPr>
      </w:pPr>
    </w:p>
    <w:p w14:paraId="77D6F27C" w14:textId="77777777" w:rsidR="00CC787C" w:rsidRPr="008E30DC" w:rsidRDefault="00CC787C" w:rsidP="00CC787C">
      <w:pPr>
        <w:pStyle w:val="Prrafodelista"/>
        <w:numPr>
          <w:ilvl w:val="0"/>
          <w:numId w:val="18"/>
        </w:numPr>
        <w:shd w:val="clear" w:color="auto" w:fill="FFFFFF"/>
        <w:ind w:left="284" w:hanging="284"/>
        <w:contextualSpacing/>
        <w:jc w:val="both"/>
        <w:rPr>
          <w:rFonts w:ascii="Arial" w:hAnsi="Arial" w:cs="Arial"/>
        </w:rPr>
      </w:pPr>
      <w:r w:rsidRPr="008E30DC">
        <w:rPr>
          <w:rFonts w:ascii="Arial" w:hAnsi="Arial" w:cs="Arial"/>
        </w:rPr>
        <w:t xml:space="preserve">El director de proceso o gerente presentará al proceso de Gestión Humana y Administración el formato “Requerimiento de Personal” debidamente </w:t>
      </w:r>
      <w:r w:rsidRPr="008E30DC">
        <w:rPr>
          <w:rFonts w:ascii="Arial" w:hAnsi="Arial" w:cs="Arial"/>
        </w:rPr>
        <w:lastRenderedPageBreak/>
        <w:t>diligenciado, dejando claro el perfil requerido.   Para este tipo de proceso se contará con máximo doce (12) días calendario a partir de la entrega del requerimiento.</w:t>
      </w:r>
    </w:p>
    <w:p w14:paraId="0C21864C" w14:textId="77777777" w:rsidR="00CC787C" w:rsidRPr="008E30DC" w:rsidRDefault="00CC787C" w:rsidP="00CC787C">
      <w:pPr>
        <w:pStyle w:val="Prrafodelista"/>
        <w:shd w:val="clear" w:color="auto" w:fill="FFFFFF"/>
        <w:ind w:left="284" w:hanging="284"/>
        <w:contextualSpacing/>
        <w:jc w:val="both"/>
        <w:rPr>
          <w:rFonts w:ascii="Arial" w:hAnsi="Arial" w:cs="Arial"/>
        </w:rPr>
      </w:pPr>
    </w:p>
    <w:p w14:paraId="7D29BFD6" w14:textId="77777777" w:rsidR="00CC787C" w:rsidRPr="008E30DC" w:rsidRDefault="00CC787C" w:rsidP="00CC787C">
      <w:pPr>
        <w:pStyle w:val="Prrafodelista"/>
        <w:numPr>
          <w:ilvl w:val="0"/>
          <w:numId w:val="18"/>
        </w:numPr>
        <w:shd w:val="clear" w:color="auto" w:fill="FFFFFF"/>
        <w:ind w:left="284" w:hanging="284"/>
        <w:contextualSpacing/>
        <w:jc w:val="both"/>
        <w:rPr>
          <w:rFonts w:ascii="Arial" w:hAnsi="Arial" w:cs="Arial"/>
        </w:rPr>
      </w:pPr>
      <w:r w:rsidRPr="008E30DC">
        <w:rPr>
          <w:rFonts w:ascii="Arial" w:hAnsi="Arial" w:cs="Arial"/>
        </w:rPr>
        <w:t xml:space="preserve">Del día primero al día quinto hábil, se recepcionarán las hojas de vida, las cuales podrán ser referenciadas por la alta gerencia, tomadas de la base de datos del correo electrónico </w:t>
      </w:r>
    </w:p>
    <w:p w14:paraId="45B177B8" w14:textId="77777777" w:rsidR="00CC787C" w:rsidRPr="008E30DC" w:rsidRDefault="0030751E" w:rsidP="00CC787C">
      <w:pPr>
        <w:pStyle w:val="Prrafodelista"/>
        <w:shd w:val="clear" w:color="auto" w:fill="FFFFFF"/>
        <w:ind w:left="284"/>
        <w:contextualSpacing/>
        <w:jc w:val="both"/>
        <w:rPr>
          <w:rFonts w:ascii="Arial" w:hAnsi="Arial" w:cs="Arial"/>
        </w:rPr>
      </w:pPr>
      <w:hyperlink r:id="rId9" w:history="1">
        <w:r w:rsidR="00CC787C" w:rsidRPr="008E30DC">
          <w:rPr>
            <w:rStyle w:val="Hipervnculo"/>
            <w:rFonts w:ascii="Arial" w:hAnsi="Arial" w:cs="Arial"/>
          </w:rPr>
          <w:t>hojasdevida@zonafrancadepereira.com</w:t>
        </w:r>
      </w:hyperlink>
      <w:r w:rsidR="00CC787C" w:rsidRPr="008E30DC">
        <w:rPr>
          <w:rFonts w:ascii="Arial" w:hAnsi="Arial" w:cs="Arial"/>
        </w:rPr>
        <w:t>, solicitadas al centro de empleo del SENA, caja de compensación o a las diferentes universidades que tengan dicho servicio.</w:t>
      </w:r>
    </w:p>
    <w:p w14:paraId="444A94CD" w14:textId="77777777" w:rsidR="00CC787C" w:rsidRPr="001B521C" w:rsidRDefault="00CC787C" w:rsidP="00CC787C">
      <w:pPr>
        <w:pStyle w:val="Prrafodelista"/>
        <w:shd w:val="clear" w:color="auto" w:fill="FFFFFF"/>
        <w:ind w:left="720"/>
        <w:contextualSpacing/>
        <w:jc w:val="both"/>
        <w:rPr>
          <w:rFonts w:ascii="Arial" w:hAnsi="Arial" w:cs="Arial"/>
          <w:sz w:val="20"/>
        </w:rPr>
      </w:pPr>
    </w:p>
    <w:p w14:paraId="7C3B56D5" w14:textId="77777777" w:rsidR="00CC787C" w:rsidRPr="008E30DC" w:rsidRDefault="00CC787C" w:rsidP="00CC787C">
      <w:pPr>
        <w:numPr>
          <w:ilvl w:val="0"/>
          <w:numId w:val="9"/>
        </w:numPr>
        <w:shd w:val="clear" w:color="auto" w:fill="FFFFFF"/>
        <w:ind w:left="567" w:hanging="284"/>
        <w:jc w:val="both"/>
        <w:rPr>
          <w:rFonts w:ascii="Arial" w:hAnsi="Arial" w:cs="Arial"/>
        </w:rPr>
      </w:pPr>
      <w:r w:rsidRPr="008E30DC">
        <w:rPr>
          <w:rFonts w:ascii="Arial" w:hAnsi="Arial" w:cs="Arial"/>
          <w:b/>
        </w:rPr>
        <w:t>Preselección</w:t>
      </w:r>
      <w:r w:rsidRPr="008E30DC">
        <w:rPr>
          <w:rFonts w:ascii="Arial" w:hAnsi="Arial" w:cs="Arial"/>
        </w:rPr>
        <w:t>:</w:t>
      </w:r>
    </w:p>
    <w:p w14:paraId="0B7F2BD5" w14:textId="77777777" w:rsidR="00CC787C" w:rsidRPr="005B5AD3" w:rsidRDefault="00CC787C" w:rsidP="00CC787C">
      <w:pPr>
        <w:shd w:val="clear" w:color="auto" w:fill="FFFFFF"/>
        <w:ind w:left="283"/>
        <w:jc w:val="both"/>
        <w:rPr>
          <w:rFonts w:ascii="Arial" w:hAnsi="Arial" w:cs="Arial"/>
          <w:b/>
          <w:sz w:val="20"/>
        </w:rPr>
      </w:pPr>
    </w:p>
    <w:p w14:paraId="28C146FF" w14:textId="77777777" w:rsidR="00CC787C" w:rsidRPr="008E30DC" w:rsidRDefault="00CC787C" w:rsidP="00CC787C">
      <w:pPr>
        <w:pStyle w:val="Prrafodelista"/>
        <w:numPr>
          <w:ilvl w:val="0"/>
          <w:numId w:val="45"/>
        </w:numPr>
        <w:shd w:val="clear" w:color="auto" w:fill="FFFFFF"/>
        <w:ind w:left="284" w:hanging="284"/>
        <w:jc w:val="both"/>
        <w:rPr>
          <w:rFonts w:ascii="Arial" w:hAnsi="Arial" w:cs="Arial"/>
        </w:rPr>
      </w:pPr>
      <w:r w:rsidRPr="008E30DC">
        <w:rPr>
          <w:rFonts w:ascii="Arial" w:hAnsi="Arial" w:cs="Arial"/>
        </w:rPr>
        <w:t>El sexto día los responsables del Proceso de Gestión Humana y Administración inician la preselección de los candidatos verificando si el cargo solicitado existe en la matriz de perfiles de cargo y procederán conforme a lo establecido en la primera parte del manual.</w:t>
      </w:r>
    </w:p>
    <w:p w14:paraId="19CD7C75" w14:textId="77777777" w:rsidR="00CC787C" w:rsidRPr="005B5AD3" w:rsidRDefault="00CC787C" w:rsidP="00CC787C">
      <w:pPr>
        <w:pStyle w:val="Prrafodelista"/>
        <w:shd w:val="clear" w:color="auto" w:fill="FFFFFF"/>
        <w:ind w:left="284"/>
        <w:jc w:val="both"/>
        <w:rPr>
          <w:rFonts w:ascii="Arial" w:hAnsi="Arial" w:cs="Arial"/>
          <w:sz w:val="18"/>
        </w:rPr>
      </w:pPr>
    </w:p>
    <w:p w14:paraId="7B2C437B" w14:textId="77777777" w:rsidR="00CC787C" w:rsidRPr="008E30DC" w:rsidRDefault="00CC787C" w:rsidP="00CC787C">
      <w:pPr>
        <w:pStyle w:val="Prrafodelista"/>
        <w:numPr>
          <w:ilvl w:val="0"/>
          <w:numId w:val="18"/>
        </w:numPr>
        <w:shd w:val="clear" w:color="auto" w:fill="FFFFFF"/>
        <w:ind w:left="284" w:hanging="284"/>
        <w:contextualSpacing/>
        <w:jc w:val="both"/>
        <w:rPr>
          <w:rFonts w:ascii="Arial" w:hAnsi="Arial" w:cs="Arial"/>
        </w:rPr>
      </w:pPr>
      <w:r w:rsidRPr="008E30DC">
        <w:rPr>
          <w:rFonts w:ascii="Arial" w:hAnsi="Arial" w:cs="Arial"/>
        </w:rPr>
        <w:t>Entre el sexto y séptimo día, la Dirección de Gestión Administrativa realizará el análisis de las hojas de vida recibidas, y en el día octavo se citará a entrevista a los aspirantes que cumplan con el perfil.   El mismo día de la entrevista se les debe aplicar las pruebas psicotécnicas y realizar la verificación de las referencias a los candidatos; así mismo la consulta de los antecedentes conforme a lo establecido.</w:t>
      </w:r>
    </w:p>
    <w:p w14:paraId="6C25C19D" w14:textId="77777777" w:rsidR="00CC787C" w:rsidRPr="005B5AD3" w:rsidRDefault="00CC787C" w:rsidP="00CC787C">
      <w:pPr>
        <w:shd w:val="clear" w:color="auto" w:fill="FFFFFF"/>
        <w:contextualSpacing/>
        <w:jc w:val="both"/>
        <w:rPr>
          <w:rFonts w:ascii="Arial" w:hAnsi="Arial" w:cs="Arial"/>
          <w:sz w:val="20"/>
        </w:rPr>
      </w:pPr>
    </w:p>
    <w:p w14:paraId="7F818EA8" w14:textId="77777777" w:rsidR="00CC787C" w:rsidRPr="008E30DC" w:rsidRDefault="00CC787C" w:rsidP="00CC787C">
      <w:pPr>
        <w:pStyle w:val="Prrafodelista"/>
        <w:numPr>
          <w:ilvl w:val="0"/>
          <w:numId w:val="18"/>
        </w:numPr>
        <w:shd w:val="clear" w:color="auto" w:fill="FFFFFF"/>
        <w:ind w:left="284" w:hanging="284"/>
        <w:contextualSpacing/>
        <w:jc w:val="both"/>
        <w:rPr>
          <w:rFonts w:ascii="Arial" w:hAnsi="Arial" w:cs="Arial"/>
        </w:rPr>
      </w:pPr>
      <w:r w:rsidRPr="008E30DC">
        <w:rPr>
          <w:rFonts w:ascii="Arial" w:hAnsi="Arial" w:cs="Arial"/>
        </w:rPr>
        <w:t>El noveno día, ya habiendo realizado la depuración del proceso, solo un candidato preseleccionado será remitido a valoración médica de salud ocupacional.</w:t>
      </w:r>
    </w:p>
    <w:p w14:paraId="284AAF28" w14:textId="77777777" w:rsidR="00CC787C" w:rsidRPr="005B5AD3" w:rsidRDefault="00CC787C" w:rsidP="00CC787C">
      <w:pPr>
        <w:shd w:val="clear" w:color="auto" w:fill="FFFFFF"/>
        <w:contextualSpacing/>
        <w:jc w:val="both"/>
        <w:rPr>
          <w:rFonts w:ascii="Arial" w:hAnsi="Arial" w:cs="Arial"/>
          <w:sz w:val="20"/>
        </w:rPr>
      </w:pPr>
    </w:p>
    <w:p w14:paraId="542E4934" w14:textId="77777777" w:rsidR="00CC787C" w:rsidRPr="008E30DC" w:rsidRDefault="00CC787C" w:rsidP="00CC787C">
      <w:pPr>
        <w:pStyle w:val="Prrafodelista"/>
        <w:numPr>
          <w:ilvl w:val="0"/>
          <w:numId w:val="18"/>
        </w:numPr>
        <w:shd w:val="clear" w:color="auto" w:fill="FFFFFF"/>
        <w:ind w:left="284" w:hanging="284"/>
        <w:contextualSpacing/>
        <w:jc w:val="both"/>
        <w:rPr>
          <w:rFonts w:ascii="Arial" w:hAnsi="Arial" w:cs="Arial"/>
        </w:rPr>
      </w:pPr>
      <w:r w:rsidRPr="008E30DC">
        <w:rPr>
          <w:rFonts w:ascii="Arial" w:hAnsi="Arial" w:cs="Arial"/>
        </w:rPr>
        <w:t>El día décimo serán citados los candidatos para la firma del consentimiento informado y se procederá con la aplicación de las pruebas de alcohol y sustancias psicoactivas (S.P.A).   Adicionalmente se realizará la visita domiciliaria de pre ingreso.</w:t>
      </w:r>
    </w:p>
    <w:p w14:paraId="0EBB2829" w14:textId="77777777" w:rsidR="00CC787C" w:rsidRPr="005B5AD3" w:rsidRDefault="00CC787C" w:rsidP="00CC787C">
      <w:pPr>
        <w:shd w:val="clear" w:color="auto" w:fill="FFFFFF"/>
        <w:contextualSpacing/>
        <w:jc w:val="both"/>
        <w:rPr>
          <w:rFonts w:ascii="Arial" w:hAnsi="Arial" w:cs="Arial"/>
          <w:sz w:val="20"/>
        </w:rPr>
      </w:pPr>
    </w:p>
    <w:p w14:paraId="3D005F52" w14:textId="77777777" w:rsidR="00CC787C" w:rsidRDefault="00CC787C" w:rsidP="00CC787C">
      <w:pPr>
        <w:pStyle w:val="Prrafodelista"/>
        <w:numPr>
          <w:ilvl w:val="0"/>
          <w:numId w:val="18"/>
        </w:numPr>
        <w:shd w:val="clear" w:color="auto" w:fill="FFFFFF"/>
        <w:ind w:left="284" w:hanging="284"/>
        <w:contextualSpacing/>
        <w:jc w:val="both"/>
        <w:rPr>
          <w:rFonts w:ascii="Arial" w:hAnsi="Arial" w:cs="Arial"/>
        </w:rPr>
      </w:pPr>
      <w:r w:rsidRPr="008E30DC">
        <w:rPr>
          <w:rFonts w:ascii="Arial" w:hAnsi="Arial" w:cs="Arial"/>
        </w:rPr>
        <w:t>El día décimo primero se definirá el candidato seleccionado y se procederá con el proceso de contratación.</w:t>
      </w:r>
    </w:p>
    <w:p w14:paraId="4D3231A5" w14:textId="77777777" w:rsidR="00C829CC" w:rsidRPr="00C829CC" w:rsidRDefault="00C829CC" w:rsidP="00C829CC">
      <w:pPr>
        <w:pStyle w:val="Prrafodelista"/>
        <w:rPr>
          <w:rFonts w:ascii="Arial" w:hAnsi="Arial" w:cs="Arial"/>
        </w:rPr>
      </w:pPr>
    </w:p>
    <w:p w14:paraId="4CB4BFE2" w14:textId="727015AC" w:rsidR="00C829CC" w:rsidRDefault="00C829CC" w:rsidP="00C829CC">
      <w:pPr>
        <w:pStyle w:val="Prrafodelista"/>
        <w:shd w:val="clear" w:color="auto" w:fill="FFFFFF"/>
        <w:ind w:left="284"/>
        <w:contextualSpacing/>
        <w:jc w:val="both"/>
        <w:rPr>
          <w:rFonts w:ascii="Arial" w:hAnsi="Arial" w:cs="Arial"/>
        </w:rPr>
      </w:pPr>
      <w:r w:rsidRPr="004069C6">
        <w:rPr>
          <w:rFonts w:ascii="Arial" w:hAnsi="Arial" w:cs="Arial"/>
          <w:b/>
        </w:rPr>
        <w:t>N</w:t>
      </w:r>
      <w:r w:rsidR="004069C6" w:rsidRPr="004069C6">
        <w:rPr>
          <w:rFonts w:ascii="Arial" w:hAnsi="Arial" w:cs="Arial"/>
          <w:b/>
        </w:rPr>
        <w:t>OTA</w:t>
      </w:r>
      <w:r w:rsidR="00D11BB5">
        <w:rPr>
          <w:rFonts w:ascii="Arial" w:hAnsi="Arial" w:cs="Arial"/>
          <w:b/>
        </w:rPr>
        <w:t xml:space="preserve"> 1</w:t>
      </w:r>
      <w:r>
        <w:rPr>
          <w:rFonts w:ascii="Arial" w:hAnsi="Arial" w:cs="Arial"/>
        </w:rPr>
        <w:t>: En esta modalidad de contratación y teniendo en cuenta la coyuntura de la urgencia para cubrir la vacante, se podrán obviar algunos requerimientos de formación del aspirante definidos en la matriz perfil de cargo, los</w:t>
      </w:r>
      <w:r w:rsidR="001B521C">
        <w:rPr>
          <w:rFonts w:ascii="Arial" w:hAnsi="Arial" w:cs="Arial"/>
        </w:rPr>
        <w:t xml:space="preserve"> cuales</w:t>
      </w:r>
      <w:r>
        <w:rPr>
          <w:rFonts w:ascii="Arial" w:hAnsi="Arial" w:cs="Arial"/>
        </w:rPr>
        <w:t xml:space="preserve"> podrán</w:t>
      </w:r>
      <w:r w:rsidR="001B521C">
        <w:rPr>
          <w:rFonts w:ascii="Arial" w:hAnsi="Arial" w:cs="Arial"/>
        </w:rPr>
        <w:t xml:space="preserve"> ser</w:t>
      </w:r>
      <w:r>
        <w:rPr>
          <w:rFonts w:ascii="Arial" w:hAnsi="Arial" w:cs="Arial"/>
        </w:rPr>
        <w:t xml:space="preserve"> subsana</w:t>
      </w:r>
      <w:r w:rsidR="001B521C">
        <w:rPr>
          <w:rFonts w:ascii="Arial" w:hAnsi="Arial" w:cs="Arial"/>
        </w:rPr>
        <w:t>ble</w:t>
      </w:r>
      <w:r w:rsidR="00737180">
        <w:rPr>
          <w:rFonts w:ascii="Arial" w:hAnsi="Arial" w:cs="Arial"/>
        </w:rPr>
        <w:t>s</w:t>
      </w:r>
      <w:r w:rsidR="005B5AD3">
        <w:rPr>
          <w:rFonts w:ascii="Arial" w:hAnsi="Arial" w:cs="Arial"/>
        </w:rPr>
        <w:t xml:space="preserve">.  Dichos requisitos quedan a discrecionalidad del </w:t>
      </w:r>
      <w:r w:rsidR="001B521C">
        <w:rPr>
          <w:rFonts w:ascii="Arial" w:hAnsi="Arial" w:cs="Arial"/>
        </w:rPr>
        <w:t xml:space="preserve">responsable de </w:t>
      </w:r>
      <w:r w:rsidR="005B5AD3">
        <w:rPr>
          <w:rFonts w:ascii="Arial" w:hAnsi="Arial" w:cs="Arial"/>
        </w:rPr>
        <w:t>la contratación.</w:t>
      </w:r>
    </w:p>
    <w:p w14:paraId="107510B0" w14:textId="14EA42DD" w:rsidR="00F346ED" w:rsidRDefault="00D11BB5" w:rsidP="00C829CC">
      <w:pPr>
        <w:pStyle w:val="Prrafodelista"/>
        <w:shd w:val="clear" w:color="auto" w:fill="FFFFFF"/>
        <w:ind w:left="284"/>
        <w:contextualSpacing/>
        <w:jc w:val="both"/>
        <w:rPr>
          <w:rFonts w:ascii="Arial" w:hAnsi="Arial" w:cs="Arial"/>
        </w:rPr>
      </w:pPr>
      <w:r w:rsidRPr="004069C6">
        <w:rPr>
          <w:rFonts w:ascii="Arial" w:hAnsi="Arial" w:cs="Arial"/>
          <w:b/>
        </w:rPr>
        <w:lastRenderedPageBreak/>
        <w:t>NOTA</w:t>
      </w:r>
      <w:r>
        <w:rPr>
          <w:rFonts w:ascii="Arial" w:hAnsi="Arial" w:cs="Arial"/>
          <w:b/>
        </w:rPr>
        <w:t xml:space="preserve"> 2: </w:t>
      </w:r>
      <w:r w:rsidRPr="00D11BB5">
        <w:rPr>
          <w:rFonts w:ascii="Arial" w:hAnsi="Arial" w:cs="Arial"/>
        </w:rPr>
        <w:t>Para el</w:t>
      </w:r>
      <w:r>
        <w:rPr>
          <w:rFonts w:ascii="Arial" w:hAnsi="Arial" w:cs="Arial"/>
        </w:rPr>
        <w:t xml:space="preserve"> caso de los candidatos seleccionados que se vayan a</w:t>
      </w:r>
      <w:r w:rsidR="00F346ED">
        <w:rPr>
          <w:rFonts w:ascii="Arial" w:hAnsi="Arial" w:cs="Arial"/>
        </w:rPr>
        <w:t xml:space="preserve"> ser</w:t>
      </w:r>
      <w:r>
        <w:rPr>
          <w:rFonts w:ascii="Arial" w:hAnsi="Arial" w:cs="Arial"/>
        </w:rPr>
        <w:t xml:space="preserve"> vincula</w:t>
      </w:r>
      <w:r w:rsidR="00F346ED">
        <w:rPr>
          <w:rFonts w:ascii="Arial" w:hAnsi="Arial" w:cs="Arial"/>
        </w:rPr>
        <w:t xml:space="preserve">dos </w:t>
      </w:r>
      <w:r w:rsidR="003B0760">
        <w:rPr>
          <w:rFonts w:ascii="Arial" w:hAnsi="Arial" w:cs="Arial"/>
        </w:rPr>
        <w:t xml:space="preserve">para laborar </w:t>
      </w:r>
      <w:r w:rsidR="00F346ED">
        <w:rPr>
          <w:rFonts w:ascii="Arial" w:hAnsi="Arial" w:cs="Arial"/>
        </w:rPr>
        <w:t xml:space="preserve">con la agrupación Zona Franca, el </w:t>
      </w:r>
      <w:r w:rsidRPr="00D11BB5">
        <w:rPr>
          <w:rFonts w:ascii="Arial" w:hAnsi="Arial" w:cs="Arial"/>
        </w:rPr>
        <w:t>acompañamiento de</w:t>
      </w:r>
      <w:r w:rsidR="003B0760">
        <w:rPr>
          <w:rFonts w:ascii="Arial" w:hAnsi="Arial" w:cs="Arial"/>
        </w:rPr>
        <w:t>l proceso de contratación llega</w:t>
      </w:r>
      <w:r w:rsidR="00C02F64">
        <w:rPr>
          <w:rFonts w:ascii="Arial" w:hAnsi="Arial" w:cs="Arial"/>
        </w:rPr>
        <w:t xml:space="preserve"> a este punto.  Será responsabilidad de la Agrupación Zona Franca la administración de las hojas de vida</w:t>
      </w:r>
      <w:r w:rsidR="003B0760">
        <w:rPr>
          <w:rFonts w:ascii="Arial" w:hAnsi="Arial" w:cs="Arial"/>
        </w:rPr>
        <w:t>.</w:t>
      </w:r>
    </w:p>
    <w:p w14:paraId="3279761E" w14:textId="760DDAB8" w:rsidR="00D11BB5" w:rsidRPr="00D11BB5" w:rsidRDefault="00D11BB5" w:rsidP="00C829CC">
      <w:pPr>
        <w:pStyle w:val="Prrafodelista"/>
        <w:shd w:val="clear" w:color="auto" w:fill="FFFFFF"/>
        <w:ind w:left="284"/>
        <w:contextualSpacing/>
        <w:jc w:val="both"/>
        <w:rPr>
          <w:rFonts w:ascii="Arial" w:hAnsi="Arial" w:cs="Arial"/>
        </w:rPr>
      </w:pPr>
      <w:r w:rsidRPr="00D11BB5">
        <w:rPr>
          <w:rFonts w:ascii="Arial" w:hAnsi="Arial" w:cs="Arial"/>
        </w:rPr>
        <w:t xml:space="preserve"> </w:t>
      </w:r>
    </w:p>
    <w:p w14:paraId="4436B1F4" w14:textId="1A166008" w:rsidR="00EE50BC" w:rsidRPr="008E30DC" w:rsidRDefault="00384609" w:rsidP="00EE50BC">
      <w:pPr>
        <w:shd w:val="clear" w:color="auto" w:fill="FFFFFF"/>
        <w:jc w:val="both"/>
        <w:outlineLvl w:val="0"/>
        <w:rPr>
          <w:rFonts w:ascii="Arial" w:hAnsi="Arial" w:cs="Arial"/>
          <w:b/>
        </w:rPr>
      </w:pPr>
      <w:r w:rsidRPr="008E30DC">
        <w:rPr>
          <w:rFonts w:ascii="Arial" w:hAnsi="Arial" w:cs="Arial"/>
          <w:b/>
        </w:rPr>
        <w:t>4.3</w:t>
      </w:r>
      <w:r w:rsidR="00EE50BC" w:rsidRPr="008E30DC">
        <w:rPr>
          <w:rFonts w:ascii="Arial" w:hAnsi="Arial" w:cs="Arial"/>
          <w:b/>
        </w:rPr>
        <w:t xml:space="preserve"> CONTRATACIÓN</w:t>
      </w:r>
    </w:p>
    <w:p w14:paraId="09DDC885" w14:textId="77777777" w:rsidR="00EE50BC" w:rsidRPr="008E30DC" w:rsidRDefault="00EE50BC" w:rsidP="00EE50BC">
      <w:pPr>
        <w:shd w:val="clear" w:color="auto" w:fill="FFFFFF"/>
        <w:jc w:val="both"/>
        <w:outlineLvl w:val="0"/>
        <w:rPr>
          <w:rFonts w:ascii="Arial" w:hAnsi="Arial" w:cs="Arial"/>
          <w:b/>
        </w:rPr>
      </w:pPr>
    </w:p>
    <w:p w14:paraId="6490DEB0" w14:textId="77777777" w:rsidR="00CC787C" w:rsidRPr="008E30DC" w:rsidRDefault="00CC787C" w:rsidP="00CC787C">
      <w:pPr>
        <w:shd w:val="clear" w:color="auto" w:fill="FFFFFF"/>
        <w:contextualSpacing/>
        <w:jc w:val="both"/>
        <w:rPr>
          <w:rFonts w:ascii="Arial" w:hAnsi="Arial" w:cs="Arial"/>
        </w:rPr>
      </w:pPr>
      <w:r w:rsidRPr="008E30DC">
        <w:rPr>
          <w:rFonts w:ascii="Arial" w:hAnsi="Arial" w:cs="Arial"/>
        </w:rPr>
        <w:t>Una vez que el Proceso de Gestión Humana y Administración haya notificado al aspirante de su elección, éste deberá presentar los documentos solicitados para su ingreso.</w:t>
      </w:r>
    </w:p>
    <w:p w14:paraId="24BBE420" w14:textId="77777777" w:rsidR="00CC787C" w:rsidRPr="008E30DC" w:rsidRDefault="00CC787C" w:rsidP="00CC787C">
      <w:pPr>
        <w:shd w:val="clear" w:color="auto" w:fill="FFFFFF"/>
        <w:ind w:left="720"/>
        <w:contextualSpacing/>
        <w:jc w:val="both"/>
        <w:rPr>
          <w:rFonts w:ascii="Arial" w:hAnsi="Arial" w:cs="Arial"/>
        </w:rPr>
      </w:pPr>
    </w:p>
    <w:p w14:paraId="35FA28C8" w14:textId="77777777" w:rsidR="00CC787C" w:rsidRDefault="00CC787C" w:rsidP="00CC787C">
      <w:pPr>
        <w:pStyle w:val="Prrafodelista"/>
        <w:numPr>
          <w:ilvl w:val="2"/>
          <w:numId w:val="31"/>
        </w:numPr>
        <w:tabs>
          <w:tab w:val="left" w:pos="0"/>
        </w:tabs>
        <w:ind w:left="0" w:firstLine="0"/>
        <w:rPr>
          <w:rFonts w:ascii="Arial" w:hAnsi="Arial" w:cs="Arial"/>
          <w:b/>
        </w:rPr>
      </w:pPr>
      <w:r w:rsidRPr="008E30DC">
        <w:rPr>
          <w:rFonts w:ascii="Arial" w:hAnsi="Arial" w:cs="Arial"/>
          <w:b/>
        </w:rPr>
        <w:t>REQUISITOS SOLICITADOS PARA EL INGRESO</w:t>
      </w:r>
    </w:p>
    <w:p w14:paraId="7A13E190" w14:textId="77777777" w:rsidR="003B0760" w:rsidRPr="008E30DC" w:rsidRDefault="003B0760" w:rsidP="003B0760">
      <w:pPr>
        <w:pStyle w:val="Prrafodelista"/>
        <w:tabs>
          <w:tab w:val="left" w:pos="0"/>
        </w:tabs>
        <w:ind w:left="0"/>
        <w:rPr>
          <w:rFonts w:ascii="Arial" w:hAnsi="Arial" w:cs="Arial"/>
          <w:b/>
        </w:rPr>
      </w:pPr>
    </w:p>
    <w:p w14:paraId="58FB3E3F" w14:textId="77777777" w:rsidR="00CC787C" w:rsidRPr="008E30DC" w:rsidRDefault="00CC787C" w:rsidP="003B0760">
      <w:pPr>
        <w:pStyle w:val="NormalWeb"/>
        <w:numPr>
          <w:ilvl w:val="0"/>
          <w:numId w:val="21"/>
        </w:numPr>
        <w:spacing w:before="0" w:beforeAutospacing="0" w:after="0" w:afterAutospacing="0"/>
        <w:ind w:left="284" w:hanging="284"/>
        <w:jc w:val="both"/>
        <w:rPr>
          <w:rFonts w:ascii="Arial" w:hAnsi="Arial" w:cs="Arial"/>
        </w:rPr>
      </w:pPr>
      <w:r w:rsidRPr="008E30DC">
        <w:rPr>
          <w:rFonts w:ascii="Arial" w:hAnsi="Arial" w:cs="Arial"/>
          <w:shd w:val="clear" w:color="auto" w:fill="FFFFFF"/>
        </w:rPr>
        <w:t>Hoja de vida actualizada (foto reciente).</w:t>
      </w:r>
    </w:p>
    <w:p w14:paraId="398FDC91" w14:textId="77777777" w:rsidR="00CC787C" w:rsidRPr="008E30DC" w:rsidRDefault="00CC787C" w:rsidP="003B0760">
      <w:pPr>
        <w:pStyle w:val="NormalWeb"/>
        <w:numPr>
          <w:ilvl w:val="0"/>
          <w:numId w:val="21"/>
        </w:numPr>
        <w:spacing w:before="0" w:beforeAutospacing="0" w:after="0" w:afterAutospacing="0"/>
        <w:ind w:left="284" w:hanging="284"/>
        <w:jc w:val="both"/>
        <w:rPr>
          <w:rFonts w:ascii="Arial" w:hAnsi="Arial" w:cs="Arial"/>
        </w:rPr>
      </w:pPr>
      <w:r w:rsidRPr="008E30DC">
        <w:rPr>
          <w:rFonts w:ascii="Arial" w:hAnsi="Arial" w:cs="Arial"/>
          <w:shd w:val="clear" w:color="auto" w:fill="FFFFFF"/>
        </w:rPr>
        <w:t>Fotocopia tarjeta profesional. (Si le aplica).</w:t>
      </w:r>
    </w:p>
    <w:p w14:paraId="57CDAF41" w14:textId="77777777" w:rsidR="00583CA7" w:rsidRPr="008E30DC" w:rsidRDefault="00CC787C" w:rsidP="003B0760">
      <w:pPr>
        <w:pStyle w:val="NormalWeb"/>
        <w:numPr>
          <w:ilvl w:val="0"/>
          <w:numId w:val="21"/>
        </w:numPr>
        <w:spacing w:before="0" w:beforeAutospacing="0" w:after="0" w:afterAutospacing="0"/>
        <w:ind w:left="284" w:hanging="284"/>
        <w:jc w:val="both"/>
        <w:rPr>
          <w:rFonts w:ascii="Arial" w:hAnsi="Arial" w:cs="Arial"/>
        </w:rPr>
      </w:pPr>
      <w:r w:rsidRPr="008E30DC">
        <w:rPr>
          <w:rFonts w:ascii="Arial" w:hAnsi="Arial" w:cs="Arial"/>
        </w:rPr>
        <w:t>Certificados de sus dos (2) últimos empleos, actualizados (que incluya tiempo de servicio, cargo desempeñado, en papel membretado, firmado por un representante de la empresa). Si le aplica.</w:t>
      </w:r>
    </w:p>
    <w:p w14:paraId="5A475141" w14:textId="08C947E7" w:rsidR="00583CA7" w:rsidRPr="008E30DC" w:rsidRDefault="00583CA7" w:rsidP="003B0760">
      <w:pPr>
        <w:pStyle w:val="NormalWeb"/>
        <w:numPr>
          <w:ilvl w:val="0"/>
          <w:numId w:val="21"/>
        </w:numPr>
        <w:spacing w:before="0" w:beforeAutospacing="0" w:after="0" w:afterAutospacing="0"/>
        <w:ind w:left="284" w:hanging="284"/>
        <w:jc w:val="both"/>
        <w:rPr>
          <w:rFonts w:ascii="Arial" w:hAnsi="Arial" w:cs="Arial"/>
        </w:rPr>
      </w:pPr>
      <w:r w:rsidRPr="008E30DC">
        <w:rPr>
          <w:rFonts w:ascii="Arial" w:hAnsi="Arial" w:cs="Arial"/>
        </w:rPr>
        <w:t>(2) Referencias personales por escrito actualizadas (con firma y número de cedula de la persona que la emite).</w:t>
      </w:r>
    </w:p>
    <w:p w14:paraId="7D05057F" w14:textId="77777777" w:rsidR="00583CA7" w:rsidRPr="008E30DC" w:rsidRDefault="00583CA7" w:rsidP="003B0760">
      <w:pPr>
        <w:pStyle w:val="NormalWeb"/>
        <w:numPr>
          <w:ilvl w:val="0"/>
          <w:numId w:val="21"/>
        </w:numPr>
        <w:spacing w:before="0" w:beforeAutospacing="0" w:after="0" w:afterAutospacing="0"/>
        <w:ind w:left="284" w:hanging="284"/>
        <w:jc w:val="both"/>
        <w:rPr>
          <w:rFonts w:ascii="Arial" w:hAnsi="Arial" w:cs="Arial"/>
        </w:rPr>
      </w:pPr>
      <w:r w:rsidRPr="008E30DC">
        <w:rPr>
          <w:rFonts w:ascii="Arial" w:hAnsi="Arial" w:cs="Arial"/>
        </w:rPr>
        <w:t>Fotocopia legible del diploma o acta de grado de estudios realizados o constancia de estudio actual (bachiller, técnico, tecnólogo, universitario o especialización, según corresponda).</w:t>
      </w:r>
    </w:p>
    <w:p w14:paraId="44B0E600" w14:textId="77777777" w:rsidR="00583CA7" w:rsidRPr="008E30DC" w:rsidRDefault="00583CA7" w:rsidP="003B0760">
      <w:pPr>
        <w:pStyle w:val="NormalWeb"/>
        <w:numPr>
          <w:ilvl w:val="0"/>
          <w:numId w:val="21"/>
        </w:numPr>
        <w:spacing w:before="0" w:beforeAutospacing="0" w:after="0" w:afterAutospacing="0"/>
        <w:ind w:left="284" w:hanging="284"/>
        <w:jc w:val="both"/>
        <w:rPr>
          <w:rFonts w:ascii="Arial" w:hAnsi="Arial" w:cs="Arial"/>
        </w:rPr>
      </w:pPr>
      <w:r w:rsidRPr="008E30DC">
        <w:rPr>
          <w:rFonts w:ascii="Arial" w:hAnsi="Arial" w:cs="Arial"/>
        </w:rPr>
        <w:t xml:space="preserve">Fotocopia legible de certificados de formación (cursos, seminarios, talleres). </w:t>
      </w:r>
    </w:p>
    <w:p w14:paraId="51747A6C" w14:textId="77777777" w:rsidR="00583CA7" w:rsidRPr="008E30DC" w:rsidRDefault="00583CA7" w:rsidP="003B0760">
      <w:pPr>
        <w:pStyle w:val="NormalWeb"/>
        <w:numPr>
          <w:ilvl w:val="0"/>
          <w:numId w:val="22"/>
        </w:numPr>
        <w:spacing w:before="0" w:beforeAutospacing="0" w:after="0" w:afterAutospacing="0"/>
        <w:ind w:left="284" w:hanging="284"/>
        <w:jc w:val="both"/>
        <w:rPr>
          <w:rFonts w:ascii="Arial" w:hAnsi="Arial" w:cs="Arial"/>
        </w:rPr>
      </w:pPr>
      <w:r w:rsidRPr="008E30DC">
        <w:rPr>
          <w:rFonts w:ascii="Arial" w:hAnsi="Arial" w:cs="Arial"/>
        </w:rPr>
        <w:t>(3) Fotocopias de la cédula de ciudadanía ampliada al 150%.</w:t>
      </w:r>
    </w:p>
    <w:p w14:paraId="7C8954B3" w14:textId="77777777" w:rsidR="00583CA7" w:rsidRPr="008E30DC" w:rsidRDefault="00583CA7" w:rsidP="003B0760">
      <w:pPr>
        <w:pStyle w:val="NormalWeb"/>
        <w:numPr>
          <w:ilvl w:val="0"/>
          <w:numId w:val="22"/>
        </w:numPr>
        <w:spacing w:before="0" w:beforeAutospacing="0" w:after="0" w:afterAutospacing="0"/>
        <w:ind w:left="284" w:hanging="284"/>
        <w:jc w:val="both"/>
        <w:rPr>
          <w:rFonts w:ascii="Arial" w:hAnsi="Arial" w:cs="Arial"/>
        </w:rPr>
      </w:pPr>
      <w:r w:rsidRPr="008E30DC">
        <w:rPr>
          <w:rFonts w:ascii="Arial" w:hAnsi="Arial" w:cs="Arial"/>
        </w:rPr>
        <w:t>Certificación a la EPS.</w:t>
      </w:r>
    </w:p>
    <w:p w14:paraId="3B836491" w14:textId="77777777" w:rsidR="00583CA7" w:rsidRPr="008E30DC" w:rsidRDefault="00583CA7" w:rsidP="003B0760">
      <w:pPr>
        <w:pStyle w:val="NormalWeb"/>
        <w:numPr>
          <w:ilvl w:val="0"/>
          <w:numId w:val="22"/>
        </w:numPr>
        <w:spacing w:before="0" w:beforeAutospacing="0" w:after="0" w:afterAutospacing="0"/>
        <w:ind w:left="284" w:hanging="284"/>
        <w:jc w:val="both"/>
        <w:rPr>
          <w:rFonts w:ascii="Arial" w:hAnsi="Arial" w:cs="Arial"/>
        </w:rPr>
      </w:pPr>
      <w:r w:rsidRPr="008E30DC">
        <w:rPr>
          <w:rFonts w:ascii="Arial" w:hAnsi="Arial" w:cs="Arial"/>
        </w:rPr>
        <w:t>Certificación de la última afiliación a fondo de pensiones.</w:t>
      </w:r>
    </w:p>
    <w:p w14:paraId="3AB5ED29" w14:textId="77777777" w:rsidR="00583CA7" w:rsidRPr="008E30DC" w:rsidRDefault="00583CA7" w:rsidP="003B0760">
      <w:pPr>
        <w:pStyle w:val="NormalWeb"/>
        <w:numPr>
          <w:ilvl w:val="0"/>
          <w:numId w:val="22"/>
        </w:numPr>
        <w:spacing w:before="0" w:beforeAutospacing="0" w:after="0" w:afterAutospacing="0"/>
        <w:ind w:left="284" w:hanging="284"/>
        <w:jc w:val="both"/>
        <w:rPr>
          <w:rFonts w:ascii="Arial" w:hAnsi="Arial" w:cs="Arial"/>
        </w:rPr>
      </w:pPr>
      <w:r w:rsidRPr="008E30DC">
        <w:rPr>
          <w:rFonts w:ascii="Arial" w:hAnsi="Arial" w:cs="Arial"/>
        </w:rPr>
        <w:t>Fotocopia de la libreta militar (hombres, en caso de tenerla).</w:t>
      </w:r>
    </w:p>
    <w:p w14:paraId="7058199B" w14:textId="77777777" w:rsidR="00583CA7" w:rsidRPr="008E30DC" w:rsidRDefault="00583CA7" w:rsidP="003B0760">
      <w:pPr>
        <w:pStyle w:val="NormalWeb"/>
        <w:numPr>
          <w:ilvl w:val="0"/>
          <w:numId w:val="22"/>
        </w:numPr>
        <w:spacing w:before="0" w:beforeAutospacing="0" w:after="0" w:afterAutospacing="0"/>
        <w:ind w:left="284" w:hanging="284"/>
        <w:jc w:val="both"/>
        <w:rPr>
          <w:rFonts w:ascii="Arial" w:hAnsi="Arial" w:cs="Arial"/>
        </w:rPr>
      </w:pPr>
      <w:r w:rsidRPr="008E30DC">
        <w:rPr>
          <w:rFonts w:ascii="Arial" w:hAnsi="Arial" w:cs="Arial"/>
        </w:rPr>
        <w:t>(1) Foto tipo documento.</w:t>
      </w:r>
    </w:p>
    <w:p w14:paraId="7EDB35BB" w14:textId="77777777" w:rsidR="00583CA7" w:rsidRPr="008E30DC" w:rsidRDefault="00583CA7" w:rsidP="003B0760">
      <w:pPr>
        <w:pStyle w:val="NormalWeb"/>
        <w:numPr>
          <w:ilvl w:val="0"/>
          <w:numId w:val="22"/>
        </w:numPr>
        <w:spacing w:before="0" w:beforeAutospacing="0" w:after="0" w:afterAutospacing="0"/>
        <w:ind w:left="284" w:hanging="284"/>
        <w:jc w:val="both"/>
        <w:rPr>
          <w:rFonts w:ascii="Arial" w:hAnsi="Arial" w:cs="Arial"/>
        </w:rPr>
      </w:pPr>
      <w:r w:rsidRPr="008E30DC">
        <w:rPr>
          <w:rFonts w:ascii="Arial" w:hAnsi="Arial" w:cs="Arial"/>
        </w:rPr>
        <w:t>Antecedentes judiciales (página de policía nacional).</w:t>
      </w:r>
    </w:p>
    <w:p w14:paraId="3AA952D3" w14:textId="77777777" w:rsidR="00583CA7" w:rsidRDefault="00583CA7" w:rsidP="003B0760">
      <w:pPr>
        <w:pStyle w:val="NormalWeb"/>
        <w:numPr>
          <w:ilvl w:val="0"/>
          <w:numId w:val="22"/>
        </w:numPr>
        <w:spacing w:before="0" w:beforeAutospacing="0" w:after="0" w:afterAutospacing="0"/>
        <w:ind w:left="284" w:hanging="284"/>
        <w:jc w:val="both"/>
        <w:rPr>
          <w:rFonts w:ascii="Arial" w:hAnsi="Arial" w:cs="Arial"/>
        </w:rPr>
      </w:pPr>
      <w:r w:rsidRPr="008E30DC">
        <w:rPr>
          <w:rFonts w:ascii="Arial" w:hAnsi="Arial" w:cs="Arial"/>
        </w:rPr>
        <w:t>Certificación donde especifique el número de cuenta y el tipo de la cuenta (Ahorros o Corriente) (en caso de no tener cuenta, ZFIP le proporciona una carta para la apertura).</w:t>
      </w:r>
    </w:p>
    <w:p w14:paraId="67C143E0" w14:textId="77777777" w:rsidR="003B0760" w:rsidRPr="008E30DC" w:rsidRDefault="003B0760" w:rsidP="003B0760">
      <w:pPr>
        <w:pStyle w:val="NormalWeb"/>
        <w:spacing w:before="0" w:beforeAutospacing="0" w:after="0" w:afterAutospacing="0"/>
        <w:ind w:left="284"/>
        <w:jc w:val="both"/>
        <w:rPr>
          <w:rFonts w:ascii="Arial" w:hAnsi="Arial" w:cs="Arial"/>
        </w:rPr>
      </w:pPr>
    </w:p>
    <w:p w14:paraId="0CDB474A" w14:textId="77777777" w:rsidR="00583CA7" w:rsidRDefault="00583CA7" w:rsidP="003B0760">
      <w:pPr>
        <w:pStyle w:val="NormalWeb"/>
        <w:spacing w:before="0" w:beforeAutospacing="0" w:after="0" w:afterAutospacing="0"/>
        <w:jc w:val="both"/>
        <w:rPr>
          <w:rFonts w:ascii="Arial" w:hAnsi="Arial" w:cs="Arial"/>
        </w:rPr>
      </w:pPr>
      <w:r w:rsidRPr="008E30DC">
        <w:rPr>
          <w:rFonts w:ascii="Arial" w:hAnsi="Arial" w:cs="Arial"/>
        </w:rPr>
        <w:t>Estos documentos son de carácter obligatorio para proceder a la firma del contrato, en caso de faltantes no se podrá realizar la contratación hasta que cumpla con los requisitos.</w:t>
      </w:r>
    </w:p>
    <w:p w14:paraId="7C55DE3C" w14:textId="77777777" w:rsidR="003B0760" w:rsidRDefault="003B0760" w:rsidP="003B0760">
      <w:pPr>
        <w:pStyle w:val="NormalWeb"/>
        <w:spacing w:before="0" w:beforeAutospacing="0" w:after="0" w:afterAutospacing="0"/>
        <w:jc w:val="both"/>
        <w:rPr>
          <w:rFonts w:ascii="Arial" w:hAnsi="Arial" w:cs="Arial"/>
        </w:rPr>
      </w:pPr>
    </w:p>
    <w:p w14:paraId="053B994A" w14:textId="77777777" w:rsidR="003B0760" w:rsidRDefault="003B0760" w:rsidP="003B0760">
      <w:pPr>
        <w:pStyle w:val="NormalWeb"/>
        <w:spacing w:before="0" w:beforeAutospacing="0" w:after="0" w:afterAutospacing="0"/>
        <w:jc w:val="both"/>
        <w:rPr>
          <w:rFonts w:ascii="Arial" w:hAnsi="Arial" w:cs="Arial"/>
        </w:rPr>
      </w:pPr>
    </w:p>
    <w:p w14:paraId="5A74582A" w14:textId="77777777" w:rsidR="003B0760" w:rsidRPr="008E30DC" w:rsidRDefault="003B0760" w:rsidP="003B0760">
      <w:pPr>
        <w:pStyle w:val="NormalWeb"/>
        <w:spacing w:before="0" w:beforeAutospacing="0" w:after="0" w:afterAutospacing="0"/>
        <w:jc w:val="both"/>
        <w:rPr>
          <w:rFonts w:ascii="Arial" w:hAnsi="Arial" w:cs="Arial"/>
        </w:rPr>
      </w:pPr>
    </w:p>
    <w:p w14:paraId="534AA52B" w14:textId="77777777" w:rsidR="00583CA7" w:rsidRPr="008E30DC" w:rsidRDefault="00583CA7" w:rsidP="007E2BB7">
      <w:pPr>
        <w:pStyle w:val="NormalWeb"/>
        <w:numPr>
          <w:ilvl w:val="0"/>
          <w:numId w:val="9"/>
        </w:numPr>
        <w:spacing w:before="0" w:beforeAutospacing="0" w:after="0" w:afterAutospacing="0" w:line="300" w:lineRule="atLeast"/>
        <w:ind w:left="567" w:hanging="284"/>
        <w:jc w:val="both"/>
        <w:rPr>
          <w:rFonts w:ascii="Arial" w:hAnsi="Arial" w:cs="Arial"/>
          <w:b/>
        </w:rPr>
      </w:pPr>
      <w:r w:rsidRPr="008E30DC">
        <w:rPr>
          <w:rFonts w:ascii="Arial" w:hAnsi="Arial" w:cs="Arial"/>
          <w:b/>
        </w:rPr>
        <w:lastRenderedPageBreak/>
        <w:t>Requisitos para Afiliación Caja de Compensación.</w:t>
      </w:r>
    </w:p>
    <w:p w14:paraId="71AF40CE" w14:textId="77777777" w:rsidR="00583CA7" w:rsidRPr="008E30DC" w:rsidRDefault="00583CA7" w:rsidP="00583CA7">
      <w:pPr>
        <w:pStyle w:val="NormalWeb"/>
        <w:spacing w:before="0" w:beforeAutospacing="0" w:after="0" w:afterAutospacing="0" w:line="300" w:lineRule="atLeast"/>
        <w:jc w:val="both"/>
        <w:rPr>
          <w:rFonts w:ascii="Arial" w:hAnsi="Arial" w:cs="Arial"/>
          <w:b/>
        </w:rPr>
      </w:pPr>
      <w:r w:rsidRPr="008E30DC">
        <w:rPr>
          <w:rFonts w:ascii="Arial" w:hAnsi="Arial" w:cs="Arial"/>
          <w:b/>
        </w:rPr>
        <w:t>Hijos</w:t>
      </w:r>
    </w:p>
    <w:p w14:paraId="6B560509" w14:textId="77777777" w:rsidR="00583CA7" w:rsidRPr="008E30DC" w:rsidRDefault="00583CA7" w:rsidP="00583CA7">
      <w:pPr>
        <w:pStyle w:val="NormalWeb"/>
        <w:numPr>
          <w:ilvl w:val="0"/>
          <w:numId w:val="24"/>
        </w:numPr>
        <w:spacing w:before="0" w:beforeAutospacing="0" w:after="0" w:afterAutospacing="0" w:line="300" w:lineRule="atLeast"/>
        <w:ind w:left="284" w:hanging="284"/>
        <w:jc w:val="both"/>
        <w:rPr>
          <w:rFonts w:ascii="Arial" w:hAnsi="Arial" w:cs="Arial"/>
        </w:rPr>
      </w:pPr>
      <w:r w:rsidRPr="008E30DC">
        <w:rPr>
          <w:rFonts w:ascii="Arial" w:hAnsi="Arial" w:cs="Arial"/>
        </w:rPr>
        <w:t>Fotocopia del registro civil.</w:t>
      </w:r>
    </w:p>
    <w:p w14:paraId="5E0C212E" w14:textId="77777777" w:rsidR="00583CA7" w:rsidRPr="008E30DC" w:rsidRDefault="00583CA7" w:rsidP="00583CA7">
      <w:pPr>
        <w:pStyle w:val="NormalWeb"/>
        <w:numPr>
          <w:ilvl w:val="0"/>
          <w:numId w:val="23"/>
        </w:numPr>
        <w:spacing w:before="0" w:beforeAutospacing="0" w:after="0" w:afterAutospacing="0" w:line="300" w:lineRule="atLeast"/>
        <w:ind w:left="284" w:hanging="284"/>
        <w:jc w:val="both"/>
        <w:rPr>
          <w:rFonts w:ascii="Arial" w:hAnsi="Arial" w:cs="Arial"/>
        </w:rPr>
      </w:pPr>
      <w:r w:rsidRPr="008E30DC">
        <w:rPr>
          <w:rFonts w:ascii="Arial" w:hAnsi="Arial" w:cs="Arial"/>
        </w:rPr>
        <w:t>Para niños mayores de 7 años anexar la fotocopia de la tarjeta de identidad.</w:t>
      </w:r>
    </w:p>
    <w:p w14:paraId="1261C5BE" w14:textId="77777777" w:rsidR="00583CA7" w:rsidRPr="008E30DC" w:rsidRDefault="00583CA7" w:rsidP="00583CA7">
      <w:pPr>
        <w:pStyle w:val="NormalWeb"/>
        <w:numPr>
          <w:ilvl w:val="0"/>
          <w:numId w:val="23"/>
        </w:numPr>
        <w:spacing w:before="0" w:beforeAutospacing="0" w:after="0" w:afterAutospacing="0" w:line="300" w:lineRule="atLeast"/>
        <w:ind w:left="284" w:hanging="284"/>
        <w:jc w:val="both"/>
        <w:rPr>
          <w:rFonts w:ascii="Arial" w:hAnsi="Arial" w:cs="Arial"/>
        </w:rPr>
      </w:pPr>
      <w:r w:rsidRPr="008E30DC">
        <w:rPr>
          <w:rFonts w:ascii="Arial" w:hAnsi="Arial" w:cs="Arial"/>
        </w:rPr>
        <w:t>Para niños mayores de 12 años anexar Certificado de estudio más documentos anteriores.</w:t>
      </w:r>
    </w:p>
    <w:p w14:paraId="4BEBD04E" w14:textId="77777777" w:rsidR="00583CA7" w:rsidRPr="00C73E5A" w:rsidRDefault="00583CA7" w:rsidP="00583CA7">
      <w:pPr>
        <w:pStyle w:val="NormalWeb"/>
        <w:spacing w:before="0" w:beforeAutospacing="0" w:after="0" w:afterAutospacing="0" w:line="300" w:lineRule="atLeast"/>
        <w:ind w:left="567" w:hanging="567"/>
        <w:jc w:val="both"/>
        <w:rPr>
          <w:rFonts w:ascii="Arial" w:hAnsi="Arial" w:cs="Arial"/>
          <w:b/>
          <w:sz w:val="20"/>
        </w:rPr>
      </w:pPr>
    </w:p>
    <w:p w14:paraId="30A328B6" w14:textId="77777777" w:rsidR="00583CA7" w:rsidRPr="008E30DC" w:rsidRDefault="00583CA7" w:rsidP="00583CA7">
      <w:pPr>
        <w:pStyle w:val="NormalWeb"/>
        <w:spacing w:before="0" w:beforeAutospacing="0" w:after="0" w:afterAutospacing="0" w:line="300" w:lineRule="atLeast"/>
        <w:ind w:left="567" w:hanging="567"/>
        <w:jc w:val="both"/>
        <w:rPr>
          <w:rFonts w:ascii="Arial" w:hAnsi="Arial" w:cs="Arial"/>
          <w:b/>
        </w:rPr>
      </w:pPr>
      <w:r w:rsidRPr="008E30DC">
        <w:rPr>
          <w:rFonts w:ascii="Arial" w:hAnsi="Arial" w:cs="Arial"/>
          <w:b/>
        </w:rPr>
        <w:t>Padres (Si depende económicamente del trabajador)</w:t>
      </w:r>
    </w:p>
    <w:p w14:paraId="7E5DA8ED" w14:textId="77777777" w:rsidR="00583CA7" w:rsidRPr="008E30DC" w:rsidRDefault="00583CA7" w:rsidP="00583CA7">
      <w:pPr>
        <w:pStyle w:val="NormalWeb"/>
        <w:numPr>
          <w:ilvl w:val="0"/>
          <w:numId w:val="25"/>
        </w:numPr>
        <w:spacing w:before="0" w:beforeAutospacing="0" w:after="0" w:afterAutospacing="0" w:line="300" w:lineRule="atLeast"/>
        <w:ind w:left="284" w:hanging="284"/>
        <w:jc w:val="both"/>
        <w:rPr>
          <w:rFonts w:ascii="Arial" w:hAnsi="Arial" w:cs="Arial"/>
        </w:rPr>
      </w:pPr>
      <w:r w:rsidRPr="008E30DC">
        <w:rPr>
          <w:rFonts w:ascii="Arial" w:hAnsi="Arial" w:cs="Arial"/>
        </w:rPr>
        <w:t>Fotocopia del registro civil del trabajador</w:t>
      </w:r>
    </w:p>
    <w:p w14:paraId="6A2691FE" w14:textId="77777777" w:rsidR="00583CA7" w:rsidRPr="008E30DC" w:rsidRDefault="00583CA7" w:rsidP="00583CA7">
      <w:pPr>
        <w:pStyle w:val="NormalWeb"/>
        <w:numPr>
          <w:ilvl w:val="0"/>
          <w:numId w:val="25"/>
        </w:numPr>
        <w:spacing w:before="0" w:beforeAutospacing="0" w:after="0" w:afterAutospacing="0" w:line="300" w:lineRule="atLeast"/>
        <w:ind w:left="284" w:hanging="284"/>
        <w:jc w:val="both"/>
        <w:rPr>
          <w:rFonts w:ascii="Arial" w:hAnsi="Arial" w:cs="Arial"/>
        </w:rPr>
      </w:pPr>
      <w:r w:rsidRPr="008E30DC">
        <w:rPr>
          <w:rFonts w:ascii="Arial" w:hAnsi="Arial" w:cs="Arial"/>
        </w:rPr>
        <w:t xml:space="preserve">Fotocopia de la cédula del papa o mama. </w:t>
      </w:r>
    </w:p>
    <w:p w14:paraId="64BBADE4" w14:textId="77777777" w:rsidR="00583CA7" w:rsidRPr="008E30DC" w:rsidRDefault="00583CA7" w:rsidP="00583CA7">
      <w:pPr>
        <w:pStyle w:val="NormalWeb"/>
        <w:spacing w:before="0" w:beforeAutospacing="0" w:after="0" w:afterAutospacing="0" w:line="300" w:lineRule="atLeast"/>
        <w:jc w:val="both"/>
        <w:rPr>
          <w:rFonts w:ascii="Arial" w:hAnsi="Arial" w:cs="Arial"/>
        </w:rPr>
      </w:pPr>
      <w:r w:rsidRPr="008E30DC">
        <w:rPr>
          <w:rFonts w:ascii="Arial" w:hAnsi="Arial" w:cs="Arial"/>
          <w:b/>
        </w:rPr>
        <w:t>Nota:</w:t>
      </w:r>
      <w:r w:rsidRPr="008E30DC">
        <w:rPr>
          <w:rFonts w:ascii="Arial" w:hAnsi="Arial" w:cs="Arial"/>
        </w:rPr>
        <w:t xml:space="preserve"> Para que con la afiliación del trabajador a la caja de compensación se beneficien los padres con el pago del subsidio, recuerde que deben ser mayores de 60 años.</w:t>
      </w:r>
    </w:p>
    <w:p w14:paraId="0F0ADDE5" w14:textId="77777777" w:rsidR="00583CA7" w:rsidRPr="00C73E5A" w:rsidRDefault="00583CA7" w:rsidP="00583CA7">
      <w:pPr>
        <w:pStyle w:val="NormalWeb"/>
        <w:spacing w:before="0" w:beforeAutospacing="0" w:after="0" w:afterAutospacing="0" w:line="300" w:lineRule="atLeast"/>
        <w:jc w:val="both"/>
        <w:rPr>
          <w:rFonts w:ascii="Arial" w:hAnsi="Arial" w:cs="Arial"/>
          <w:sz w:val="20"/>
        </w:rPr>
      </w:pPr>
    </w:p>
    <w:p w14:paraId="2EEF5A68" w14:textId="77777777" w:rsidR="00583CA7" w:rsidRPr="008E30DC" w:rsidRDefault="00583CA7" w:rsidP="00583CA7">
      <w:pPr>
        <w:pStyle w:val="NormalWeb"/>
        <w:spacing w:before="0" w:beforeAutospacing="0" w:after="0" w:afterAutospacing="0" w:line="300" w:lineRule="atLeast"/>
        <w:ind w:left="567" w:hanging="567"/>
        <w:jc w:val="both"/>
        <w:rPr>
          <w:rFonts w:ascii="Arial" w:hAnsi="Arial" w:cs="Arial"/>
          <w:b/>
        </w:rPr>
      </w:pPr>
      <w:r w:rsidRPr="008E30DC">
        <w:rPr>
          <w:rFonts w:ascii="Arial" w:hAnsi="Arial" w:cs="Arial"/>
          <w:b/>
        </w:rPr>
        <w:t>Compañero o cónyugue.</w:t>
      </w:r>
    </w:p>
    <w:p w14:paraId="2F6C14CF" w14:textId="77777777" w:rsidR="00583CA7" w:rsidRPr="008E30DC" w:rsidRDefault="00583CA7" w:rsidP="00583CA7">
      <w:pPr>
        <w:pStyle w:val="NormalWeb"/>
        <w:numPr>
          <w:ilvl w:val="0"/>
          <w:numId w:val="26"/>
        </w:numPr>
        <w:spacing w:before="0" w:beforeAutospacing="0" w:after="0" w:afterAutospacing="0" w:line="300" w:lineRule="atLeast"/>
        <w:ind w:left="284" w:hanging="284"/>
        <w:jc w:val="both"/>
        <w:rPr>
          <w:rFonts w:ascii="Arial" w:hAnsi="Arial" w:cs="Arial"/>
        </w:rPr>
      </w:pPr>
      <w:r w:rsidRPr="008E30DC">
        <w:rPr>
          <w:rFonts w:ascii="Arial" w:hAnsi="Arial" w:cs="Arial"/>
        </w:rPr>
        <w:t>Fotocopia de la cédula.</w:t>
      </w:r>
    </w:p>
    <w:p w14:paraId="6067188C" w14:textId="77777777" w:rsidR="00583CA7" w:rsidRPr="008E30DC" w:rsidRDefault="00583CA7" w:rsidP="00583CA7">
      <w:pPr>
        <w:pStyle w:val="NormalWeb"/>
        <w:numPr>
          <w:ilvl w:val="0"/>
          <w:numId w:val="26"/>
        </w:numPr>
        <w:spacing w:before="0" w:beforeAutospacing="0" w:after="0" w:afterAutospacing="0" w:line="300" w:lineRule="atLeast"/>
        <w:ind w:left="284" w:hanging="284"/>
        <w:jc w:val="both"/>
        <w:rPr>
          <w:rFonts w:ascii="Arial" w:hAnsi="Arial" w:cs="Arial"/>
        </w:rPr>
      </w:pPr>
      <w:r w:rsidRPr="008E30DC">
        <w:rPr>
          <w:rFonts w:ascii="Arial" w:hAnsi="Arial" w:cs="Arial"/>
        </w:rPr>
        <w:t>Extra-juicio (Unión Libre).</w:t>
      </w:r>
    </w:p>
    <w:p w14:paraId="6E259A68" w14:textId="77777777" w:rsidR="00583CA7" w:rsidRDefault="00583CA7" w:rsidP="00583CA7">
      <w:pPr>
        <w:pStyle w:val="NormalWeb"/>
        <w:numPr>
          <w:ilvl w:val="0"/>
          <w:numId w:val="26"/>
        </w:numPr>
        <w:spacing w:before="0" w:beforeAutospacing="0" w:after="0" w:afterAutospacing="0" w:line="300" w:lineRule="atLeast"/>
        <w:ind w:left="284" w:hanging="284"/>
        <w:jc w:val="both"/>
        <w:rPr>
          <w:rFonts w:ascii="Arial" w:hAnsi="Arial" w:cs="Arial"/>
        </w:rPr>
      </w:pPr>
      <w:r w:rsidRPr="008E30DC">
        <w:rPr>
          <w:rFonts w:ascii="Arial" w:hAnsi="Arial" w:cs="Arial"/>
        </w:rPr>
        <w:t>Acta de matrimonio.</w:t>
      </w:r>
    </w:p>
    <w:p w14:paraId="69B4862F" w14:textId="77777777" w:rsidR="00C73E5A" w:rsidRPr="00C73E5A" w:rsidRDefault="00C73E5A" w:rsidP="00C73E5A">
      <w:pPr>
        <w:pStyle w:val="NormalWeb"/>
        <w:spacing w:before="0" w:beforeAutospacing="0" w:after="0" w:afterAutospacing="0" w:line="300" w:lineRule="atLeast"/>
        <w:ind w:left="284"/>
        <w:jc w:val="both"/>
        <w:rPr>
          <w:rFonts w:ascii="Arial" w:hAnsi="Arial" w:cs="Arial"/>
          <w:sz w:val="20"/>
        </w:rPr>
      </w:pPr>
    </w:p>
    <w:p w14:paraId="33A18909" w14:textId="77777777" w:rsidR="00583CA7" w:rsidRPr="008E30DC" w:rsidRDefault="00583CA7" w:rsidP="00583CA7">
      <w:pPr>
        <w:pStyle w:val="NormalWeb"/>
        <w:numPr>
          <w:ilvl w:val="0"/>
          <w:numId w:val="9"/>
        </w:numPr>
        <w:spacing w:before="0" w:beforeAutospacing="0" w:after="0" w:afterAutospacing="0" w:line="300" w:lineRule="atLeast"/>
        <w:ind w:left="567" w:hanging="283"/>
        <w:jc w:val="both"/>
        <w:rPr>
          <w:rFonts w:ascii="Arial" w:hAnsi="Arial" w:cs="Arial"/>
          <w:b/>
        </w:rPr>
      </w:pPr>
      <w:r w:rsidRPr="008E30DC">
        <w:rPr>
          <w:rFonts w:ascii="Arial" w:hAnsi="Arial" w:cs="Arial"/>
          <w:b/>
        </w:rPr>
        <w:t>Requisitos para Beneficiarios de EPS</w:t>
      </w:r>
    </w:p>
    <w:p w14:paraId="09EE0814" w14:textId="77777777" w:rsidR="00583CA7" w:rsidRPr="008E30DC" w:rsidRDefault="00583CA7" w:rsidP="00583CA7">
      <w:pPr>
        <w:pStyle w:val="NormalWeb"/>
        <w:spacing w:before="0" w:beforeAutospacing="0" w:after="0" w:afterAutospacing="0" w:line="300" w:lineRule="atLeast"/>
        <w:ind w:left="567" w:hanging="567"/>
        <w:jc w:val="both"/>
        <w:rPr>
          <w:rFonts w:ascii="Arial" w:hAnsi="Arial" w:cs="Arial"/>
          <w:b/>
        </w:rPr>
      </w:pPr>
      <w:r w:rsidRPr="008E30DC">
        <w:rPr>
          <w:rFonts w:ascii="Arial" w:hAnsi="Arial" w:cs="Arial"/>
          <w:b/>
        </w:rPr>
        <w:t>Hijos.</w:t>
      </w:r>
    </w:p>
    <w:p w14:paraId="0BB89041" w14:textId="77777777" w:rsidR="00583CA7" w:rsidRPr="008E30DC" w:rsidRDefault="00583CA7" w:rsidP="00583CA7">
      <w:pPr>
        <w:pStyle w:val="NormalWeb"/>
        <w:numPr>
          <w:ilvl w:val="0"/>
          <w:numId w:val="27"/>
        </w:numPr>
        <w:spacing w:before="0" w:beforeAutospacing="0" w:after="0" w:afterAutospacing="0" w:line="300" w:lineRule="atLeast"/>
        <w:ind w:left="284" w:hanging="284"/>
        <w:jc w:val="both"/>
        <w:rPr>
          <w:rFonts w:ascii="Arial" w:hAnsi="Arial" w:cs="Arial"/>
        </w:rPr>
      </w:pPr>
      <w:r w:rsidRPr="008E30DC">
        <w:rPr>
          <w:rFonts w:ascii="Arial" w:hAnsi="Arial" w:cs="Arial"/>
        </w:rPr>
        <w:t>Fotocopia del registro civil.</w:t>
      </w:r>
    </w:p>
    <w:p w14:paraId="4282CECD" w14:textId="77777777" w:rsidR="00583CA7" w:rsidRPr="008E30DC" w:rsidRDefault="00583CA7" w:rsidP="00583CA7">
      <w:pPr>
        <w:pStyle w:val="NormalWeb"/>
        <w:numPr>
          <w:ilvl w:val="0"/>
          <w:numId w:val="27"/>
        </w:numPr>
        <w:spacing w:before="0" w:beforeAutospacing="0" w:after="0" w:afterAutospacing="0" w:line="300" w:lineRule="atLeast"/>
        <w:ind w:left="284" w:hanging="284"/>
        <w:jc w:val="both"/>
        <w:rPr>
          <w:rFonts w:ascii="Arial" w:hAnsi="Arial" w:cs="Arial"/>
        </w:rPr>
      </w:pPr>
      <w:r w:rsidRPr="008E30DC">
        <w:rPr>
          <w:rFonts w:ascii="Arial" w:hAnsi="Arial" w:cs="Arial"/>
        </w:rPr>
        <w:t>Para niños mayores de 7 años anexar la fotocopia de la tarjeta de identidad.</w:t>
      </w:r>
    </w:p>
    <w:p w14:paraId="2F44695D" w14:textId="77777777" w:rsidR="00583CA7" w:rsidRDefault="00583CA7" w:rsidP="00583CA7">
      <w:pPr>
        <w:pStyle w:val="NormalWeb"/>
        <w:numPr>
          <w:ilvl w:val="0"/>
          <w:numId w:val="27"/>
        </w:numPr>
        <w:spacing w:before="0" w:beforeAutospacing="0" w:after="0" w:afterAutospacing="0" w:line="300" w:lineRule="atLeast"/>
        <w:ind w:left="284" w:hanging="284"/>
        <w:jc w:val="both"/>
        <w:rPr>
          <w:rFonts w:ascii="Arial" w:hAnsi="Arial" w:cs="Arial"/>
        </w:rPr>
      </w:pPr>
      <w:r w:rsidRPr="008E30DC">
        <w:rPr>
          <w:rFonts w:ascii="Arial" w:hAnsi="Arial" w:cs="Arial"/>
        </w:rPr>
        <w:t>Mayores de 18 años, certificado de estudio. (El certificado debe de enviarse cada que inicie un periodo lectivo).</w:t>
      </w:r>
    </w:p>
    <w:p w14:paraId="2E8CC6D4" w14:textId="77777777" w:rsidR="00C73E5A" w:rsidRPr="008E30DC" w:rsidRDefault="00C73E5A" w:rsidP="00C73E5A">
      <w:pPr>
        <w:pStyle w:val="NormalWeb"/>
        <w:spacing w:before="0" w:beforeAutospacing="0" w:after="0" w:afterAutospacing="0" w:line="300" w:lineRule="atLeast"/>
        <w:ind w:left="284"/>
        <w:jc w:val="both"/>
        <w:rPr>
          <w:rFonts w:ascii="Arial" w:hAnsi="Arial" w:cs="Arial"/>
        </w:rPr>
      </w:pPr>
    </w:p>
    <w:p w14:paraId="6E8AD4EC" w14:textId="29A809CD" w:rsidR="00583CA7" w:rsidRPr="008E30DC" w:rsidRDefault="00583CA7" w:rsidP="00583CA7">
      <w:pPr>
        <w:pStyle w:val="NormalWeb"/>
        <w:spacing w:before="0" w:beforeAutospacing="0" w:after="0" w:afterAutospacing="0" w:line="300" w:lineRule="atLeast"/>
        <w:jc w:val="both"/>
        <w:rPr>
          <w:rFonts w:ascii="Arial" w:hAnsi="Arial" w:cs="Arial"/>
          <w:b/>
        </w:rPr>
      </w:pPr>
      <w:r w:rsidRPr="008E30DC">
        <w:rPr>
          <w:rFonts w:ascii="Arial" w:hAnsi="Arial" w:cs="Arial"/>
          <w:b/>
        </w:rPr>
        <w:t>Cónyugue o compañero permanente</w:t>
      </w:r>
      <w:r w:rsidR="00C73E5A">
        <w:rPr>
          <w:rFonts w:ascii="Arial" w:hAnsi="Arial" w:cs="Arial"/>
        </w:rPr>
        <w:t>.</w:t>
      </w:r>
    </w:p>
    <w:p w14:paraId="5F174E27" w14:textId="77777777" w:rsidR="00583CA7" w:rsidRPr="008E30DC" w:rsidRDefault="00583CA7" w:rsidP="00583CA7">
      <w:pPr>
        <w:pStyle w:val="NormalWeb"/>
        <w:numPr>
          <w:ilvl w:val="0"/>
          <w:numId w:val="28"/>
        </w:numPr>
        <w:spacing w:before="0" w:beforeAutospacing="0" w:after="0" w:afterAutospacing="0" w:line="300" w:lineRule="atLeast"/>
        <w:ind w:left="284" w:hanging="284"/>
        <w:jc w:val="both"/>
        <w:rPr>
          <w:rFonts w:ascii="Arial" w:hAnsi="Arial" w:cs="Arial"/>
        </w:rPr>
      </w:pPr>
      <w:r w:rsidRPr="008E30DC">
        <w:rPr>
          <w:rFonts w:ascii="Arial" w:hAnsi="Arial" w:cs="Arial"/>
        </w:rPr>
        <w:t>Fotocopia de la cédula.</w:t>
      </w:r>
    </w:p>
    <w:p w14:paraId="1C1E2814" w14:textId="77777777" w:rsidR="00583CA7" w:rsidRPr="008E30DC" w:rsidRDefault="00583CA7" w:rsidP="00583CA7">
      <w:pPr>
        <w:pStyle w:val="NormalWeb"/>
        <w:numPr>
          <w:ilvl w:val="0"/>
          <w:numId w:val="28"/>
        </w:numPr>
        <w:spacing w:before="0" w:beforeAutospacing="0" w:after="0" w:afterAutospacing="0" w:line="300" w:lineRule="atLeast"/>
        <w:ind w:left="284" w:hanging="284"/>
        <w:jc w:val="both"/>
        <w:rPr>
          <w:rFonts w:ascii="Arial" w:hAnsi="Arial" w:cs="Arial"/>
        </w:rPr>
      </w:pPr>
      <w:r w:rsidRPr="008E30DC">
        <w:rPr>
          <w:rFonts w:ascii="Arial" w:hAnsi="Arial" w:cs="Arial"/>
        </w:rPr>
        <w:t>Extra-juicio (Unión Libre).</w:t>
      </w:r>
    </w:p>
    <w:p w14:paraId="4BF44F0C" w14:textId="77777777" w:rsidR="00583CA7" w:rsidRPr="008E30DC" w:rsidRDefault="00583CA7" w:rsidP="00583CA7">
      <w:pPr>
        <w:pStyle w:val="NormalWeb"/>
        <w:numPr>
          <w:ilvl w:val="0"/>
          <w:numId w:val="28"/>
        </w:numPr>
        <w:spacing w:before="0" w:beforeAutospacing="0" w:after="0" w:afterAutospacing="0" w:line="300" w:lineRule="atLeast"/>
        <w:ind w:left="284" w:hanging="284"/>
        <w:jc w:val="both"/>
        <w:rPr>
          <w:rFonts w:ascii="Arial" w:hAnsi="Arial" w:cs="Arial"/>
        </w:rPr>
      </w:pPr>
      <w:r w:rsidRPr="008E30DC">
        <w:rPr>
          <w:rFonts w:ascii="Arial" w:hAnsi="Arial" w:cs="Arial"/>
        </w:rPr>
        <w:t>Acta de matrimonio.</w:t>
      </w:r>
    </w:p>
    <w:p w14:paraId="768959A5" w14:textId="77777777" w:rsidR="00583CA7" w:rsidRPr="00C73E5A" w:rsidRDefault="00583CA7" w:rsidP="00583CA7">
      <w:pPr>
        <w:pStyle w:val="NormalWeb"/>
        <w:spacing w:before="0" w:beforeAutospacing="0" w:after="0" w:afterAutospacing="0" w:line="300" w:lineRule="atLeast"/>
        <w:ind w:left="567" w:hanging="567"/>
        <w:jc w:val="both"/>
        <w:rPr>
          <w:rFonts w:ascii="Arial" w:hAnsi="Arial" w:cs="Arial"/>
          <w:sz w:val="20"/>
        </w:rPr>
      </w:pPr>
    </w:p>
    <w:p w14:paraId="0E410A6D" w14:textId="77777777" w:rsidR="00583CA7" w:rsidRPr="008E30DC" w:rsidRDefault="00583CA7" w:rsidP="00583CA7">
      <w:pPr>
        <w:pStyle w:val="NormalWeb"/>
        <w:spacing w:before="0" w:beforeAutospacing="0" w:after="0" w:afterAutospacing="0" w:line="300" w:lineRule="atLeast"/>
        <w:ind w:left="567" w:hanging="567"/>
        <w:jc w:val="both"/>
        <w:rPr>
          <w:rFonts w:ascii="Arial" w:hAnsi="Arial" w:cs="Arial"/>
          <w:b/>
        </w:rPr>
      </w:pPr>
      <w:r w:rsidRPr="008E30DC">
        <w:rPr>
          <w:rFonts w:ascii="Arial" w:hAnsi="Arial" w:cs="Arial"/>
          <w:b/>
        </w:rPr>
        <w:t>Padres (Solo aplica sino tiene a los hijos como sus beneficiarios).</w:t>
      </w:r>
    </w:p>
    <w:p w14:paraId="7039B842" w14:textId="77777777" w:rsidR="00583CA7" w:rsidRPr="008E30DC" w:rsidRDefault="00583CA7" w:rsidP="00583CA7">
      <w:pPr>
        <w:pStyle w:val="NormalWeb"/>
        <w:numPr>
          <w:ilvl w:val="0"/>
          <w:numId w:val="30"/>
        </w:numPr>
        <w:spacing w:before="0" w:beforeAutospacing="0" w:after="0" w:afterAutospacing="0" w:line="300" w:lineRule="atLeast"/>
        <w:ind w:left="284" w:hanging="284"/>
        <w:jc w:val="both"/>
        <w:rPr>
          <w:rFonts w:ascii="Arial" w:hAnsi="Arial" w:cs="Arial"/>
        </w:rPr>
      </w:pPr>
      <w:r w:rsidRPr="008E30DC">
        <w:rPr>
          <w:rFonts w:ascii="Arial" w:hAnsi="Arial" w:cs="Arial"/>
        </w:rPr>
        <w:t>Fotocopia del registro civil del trabajador.</w:t>
      </w:r>
    </w:p>
    <w:p w14:paraId="715EB2CF" w14:textId="77777777" w:rsidR="00583CA7" w:rsidRPr="008E30DC" w:rsidRDefault="00583CA7" w:rsidP="00583CA7">
      <w:pPr>
        <w:pStyle w:val="NormalWeb"/>
        <w:numPr>
          <w:ilvl w:val="0"/>
          <w:numId w:val="29"/>
        </w:numPr>
        <w:spacing w:before="0" w:beforeAutospacing="0" w:after="0" w:afterAutospacing="0" w:line="300" w:lineRule="atLeast"/>
        <w:ind w:left="284" w:hanging="284"/>
        <w:jc w:val="both"/>
        <w:rPr>
          <w:rFonts w:ascii="Arial" w:hAnsi="Arial" w:cs="Arial"/>
        </w:rPr>
      </w:pPr>
      <w:r w:rsidRPr="008E30DC">
        <w:rPr>
          <w:rFonts w:ascii="Arial" w:hAnsi="Arial" w:cs="Arial"/>
        </w:rPr>
        <w:t>Fotocopia de la cedula del papá o mamá.</w:t>
      </w:r>
    </w:p>
    <w:p w14:paraId="58FEB2B2" w14:textId="77777777" w:rsidR="00583CA7" w:rsidRPr="00C73E5A" w:rsidRDefault="00583CA7" w:rsidP="00C73E5A">
      <w:pPr>
        <w:shd w:val="clear" w:color="auto" w:fill="FFFFFF"/>
        <w:contextualSpacing/>
        <w:jc w:val="both"/>
        <w:rPr>
          <w:rFonts w:ascii="Arial" w:hAnsi="Arial" w:cs="Arial"/>
          <w:sz w:val="20"/>
        </w:rPr>
      </w:pPr>
    </w:p>
    <w:p w14:paraId="702D91DC" w14:textId="21AFD2BC" w:rsidR="00043448" w:rsidRPr="008E30DC" w:rsidRDefault="00583CA7" w:rsidP="00583CA7">
      <w:pPr>
        <w:shd w:val="clear" w:color="auto" w:fill="FFFFFF"/>
        <w:contextualSpacing/>
        <w:jc w:val="both"/>
        <w:rPr>
          <w:rFonts w:ascii="Arial" w:hAnsi="Arial" w:cs="Arial"/>
        </w:rPr>
      </w:pPr>
      <w:r w:rsidRPr="008E30DC">
        <w:rPr>
          <w:rFonts w:ascii="Arial" w:hAnsi="Arial" w:cs="Arial"/>
        </w:rPr>
        <w:t>Como parte del estudio de seguridad, el Proceso de Gestión Humana y Administración verificará en el RUAF o en FOSYGA la EPS y AFP donde se encuentra afiliado el candidato.</w:t>
      </w:r>
    </w:p>
    <w:p w14:paraId="700F21A8" w14:textId="77777777" w:rsidR="00583CA7" w:rsidRPr="008E30DC" w:rsidRDefault="00583CA7" w:rsidP="00583CA7">
      <w:pPr>
        <w:shd w:val="clear" w:color="auto" w:fill="FFFFFF"/>
        <w:outlineLvl w:val="0"/>
        <w:rPr>
          <w:rFonts w:ascii="Arial" w:hAnsi="Arial" w:cs="Arial"/>
          <w:b/>
          <w:color w:val="000000" w:themeColor="text1"/>
        </w:rPr>
      </w:pPr>
      <w:r w:rsidRPr="008E30DC">
        <w:rPr>
          <w:rFonts w:ascii="Arial" w:hAnsi="Arial" w:cs="Arial"/>
          <w:b/>
          <w:color w:val="000000" w:themeColor="text1"/>
        </w:rPr>
        <w:lastRenderedPageBreak/>
        <w:t>4.3.2. VINCULACIÓN DE PRACTICANTES INSTITUCIONES EDUCATIVAS.</w:t>
      </w:r>
    </w:p>
    <w:p w14:paraId="0F8B10C3" w14:textId="77777777" w:rsidR="00583CA7" w:rsidRPr="008E30DC" w:rsidRDefault="00583CA7" w:rsidP="00583CA7">
      <w:pPr>
        <w:shd w:val="clear" w:color="auto" w:fill="FFFFFF"/>
        <w:outlineLvl w:val="0"/>
        <w:rPr>
          <w:rFonts w:ascii="Arial" w:hAnsi="Arial" w:cs="Arial"/>
          <w:b/>
          <w:color w:val="000000" w:themeColor="text1"/>
        </w:rPr>
      </w:pPr>
    </w:p>
    <w:p w14:paraId="650EBD83" w14:textId="77777777" w:rsidR="00583CA7" w:rsidRPr="008E30DC" w:rsidRDefault="00583CA7" w:rsidP="00583CA7">
      <w:pPr>
        <w:shd w:val="clear" w:color="auto" w:fill="FFFFFF"/>
        <w:jc w:val="both"/>
        <w:outlineLvl w:val="0"/>
        <w:rPr>
          <w:rFonts w:ascii="Arial" w:hAnsi="Arial" w:cs="Arial"/>
          <w:color w:val="000000" w:themeColor="text1"/>
        </w:rPr>
      </w:pPr>
      <w:r w:rsidRPr="008E30DC">
        <w:rPr>
          <w:rFonts w:ascii="Arial" w:hAnsi="Arial" w:cs="Arial"/>
          <w:color w:val="000000" w:themeColor="text1"/>
        </w:rPr>
        <w:t>La pasantía de estudiantes provenientes de instituciones educativas se realizará bajo las condiciones sujetas en el convenio que se suscriba con la institución educativa, en el cual se defina claramente la modalidad de la práctica, número de horas de la pasantía, días y horario en los cuales hará presencia el estudiante en la empresa, responsable del seguimiento por parte de la institución, perfil de los estudiantes, y demás requisitos que se consideren importantes para el alcance del convenio.</w:t>
      </w:r>
    </w:p>
    <w:p w14:paraId="01893F08" w14:textId="77777777" w:rsidR="00583CA7" w:rsidRPr="008E30DC" w:rsidRDefault="00583CA7" w:rsidP="00583CA7">
      <w:pPr>
        <w:shd w:val="clear" w:color="auto" w:fill="FFFFFF"/>
        <w:jc w:val="both"/>
        <w:outlineLvl w:val="0"/>
        <w:rPr>
          <w:rFonts w:ascii="Arial" w:hAnsi="Arial" w:cs="Arial"/>
          <w:color w:val="000000" w:themeColor="text1"/>
        </w:rPr>
      </w:pPr>
    </w:p>
    <w:p w14:paraId="0943D3BA" w14:textId="77777777" w:rsidR="00583CA7" w:rsidRPr="008E30DC" w:rsidRDefault="00583CA7" w:rsidP="00583CA7">
      <w:pPr>
        <w:shd w:val="clear" w:color="auto" w:fill="FFFFFF"/>
        <w:jc w:val="both"/>
        <w:outlineLvl w:val="0"/>
        <w:rPr>
          <w:rFonts w:ascii="Arial" w:hAnsi="Arial" w:cs="Arial"/>
          <w:color w:val="000000" w:themeColor="text1"/>
        </w:rPr>
      </w:pPr>
      <w:r w:rsidRPr="008E30DC">
        <w:rPr>
          <w:rFonts w:ascii="Arial" w:hAnsi="Arial" w:cs="Arial"/>
          <w:color w:val="000000" w:themeColor="text1"/>
        </w:rPr>
        <w:t>Por su parte, la Zona Franca Internacional de Pereira, realizará el procedimiento de vinculación de los estudiantes, de acuerdo a los siguientes pasos:</w:t>
      </w:r>
    </w:p>
    <w:p w14:paraId="0A1E346E" w14:textId="77777777" w:rsidR="00583CA7" w:rsidRPr="008E30DC" w:rsidRDefault="00583CA7" w:rsidP="00583CA7">
      <w:pPr>
        <w:pStyle w:val="Prrafodelista"/>
        <w:numPr>
          <w:ilvl w:val="0"/>
          <w:numId w:val="46"/>
        </w:numPr>
        <w:shd w:val="clear" w:color="auto" w:fill="FFFFFF"/>
        <w:jc w:val="both"/>
        <w:outlineLvl w:val="0"/>
        <w:rPr>
          <w:rFonts w:ascii="Arial" w:hAnsi="Arial" w:cs="Arial"/>
          <w:color w:val="000000" w:themeColor="text1"/>
        </w:rPr>
      </w:pPr>
      <w:r w:rsidRPr="008E30DC">
        <w:rPr>
          <w:rFonts w:ascii="Arial" w:hAnsi="Arial" w:cs="Arial"/>
          <w:color w:val="000000" w:themeColor="text1"/>
        </w:rPr>
        <w:t>Selección de los estudiantes por competencias de conocimiento.   La evaluación será realizada por el director del proceso donde vaya a realizar la práctica.</w:t>
      </w:r>
    </w:p>
    <w:p w14:paraId="43CE253B" w14:textId="77777777" w:rsidR="00583CA7" w:rsidRPr="008E30DC" w:rsidRDefault="00583CA7" w:rsidP="00583CA7">
      <w:pPr>
        <w:pStyle w:val="Prrafodelista"/>
        <w:numPr>
          <w:ilvl w:val="0"/>
          <w:numId w:val="46"/>
        </w:numPr>
        <w:shd w:val="clear" w:color="auto" w:fill="FFFFFF"/>
        <w:jc w:val="both"/>
        <w:outlineLvl w:val="0"/>
        <w:rPr>
          <w:rFonts w:ascii="Arial" w:hAnsi="Arial" w:cs="Arial"/>
          <w:color w:val="000000" w:themeColor="text1"/>
        </w:rPr>
      </w:pPr>
      <w:r w:rsidRPr="008E30DC">
        <w:rPr>
          <w:rFonts w:ascii="Arial" w:hAnsi="Arial" w:cs="Arial"/>
          <w:color w:val="000000" w:themeColor="text1"/>
        </w:rPr>
        <w:t>Presentación de la hoja de vida y documento de identificación.</w:t>
      </w:r>
    </w:p>
    <w:p w14:paraId="567732A5" w14:textId="77777777" w:rsidR="00583CA7" w:rsidRPr="008E30DC" w:rsidRDefault="00583CA7" w:rsidP="00583CA7">
      <w:pPr>
        <w:pStyle w:val="Prrafodelista"/>
        <w:numPr>
          <w:ilvl w:val="0"/>
          <w:numId w:val="46"/>
        </w:numPr>
        <w:shd w:val="clear" w:color="auto" w:fill="FFFFFF"/>
        <w:jc w:val="both"/>
        <w:outlineLvl w:val="0"/>
        <w:rPr>
          <w:rFonts w:ascii="Arial" w:hAnsi="Arial" w:cs="Arial"/>
          <w:color w:val="000000" w:themeColor="text1"/>
        </w:rPr>
      </w:pPr>
      <w:r w:rsidRPr="008E30DC">
        <w:rPr>
          <w:rFonts w:ascii="Arial" w:hAnsi="Arial" w:cs="Arial"/>
          <w:color w:val="000000" w:themeColor="text1"/>
        </w:rPr>
        <w:t>Prueba de consumo.</w:t>
      </w:r>
    </w:p>
    <w:p w14:paraId="35DEBCCF" w14:textId="77777777" w:rsidR="00583CA7" w:rsidRPr="008E30DC" w:rsidRDefault="00583CA7" w:rsidP="00583CA7">
      <w:pPr>
        <w:pStyle w:val="Prrafodelista"/>
        <w:numPr>
          <w:ilvl w:val="0"/>
          <w:numId w:val="46"/>
        </w:numPr>
        <w:shd w:val="clear" w:color="auto" w:fill="FFFFFF"/>
        <w:jc w:val="both"/>
        <w:outlineLvl w:val="0"/>
        <w:rPr>
          <w:rFonts w:ascii="Arial" w:hAnsi="Arial" w:cs="Arial"/>
          <w:color w:val="000000" w:themeColor="text1"/>
        </w:rPr>
      </w:pPr>
      <w:r w:rsidRPr="008E30DC">
        <w:rPr>
          <w:rFonts w:ascii="Arial" w:hAnsi="Arial" w:cs="Arial"/>
          <w:color w:val="000000" w:themeColor="text1"/>
        </w:rPr>
        <w:t>Afiliación a la ARL.</w:t>
      </w:r>
    </w:p>
    <w:p w14:paraId="3CFE1503" w14:textId="77777777" w:rsidR="00583CA7" w:rsidRPr="008E30DC" w:rsidRDefault="00583CA7" w:rsidP="00583CA7">
      <w:pPr>
        <w:pStyle w:val="Prrafodelista"/>
        <w:numPr>
          <w:ilvl w:val="0"/>
          <w:numId w:val="46"/>
        </w:numPr>
        <w:shd w:val="clear" w:color="auto" w:fill="FFFFFF"/>
        <w:jc w:val="both"/>
        <w:outlineLvl w:val="0"/>
        <w:rPr>
          <w:rFonts w:ascii="Arial" w:hAnsi="Arial" w:cs="Arial"/>
          <w:color w:val="000000" w:themeColor="text1"/>
        </w:rPr>
      </w:pPr>
      <w:r w:rsidRPr="008E30DC">
        <w:rPr>
          <w:rFonts w:ascii="Arial" w:hAnsi="Arial" w:cs="Arial"/>
          <w:color w:val="000000" w:themeColor="text1"/>
        </w:rPr>
        <w:t>Inducción en los temas de su competencia.</w:t>
      </w:r>
    </w:p>
    <w:p w14:paraId="7A78D653" w14:textId="77777777" w:rsidR="00583CA7" w:rsidRPr="008E30DC" w:rsidRDefault="00583CA7" w:rsidP="00583CA7">
      <w:pPr>
        <w:shd w:val="clear" w:color="auto" w:fill="FFFFFF"/>
        <w:jc w:val="both"/>
        <w:outlineLvl w:val="0"/>
        <w:rPr>
          <w:rFonts w:ascii="Arial" w:hAnsi="Arial" w:cs="Arial"/>
          <w:color w:val="000000" w:themeColor="text1"/>
        </w:rPr>
      </w:pPr>
      <w:r w:rsidRPr="008E30DC">
        <w:rPr>
          <w:rFonts w:ascii="Arial" w:hAnsi="Arial" w:cs="Arial"/>
          <w:color w:val="000000" w:themeColor="text1"/>
        </w:rPr>
        <w:t>La entrega de equipos, claves, llaves, carné y demás elementos de la empresa que deban ser asignados a los estudiantes, serán entregados al director del proceso, para que sea responsable de su custodia y debido seguimiento.</w:t>
      </w:r>
    </w:p>
    <w:p w14:paraId="08C31DE0" w14:textId="77777777" w:rsidR="00583CA7" w:rsidRPr="008E30DC" w:rsidRDefault="00583CA7" w:rsidP="00583CA7">
      <w:pPr>
        <w:shd w:val="clear" w:color="auto" w:fill="FFFFFF"/>
        <w:jc w:val="both"/>
        <w:outlineLvl w:val="0"/>
        <w:rPr>
          <w:rFonts w:ascii="Arial" w:hAnsi="Arial" w:cs="Arial"/>
          <w:color w:val="000000" w:themeColor="text1"/>
        </w:rPr>
      </w:pPr>
    </w:p>
    <w:p w14:paraId="405DC742" w14:textId="77777777" w:rsidR="00583CA7" w:rsidRDefault="00583CA7" w:rsidP="00583CA7">
      <w:pPr>
        <w:shd w:val="clear" w:color="auto" w:fill="FFFFFF"/>
        <w:jc w:val="both"/>
        <w:outlineLvl w:val="0"/>
        <w:rPr>
          <w:rFonts w:ascii="Arial" w:hAnsi="Arial" w:cs="Arial"/>
          <w:color w:val="000000" w:themeColor="text1"/>
        </w:rPr>
      </w:pPr>
      <w:r w:rsidRPr="008E30DC">
        <w:rPr>
          <w:rFonts w:ascii="Arial" w:hAnsi="Arial" w:cs="Arial"/>
          <w:color w:val="000000" w:themeColor="text1"/>
        </w:rPr>
        <w:t>Al terminar el periodo de la pasantía, el proceso de Gestión Humana y Administración, realizara el recibimiento al estudiante con el acompañamiento del director de proceso y se realizara el debido registro en el paz y salvo y acta de entrega.</w:t>
      </w:r>
    </w:p>
    <w:p w14:paraId="54998C7F" w14:textId="77777777" w:rsidR="00C73E5A" w:rsidRPr="008E30DC" w:rsidRDefault="00C73E5A" w:rsidP="00583CA7">
      <w:pPr>
        <w:shd w:val="clear" w:color="auto" w:fill="FFFFFF"/>
        <w:jc w:val="both"/>
        <w:outlineLvl w:val="0"/>
        <w:rPr>
          <w:rFonts w:ascii="Arial" w:hAnsi="Arial" w:cs="Arial"/>
          <w:color w:val="000000" w:themeColor="text1"/>
        </w:rPr>
      </w:pPr>
    </w:p>
    <w:p w14:paraId="25942C52" w14:textId="77777777" w:rsidR="00583CA7" w:rsidRPr="008E30DC" w:rsidRDefault="00583CA7" w:rsidP="00583CA7">
      <w:pPr>
        <w:pStyle w:val="Prrafodelista"/>
        <w:numPr>
          <w:ilvl w:val="2"/>
          <w:numId w:val="47"/>
        </w:numPr>
        <w:rPr>
          <w:rFonts w:ascii="Arial" w:hAnsi="Arial" w:cs="Arial"/>
          <w:b/>
        </w:rPr>
      </w:pPr>
      <w:r w:rsidRPr="008E30DC">
        <w:rPr>
          <w:rFonts w:ascii="Arial" w:hAnsi="Arial" w:cs="Arial"/>
          <w:b/>
        </w:rPr>
        <w:t xml:space="preserve">REQUISITOS PARA SEGUIMIENTO </w:t>
      </w:r>
    </w:p>
    <w:p w14:paraId="4074FE49" w14:textId="77777777" w:rsidR="00583CA7" w:rsidRPr="008E30DC" w:rsidRDefault="00583CA7" w:rsidP="00583CA7">
      <w:pPr>
        <w:shd w:val="clear" w:color="auto" w:fill="FFFFFF"/>
        <w:ind w:left="567" w:hanging="567"/>
        <w:contextualSpacing/>
        <w:jc w:val="both"/>
        <w:rPr>
          <w:rFonts w:ascii="Arial" w:hAnsi="Arial" w:cs="Arial"/>
        </w:rPr>
      </w:pPr>
    </w:p>
    <w:p w14:paraId="634C0EB5" w14:textId="77777777" w:rsidR="00583CA7" w:rsidRPr="008E30DC" w:rsidRDefault="00583CA7" w:rsidP="00583CA7">
      <w:pPr>
        <w:numPr>
          <w:ilvl w:val="0"/>
          <w:numId w:val="2"/>
        </w:numPr>
        <w:shd w:val="clear" w:color="auto" w:fill="FFFFFF"/>
        <w:ind w:left="284" w:hanging="284"/>
        <w:contextualSpacing/>
        <w:jc w:val="both"/>
        <w:rPr>
          <w:rFonts w:ascii="Arial" w:hAnsi="Arial" w:cs="Arial"/>
        </w:rPr>
      </w:pPr>
      <w:r w:rsidRPr="008E30DC">
        <w:rPr>
          <w:rFonts w:ascii="Arial" w:hAnsi="Arial" w:cs="Arial"/>
        </w:rPr>
        <w:t>Teniendo en cuenta que en el proceso de preselección se le realiza al colaborador la valoración médica ocupacional de ingreso, el Proceso Gestión Humana y Administración debe programar a partir de allí, la fecha para el examen médico laboral periódico, dicha periodicidad será definida de acuerdo con las condiciones de salud de los colaboradores, para ello se tendrá en cuenta los resultados del indicador.   De igual manera, se debe informar al colaborador que, en caso de tener una incapacidad superior a 30 días, ya sea por causa de un accidente laboral o por enfermedad, la empresa procederá conforme a los requerimientos de norma que rigen el reintegro laboral y remitirá al colaborador a la valoración médica ocupacional para tal fin.</w:t>
      </w:r>
    </w:p>
    <w:p w14:paraId="77DD2DF0" w14:textId="77777777" w:rsidR="00583CA7" w:rsidRPr="008E30DC" w:rsidRDefault="00583CA7" w:rsidP="00583CA7">
      <w:pPr>
        <w:shd w:val="clear" w:color="auto" w:fill="FFFFFF"/>
        <w:ind w:left="284" w:hanging="284"/>
        <w:contextualSpacing/>
        <w:jc w:val="both"/>
        <w:rPr>
          <w:rFonts w:ascii="Arial" w:hAnsi="Arial" w:cs="Arial"/>
        </w:rPr>
      </w:pPr>
    </w:p>
    <w:p w14:paraId="7B383783" w14:textId="77777777" w:rsidR="00583CA7" w:rsidRPr="008E30DC" w:rsidRDefault="00583CA7" w:rsidP="00583CA7">
      <w:pPr>
        <w:numPr>
          <w:ilvl w:val="0"/>
          <w:numId w:val="2"/>
        </w:numPr>
        <w:shd w:val="clear" w:color="auto" w:fill="FFFFFF"/>
        <w:ind w:left="284" w:hanging="284"/>
        <w:contextualSpacing/>
        <w:jc w:val="both"/>
        <w:rPr>
          <w:rFonts w:ascii="Arial" w:hAnsi="Arial" w:cs="Arial"/>
        </w:rPr>
      </w:pPr>
      <w:r w:rsidRPr="008E30DC">
        <w:rPr>
          <w:rFonts w:ascii="Arial" w:hAnsi="Arial" w:cs="Arial"/>
        </w:rPr>
        <w:lastRenderedPageBreak/>
        <w:t>De igual manera el Proceso de Gestión Humana y Administración coordinará la realización de  las pruebas de Sustancias Psicoactivas con todos los colaboradores que ocupen cargos críticos definidos en la matriz FO-GH-11;  Las pruebas se aplicarán al 100% de los cargos críticos altos, de manera aleatoria a los cargos críticos medios y en general cuando haya sospecha de consumo, sin superar la periodicidad de dos (2) años, para lo cual de manera previa, debe ser diligenciado el formato “Consentimiento Informado” FO-GH-07.</w:t>
      </w:r>
    </w:p>
    <w:p w14:paraId="36B68903" w14:textId="77777777" w:rsidR="00583CA7" w:rsidRPr="008E30DC" w:rsidRDefault="00583CA7" w:rsidP="00583CA7">
      <w:pPr>
        <w:pStyle w:val="Prrafodelista"/>
        <w:ind w:left="284" w:hanging="284"/>
        <w:rPr>
          <w:rFonts w:ascii="Arial" w:hAnsi="Arial" w:cs="Arial"/>
        </w:rPr>
      </w:pPr>
    </w:p>
    <w:p w14:paraId="13B30BA3" w14:textId="77777777" w:rsidR="00583CA7" w:rsidRDefault="00583CA7" w:rsidP="00583CA7">
      <w:pPr>
        <w:pStyle w:val="Prrafodelista"/>
        <w:numPr>
          <w:ilvl w:val="0"/>
          <w:numId w:val="2"/>
        </w:numPr>
        <w:shd w:val="clear" w:color="auto" w:fill="FFFFFF"/>
        <w:ind w:left="284" w:hanging="284"/>
        <w:contextualSpacing/>
        <w:jc w:val="both"/>
        <w:rPr>
          <w:rFonts w:ascii="Arial" w:hAnsi="Arial" w:cs="Arial"/>
        </w:rPr>
      </w:pPr>
      <w:r w:rsidRPr="008E30DC">
        <w:rPr>
          <w:rFonts w:ascii="Arial" w:hAnsi="Arial" w:cs="Arial"/>
        </w:rPr>
        <w:t>En cuanto a la visita domiciliaria, se realizará de manera periódica cada 2 años, a partir de la realizada en el proceso de selección, aplica para todos los colaboradores de la Zona Franca Internacional de Pereira S.A.S. Usuario Operador y Agrupación Zona Franca Internacional de Pereira Propiedad Horizontal.</w:t>
      </w:r>
    </w:p>
    <w:p w14:paraId="7D3FED13" w14:textId="77777777" w:rsidR="007E2BB7" w:rsidRPr="007E2BB7" w:rsidRDefault="007E2BB7" w:rsidP="007E2BB7">
      <w:pPr>
        <w:pStyle w:val="Prrafodelista"/>
        <w:rPr>
          <w:rFonts w:ascii="Arial" w:hAnsi="Arial" w:cs="Arial"/>
        </w:rPr>
      </w:pPr>
    </w:p>
    <w:p w14:paraId="545C8AA6" w14:textId="61D50BC6" w:rsidR="007E2BB7" w:rsidRPr="008E30DC" w:rsidRDefault="007E2BB7" w:rsidP="00583CA7">
      <w:pPr>
        <w:pStyle w:val="Prrafodelista"/>
        <w:numPr>
          <w:ilvl w:val="0"/>
          <w:numId w:val="2"/>
        </w:numPr>
        <w:shd w:val="clear" w:color="auto" w:fill="FFFFFF"/>
        <w:ind w:left="284" w:hanging="284"/>
        <w:contextualSpacing/>
        <w:jc w:val="both"/>
        <w:rPr>
          <w:rFonts w:ascii="Arial" w:hAnsi="Arial" w:cs="Arial"/>
        </w:rPr>
      </w:pPr>
      <w:r>
        <w:rPr>
          <w:rFonts w:ascii="Arial" w:hAnsi="Arial" w:cs="Arial"/>
        </w:rPr>
        <w:t xml:space="preserve">Para el caso de los </w:t>
      </w:r>
      <w:r w:rsidR="004030B4">
        <w:rPr>
          <w:rFonts w:ascii="Arial" w:hAnsi="Arial" w:cs="Arial"/>
        </w:rPr>
        <w:t>aspirantes</w:t>
      </w:r>
      <w:r>
        <w:rPr>
          <w:rFonts w:ascii="Arial" w:hAnsi="Arial" w:cs="Arial"/>
        </w:rPr>
        <w:t xml:space="preserve"> que se contraten para cubrir</w:t>
      </w:r>
      <w:r w:rsidR="004030B4">
        <w:rPr>
          <w:rFonts w:ascii="Arial" w:hAnsi="Arial" w:cs="Arial"/>
        </w:rPr>
        <w:t xml:space="preserve"> un</w:t>
      </w:r>
      <w:r>
        <w:rPr>
          <w:rFonts w:ascii="Arial" w:hAnsi="Arial" w:cs="Arial"/>
        </w:rPr>
        <w:t xml:space="preserve"> reemplazo temporal en cualquier</w:t>
      </w:r>
      <w:r w:rsidR="004030B4">
        <w:rPr>
          <w:rFonts w:ascii="Arial" w:hAnsi="Arial" w:cs="Arial"/>
        </w:rPr>
        <w:t xml:space="preserve"> </w:t>
      </w:r>
      <w:r>
        <w:rPr>
          <w:rFonts w:ascii="Arial" w:hAnsi="Arial" w:cs="Arial"/>
        </w:rPr>
        <w:t>proceso, se podrá aplicar la modalidad de selección urgente</w:t>
      </w:r>
      <w:r w:rsidR="004030B4">
        <w:rPr>
          <w:rFonts w:ascii="Arial" w:hAnsi="Arial" w:cs="Arial"/>
        </w:rPr>
        <w:t>.  De</w:t>
      </w:r>
      <w:r>
        <w:rPr>
          <w:rFonts w:ascii="Arial" w:hAnsi="Arial" w:cs="Arial"/>
        </w:rPr>
        <w:t xml:space="preserve"> </w:t>
      </w:r>
      <w:r w:rsidR="004030B4">
        <w:rPr>
          <w:rFonts w:ascii="Arial" w:hAnsi="Arial" w:cs="Arial"/>
        </w:rPr>
        <w:t>r</w:t>
      </w:r>
      <w:r>
        <w:rPr>
          <w:rFonts w:ascii="Arial" w:hAnsi="Arial" w:cs="Arial"/>
        </w:rPr>
        <w:t xml:space="preserve">equerirse su vinculación </w:t>
      </w:r>
      <w:r w:rsidR="004030B4">
        <w:rPr>
          <w:rFonts w:ascii="Arial" w:hAnsi="Arial" w:cs="Arial"/>
        </w:rPr>
        <w:t xml:space="preserve">a la empresa </w:t>
      </w:r>
      <w:r>
        <w:rPr>
          <w:rFonts w:ascii="Arial" w:hAnsi="Arial" w:cs="Arial"/>
        </w:rPr>
        <w:t>por segunda vez en</w:t>
      </w:r>
      <w:r w:rsidR="004030B4">
        <w:rPr>
          <w:rFonts w:ascii="Arial" w:hAnsi="Arial" w:cs="Arial"/>
        </w:rPr>
        <w:t xml:space="preserve"> un periodo no superior a</w:t>
      </w:r>
      <w:r>
        <w:rPr>
          <w:rFonts w:ascii="Arial" w:hAnsi="Arial" w:cs="Arial"/>
        </w:rPr>
        <w:t xml:space="preserve"> un año, </w:t>
      </w:r>
      <w:r w:rsidR="004030B4">
        <w:rPr>
          <w:rFonts w:ascii="Arial" w:hAnsi="Arial" w:cs="Arial"/>
        </w:rPr>
        <w:t>podrá omitirse la aplicación de pruebas psicotécnicas y la verificación de antecedentes.</w:t>
      </w:r>
    </w:p>
    <w:p w14:paraId="6ADD8312" w14:textId="77777777" w:rsidR="008B0F05" w:rsidRPr="008E30DC" w:rsidRDefault="008B0F05" w:rsidP="00A029A1">
      <w:pPr>
        <w:shd w:val="clear" w:color="auto" w:fill="FFFFFF"/>
        <w:ind w:left="360"/>
        <w:contextualSpacing/>
        <w:jc w:val="both"/>
        <w:rPr>
          <w:rFonts w:ascii="Arial" w:hAnsi="Arial" w:cs="Arial"/>
          <w:b/>
        </w:rPr>
      </w:pPr>
    </w:p>
    <w:p w14:paraId="541E4906" w14:textId="77777777" w:rsidR="00583CA7" w:rsidRPr="008E30DC" w:rsidRDefault="00583CA7" w:rsidP="00A029A1">
      <w:pPr>
        <w:shd w:val="clear" w:color="auto" w:fill="FFFFFF"/>
        <w:ind w:left="360"/>
        <w:contextualSpacing/>
        <w:jc w:val="both"/>
        <w:rPr>
          <w:rFonts w:ascii="Arial" w:hAnsi="Arial" w:cs="Arial"/>
          <w:b/>
        </w:rPr>
      </w:pPr>
    </w:p>
    <w:p w14:paraId="1C07D56C" w14:textId="77777777" w:rsidR="00583CA7" w:rsidRPr="008E30DC" w:rsidRDefault="00583CA7" w:rsidP="00583CA7">
      <w:pPr>
        <w:pStyle w:val="Prrafodelista"/>
        <w:numPr>
          <w:ilvl w:val="2"/>
          <w:numId w:val="47"/>
        </w:numPr>
        <w:ind w:left="284" w:hanging="284"/>
        <w:rPr>
          <w:rFonts w:ascii="Arial" w:hAnsi="Arial" w:cs="Arial"/>
          <w:b/>
        </w:rPr>
      </w:pPr>
      <w:r w:rsidRPr="008E30DC">
        <w:rPr>
          <w:rFonts w:ascii="Arial" w:hAnsi="Arial" w:cs="Arial"/>
          <w:b/>
        </w:rPr>
        <w:t>REQUISITOS POSTERIORES A LA CONTRATACIÓN.</w:t>
      </w:r>
    </w:p>
    <w:p w14:paraId="73934AFA" w14:textId="77777777" w:rsidR="00583CA7" w:rsidRPr="008E30DC" w:rsidRDefault="00583CA7" w:rsidP="00583CA7">
      <w:pPr>
        <w:shd w:val="clear" w:color="auto" w:fill="FFFFFF"/>
        <w:ind w:left="360"/>
        <w:contextualSpacing/>
        <w:jc w:val="both"/>
        <w:rPr>
          <w:rFonts w:ascii="Arial" w:hAnsi="Arial" w:cs="Arial"/>
          <w:b/>
        </w:rPr>
      </w:pPr>
    </w:p>
    <w:p w14:paraId="74B050A1" w14:textId="77777777" w:rsidR="00583CA7" w:rsidRPr="008E30DC" w:rsidRDefault="00583CA7" w:rsidP="00583CA7">
      <w:pPr>
        <w:shd w:val="clear" w:color="auto" w:fill="FFFFFF"/>
        <w:contextualSpacing/>
        <w:jc w:val="both"/>
        <w:rPr>
          <w:rFonts w:ascii="Arial" w:hAnsi="Arial" w:cs="Arial"/>
        </w:rPr>
      </w:pPr>
      <w:r w:rsidRPr="008E30DC">
        <w:rPr>
          <w:rFonts w:ascii="Arial" w:hAnsi="Arial" w:cs="Arial"/>
        </w:rPr>
        <w:t>El proceso de Gestión Humana y Administración debe adelantar la afiliación a la ARL y gestionar las afiliaciones a EPS - AFP y caja de compensación.   De igual manera se extiende la invitación al nuevo colaborador de pertenecer de manera voluntaria a los convenios interinstitucionales que hacen parte del programa de bienestar laboral de la empresa (FONZFIP, EMI, servicio exequial, medicina prepagada y otros).</w:t>
      </w:r>
    </w:p>
    <w:p w14:paraId="2B121B6A" w14:textId="77777777" w:rsidR="00583CA7" w:rsidRPr="008E30DC" w:rsidRDefault="00583CA7" w:rsidP="00583CA7">
      <w:pPr>
        <w:shd w:val="clear" w:color="auto" w:fill="FFFFFF"/>
        <w:contextualSpacing/>
        <w:jc w:val="both"/>
        <w:rPr>
          <w:rFonts w:ascii="Arial" w:hAnsi="Arial" w:cs="Arial"/>
        </w:rPr>
      </w:pPr>
    </w:p>
    <w:p w14:paraId="70B26CC6" w14:textId="61C816C4" w:rsidR="00583CA7" w:rsidRPr="008E30DC" w:rsidRDefault="00583CA7" w:rsidP="00583CA7">
      <w:pPr>
        <w:shd w:val="clear" w:color="auto" w:fill="FFFFFF"/>
        <w:contextualSpacing/>
        <w:jc w:val="both"/>
        <w:rPr>
          <w:rFonts w:ascii="Arial" w:hAnsi="Arial" w:cs="Arial"/>
        </w:rPr>
      </w:pPr>
      <w:r w:rsidRPr="008E30DC">
        <w:rPr>
          <w:rFonts w:ascii="Arial" w:hAnsi="Arial" w:cs="Arial"/>
        </w:rPr>
        <w:t>Una vez contratado nuevo el colaborador, se deben diligenciar los siguientes documentos y archivar, en la historia laboral, debidamente rotulada e identificada con nombres y apellidos de cada empleado:</w:t>
      </w:r>
    </w:p>
    <w:p w14:paraId="0803DBC6" w14:textId="77777777" w:rsidR="00583CA7" w:rsidRPr="008E30DC" w:rsidRDefault="00583CA7" w:rsidP="00583CA7">
      <w:pPr>
        <w:shd w:val="clear" w:color="auto" w:fill="FFFFFF"/>
        <w:contextualSpacing/>
        <w:jc w:val="both"/>
        <w:rPr>
          <w:rFonts w:ascii="Arial" w:hAnsi="Arial" w:cs="Arial"/>
        </w:rPr>
      </w:pPr>
      <w:r w:rsidRPr="008E30DC">
        <w:rPr>
          <w:rFonts w:ascii="Arial" w:hAnsi="Arial" w:cs="Arial"/>
        </w:rPr>
        <w:t xml:space="preserve"> </w:t>
      </w:r>
    </w:p>
    <w:p w14:paraId="1712E784" w14:textId="77777777" w:rsidR="00583CA7" w:rsidRPr="008E30DC" w:rsidRDefault="00583CA7" w:rsidP="00583CA7">
      <w:pPr>
        <w:pStyle w:val="Prrafodelista"/>
        <w:numPr>
          <w:ilvl w:val="0"/>
          <w:numId w:val="20"/>
        </w:numPr>
        <w:shd w:val="clear" w:color="auto" w:fill="FFFFFF"/>
        <w:ind w:left="284" w:hanging="284"/>
        <w:contextualSpacing/>
        <w:jc w:val="both"/>
        <w:rPr>
          <w:rFonts w:ascii="Arial" w:hAnsi="Arial" w:cs="Arial"/>
        </w:rPr>
      </w:pPr>
      <w:r w:rsidRPr="008E30DC">
        <w:rPr>
          <w:rFonts w:ascii="Arial" w:hAnsi="Arial" w:cs="Arial"/>
        </w:rPr>
        <w:t>Contrato laboral y acuerdo de confidencialidad, firmados por la gerencia y con visto bueno del proceso jurídico.</w:t>
      </w:r>
    </w:p>
    <w:p w14:paraId="4B48695A" w14:textId="77777777" w:rsidR="00583CA7" w:rsidRPr="008E30DC" w:rsidRDefault="00583CA7" w:rsidP="00583CA7">
      <w:pPr>
        <w:shd w:val="clear" w:color="auto" w:fill="FFFFFF"/>
        <w:ind w:left="284" w:hanging="284"/>
        <w:contextualSpacing/>
        <w:jc w:val="both"/>
        <w:rPr>
          <w:rFonts w:ascii="Arial" w:hAnsi="Arial" w:cs="Arial"/>
        </w:rPr>
      </w:pPr>
    </w:p>
    <w:p w14:paraId="33FE7697" w14:textId="77777777" w:rsidR="00583CA7" w:rsidRPr="008E30DC" w:rsidRDefault="00583CA7" w:rsidP="00583CA7">
      <w:pPr>
        <w:pStyle w:val="Prrafodelista"/>
        <w:numPr>
          <w:ilvl w:val="0"/>
          <w:numId w:val="20"/>
        </w:numPr>
        <w:shd w:val="clear" w:color="auto" w:fill="FFFFFF"/>
        <w:ind w:left="284" w:hanging="284"/>
        <w:contextualSpacing/>
        <w:jc w:val="both"/>
        <w:rPr>
          <w:rFonts w:ascii="Arial" w:hAnsi="Arial" w:cs="Arial"/>
        </w:rPr>
      </w:pPr>
      <w:r w:rsidRPr="008E30DC">
        <w:rPr>
          <w:rFonts w:ascii="Arial" w:hAnsi="Arial" w:cs="Arial"/>
        </w:rPr>
        <w:t>Carné de identificación corporativo, registrando su entrega en el formato FO-GH-12 (este trámite se debe realizar durante la primera semana de ingreso del nuevo colaborador).</w:t>
      </w:r>
    </w:p>
    <w:p w14:paraId="441850FA" w14:textId="77777777" w:rsidR="00583CA7" w:rsidRPr="008E30DC" w:rsidRDefault="00583CA7" w:rsidP="00583CA7">
      <w:pPr>
        <w:shd w:val="clear" w:color="auto" w:fill="FFFFFF"/>
        <w:ind w:left="284" w:hanging="284"/>
        <w:contextualSpacing/>
        <w:jc w:val="both"/>
        <w:rPr>
          <w:rFonts w:ascii="Arial" w:hAnsi="Arial" w:cs="Arial"/>
        </w:rPr>
      </w:pPr>
    </w:p>
    <w:p w14:paraId="73E763A7" w14:textId="77777777" w:rsidR="00583CA7" w:rsidRPr="008E30DC" w:rsidRDefault="00583CA7" w:rsidP="00583CA7">
      <w:pPr>
        <w:numPr>
          <w:ilvl w:val="0"/>
          <w:numId w:val="4"/>
        </w:numPr>
        <w:shd w:val="clear" w:color="auto" w:fill="FFFFFF"/>
        <w:ind w:left="284" w:hanging="284"/>
        <w:contextualSpacing/>
        <w:jc w:val="both"/>
        <w:rPr>
          <w:rFonts w:ascii="Arial" w:hAnsi="Arial" w:cs="Arial"/>
        </w:rPr>
      </w:pPr>
      <w:r w:rsidRPr="008E30DC">
        <w:rPr>
          <w:rFonts w:ascii="Arial" w:hAnsi="Arial" w:cs="Arial"/>
        </w:rPr>
        <w:lastRenderedPageBreak/>
        <w:t>Para los cargos en los que aplique, se debe hacer la entrega al colaborador de llaves, claves y otros elementos que estarán bajo su responsabilidad, dejando registro en el formato FO-GH-09 ya que es necesario contar con un documento soporte en caso de pérdida ó robo, garantizando la seguridad interna.</w:t>
      </w:r>
    </w:p>
    <w:p w14:paraId="0EE6FFE6" w14:textId="77777777" w:rsidR="00583CA7" w:rsidRPr="008E30DC" w:rsidRDefault="00583CA7" w:rsidP="00583CA7">
      <w:pPr>
        <w:numPr>
          <w:ilvl w:val="0"/>
          <w:numId w:val="4"/>
        </w:numPr>
        <w:shd w:val="clear" w:color="auto" w:fill="FFFFFF"/>
        <w:ind w:left="284" w:hanging="284"/>
        <w:contextualSpacing/>
        <w:jc w:val="both"/>
        <w:rPr>
          <w:rFonts w:ascii="Arial" w:hAnsi="Arial" w:cs="Arial"/>
        </w:rPr>
      </w:pPr>
      <w:r w:rsidRPr="008E30DC">
        <w:rPr>
          <w:rFonts w:ascii="Arial" w:hAnsi="Arial" w:cs="Arial"/>
        </w:rPr>
        <w:t>El Proceso de Gestión Humana y Administración expedirá, cuando sea del caso, de una carta para la apertura para la cuenta nómina en la entidad bancaria con la que se tenga convenio vigente al momento del ingreso del nuevo colaborador, e informará al Proceso de Contabilidad y Finanzas el número de la cuenta que le sea asignado.</w:t>
      </w:r>
    </w:p>
    <w:p w14:paraId="4EF3C257" w14:textId="77777777" w:rsidR="00583CA7" w:rsidRPr="008E30DC" w:rsidRDefault="00583CA7" w:rsidP="00583CA7">
      <w:pPr>
        <w:shd w:val="clear" w:color="auto" w:fill="FFFFFF"/>
        <w:ind w:left="284" w:hanging="284"/>
        <w:contextualSpacing/>
        <w:jc w:val="both"/>
        <w:rPr>
          <w:rFonts w:ascii="Arial" w:hAnsi="Arial" w:cs="Arial"/>
        </w:rPr>
      </w:pPr>
    </w:p>
    <w:p w14:paraId="78736EC0" w14:textId="77777777" w:rsidR="00583CA7" w:rsidRPr="008E30DC" w:rsidRDefault="00583CA7" w:rsidP="00583CA7">
      <w:pPr>
        <w:numPr>
          <w:ilvl w:val="0"/>
          <w:numId w:val="4"/>
        </w:numPr>
        <w:shd w:val="clear" w:color="auto" w:fill="FFFFFF"/>
        <w:ind w:left="284" w:hanging="284"/>
        <w:contextualSpacing/>
        <w:jc w:val="both"/>
        <w:rPr>
          <w:rFonts w:ascii="Arial" w:hAnsi="Arial" w:cs="Arial"/>
        </w:rPr>
      </w:pPr>
      <w:r w:rsidRPr="008E30DC">
        <w:rPr>
          <w:rFonts w:ascii="Arial" w:hAnsi="Arial" w:cs="Arial"/>
        </w:rPr>
        <w:t>Por último, el Proceso de Gestión Humana y Administración debe asegurarse que el colaborador diligencie el formato FO-GH-06 de “Actualización de Datos”, para hacer seguimiento a su historia laboral.   Este formato debe actualizar cada año y será archivado en la primera página de la hoja de vida.</w:t>
      </w:r>
    </w:p>
    <w:p w14:paraId="49C44CB7" w14:textId="77777777" w:rsidR="00C63CB3" w:rsidRPr="008E30DC" w:rsidRDefault="00C63CB3" w:rsidP="00C63CB3">
      <w:pPr>
        <w:pStyle w:val="Prrafodelista"/>
        <w:rPr>
          <w:rFonts w:ascii="Arial" w:hAnsi="Arial" w:cs="Arial"/>
        </w:rPr>
      </w:pPr>
    </w:p>
    <w:p w14:paraId="639EF025" w14:textId="77777777" w:rsidR="007039EE" w:rsidRPr="008E30DC" w:rsidRDefault="007039EE" w:rsidP="00C63CB3">
      <w:pPr>
        <w:pStyle w:val="Prrafodelista"/>
        <w:rPr>
          <w:rFonts w:ascii="Arial" w:hAnsi="Arial" w:cs="Arial"/>
        </w:rPr>
      </w:pPr>
    </w:p>
    <w:p w14:paraId="2AFC22CE" w14:textId="77777777" w:rsidR="002365AA" w:rsidRPr="008E30DC" w:rsidRDefault="00BF208F" w:rsidP="002365AA">
      <w:pPr>
        <w:shd w:val="clear" w:color="auto" w:fill="FFFFFF"/>
        <w:ind w:left="284" w:hanging="284"/>
        <w:jc w:val="both"/>
        <w:rPr>
          <w:rFonts w:ascii="Arial" w:hAnsi="Arial" w:cs="Arial"/>
          <w:b/>
        </w:rPr>
      </w:pPr>
      <w:r w:rsidRPr="008E30DC">
        <w:rPr>
          <w:rFonts w:ascii="Arial" w:hAnsi="Arial" w:cs="Arial"/>
          <w:b/>
        </w:rPr>
        <w:t>4</w:t>
      </w:r>
      <w:r w:rsidR="002365AA" w:rsidRPr="008E30DC">
        <w:rPr>
          <w:rFonts w:ascii="Arial" w:hAnsi="Arial" w:cs="Arial"/>
          <w:b/>
        </w:rPr>
        <w:t xml:space="preserve">4 INDUCCIÓN REINDUCCIÓN Y ENTRENAMIENTO </w:t>
      </w:r>
    </w:p>
    <w:p w14:paraId="25CFF4DB" w14:textId="77777777" w:rsidR="002365AA" w:rsidRPr="008E30DC" w:rsidRDefault="002365AA" w:rsidP="002365AA">
      <w:pPr>
        <w:shd w:val="clear" w:color="auto" w:fill="FFFFFF"/>
        <w:contextualSpacing/>
        <w:jc w:val="both"/>
        <w:rPr>
          <w:rFonts w:ascii="Arial" w:hAnsi="Arial" w:cs="Arial"/>
          <w:b/>
        </w:rPr>
      </w:pPr>
    </w:p>
    <w:p w14:paraId="35F13BFE" w14:textId="77777777" w:rsidR="002365AA" w:rsidRPr="008E30DC" w:rsidRDefault="002365AA" w:rsidP="002365AA">
      <w:pPr>
        <w:pStyle w:val="Prrafodelista"/>
        <w:numPr>
          <w:ilvl w:val="0"/>
          <w:numId w:val="32"/>
        </w:numPr>
        <w:shd w:val="clear" w:color="auto" w:fill="FFFFFF"/>
        <w:ind w:left="567" w:hanging="284"/>
        <w:contextualSpacing/>
        <w:jc w:val="both"/>
        <w:rPr>
          <w:rFonts w:ascii="Arial" w:hAnsi="Arial" w:cs="Arial"/>
          <w:b/>
        </w:rPr>
      </w:pPr>
      <w:r w:rsidRPr="008E30DC">
        <w:rPr>
          <w:rFonts w:ascii="Arial" w:hAnsi="Arial" w:cs="Arial"/>
          <w:b/>
        </w:rPr>
        <w:t>Inducción.</w:t>
      </w:r>
    </w:p>
    <w:p w14:paraId="02974F3A" w14:textId="77777777" w:rsidR="002365AA" w:rsidRPr="008E30DC" w:rsidRDefault="002365AA" w:rsidP="002365AA">
      <w:pPr>
        <w:shd w:val="clear" w:color="auto" w:fill="FFFFFF"/>
        <w:jc w:val="both"/>
        <w:rPr>
          <w:rFonts w:ascii="Arial" w:hAnsi="Arial" w:cs="Arial"/>
        </w:rPr>
      </w:pPr>
    </w:p>
    <w:p w14:paraId="01C71048" w14:textId="77777777" w:rsidR="002365AA" w:rsidRPr="008E30DC" w:rsidRDefault="002365AA" w:rsidP="002365AA">
      <w:pPr>
        <w:shd w:val="clear" w:color="auto" w:fill="FFFFFF"/>
        <w:jc w:val="both"/>
        <w:rPr>
          <w:rFonts w:ascii="Arial" w:hAnsi="Arial" w:cs="Arial"/>
          <w:b/>
        </w:rPr>
      </w:pPr>
      <w:r w:rsidRPr="008E30DC">
        <w:rPr>
          <w:rFonts w:ascii="Arial" w:hAnsi="Arial" w:cs="Arial"/>
        </w:rPr>
        <w:t>El objetivo de la inducción es brindar a los nuevos colaboradores información general, amplia y suficiente que permita su ubicación dentro de la Zona Franca Internacional de Pereira S.A.S – Usuario Operador y Agrupación Zona Franca Internacional de Pereira Propiedad Horizontal, así mismo, para afianzar el  rol que debe cumplir en el proceso donde quede adscrito, como estrategia  para fortalecer el sentido de pertenencia, cumplimiento de estándares de seguridad y la confianza para realizar las funciones con autonomía y responsabilidad.</w:t>
      </w:r>
    </w:p>
    <w:p w14:paraId="4CC85414" w14:textId="77777777" w:rsidR="002365AA" w:rsidRPr="008E30DC" w:rsidRDefault="002365AA" w:rsidP="002365AA">
      <w:pPr>
        <w:tabs>
          <w:tab w:val="left" w:pos="993"/>
        </w:tabs>
        <w:ind w:left="720"/>
        <w:jc w:val="both"/>
        <w:rPr>
          <w:rFonts w:ascii="Arial" w:hAnsi="Arial" w:cs="Arial"/>
        </w:rPr>
      </w:pPr>
    </w:p>
    <w:p w14:paraId="3C4E5D66" w14:textId="77777777" w:rsidR="002365AA" w:rsidRPr="008E30DC" w:rsidRDefault="002365AA" w:rsidP="002365AA">
      <w:pPr>
        <w:numPr>
          <w:ilvl w:val="0"/>
          <w:numId w:val="4"/>
        </w:numPr>
        <w:ind w:left="284" w:hanging="284"/>
        <w:contextualSpacing/>
        <w:jc w:val="both"/>
        <w:rPr>
          <w:rFonts w:ascii="Arial" w:hAnsi="Arial" w:cs="Arial"/>
        </w:rPr>
      </w:pPr>
      <w:r w:rsidRPr="008E30DC">
        <w:rPr>
          <w:rFonts w:ascii="Arial" w:hAnsi="Arial" w:cs="Arial"/>
        </w:rPr>
        <w:t>Posterior a la contratación de un colaborador y durante las primeras semanas de su vinculación, el Proceso de Gestión Humana y Administración debe programar de manera oportuna la puesta en marcha del procedimiento de inducción, el cual estará bajo la responsabilidad de todos los procesos de la compañía cuando el cargo así lo requiera; será Gestión Humana y Administración quien defina la pertinencia de la inducción con cada proceso y coordinará las fechas y horarios para tal fin, dejando a cada director el compromiso de cumplir con la programación asignada.   Para asegurar el cumplimiento, se hará entrega al colaborador de una carpeta de inducción que debe ser diligenciada por el responsable de cada proceso, consignando su correspondiente firma y validando la lista de los temas tratados en el formato FO-GH-10.</w:t>
      </w:r>
    </w:p>
    <w:p w14:paraId="2561F7F6" w14:textId="77777777" w:rsidR="002365AA" w:rsidRPr="008E30DC" w:rsidRDefault="002365AA" w:rsidP="002365AA">
      <w:pPr>
        <w:ind w:left="284" w:hanging="284"/>
        <w:contextualSpacing/>
        <w:jc w:val="both"/>
        <w:rPr>
          <w:rFonts w:ascii="Arial" w:hAnsi="Arial" w:cs="Arial"/>
        </w:rPr>
      </w:pPr>
    </w:p>
    <w:p w14:paraId="3A724D0B" w14:textId="77777777" w:rsidR="002365AA" w:rsidRPr="008E30DC" w:rsidRDefault="002365AA" w:rsidP="002365AA">
      <w:pPr>
        <w:numPr>
          <w:ilvl w:val="0"/>
          <w:numId w:val="4"/>
        </w:numPr>
        <w:ind w:left="284" w:hanging="284"/>
        <w:contextualSpacing/>
        <w:jc w:val="both"/>
        <w:rPr>
          <w:rFonts w:ascii="Arial" w:hAnsi="Arial" w:cs="Arial"/>
        </w:rPr>
      </w:pPr>
      <w:r w:rsidRPr="008E30DC">
        <w:rPr>
          <w:rFonts w:ascii="Arial" w:hAnsi="Arial" w:cs="Arial"/>
        </w:rPr>
        <w:lastRenderedPageBreak/>
        <w:t>El Proceso de Gestión Humana y Administración compartirá con el nuevo colaborador el reglamento de trabajo, ya sea de manera física o virtual.   Así mismo hará la entrega, del manual de funciones según formato FO-GH-16.</w:t>
      </w:r>
    </w:p>
    <w:p w14:paraId="4E026D12" w14:textId="77777777" w:rsidR="002365AA" w:rsidRPr="008E30DC" w:rsidRDefault="002365AA" w:rsidP="002365AA">
      <w:pPr>
        <w:contextualSpacing/>
        <w:jc w:val="both"/>
        <w:rPr>
          <w:rFonts w:ascii="Arial" w:hAnsi="Arial" w:cs="Arial"/>
        </w:rPr>
      </w:pPr>
    </w:p>
    <w:p w14:paraId="4E1F2FB8" w14:textId="77777777" w:rsidR="002365AA" w:rsidRPr="008E30DC" w:rsidRDefault="002365AA" w:rsidP="002365AA">
      <w:pPr>
        <w:numPr>
          <w:ilvl w:val="0"/>
          <w:numId w:val="4"/>
        </w:numPr>
        <w:shd w:val="clear" w:color="auto" w:fill="FFFFFF"/>
        <w:ind w:left="284" w:hanging="284"/>
        <w:contextualSpacing/>
        <w:jc w:val="both"/>
        <w:rPr>
          <w:rFonts w:ascii="Arial" w:hAnsi="Arial" w:cs="Arial"/>
        </w:rPr>
      </w:pPr>
      <w:r w:rsidRPr="008E30DC">
        <w:rPr>
          <w:rFonts w:ascii="Arial" w:hAnsi="Arial" w:cs="Arial"/>
        </w:rPr>
        <w:t>El entrenamiento del nuevo colaborador estará a cargo de cada director de proceso o jefe inmediato, quien a su vez debe garantizar la adecuada iniciación del nuevo colaborador.</w:t>
      </w:r>
    </w:p>
    <w:p w14:paraId="1D767A11" w14:textId="77777777" w:rsidR="002365AA" w:rsidRPr="008E30DC" w:rsidRDefault="002365AA" w:rsidP="002365AA">
      <w:pPr>
        <w:shd w:val="clear" w:color="auto" w:fill="FFFFFF"/>
        <w:contextualSpacing/>
        <w:jc w:val="both"/>
        <w:rPr>
          <w:rFonts w:ascii="Arial" w:hAnsi="Arial" w:cs="Arial"/>
        </w:rPr>
      </w:pPr>
    </w:p>
    <w:p w14:paraId="653597F2" w14:textId="77777777" w:rsidR="002365AA" w:rsidRPr="008E30DC" w:rsidRDefault="002365AA" w:rsidP="002365AA">
      <w:pPr>
        <w:numPr>
          <w:ilvl w:val="0"/>
          <w:numId w:val="4"/>
        </w:numPr>
        <w:shd w:val="clear" w:color="auto" w:fill="FFFFFF"/>
        <w:ind w:left="284" w:hanging="284"/>
        <w:contextualSpacing/>
        <w:jc w:val="both"/>
        <w:rPr>
          <w:rFonts w:ascii="Arial" w:hAnsi="Arial" w:cs="Arial"/>
        </w:rPr>
      </w:pPr>
      <w:r w:rsidRPr="008E30DC">
        <w:rPr>
          <w:rFonts w:ascii="Arial" w:hAnsi="Arial" w:cs="Arial"/>
        </w:rPr>
        <w:t>De acuerdo con la modalidad de contrato y el tiempo del mismo, la empresa se acogerá a los tiempos del periodo de prueba que establece la ley para realizar el debido entrenamiento y seguimiento al trabajador, dejando evidenciado, en los casos que sea necesario, las recomendaciones especiales dadas en el formato para periodo de prueba FO-GH-01, el cual debe de ser diligenciado por el jefe inmediato y el responsable del Proceso de Gestión Humana y Administración.</w:t>
      </w:r>
    </w:p>
    <w:p w14:paraId="5412FA7A" w14:textId="77777777" w:rsidR="002365AA" w:rsidRPr="008E30DC" w:rsidRDefault="002365AA" w:rsidP="002365AA">
      <w:pPr>
        <w:rPr>
          <w:rFonts w:ascii="Arial" w:hAnsi="Arial" w:cs="Arial"/>
        </w:rPr>
      </w:pPr>
    </w:p>
    <w:p w14:paraId="771FF2CF" w14:textId="77777777" w:rsidR="002365AA" w:rsidRPr="008E30DC" w:rsidRDefault="002365AA" w:rsidP="002365AA">
      <w:pPr>
        <w:shd w:val="clear" w:color="auto" w:fill="FFFFFF"/>
        <w:contextualSpacing/>
        <w:jc w:val="both"/>
        <w:rPr>
          <w:rFonts w:ascii="Arial" w:hAnsi="Arial" w:cs="Arial"/>
        </w:rPr>
      </w:pPr>
      <w:r w:rsidRPr="008E30DC">
        <w:rPr>
          <w:rFonts w:ascii="Arial" w:hAnsi="Arial" w:cs="Arial"/>
        </w:rPr>
        <w:t>A continuación, se relaciona el protocolo a seguir con el ingreso de un nuevo colaborador y su correspondiente proceso de inducción, que se articula con los estándares del “Formato de Inducción” - FO-GH-10.</w:t>
      </w:r>
    </w:p>
    <w:p w14:paraId="7434A8F1" w14:textId="55BC119A" w:rsidR="008C47BD" w:rsidRPr="008E30DC" w:rsidRDefault="008C47BD" w:rsidP="002365AA">
      <w:pPr>
        <w:shd w:val="clear" w:color="auto" w:fill="FFFFFF"/>
        <w:ind w:left="284" w:hanging="284"/>
        <w:jc w:val="both"/>
        <w:rPr>
          <w:rFonts w:ascii="Arial" w:hAnsi="Arial" w:cs="Arial"/>
        </w:rPr>
      </w:pPr>
    </w:p>
    <w:p w14:paraId="6D75A54E" w14:textId="62EC66A5" w:rsidR="005E52C1" w:rsidRPr="008E30DC" w:rsidRDefault="002365AA" w:rsidP="00410F85">
      <w:pPr>
        <w:shd w:val="clear" w:color="auto" w:fill="FFFFFF"/>
        <w:contextualSpacing/>
        <w:jc w:val="both"/>
        <w:rPr>
          <w:rFonts w:ascii="Arial" w:hAnsi="Arial" w:cs="Arial"/>
        </w:rPr>
      </w:pPr>
      <w:r w:rsidRPr="008E30DC">
        <w:rPr>
          <w:rFonts w:ascii="Arial" w:hAnsi="Arial" w:cs="Arial"/>
          <w:noProof/>
          <w:lang w:val="es-CO" w:eastAsia="es-CO"/>
        </w:rPr>
        <w:drawing>
          <wp:inline distT="0" distB="0" distL="0" distR="0" wp14:anchorId="222AAD79" wp14:editId="4B9F753C">
            <wp:extent cx="5886450" cy="3228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073" t="24743" r="46198" b="24261"/>
                    <a:stretch/>
                  </pic:blipFill>
                  <pic:spPr bwMode="auto">
                    <a:xfrm>
                      <a:off x="0" y="0"/>
                      <a:ext cx="5893298" cy="3231976"/>
                    </a:xfrm>
                    <a:prstGeom prst="rect">
                      <a:avLst/>
                    </a:prstGeom>
                    <a:ln>
                      <a:noFill/>
                    </a:ln>
                    <a:extLst>
                      <a:ext uri="{53640926-AAD7-44D8-BBD7-CCE9431645EC}">
                        <a14:shadowObscured xmlns:a14="http://schemas.microsoft.com/office/drawing/2010/main"/>
                      </a:ext>
                    </a:extLst>
                  </pic:spPr>
                </pic:pic>
              </a:graphicData>
            </a:graphic>
          </wp:inline>
        </w:drawing>
      </w:r>
    </w:p>
    <w:p w14:paraId="41BD9AB2" w14:textId="54FC6972" w:rsidR="002365AA" w:rsidRPr="008E30DC" w:rsidRDefault="002365AA" w:rsidP="00410F85">
      <w:pPr>
        <w:shd w:val="clear" w:color="auto" w:fill="FFFFFF"/>
        <w:contextualSpacing/>
        <w:jc w:val="both"/>
        <w:rPr>
          <w:rFonts w:ascii="Arial" w:hAnsi="Arial" w:cs="Arial"/>
        </w:rPr>
      </w:pPr>
      <w:r w:rsidRPr="008E30DC">
        <w:rPr>
          <w:rFonts w:ascii="Arial" w:hAnsi="Arial" w:cs="Arial"/>
          <w:noProof/>
          <w:lang w:val="es-CO" w:eastAsia="es-CO"/>
        </w:rPr>
        <w:lastRenderedPageBreak/>
        <w:drawing>
          <wp:inline distT="0" distB="0" distL="0" distR="0" wp14:anchorId="72661EF7" wp14:editId="7367AF60">
            <wp:extent cx="5857875" cy="3896360"/>
            <wp:effectExtent l="0" t="0" r="952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073" t="24743" r="46368" b="13397"/>
                    <a:stretch/>
                  </pic:blipFill>
                  <pic:spPr bwMode="auto">
                    <a:xfrm>
                      <a:off x="0" y="0"/>
                      <a:ext cx="5874755" cy="3907588"/>
                    </a:xfrm>
                    <a:prstGeom prst="rect">
                      <a:avLst/>
                    </a:prstGeom>
                    <a:ln>
                      <a:noFill/>
                    </a:ln>
                    <a:extLst>
                      <a:ext uri="{53640926-AAD7-44D8-BBD7-CCE9431645EC}">
                        <a14:shadowObscured xmlns:a14="http://schemas.microsoft.com/office/drawing/2010/main"/>
                      </a:ext>
                    </a:extLst>
                  </pic:spPr>
                </pic:pic>
              </a:graphicData>
            </a:graphic>
          </wp:inline>
        </w:drawing>
      </w:r>
    </w:p>
    <w:p w14:paraId="6CCAB1E2" w14:textId="2D44ADB4" w:rsidR="00AD0897" w:rsidRPr="008E30DC" w:rsidRDefault="002365AA" w:rsidP="00410F85">
      <w:pPr>
        <w:shd w:val="clear" w:color="auto" w:fill="FFFFFF"/>
        <w:contextualSpacing/>
        <w:jc w:val="center"/>
        <w:rPr>
          <w:rFonts w:ascii="Arial" w:hAnsi="Arial" w:cs="Arial"/>
        </w:rPr>
      </w:pPr>
      <w:r w:rsidRPr="008E30DC">
        <w:rPr>
          <w:rFonts w:ascii="Arial" w:hAnsi="Arial" w:cs="Arial"/>
          <w:noProof/>
          <w:lang w:val="es-CO" w:eastAsia="es-CO"/>
        </w:rPr>
        <w:drawing>
          <wp:inline distT="0" distB="0" distL="0" distR="0" wp14:anchorId="3EC8AB8E" wp14:editId="235DBF8A">
            <wp:extent cx="5715000" cy="2811838"/>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323" t="33111" r="46458" b="34355"/>
                    <a:stretch/>
                  </pic:blipFill>
                  <pic:spPr bwMode="auto">
                    <a:xfrm>
                      <a:off x="0" y="0"/>
                      <a:ext cx="5722374" cy="2815466"/>
                    </a:xfrm>
                    <a:prstGeom prst="rect">
                      <a:avLst/>
                    </a:prstGeom>
                    <a:ln>
                      <a:noFill/>
                    </a:ln>
                    <a:extLst>
                      <a:ext uri="{53640926-AAD7-44D8-BBD7-CCE9431645EC}">
                        <a14:shadowObscured xmlns:a14="http://schemas.microsoft.com/office/drawing/2010/main"/>
                      </a:ext>
                    </a:extLst>
                  </pic:spPr>
                </pic:pic>
              </a:graphicData>
            </a:graphic>
          </wp:inline>
        </w:drawing>
      </w:r>
    </w:p>
    <w:p w14:paraId="173FCDDB" w14:textId="77777777" w:rsidR="00C376A1" w:rsidRPr="008E30DC" w:rsidRDefault="00C376A1" w:rsidP="002365AA">
      <w:pPr>
        <w:shd w:val="clear" w:color="auto" w:fill="FFFFFF"/>
        <w:contextualSpacing/>
        <w:jc w:val="both"/>
        <w:rPr>
          <w:rFonts w:ascii="Arial" w:hAnsi="Arial" w:cs="Arial"/>
        </w:rPr>
      </w:pPr>
    </w:p>
    <w:p w14:paraId="14AC107A" w14:textId="77777777" w:rsidR="002365AA" w:rsidRPr="008E30DC" w:rsidRDefault="002365AA" w:rsidP="002365AA">
      <w:pPr>
        <w:shd w:val="clear" w:color="auto" w:fill="FFFFFF"/>
        <w:contextualSpacing/>
        <w:jc w:val="both"/>
        <w:rPr>
          <w:rFonts w:ascii="Arial" w:hAnsi="Arial" w:cs="Arial"/>
          <w:color w:val="000000"/>
          <w:lang w:val="es-CO" w:eastAsia="es-CO"/>
        </w:rPr>
      </w:pPr>
      <w:r w:rsidRPr="008E30DC">
        <w:rPr>
          <w:rFonts w:ascii="Arial" w:hAnsi="Arial" w:cs="Arial"/>
          <w:b/>
        </w:rPr>
        <w:lastRenderedPageBreak/>
        <w:t>Nota</w:t>
      </w:r>
      <w:r w:rsidRPr="008E30DC">
        <w:rPr>
          <w:rFonts w:ascii="Arial" w:hAnsi="Arial" w:cs="Arial"/>
        </w:rPr>
        <w:t xml:space="preserve">: </w:t>
      </w:r>
      <w:r w:rsidRPr="008E30DC">
        <w:rPr>
          <w:rFonts w:ascii="Arial" w:hAnsi="Arial" w:cs="Arial"/>
          <w:color w:val="000000"/>
          <w:lang w:val="es-CO" w:eastAsia="es-CO"/>
        </w:rPr>
        <w:t>Cada colaborador nuevo en la compañía, tendrá la oportunidad de asistir como invitado, al Copasst y al Comité de Convivencia Laboral con el propósito de que conozca las dinámicas internas y estrategias existentes en la compañía para trabajar por la prevención de la salud y la sana convivencia, será responsabilidad de los respectivos presidentes extenderles la invitación.</w:t>
      </w:r>
    </w:p>
    <w:p w14:paraId="1DD19634" w14:textId="5E89D817" w:rsidR="00C376A1" w:rsidRPr="008E30DC" w:rsidRDefault="002365AA" w:rsidP="00C376A1">
      <w:pPr>
        <w:shd w:val="clear" w:color="auto" w:fill="FFFFFF"/>
        <w:tabs>
          <w:tab w:val="left" w:pos="750"/>
        </w:tabs>
        <w:contextualSpacing/>
        <w:jc w:val="both"/>
        <w:rPr>
          <w:rFonts w:ascii="Arial" w:hAnsi="Arial" w:cs="Arial"/>
          <w:color w:val="000000"/>
          <w:lang w:val="es-CO" w:eastAsia="es-CO"/>
        </w:rPr>
      </w:pPr>
      <w:r w:rsidRPr="008E30DC">
        <w:rPr>
          <w:rFonts w:ascii="Arial" w:hAnsi="Arial" w:cs="Arial"/>
          <w:color w:val="000000"/>
          <w:lang w:val="es-CO" w:eastAsia="es-CO"/>
        </w:rPr>
        <w:t xml:space="preserve"> </w:t>
      </w:r>
    </w:p>
    <w:p w14:paraId="4304325B" w14:textId="77777777" w:rsidR="002365AA" w:rsidRPr="008E30DC" w:rsidRDefault="002365AA" w:rsidP="002365AA">
      <w:pPr>
        <w:pStyle w:val="Prrafodelista"/>
        <w:numPr>
          <w:ilvl w:val="0"/>
          <w:numId w:val="32"/>
        </w:numPr>
        <w:shd w:val="clear" w:color="auto" w:fill="FFFFFF"/>
        <w:ind w:left="284" w:hanging="284"/>
        <w:contextualSpacing/>
        <w:jc w:val="both"/>
        <w:rPr>
          <w:rFonts w:ascii="Arial" w:hAnsi="Arial" w:cs="Arial"/>
          <w:b/>
        </w:rPr>
      </w:pPr>
      <w:r w:rsidRPr="008E30DC">
        <w:rPr>
          <w:rFonts w:ascii="Arial" w:hAnsi="Arial" w:cs="Arial"/>
          <w:b/>
        </w:rPr>
        <w:t>Reinducción.</w:t>
      </w:r>
    </w:p>
    <w:p w14:paraId="130CB42A" w14:textId="77777777" w:rsidR="002365AA" w:rsidRPr="008E30DC" w:rsidRDefault="002365AA" w:rsidP="002365AA">
      <w:pPr>
        <w:pStyle w:val="Prrafodelista"/>
        <w:rPr>
          <w:rFonts w:ascii="Arial" w:hAnsi="Arial" w:cs="Arial"/>
        </w:rPr>
      </w:pPr>
    </w:p>
    <w:p w14:paraId="69686055" w14:textId="77777777" w:rsidR="002365AA" w:rsidRPr="008E30DC" w:rsidRDefault="002365AA" w:rsidP="002365AA">
      <w:pPr>
        <w:shd w:val="clear" w:color="auto" w:fill="FFFFFF"/>
        <w:contextualSpacing/>
        <w:jc w:val="both"/>
        <w:rPr>
          <w:rFonts w:ascii="Arial" w:hAnsi="Arial" w:cs="Arial"/>
        </w:rPr>
      </w:pPr>
      <w:r w:rsidRPr="008E30DC">
        <w:rPr>
          <w:rFonts w:ascii="Arial" w:hAnsi="Arial" w:cs="Arial"/>
        </w:rPr>
        <w:t>Teniendo en cuenta que la reinducción es un proceso planeado de reorientación al personal vinculado en la compañía, que busca garantizar una adecuada adaptación al trabajo, la Zona Franca Internacional de Pereira S.A.S – Usuario Operador, ha definido realizar dicho proceso de manera anual buscando actualizar a los colaboradores frente a los siguientes casos:</w:t>
      </w:r>
    </w:p>
    <w:p w14:paraId="64449C1B" w14:textId="77777777" w:rsidR="002365AA" w:rsidRPr="008E30DC" w:rsidRDefault="002365AA" w:rsidP="002365AA">
      <w:pPr>
        <w:shd w:val="clear" w:color="auto" w:fill="FFFFFF"/>
        <w:contextualSpacing/>
        <w:jc w:val="both"/>
        <w:rPr>
          <w:rFonts w:ascii="Arial" w:hAnsi="Arial" w:cs="Arial"/>
        </w:rPr>
      </w:pPr>
    </w:p>
    <w:p w14:paraId="3725A1FC" w14:textId="77777777" w:rsidR="002365AA" w:rsidRPr="008E30DC" w:rsidRDefault="002365AA" w:rsidP="002365AA">
      <w:pPr>
        <w:pStyle w:val="Prrafodelista"/>
        <w:numPr>
          <w:ilvl w:val="0"/>
          <w:numId w:val="18"/>
        </w:numPr>
        <w:shd w:val="clear" w:color="auto" w:fill="FFFFFF"/>
        <w:ind w:left="284" w:hanging="284"/>
        <w:contextualSpacing/>
        <w:jc w:val="both"/>
        <w:rPr>
          <w:rFonts w:ascii="Arial" w:hAnsi="Arial" w:cs="Arial"/>
        </w:rPr>
      </w:pPr>
      <w:r w:rsidRPr="008E30DC">
        <w:rPr>
          <w:rFonts w:ascii="Arial" w:hAnsi="Arial" w:cs="Arial"/>
        </w:rPr>
        <w:t>Cambios normativos;</w:t>
      </w:r>
    </w:p>
    <w:p w14:paraId="39C402C9" w14:textId="77777777" w:rsidR="002365AA" w:rsidRPr="008E30DC" w:rsidRDefault="002365AA" w:rsidP="002365AA">
      <w:pPr>
        <w:pStyle w:val="Prrafodelista"/>
        <w:numPr>
          <w:ilvl w:val="0"/>
          <w:numId w:val="18"/>
        </w:numPr>
        <w:shd w:val="clear" w:color="auto" w:fill="FFFFFF"/>
        <w:ind w:left="284" w:hanging="284"/>
        <w:contextualSpacing/>
        <w:jc w:val="both"/>
        <w:rPr>
          <w:rFonts w:ascii="Arial" w:hAnsi="Arial" w:cs="Arial"/>
        </w:rPr>
      </w:pPr>
      <w:r w:rsidRPr="008E30DC">
        <w:rPr>
          <w:rFonts w:ascii="Arial" w:hAnsi="Arial" w:cs="Arial"/>
        </w:rPr>
        <w:t>modificación de políticas o procedimientos; (aplica como reinducción la socialización de procedimientos y formatos);</w:t>
      </w:r>
    </w:p>
    <w:p w14:paraId="2FABA260" w14:textId="77777777" w:rsidR="002365AA" w:rsidRPr="008E30DC" w:rsidRDefault="002365AA" w:rsidP="002365AA">
      <w:pPr>
        <w:pStyle w:val="Prrafodelista"/>
        <w:numPr>
          <w:ilvl w:val="0"/>
          <w:numId w:val="18"/>
        </w:numPr>
        <w:shd w:val="clear" w:color="auto" w:fill="FFFFFF"/>
        <w:ind w:left="284" w:hanging="284"/>
        <w:contextualSpacing/>
        <w:jc w:val="both"/>
        <w:rPr>
          <w:rFonts w:ascii="Arial" w:hAnsi="Arial" w:cs="Arial"/>
        </w:rPr>
      </w:pPr>
      <w:r w:rsidRPr="008E30DC">
        <w:rPr>
          <w:rFonts w:ascii="Arial" w:hAnsi="Arial" w:cs="Arial"/>
        </w:rPr>
        <w:t>cuando el colaborador cumpla un año de servicio en la empresa, ocupando el mismo cargo.</w:t>
      </w:r>
    </w:p>
    <w:p w14:paraId="6681100B" w14:textId="77777777" w:rsidR="002365AA" w:rsidRPr="008E30DC" w:rsidRDefault="002365AA" w:rsidP="002365AA">
      <w:pPr>
        <w:shd w:val="clear" w:color="auto" w:fill="FFFFFF"/>
        <w:contextualSpacing/>
        <w:jc w:val="both"/>
        <w:rPr>
          <w:rFonts w:ascii="Arial" w:hAnsi="Arial" w:cs="Arial"/>
        </w:rPr>
      </w:pPr>
    </w:p>
    <w:p w14:paraId="005167AB" w14:textId="7F6477BC" w:rsidR="002365AA" w:rsidRPr="008E30DC" w:rsidRDefault="002365AA" w:rsidP="00C376A1">
      <w:pPr>
        <w:shd w:val="clear" w:color="auto" w:fill="FFFFFF"/>
        <w:tabs>
          <w:tab w:val="left" w:pos="7575"/>
        </w:tabs>
        <w:contextualSpacing/>
        <w:jc w:val="both"/>
        <w:rPr>
          <w:rFonts w:ascii="Arial" w:hAnsi="Arial" w:cs="Arial"/>
        </w:rPr>
      </w:pPr>
      <w:r w:rsidRPr="008E30DC">
        <w:rPr>
          <w:rFonts w:ascii="Arial" w:hAnsi="Arial" w:cs="Arial"/>
        </w:rPr>
        <w:t>La reinducción se debe realizar en dos etapas;</w:t>
      </w:r>
      <w:r w:rsidR="00C376A1" w:rsidRPr="008E30DC">
        <w:rPr>
          <w:rFonts w:ascii="Arial" w:hAnsi="Arial" w:cs="Arial"/>
        </w:rPr>
        <w:t xml:space="preserve"> una general y una específica:</w:t>
      </w:r>
    </w:p>
    <w:p w14:paraId="4C525BCF" w14:textId="77777777" w:rsidR="00C376A1" w:rsidRPr="008E30DC" w:rsidRDefault="00C376A1" w:rsidP="00C376A1">
      <w:pPr>
        <w:shd w:val="clear" w:color="auto" w:fill="FFFFFF"/>
        <w:tabs>
          <w:tab w:val="left" w:pos="7575"/>
        </w:tabs>
        <w:contextualSpacing/>
        <w:jc w:val="both"/>
        <w:rPr>
          <w:rFonts w:ascii="Arial" w:hAnsi="Arial" w:cs="Arial"/>
        </w:rPr>
      </w:pPr>
    </w:p>
    <w:p w14:paraId="1E8BA94E" w14:textId="77777777" w:rsidR="00C376A1" w:rsidRPr="008E30DC" w:rsidRDefault="00C376A1" w:rsidP="00C376A1">
      <w:pPr>
        <w:numPr>
          <w:ilvl w:val="0"/>
          <w:numId w:val="19"/>
        </w:numPr>
        <w:tabs>
          <w:tab w:val="clear" w:pos="720"/>
          <w:tab w:val="num" w:pos="284"/>
        </w:tabs>
        <w:ind w:left="284" w:hanging="284"/>
        <w:jc w:val="both"/>
        <w:rPr>
          <w:rFonts w:ascii="Arial" w:hAnsi="Arial" w:cs="Arial"/>
        </w:rPr>
      </w:pPr>
      <w:r w:rsidRPr="008E30DC">
        <w:rPr>
          <w:rFonts w:ascii="Arial" w:hAnsi="Arial" w:cs="Arial"/>
          <w:b/>
        </w:rPr>
        <w:t>La específica</w:t>
      </w:r>
      <w:r w:rsidRPr="008E30DC">
        <w:rPr>
          <w:rFonts w:ascii="Arial" w:hAnsi="Arial" w:cs="Arial"/>
        </w:rPr>
        <w:t xml:space="preserve"> </w:t>
      </w:r>
    </w:p>
    <w:p w14:paraId="6EEACB5B" w14:textId="77777777" w:rsidR="00C376A1" w:rsidRPr="008E30DC" w:rsidRDefault="00C376A1" w:rsidP="00C376A1">
      <w:pPr>
        <w:ind w:left="567"/>
        <w:jc w:val="both"/>
        <w:rPr>
          <w:rFonts w:ascii="Arial" w:hAnsi="Arial" w:cs="Arial"/>
        </w:rPr>
      </w:pPr>
    </w:p>
    <w:p w14:paraId="408860D6" w14:textId="77777777" w:rsidR="00C376A1" w:rsidRPr="008E30DC" w:rsidRDefault="00C376A1" w:rsidP="00C376A1">
      <w:pPr>
        <w:jc w:val="both"/>
        <w:rPr>
          <w:rFonts w:ascii="Arial" w:hAnsi="Arial" w:cs="Arial"/>
        </w:rPr>
      </w:pPr>
      <w:r w:rsidRPr="008E30DC">
        <w:rPr>
          <w:rFonts w:ascii="Arial" w:hAnsi="Arial" w:cs="Arial"/>
        </w:rPr>
        <w:t>Estará a cargo del director de cada proceso o en su defecto del jefe inmediato.  En esta etapa, se debe reforzar toda la información específica del oficio que desarrolla el colaborador dentro de la organización, profundizando en todo aspecto relevante del cargo. Es importante recordar, que todos los colaboradores deben recibir instrucciones claras, en lo posible sencillas, completa e inteligente sobre lo que la empresa espera de ellos, como lo puede hacer (o como se hace) y la forma en cómo será evaluada; individual y colectivamente.</w:t>
      </w:r>
    </w:p>
    <w:p w14:paraId="4E02AD4A" w14:textId="77777777" w:rsidR="002365AA" w:rsidRPr="008E30DC" w:rsidRDefault="002365AA" w:rsidP="002365AA">
      <w:pPr>
        <w:shd w:val="clear" w:color="auto" w:fill="FFFFFF"/>
        <w:contextualSpacing/>
        <w:jc w:val="both"/>
        <w:rPr>
          <w:rFonts w:ascii="Arial" w:hAnsi="Arial" w:cs="Arial"/>
        </w:rPr>
      </w:pPr>
    </w:p>
    <w:p w14:paraId="607988F6" w14:textId="77777777" w:rsidR="002365AA" w:rsidRPr="008E30DC" w:rsidRDefault="002365AA" w:rsidP="002365AA">
      <w:pPr>
        <w:numPr>
          <w:ilvl w:val="0"/>
          <w:numId w:val="19"/>
        </w:numPr>
        <w:tabs>
          <w:tab w:val="clear" w:pos="720"/>
        </w:tabs>
        <w:ind w:left="284" w:hanging="284"/>
        <w:jc w:val="both"/>
        <w:rPr>
          <w:rFonts w:ascii="Arial" w:hAnsi="Arial" w:cs="Arial"/>
        </w:rPr>
      </w:pPr>
      <w:r w:rsidRPr="008E30DC">
        <w:rPr>
          <w:rFonts w:ascii="Arial" w:hAnsi="Arial" w:cs="Arial"/>
          <w:b/>
        </w:rPr>
        <w:t>La general</w:t>
      </w:r>
      <w:r w:rsidRPr="008E30DC">
        <w:rPr>
          <w:rFonts w:ascii="Arial" w:hAnsi="Arial" w:cs="Arial"/>
        </w:rPr>
        <w:t xml:space="preserve"> </w:t>
      </w:r>
    </w:p>
    <w:p w14:paraId="31882534" w14:textId="77777777" w:rsidR="002365AA" w:rsidRPr="008E30DC" w:rsidRDefault="002365AA" w:rsidP="002365AA">
      <w:pPr>
        <w:ind w:left="284"/>
        <w:jc w:val="both"/>
        <w:rPr>
          <w:rFonts w:ascii="Arial" w:hAnsi="Arial" w:cs="Arial"/>
        </w:rPr>
      </w:pPr>
    </w:p>
    <w:p w14:paraId="4F07FB94" w14:textId="77777777" w:rsidR="002365AA" w:rsidRPr="008E30DC" w:rsidRDefault="002365AA" w:rsidP="002365AA">
      <w:pPr>
        <w:jc w:val="both"/>
        <w:rPr>
          <w:rFonts w:ascii="Arial" w:hAnsi="Arial" w:cs="Arial"/>
        </w:rPr>
      </w:pPr>
      <w:r w:rsidRPr="008E30DC">
        <w:rPr>
          <w:rFonts w:ascii="Arial" w:hAnsi="Arial" w:cs="Arial"/>
        </w:rPr>
        <w:t>Estará a cargo del proceso de Gestión Humana y Administración, quien a su vez es responsable por la planeación y ejecución de coordinar el plan de capacitación para todo el personal de la compañía.   Esta reinducción es a nivel organizacional, y debe reforzar toda la información general de la compañía.   La temática estará basada en lo siguiente:</w:t>
      </w:r>
    </w:p>
    <w:p w14:paraId="004B45BF" w14:textId="77777777" w:rsidR="002365AA" w:rsidRPr="008E30DC" w:rsidRDefault="002365AA" w:rsidP="002365AA">
      <w:pPr>
        <w:jc w:val="both"/>
        <w:rPr>
          <w:rFonts w:ascii="Arial" w:hAnsi="Arial" w:cs="Arial"/>
        </w:rPr>
      </w:pPr>
    </w:p>
    <w:p w14:paraId="62BF4FDB" w14:textId="77777777" w:rsidR="002365AA" w:rsidRPr="008E30DC" w:rsidRDefault="002365AA" w:rsidP="002365AA">
      <w:pPr>
        <w:pStyle w:val="Prrafodelista"/>
        <w:numPr>
          <w:ilvl w:val="0"/>
          <w:numId w:val="18"/>
        </w:numPr>
        <w:tabs>
          <w:tab w:val="left" w:pos="284"/>
        </w:tabs>
        <w:ind w:left="284" w:hanging="284"/>
        <w:jc w:val="both"/>
        <w:rPr>
          <w:rFonts w:ascii="Arial" w:hAnsi="Arial" w:cs="Arial"/>
        </w:rPr>
      </w:pPr>
      <w:r w:rsidRPr="008E30DC">
        <w:rPr>
          <w:rFonts w:ascii="Arial" w:hAnsi="Arial" w:cs="Arial"/>
        </w:rPr>
        <w:lastRenderedPageBreak/>
        <w:t>Historia de la empresa;</w:t>
      </w:r>
    </w:p>
    <w:p w14:paraId="6067697D" w14:textId="77777777" w:rsidR="002365AA" w:rsidRPr="008E30DC" w:rsidRDefault="002365AA" w:rsidP="002365AA">
      <w:pPr>
        <w:pStyle w:val="Prrafodelista"/>
        <w:numPr>
          <w:ilvl w:val="0"/>
          <w:numId w:val="18"/>
        </w:numPr>
        <w:tabs>
          <w:tab w:val="left" w:pos="284"/>
        </w:tabs>
        <w:ind w:left="284" w:hanging="284"/>
        <w:jc w:val="both"/>
        <w:rPr>
          <w:rFonts w:ascii="Arial" w:hAnsi="Arial" w:cs="Arial"/>
        </w:rPr>
      </w:pPr>
      <w:r w:rsidRPr="008E30DC">
        <w:rPr>
          <w:rFonts w:ascii="Arial" w:hAnsi="Arial" w:cs="Arial"/>
        </w:rPr>
        <w:t>planeación estratégica;</w:t>
      </w:r>
    </w:p>
    <w:p w14:paraId="7A46BBF8" w14:textId="77777777" w:rsidR="002365AA" w:rsidRPr="008E30DC" w:rsidRDefault="002365AA" w:rsidP="002365AA">
      <w:pPr>
        <w:pStyle w:val="Prrafodelista"/>
        <w:numPr>
          <w:ilvl w:val="0"/>
          <w:numId w:val="18"/>
        </w:numPr>
        <w:tabs>
          <w:tab w:val="left" w:pos="284"/>
        </w:tabs>
        <w:ind w:left="284" w:hanging="284"/>
        <w:jc w:val="both"/>
        <w:rPr>
          <w:rFonts w:ascii="Arial" w:hAnsi="Arial" w:cs="Arial"/>
        </w:rPr>
      </w:pPr>
      <w:r w:rsidRPr="008E30DC">
        <w:rPr>
          <w:rFonts w:ascii="Arial" w:hAnsi="Arial" w:cs="Arial"/>
        </w:rPr>
        <w:t>reglamento de trabajo;</w:t>
      </w:r>
    </w:p>
    <w:p w14:paraId="06A617F4" w14:textId="77777777" w:rsidR="002365AA" w:rsidRPr="008E30DC" w:rsidRDefault="002365AA" w:rsidP="002365AA">
      <w:pPr>
        <w:pStyle w:val="Prrafodelista"/>
        <w:numPr>
          <w:ilvl w:val="0"/>
          <w:numId w:val="18"/>
        </w:numPr>
        <w:tabs>
          <w:tab w:val="left" w:pos="284"/>
        </w:tabs>
        <w:ind w:left="284" w:hanging="284"/>
        <w:jc w:val="both"/>
        <w:rPr>
          <w:rFonts w:ascii="Arial" w:hAnsi="Arial" w:cs="Arial"/>
        </w:rPr>
      </w:pPr>
      <w:r w:rsidRPr="008E30DC">
        <w:rPr>
          <w:rFonts w:ascii="Arial" w:hAnsi="Arial" w:cs="Arial"/>
        </w:rPr>
        <w:t>servicios al personal (incapacidades, dotaciones, vacaciones);</w:t>
      </w:r>
    </w:p>
    <w:p w14:paraId="2CF18CAF" w14:textId="77777777" w:rsidR="002365AA" w:rsidRPr="008E30DC" w:rsidRDefault="002365AA" w:rsidP="002365AA">
      <w:pPr>
        <w:pStyle w:val="Prrafodelista"/>
        <w:numPr>
          <w:ilvl w:val="0"/>
          <w:numId w:val="18"/>
        </w:numPr>
        <w:tabs>
          <w:tab w:val="left" w:pos="284"/>
        </w:tabs>
        <w:ind w:left="284" w:hanging="284"/>
        <w:jc w:val="both"/>
        <w:rPr>
          <w:rFonts w:ascii="Arial" w:hAnsi="Arial" w:cs="Arial"/>
        </w:rPr>
      </w:pPr>
      <w:r w:rsidRPr="008E30DC">
        <w:rPr>
          <w:rFonts w:ascii="Arial" w:hAnsi="Arial" w:cs="Arial"/>
        </w:rPr>
        <w:t>programas especiales (Plan de Incentivos, Plan de Capacitación, back up de personal, entrenamiento);</w:t>
      </w:r>
    </w:p>
    <w:p w14:paraId="49AEF362" w14:textId="77777777" w:rsidR="002365AA" w:rsidRPr="008E30DC" w:rsidRDefault="002365AA" w:rsidP="002365AA">
      <w:pPr>
        <w:pStyle w:val="Prrafodelista"/>
        <w:numPr>
          <w:ilvl w:val="0"/>
          <w:numId w:val="18"/>
        </w:numPr>
        <w:tabs>
          <w:tab w:val="left" w:pos="284"/>
        </w:tabs>
        <w:ind w:left="284" w:hanging="284"/>
        <w:jc w:val="both"/>
        <w:rPr>
          <w:rFonts w:ascii="Arial" w:hAnsi="Arial" w:cs="Arial"/>
        </w:rPr>
      </w:pPr>
      <w:r w:rsidRPr="008E30DC">
        <w:rPr>
          <w:rFonts w:ascii="Arial" w:hAnsi="Arial" w:cs="Arial"/>
        </w:rPr>
        <w:t>programa de Adicciones (Matriz cargos críticos, aplicación pruebas alcohol y drogas);</w:t>
      </w:r>
    </w:p>
    <w:p w14:paraId="57BBE053" w14:textId="77777777" w:rsidR="002365AA" w:rsidRPr="008E30DC" w:rsidRDefault="002365AA" w:rsidP="002365AA">
      <w:pPr>
        <w:pStyle w:val="Prrafodelista"/>
        <w:numPr>
          <w:ilvl w:val="0"/>
          <w:numId w:val="18"/>
        </w:numPr>
        <w:tabs>
          <w:tab w:val="left" w:pos="284"/>
        </w:tabs>
        <w:ind w:left="284" w:hanging="284"/>
        <w:jc w:val="both"/>
        <w:rPr>
          <w:rFonts w:ascii="Arial" w:hAnsi="Arial" w:cs="Arial"/>
        </w:rPr>
      </w:pPr>
      <w:r w:rsidRPr="008E30DC">
        <w:rPr>
          <w:rFonts w:ascii="Arial" w:hAnsi="Arial" w:cs="Arial"/>
        </w:rPr>
        <w:t>visita a instalaciones.</w:t>
      </w:r>
    </w:p>
    <w:p w14:paraId="5D99B54E" w14:textId="77777777" w:rsidR="002365AA" w:rsidRPr="008E30DC" w:rsidRDefault="002365AA" w:rsidP="002365AA">
      <w:pPr>
        <w:pStyle w:val="Prrafodelista"/>
        <w:tabs>
          <w:tab w:val="left" w:pos="284"/>
        </w:tabs>
        <w:ind w:left="284"/>
        <w:jc w:val="both"/>
        <w:rPr>
          <w:rFonts w:ascii="Arial" w:hAnsi="Arial" w:cs="Arial"/>
        </w:rPr>
      </w:pPr>
    </w:p>
    <w:p w14:paraId="6CCD536A" w14:textId="77777777" w:rsidR="002365AA" w:rsidRPr="008E30DC" w:rsidRDefault="002365AA" w:rsidP="002365AA">
      <w:pPr>
        <w:jc w:val="both"/>
        <w:rPr>
          <w:rFonts w:ascii="Arial" w:hAnsi="Arial" w:cs="Arial"/>
        </w:rPr>
      </w:pPr>
      <w:r w:rsidRPr="008E30DC">
        <w:rPr>
          <w:rFonts w:ascii="Arial" w:hAnsi="Arial" w:cs="Arial"/>
        </w:rPr>
        <w:t xml:space="preserve">Para dar cumplimiento al proceso de </w:t>
      </w:r>
      <w:r w:rsidRPr="008E30DC">
        <w:rPr>
          <w:rFonts w:ascii="Arial" w:hAnsi="Arial" w:cs="Arial"/>
          <w:b/>
        </w:rPr>
        <w:t>reinducción con los directores</w:t>
      </w:r>
      <w:r w:rsidRPr="008E30DC">
        <w:rPr>
          <w:rFonts w:ascii="Arial" w:hAnsi="Arial" w:cs="Arial"/>
        </w:rPr>
        <w:t xml:space="preserve"> de proceso, la organización ha definido que cada director/coordinador (a) debe participar como mínimo una vez al año en una capacitación externa de actualización en el tema específico de su cargo, la cual se debe realizar en una entidad reconocida.</w:t>
      </w:r>
    </w:p>
    <w:p w14:paraId="1C0600CC" w14:textId="77777777" w:rsidR="002365AA" w:rsidRPr="008E30DC" w:rsidRDefault="002365AA" w:rsidP="002365AA">
      <w:pPr>
        <w:jc w:val="both"/>
        <w:rPr>
          <w:rFonts w:ascii="Arial" w:hAnsi="Arial" w:cs="Arial"/>
        </w:rPr>
      </w:pPr>
    </w:p>
    <w:p w14:paraId="2D594C2E" w14:textId="77777777" w:rsidR="002365AA" w:rsidRPr="008E30DC" w:rsidRDefault="002365AA" w:rsidP="002365AA">
      <w:pPr>
        <w:shd w:val="clear" w:color="auto" w:fill="FFFFFF"/>
        <w:contextualSpacing/>
        <w:jc w:val="both"/>
        <w:rPr>
          <w:rFonts w:ascii="Arial" w:hAnsi="Arial" w:cs="Arial"/>
        </w:rPr>
      </w:pPr>
      <w:r w:rsidRPr="008E30DC">
        <w:rPr>
          <w:rFonts w:ascii="Arial" w:hAnsi="Arial" w:cs="Arial"/>
        </w:rPr>
        <w:t>En caso de que el trabajador sufra un accidente laboral o enfermedad que suspenda su continuidad laboral por más de treinta días (30), la empresa deberá realizar un proceso de reintegro laboral y su correspondiente reinducción como lo determina la norma.</w:t>
      </w:r>
    </w:p>
    <w:p w14:paraId="55CC51C8" w14:textId="77777777" w:rsidR="002365AA" w:rsidRPr="008E30DC" w:rsidRDefault="002365AA" w:rsidP="002365AA">
      <w:pPr>
        <w:jc w:val="both"/>
        <w:rPr>
          <w:rFonts w:ascii="Arial" w:hAnsi="Arial" w:cs="Arial"/>
        </w:rPr>
      </w:pPr>
    </w:p>
    <w:p w14:paraId="1A6A5407" w14:textId="77777777" w:rsidR="002365AA" w:rsidRPr="008E30DC" w:rsidRDefault="002365AA" w:rsidP="002365AA">
      <w:pPr>
        <w:jc w:val="both"/>
        <w:rPr>
          <w:rFonts w:ascii="Arial" w:hAnsi="Arial" w:cs="Arial"/>
        </w:rPr>
      </w:pPr>
      <w:r w:rsidRPr="008E30DC">
        <w:rPr>
          <w:rFonts w:ascii="Arial" w:hAnsi="Arial" w:cs="Arial"/>
        </w:rPr>
        <w:t>A continuación, se relacionan las actividades a desarrollar frente al proceso de reinducción y las fechas se ajustarán en el plan de capacitación que la empresa construye cada año.</w:t>
      </w:r>
    </w:p>
    <w:p w14:paraId="676B5228" w14:textId="77777777" w:rsidR="00A55DBB" w:rsidRPr="008E30DC" w:rsidRDefault="00A55DBB" w:rsidP="008D43F6">
      <w:pPr>
        <w:jc w:val="both"/>
        <w:rPr>
          <w:rFonts w:ascii="Arial" w:hAnsi="Arial" w:cs="Arial"/>
        </w:rPr>
      </w:pPr>
    </w:p>
    <w:tbl>
      <w:tblPr>
        <w:tblW w:w="10632" w:type="dxa"/>
        <w:tblInd w:w="-9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09"/>
        <w:gridCol w:w="1844"/>
        <w:gridCol w:w="2268"/>
        <w:gridCol w:w="3402"/>
        <w:gridCol w:w="2409"/>
      </w:tblGrid>
      <w:tr w:rsidR="00F87199" w:rsidRPr="008E30DC" w14:paraId="758DD4B3" w14:textId="77777777" w:rsidTr="003A2518">
        <w:trPr>
          <w:trHeight w:val="369"/>
          <w:tblHeader/>
        </w:trPr>
        <w:tc>
          <w:tcPr>
            <w:tcW w:w="10632" w:type="dxa"/>
            <w:gridSpan w:val="5"/>
            <w:tcBorders>
              <w:bottom w:val="single" w:sz="8" w:space="0" w:color="auto"/>
            </w:tcBorders>
            <w:shd w:val="clear" w:color="auto" w:fill="BFBFBF" w:themeFill="background1" w:themeFillShade="BF"/>
            <w:vAlign w:val="center"/>
          </w:tcPr>
          <w:p w14:paraId="5A0E66E2" w14:textId="7DB4EC1A" w:rsidR="00F87199" w:rsidRPr="008E30DC" w:rsidRDefault="00F87199" w:rsidP="00F87199">
            <w:pPr>
              <w:ind w:left="180"/>
              <w:jc w:val="center"/>
              <w:rPr>
                <w:rFonts w:ascii="Arial" w:hAnsi="Arial" w:cs="Arial"/>
                <w:b/>
              </w:rPr>
            </w:pPr>
            <w:r w:rsidRPr="008E30DC">
              <w:rPr>
                <w:rFonts w:ascii="Arial" w:hAnsi="Arial" w:cs="Arial"/>
                <w:b/>
                <w:bCs/>
                <w:color w:val="000000"/>
                <w:lang w:val="es-CO" w:eastAsia="es-CO"/>
              </w:rPr>
              <w:t>PROGRAMA DE RE-INDUCCIÓN ESPECÍFICO COLABORADORES ANTIGUO DE LA ZFIP</w:t>
            </w:r>
          </w:p>
        </w:tc>
      </w:tr>
      <w:tr w:rsidR="00EE2A83" w:rsidRPr="008E30DC" w14:paraId="6232A347" w14:textId="77777777" w:rsidTr="003A2518">
        <w:trPr>
          <w:trHeight w:val="369"/>
          <w:tblHeader/>
        </w:trPr>
        <w:tc>
          <w:tcPr>
            <w:tcW w:w="709" w:type="dxa"/>
            <w:tcBorders>
              <w:bottom w:val="single" w:sz="8" w:space="0" w:color="auto"/>
            </w:tcBorders>
            <w:shd w:val="clear" w:color="auto" w:fill="BFBFBF" w:themeFill="background1" w:themeFillShade="BF"/>
            <w:vAlign w:val="center"/>
          </w:tcPr>
          <w:p w14:paraId="5AF61AFE" w14:textId="77777777" w:rsidR="00A55DBB" w:rsidRPr="008E30DC" w:rsidRDefault="00A55DBB" w:rsidP="00EE2A83">
            <w:pPr>
              <w:rPr>
                <w:rFonts w:ascii="Arial" w:hAnsi="Arial" w:cs="Arial"/>
                <w:b/>
              </w:rPr>
            </w:pPr>
            <w:r w:rsidRPr="008E30DC">
              <w:rPr>
                <w:rFonts w:ascii="Arial" w:hAnsi="Arial" w:cs="Arial"/>
                <w:b/>
              </w:rPr>
              <w:t>PASO</w:t>
            </w:r>
          </w:p>
        </w:tc>
        <w:tc>
          <w:tcPr>
            <w:tcW w:w="1844" w:type="dxa"/>
            <w:shd w:val="clear" w:color="auto" w:fill="BFBFBF" w:themeFill="background1" w:themeFillShade="BF"/>
            <w:vAlign w:val="center"/>
          </w:tcPr>
          <w:p w14:paraId="2E765D50" w14:textId="77777777" w:rsidR="00A55DBB" w:rsidRPr="008E30DC" w:rsidRDefault="00A55DBB" w:rsidP="0031640D">
            <w:pPr>
              <w:ind w:left="180"/>
              <w:jc w:val="center"/>
              <w:rPr>
                <w:rFonts w:ascii="Arial" w:hAnsi="Arial" w:cs="Arial"/>
                <w:b/>
              </w:rPr>
            </w:pPr>
            <w:r w:rsidRPr="008E30DC">
              <w:rPr>
                <w:rFonts w:ascii="Arial" w:hAnsi="Arial" w:cs="Arial"/>
                <w:b/>
              </w:rPr>
              <w:t>RESPONSABLE</w:t>
            </w:r>
          </w:p>
        </w:tc>
        <w:tc>
          <w:tcPr>
            <w:tcW w:w="2268" w:type="dxa"/>
            <w:shd w:val="clear" w:color="auto" w:fill="BFBFBF" w:themeFill="background1" w:themeFillShade="BF"/>
            <w:vAlign w:val="center"/>
          </w:tcPr>
          <w:p w14:paraId="0DE69424" w14:textId="77777777" w:rsidR="00A55DBB" w:rsidRPr="008E30DC" w:rsidRDefault="00A55DBB" w:rsidP="0031640D">
            <w:pPr>
              <w:ind w:left="180"/>
              <w:jc w:val="center"/>
              <w:rPr>
                <w:rFonts w:ascii="Arial" w:hAnsi="Arial" w:cs="Arial"/>
                <w:b/>
              </w:rPr>
            </w:pPr>
            <w:r w:rsidRPr="008E30DC">
              <w:rPr>
                <w:rFonts w:ascii="Arial" w:hAnsi="Arial" w:cs="Arial"/>
                <w:b/>
              </w:rPr>
              <w:t xml:space="preserve">ACTIVIDAD </w:t>
            </w:r>
          </w:p>
        </w:tc>
        <w:tc>
          <w:tcPr>
            <w:tcW w:w="3402" w:type="dxa"/>
            <w:shd w:val="clear" w:color="auto" w:fill="BFBFBF" w:themeFill="background1" w:themeFillShade="BF"/>
            <w:vAlign w:val="center"/>
          </w:tcPr>
          <w:p w14:paraId="61CDE6E4" w14:textId="77777777" w:rsidR="00A55DBB" w:rsidRPr="008E30DC" w:rsidRDefault="00A55DBB" w:rsidP="0031640D">
            <w:pPr>
              <w:ind w:left="180"/>
              <w:jc w:val="center"/>
              <w:rPr>
                <w:rFonts w:ascii="Arial" w:hAnsi="Arial" w:cs="Arial"/>
                <w:b/>
              </w:rPr>
            </w:pPr>
            <w:r w:rsidRPr="008E30DC">
              <w:rPr>
                <w:rFonts w:ascii="Arial" w:hAnsi="Arial" w:cs="Arial"/>
                <w:b/>
              </w:rPr>
              <w:t>DESCRIPCION</w:t>
            </w:r>
          </w:p>
        </w:tc>
        <w:tc>
          <w:tcPr>
            <w:tcW w:w="2409" w:type="dxa"/>
            <w:shd w:val="clear" w:color="auto" w:fill="BFBFBF" w:themeFill="background1" w:themeFillShade="BF"/>
            <w:vAlign w:val="center"/>
          </w:tcPr>
          <w:p w14:paraId="331FB369" w14:textId="77777777" w:rsidR="00A55DBB" w:rsidRPr="008E30DC" w:rsidRDefault="00A55DBB" w:rsidP="0031640D">
            <w:pPr>
              <w:ind w:left="180"/>
              <w:jc w:val="center"/>
              <w:rPr>
                <w:rFonts w:ascii="Arial" w:hAnsi="Arial" w:cs="Arial"/>
                <w:b/>
              </w:rPr>
            </w:pPr>
            <w:r w:rsidRPr="008E30DC">
              <w:rPr>
                <w:rFonts w:ascii="Arial" w:hAnsi="Arial" w:cs="Arial"/>
                <w:b/>
              </w:rPr>
              <w:t>REGISTROS</w:t>
            </w:r>
          </w:p>
        </w:tc>
      </w:tr>
      <w:tr w:rsidR="001E1FF9" w:rsidRPr="008E30DC" w14:paraId="240C29D5" w14:textId="77777777" w:rsidTr="003A2518">
        <w:trPr>
          <w:trHeight w:val="1310"/>
        </w:trPr>
        <w:tc>
          <w:tcPr>
            <w:tcW w:w="709" w:type="dxa"/>
            <w:shd w:val="clear" w:color="auto" w:fill="BFBFBF" w:themeFill="background1" w:themeFillShade="BF"/>
            <w:vAlign w:val="center"/>
          </w:tcPr>
          <w:p w14:paraId="4BAEB65B" w14:textId="77777777" w:rsidR="001E1FF9" w:rsidRPr="008E30DC" w:rsidRDefault="001E1FF9" w:rsidP="001E1FF9">
            <w:pPr>
              <w:ind w:left="180"/>
              <w:jc w:val="center"/>
              <w:rPr>
                <w:rFonts w:ascii="Arial" w:hAnsi="Arial" w:cs="Arial"/>
                <w:b/>
              </w:rPr>
            </w:pPr>
            <w:r w:rsidRPr="008E30DC">
              <w:rPr>
                <w:rFonts w:ascii="Arial" w:hAnsi="Arial" w:cs="Arial"/>
                <w:b/>
              </w:rPr>
              <w:t>1</w:t>
            </w:r>
          </w:p>
        </w:tc>
        <w:tc>
          <w:tcPr>
            <w:tcW w:w="1844" w:type="dxa"/>
            <w:shd w:val="clear" w:color="auto" w:fill="auto"/>
            <w:vAlign w:val="center"/>
          </w:tcPr>
          <w:p w14:paraId="0896998D" w14:textId="428B18CE" w:rsidR="001E1FF9" w:rsidRPr="008E30DC" w:rsidRDefault="001E1FF9" w:rsidP="001E1FF9">
            <w:pPr>
              <w:ind w:left="292"/>
              <w:jc w:val="center"/>
              <w:rPr>
                <w:rFonts w:ascii="Arial" w:hAnsi="Arial" w:cs="Arial"/>
              </w:rPr>
            </w:pPr>
            <w:r w:rsidRPr="008E30DC">
              <w:rPr>
                <w:rFonts w:ascii="Arial" w:hAnsi="Arial" w:cs="Arial"/>
              </w:rPr>
              <w:t>Dirección de Proceso</w:t>
            </w:r>
          </w:p>
        </w:tc>
        <w:tc>
          <w:tcPr>
            <w:tcW w:w="2268" w:type="dxa"/>
            <w:shd w:val="clear" w:color="auto" w:fill="auto"/>
            <w:vAlign w:val="center"/>
          </w:tcPr>
          <w:p w14:paraId="148D7D8F" w14:textId="4D1BA77B" w:rsidR="001E1FF9" w:rsidRPr="008E30DC" w:rsidRDefault="001E1FF9" w:rsidP="001E1FF9">
            <w:pPr>
              <w:jc w:val="both"/>
              <w:rPr>
                <w:rFonts w:ascii="Arial" w:hAnsi="Arial" w:cs="Arial"/>
              </w:rPr>
            </w:pPr>
            <w:r w:rsidRPr="008E30DC">
              <w:rPr>
                <w:rFonts w:ascii="Arial" w:hAnsi="Arial" w:cs="Arial"/>
              </w:rPr>
              <w:t>Elaborar el Cronograma de reinducción para sus colaboradores a cargo</w:t>
            </w:r>
          </w:p>
        </w:tc>
        <w:tc>
          <w:tcPr>
            <w:tcW w:w="3402" w:type="dxa"/>
            <w:shd w:val="clear" w:color="auto" w:fill="auto"/>
            <w:vAlign w:val="center"/>
          </w:tcPr>
          <w:p w14:paraId="1316876E" w14:textId="2696FFB8" w:rsidR="001E1FF9" w:rsidRPr="008E30DC" w:rsidRDefault="001E1FF9" w:rsidP="001E1FF9">
            <w:pPr>
              <w:jc w:val="both"/>
              <w:rPr>
                <w:rFonts w:ascii="Arial" w:hAnsi="Arial" w:cs="Arial"/>
              </w:rPr>
            </w:pPr>
            <w:r w:rsidRPr="008E30DC">
              <w:rPr>
                <w:rFonts w:ascii="Arial" w:hAnsi="Arial" w:cs="Arial"/>
              </w:rPr>
              <w:t>Para cada vigencia se debe elaborar un programa de reinducción dirigido a los colaboradores del proceso, teniendo en cuenta las necesidades puntuales.</w:t>
            </w:r>
          </w:p>
        </w:tc>
        <w:tc>
          <w:tcPr>
            <w:tcW w:w="2409" w:type="dxa"/>
            <w:shd w:val="clear" w:color="auto" w:fill="auto"/>
            <w:vAlign w:val="center"/>
          </w:tcPr>
          <w:p w14:paraId="62564E71" w14:textId="7C54306C" w:rsidR="001E1FF9" w:rsidRPr="008E30DC" w:rsidRDefault="001E1FF9" w:rsidP="001E1FF9">
            <w:pPr>
              <w:ind w:left="249"/>
              <w:jc w:val="center"/>
              <w:rPr>
                <w:rFonts w:ascii="Arial" w:hAnsi="Arial" w:cs="Arial"/>
              </w:rPr>
            </w:pPr>
            <w:r w:rsidRPr="008E30DC">
              <w:rPr>
                <w:rFonts w:ascii="Arial" w:hAnsi="Arial" w:cs="Arial"/>
              </w:rPr>
              <w:t>Cronograma de reinducción.</w:t>
            </w:r>
          </w:p>
        </w:tc>
      </w:tr>
      <w:tr w:rsidR="001E1FF9" w:rsidRPr="008E30DC" w14:paraId="251C4963" w14:textId="77777777" w:rsidTr="003A2518">
        <w:trPr>
          <w:trHeight w:val="1018"/>
        </w:trPr>
        <w:tc>
          <w:tcPr>
            <w:tcW w:w="709" w:type="dxa"/>
            <w:shd w:val="clear" w:color="auto" w:fill="BFBFBF" w:themeFill="background1" w:themeFillShade="BF"/>
            <w:vAlign w:val="center"/>
          </w:tcPr>
          <w:p w14:paraId="01AD8F9F" w14:textId="77777777" w:rsidR="001E1FF9" w:rsidRPr="008E30DC" w:rsidRDefault="001E1FF9" w:rsidP="001E1FF9">
            <w:pPr>
              <w:ind w:left="180"/>
              <w:jc w:val="center"/>
              <w:rPr>
                <w:rFonts w:ascii="Arial" w:hAnsi="Arial" w:cs="Arial"/>
                <w:b/>
              </w:rPr>
            </w:pPr>
            <w:r w:rsidRPr="008E30DC">
              <w:rPr>
                <w:rFonts w:ascii="Arial" w:hAnsi="Arial" w:cs="Arial"/>
                <w:b/>
              </w:rPr>
              <w:t>2</w:t>
            </w:r>
          </w:p>
        </w:tc>
        <w:tc>
          <w:tcPr>
            <w:tcW w:w="1844" w:type="dxa"/>
            <w:shd w:val="clear" w:color="auto" w:fill="auto"/>
            <w:vAlign w:val="center"/>
          </w:tcPr>
          <w:p w14:paraId="7A6B85EC" w14:textId="5D52B36B" w:rsidR="001E1FF9" w:rsidRPr="008E30DC" w:rsidRDefault="001E1FF9" w:rsidP="001E1FF9">
            <w:pPr>
              <w:ind w:left="360"/>
              <w:jc w:val="center"/>
              <w:rPr>
                <w:rFonts w:ascii="Arial" w:hAnsi="Arial" w:cs="Arial"/>
              </w:rPr>
            </w:pPr>
            <w:r w:rsidRPr="008E30DC">
              <w:rPr>
                <w:rFonts w:ascii="Arial" w:hAnsi="Arial" w:cs="Arial"/>
              </w:rPr>
              <w:t>Dirección de Gestión Administrativa</w:t>
            </w:r>
          </w:p>
        </w:tc>
        <w:tc>
          <w:tcPr>
            <w:tcW w:w="2268" w:type="dxa"/>
            <w:shd w:val="clear" w:color="auto" w:fill="auto"/>
            <w:vAlign w:val="center"/>
          </w:tcPr>
          <w:p w14:paraId="09FDB3AA" w14:textId="21C30036" w:rsidR="001E1FF9" w:rsidRPr="008E30DC" w:rsidRDefault="001E1FF9" w:rsidP="001E1FF9">
            <w:pPr>
              <w:jc w:val="both"/>
              <w:rPr>
                <w:rFonts w:ascii="Arial" w:hAnsi="Arial" w:cs="Arial"/>
              </w:rPr>
            </w:pPr>
            <w:r w:rsidRPr="008E30DC">
              <w:rPr>
                <w:rFonts w:ascii="Arial" w:hAnsi="Arial" w:cs="Arial"/>
              </w:rPr>
              <w:t>Acompañar la ejecución del cronograma diseñado</w:t>
            </w:r>
          </w:p>
        </w:tc>
        <w:tc>
          <w:tcPr>
            <w:tcW w:w="3402" w:type="dxa"/>
            <w:shd w:val="clear" w:color="auto" w:fill="auto"/>
            <w:vAlign w:val="center"/>
          </w:tcPr>
          <w:p w14:paraId="64E22DCA" w14:textId="024838F8" w:rsidR="001E1FF9" w:rsidRPr="008E30DC" w:rsidRDefault="001E1FF9" w:rsidP="001E1FF9">
            <w:pPr>
              <w:jc w:val="both"/>
              <w:rPr>
                <w:rFonts w:ascii="Arial" w:hAnsi="Arial" w:cs="Arial"/>
              </w:rPr>
            </w:pPr>
            <w:r w:rsidRPr="008E30DC">
              <w:rPr>
                <w:rFonts w:ascii="Arial" w:hAnsi="Arial" w:cs="Arial"/>
              </w:rPr>
              <w:t>Participar en la ejecución del cronograma de reinducción y hacer el debido registro en el formato plan de capacitación FO-RH-08.</w:t>
            </w:r>
          </w:p>
        </w:tc>
        <w:tc>
          <w:tcPr>
            <w:tcW w:w="2409" w:type="dxa"/>
            <w:shd w:val="clear" w:color="auto" w:fill="auto"/>
            <w:vAlign w:val="center"/>
          </w:tcPr>
          <w:p w14:paraId="54037E97" w14:textId="4916BCD3" w:rsidR="001E1FF9" w:rsidRPr="008E30DC" w:rsidRDefault="001E1FF9" w:rsidP="001E1FF9">
            <w:pPr>
              <w:ind w:left="249"/>
              <w:jc w:val="center"/>
              <w:rPr>
                <w:rFonts w:ascii="Arial" w:hAnsi="Arial" w:cs="Arial"/>
              </w:rPr>
            </w:pPr>
            <w:r w:rsidRPr="008E30DC">
              <w:rPr>
                <w:rFonts w:ascii="Arial" w:hAnsi="Arial" w:cs="Arial"/>
              </w:rPr>
              <w:t xml:space="preserve">Plan de capacitación, registro de asistencia </w:t>
            </w:r>
          </w:p>
        </w:tc>
      </w:tr>
      <w:tr w:rsidR="001E1FF9" w:rsidRPr="008E30DC" w14:paraId="6D26C8B3" w14:textId="77777777" w:rsidTr="003A2518">
        <w:trPr>
          <w:trHeight w:val="982"/>
        </w:trPr>
        <w:tc>
          <w:tcPr>
            <w:tcW w:w="709" w:type="dxa"/>
            <w:shd w:val="clear" w:color="auto" w:fill="BFBFBF" w:themeFill="background1" w:themeFillShade="BF"/>
            <w:vAlign w:val="center"/>
          </w:tcPr>
          <w:p w14:paraId="071D3A9B" w14:textId="03EE6C19" w:rsidR="001E1FF9" w:rsidRPr="008E30DC" w:rsidRDefault="001E1FF9" w:rsidP="001E1FF9">
            <w:pPr>
              <w:ind w:left="180"/>
              <w:jc w:val="center"/>
              <w:rPr>
                <w:rFonts w:ascii="Arial" w:hAnsi="Arial" w:cs="Arial"/>
                <w:b/>
              </w:rPr>
            </w:pPr>
            <w:r w:rsidRPr="008E30DC">
              <w:rPr>
                <w:rFonts w:ascii="Arial" w:hAnsi="Arial" w:cs="Arial"/>
                <w:b/>
              </w:rPr>
              <w:lastRenderedPageBreak/>
              <w:t>3</w:t>
            </w:r>
          </w:p>
        </w:tc>
        <w:tc>
          <w:tcPr>
            <w:tcW w:w="1844" w:type="dxa"/>
            <w:shd w:val="clear" w:color="auto" w:fill="auto"/>
            <w:vAlign w:val="center"/>
          </w:tcPr>
          <w:p w14:paraId="075E0F00" w14:textId="014A43A4" w:rsidR="001E1FF9" w:rsidRPr="008E30DC" w:rsidRDefault="001E1FF9" w:rsidP="001E1FF9">
            <w:pPr>
              <w:ind w:left="360"/>
              <w:jc w:val="center"/>
              <w:rPr>
                <w:rFonts w:ascii="Arial" w:hAnsi="Arial" w:cs="Arial"/>
              </w:rPr>
            </w:pPr>
            <w:r w:rsidRPr="008E30DC">
              <w:rPr>
                <w:rFonts w:ascii="Arial" w:hAnsi="Arial" w:cs="Arial"/>
              </w:rPr>
              <w:t>Dirección de Gestión Administrativa</w:t>
            </w:r>
          </w:p>
        </w:tc>
        <w:tc>
          <w:tcPr>
            <w:tcW w:w="2268" w:type="dxa"/>
            <w:shd w:val="clear" w:color="auto" w:fill="auto"/>
            <w:vAlign w:val="center"/>
          </w:tcPr>
          <w:p w14:paraId="3E721970" w14:textId="563F35DC" w:rsidR="001E1FF9" w:rsidRPr="008E30DC" w:rsidRDefault="001E1FF9" w:rsidP="001E1FF9">
            <w:pPr>
              <w:jc w:val="both"/>
              <w:rPr>
                <w:rFonts w:ascii="Arial" w:hAnsi="Arial" w:cs="Arial"/>
              </w:rPr>
            </w:pPr>
            <w:r w:rsidRPr="008E30DC">
              <w:rPr>
                <w:rFonts w:ascii="Arial" w:hAnsi="Arial" w:cs="Arial"/>
              </w:rPr>
              <w:t>Conciliar con los directores las capacitaciones externas y registrarlas en la matriz.</w:t>
            </w:r>
          </w:p>
        </w:tc>
        <w:tc>
          <w:tcPr>
            <w:tcW w:w="3402" w:type="dxa"/>
            <w:shd w:val="clear" w:color="auto" w:fill="auto"/>
            <w:vAlign w:val="center"/>
          </w:tcPr>
          <w:p w14:paraId="3A46BE7F" w14:textId="3444A83C" w:rsidR="001E1FF9" w:rsidRPr="008E30DC" w:rsidRDefault="001E1FF9" w:rsidP="001E1FF9">
            <w:pPr>
              <w:jc w:val="both"/>
              <w:rPr>
                <w:rFonts w:ascii="Arial" w:hAnsi="Arial" w:cs="Arial"/>
              </w:rPr>
            </w:pPr>
            <w:r w:rsidRPr="008E30DC">
              <w:rPr>
                <w:rFonts w:ascii="Arial" w:hAnsi="Arial" w:cs="Arial"/>
              </w:rPr>
              <w:t>Consultar oferta y programas de formación y compartirlas con los directores.</w:t>
            </w:r>
          </w:p>
        </w:tc>
        <w:tc>
          <w:tcPr>
            <w:tcW w:w="2409" w:type="dxa"/>
            <w:shd w:val="clear" w:color="auto" w:fill="auto"/>
            <w:vAlign w:val="center"/>
          </w:tcPr>
          <w:p w14:paraId="42BD3893" w14:textId="77777777" w:rsidR="001E1FF9" w:rsidRPr="008E30DC" w:rsidRDefault="001E1FF9" w:rsidP="001E1FF9">
            <w:pPr>
              <w:ind w:left="249"/>
              <w:jc w:val="center"/>
              <w:rPr>
                <w:rFonts w:ascii="Arial" w:hAnsi="Arial" w:cs="Arial"/>
              </w:rPr>
            </w:pPr>
            <w:r w:rsidRPr="008E30DC">
              <w:rPr>
                <w:rFonts w:ascii="Arial" w:hAnsi="Arial" w:cs="Arial"/>
              </w:rPr>
              <w:t xml:space="preserve">Certificado de asistencia y memorias de la capacitación. </w:t>
            </w:r>
          </w:p>
          <w:p w14:paraId="4706DBB0" w14:textId="703042FB" w:rsidR="001E1FF9" w:rsidRPr="008E30DC" w:rsidRDefault="001E1FF9" w:rsidP="001E1FF9">
            <w:pPr>
              <w:ind w:left="249"/>
              <w:jc w:val="center"/>
              <w:rPr>
                <w:rFonts w:ascii="Arial" w:hAnsi="Arial" w:cs="Arial"/>
              </w:rPr>
            </w:pPr>
            <w:r w:rsidRPr="008E30DC">
              <w:rPr>
                <w:rFonts w:ascii="Arial" w:hAnsi="Arial" w:cs="Arial"/>
              </w:rPr>
              <w:t>Aplica para los directores</w:t>
            </w:r>
          </w:p>
        </w:tc>
      </w:tr>
      <w:tr w:rsidR="00822350" w:rsidRPr="008E30DC" w14:paraId="7A070B8B" w14:textId="77777777" w:rsidTr="003A2518">
        <w:trPr>
          <w:trHeight w:val="939"/>
        </w:trPr>
        <w:tc>
          <w:tcPr>
            <w:tcW w:w="709" w:type="dxa"/>
            <w:shd w:val="clear" w:color="auto" w:fill="BFBFBF" w:themeFill="background1" w:themeFillShade="BF"/>
            <w:vAlign w:val="center"/>
          </w:tcPr>
          <w:p w14:paraId="49382F55" w14:textId="18C99BEE" w:rsidR="00AA6C85" w:rsidRPr="008E30DC" w:rsidRDefault="00822350" w:rsidP="00822350">
            <w:pPr>
              <w:ind w:left="180"/>
              <w:jc w:val="center"/>
              <w:rPr>
                <w:rFonts w:ascii="Arial" w:hAnsi="Arial" w:cs="Arial"/>
                <w:b/>
              </w:rPr>
            </w:pPr>
            <w:r w:rsidRPr="008E30DC">
              <w:rPr>
                <w:rFonts w:ascii="Arial" w:hAnsi="Arial" w:cs="Arial"/>
                <w:b/>
              </w:rPr>
              <w:t>4</w:t>
            </w:r>
          </w:p>
          <w:p w14:paraId="0B757752" w14:textId="77777777" w:rsidR="00AA6C85" w:rsidRPr="008E30DC" w:rsidRDefault="00AA6C85" w:rsidP="00AA6C85">
            <w:pPr>
              <w:rPr>
                <w:rFonts w:ascii="Arial" w:hAnsi="Arial" w:cs="Arial"/>
              </w:rPr>
            </w:pPr>
          </w:p>
          <w:p w14:paraId="2980BDDE" w14:textId="77777777" w:rsidR="00AA6C85" w:rsidRPr="008E30DC" w:rsidRDefault="00AA6C85" w:rsidP="00AA6C85">
            <w:pPr>
              <w:rPr>
                <w:rFonts w:ascii="Arial" w:hAnsi="Arial" w:cs="Arial"/>
              </w:rPr>
            </w:pPr>
          </w:p>
          <w:p w14:paraId="096FB688" w14:textId="4B00C337" w:rsidR="00AA6C85" w:rsidRPr="008E30DC" w:rsidRDefault="00AA6C85" w:rsidP="00AA6C85">
            <w:pPr>
              <w:rPr>
                <w:rFonts w:ascii="Arial" w:hAnsi="Arial" w:cs="Arial"/>
              </w:rPr>
            </w:pPr>
          </w:p>
          <w:p w14:paraId="774DFF73" w14:textId="064DE341" w:rsidR="00822350" w:rsidRPr="008E30DC" w:rsidRDefault="00822350" w:rsidP="00AA6C85">
            <w:pPr>
              <w:rPr>
                <w:rFonts w:ascii="Arial" w:hAnsi="Arial" w:cs="Arial"/>
              </w:rPr>
            </w:pPr>
          </w:p>
        </w:tc>
        <w:tc>
          <w:tcPr>
            <w:tcW w:w="1844" w:type="dxa"/>
            <w:shd w:val="clear" w:color="auto" w:fill="auto"/>
            <w:vAlign w:val="center"/>
          </w:tcPr>
          <w:p w14:paraId="0B7CBDF4" w14:textId="29353A6E" w:rsidR="00822350" w:rsidRPr="008E30DC" w:rsidRDefault="00822350" w:rsidP="00822350">
            <w:pPr>
              <w:ind w:left="292"/>
              <w:jc w:val="center"/>
              <w:rPr>
                <w:rFonts w:ascii="Arial" w:hAnsi="Arial" w:cs="Arial"/>
              </w:rPr>
            </w:pPr>
            <w:r w:rsidRPr="008E30DC">
              <w:rPr>
                <w:rFonts w:ascii="Arial" w:hAnsi="Arial" w:cs="Arial"/>
              </w:rPr>
              <w:t>Secretaria General</w:t>
            </w:r>
          </w:p>
        </w:tc>
        <w:tc>
          <w:tcPr>
            <w:tcW w:w="2268" w:type="dxa"/>
            <w:shd w:val="clear" w:color="auto" w:fill="auto"/>
            <w:vAlign w:val="center"/>
          </w:tcPr>
          <w:p w14:paraId="4B8FE699" w14:textId="3BA0D110" w:rsidR="00822350" w:rsidRPr="008E30DC" w:rsidRDefault="00822350" w:rsidP="00822350">
            <w:pPr>
              <w:jc w:val="both"/>
              <w:rPr>
                <w:rFonts w:ascii="Arial" w:hAnsi="Arial" w:cs="Arial"/>
              </w:rPr>
            </w:pPr>
            <w:r w:rsidRPr="008E30DC">
              <w:rPr>
                <w:rFonts w:ascii="Arial" w:hAnsi="Arial" w:cs="Arial"/>
              </w:rPr>
              <w:t>Realizar la encuesta de satisfacción a los colaboradores evaluados.</w:t>
            </w:r>
          </w:p>
        </w:tc>
        <w:tc>
          <w:tcPr>
            <w:tcW w:w="3402" w:type="dxa"/>
            <w:shd w:val="clear" w:color="auto" w:fill="auto"/>
            <w:vAlign w:val="center"/>
          </w:tcPr>
          <w:p w14:paraId="6A8E54D2" w14:textId="2CA95F34" w:rsidR="00822350" w:rsidRPr="008E30DC" w:rsidRDefault="00822350" w:rsidP="00822350">
            <w:pPr>
              <w:jc w:val="both"/>
              <w:rPr>
                <w:rFonts w:ascii="Arial" w:hAnsi="Arial" w:cs="Arial"/>
              </w:rPr>
            </w:pPr>
            <w:r w:rsidRPr="008E30DC">
              <w:rPr>
                <w:rFonts w:ascii="Arial" w:hAnsi="Arial" w:cs="Arial"/>
              </w:rPr>
              <w:t>Calificar las evaluaciones para determinar que se debe mejorar y comunicar a quienes participaron</w:t>
            </w:r>
          </w:p>
        </w:tc>
        <w:tc>
          <w:tcPr>
            <w:tcW w:w="2409" w:type="dxa"/>
            <w:shd w:val="clear" w:color="auto" w:fill="auto"/>
            <w:vAlign w:val="center"/>
          </w:tcPr>
          <w:p w14:paraId="7158E2F0" w14:textId="45F686D2" w:rsidR="00822350" w:rsidRPr="008E30DC" w:rsidRDefault="00822350" w:rsidP="00822350">
            <w:pPr>
              <w:ind w:left="360"/>
              <w:rPr>
                <w:rFonts w:ascii="Arial" w:hAnsi="Arial" w:cs="Arial"/>
              </w:rPr>
            </w:pPr>
            <w:r w:rsidRPr="008E30DC">
              <w:rPr>
                <w:rFonts w:ascii="Arial" w:hAnsi="Arial" w:cs="Arial"/>
              </w:rPr>
              <w:t>Registro de satisfacción tabulado y comunicación del resultado.</w:t>
            </w:r>
          </w:p>
        </w:tc>
      </w:tr>
      <w:tr w:rsidR="00822350" w:rsidRPr="008E30DC" w14:paraId="5F99D971" w14:textId="77777777" w:rsidTr="003A2518">
        <w:trPr>
          <w:trHeight w:val="967"/>
        </w:trPr>
        <w:tc>
          <w:tcPr>
            <w:tcW w:w="709" w:type="dxa"/>
            <w:shd w:val="clear" w:color="auto" w:fill="BFBFBF" w:themeFill="background1" w:themeFillShade="BF"/>
            <w:vAlign w:val="center"/>
          </w:tcPr>
          <w:p w14:paraId="7B52C529" w14:textId="475611EF" w:rsidR="00822350" w:rsidRPr="008E30DC" w:rsidRDefault="00822350" w:rsidP="00822350">
            <w:pPr>
              <w:ind w:left="180"/>
              <w:jc w:val="center"/>
              <w:rPr>
                <w:rFonts w:ascii="Arial" w:hAnsi="Arial" w:cs="Arial"/>
              </w:rPr>
            </w:pPr>
            <w:r w:rsidRPr="008E30DC">
              <w:rPr>
                <w:rFonts w:ascii="Arial" w:hAnsi="Arial" w:cs="Arial"/>
                <w:b/>
              </w:rPr>
              <w:t>5</w:t>
            </w:r>
          </w:p>
        </w:tc>
        <w:tc>
          <w:tcPr>
            <w:tcW w:w="1844" w:type="dxa"/>
            <w:shd w:val="clear" w:color="auto" w:fill="auto"/>
            <w:vAlign w:val="center"/>
          </w:tcPr>
          <w:p w14:paraId="3162A4DD" w14:textId="17B0FB8C" w:rsidR="00822350" w:rsidRPr="008E30DC" w:rsidRDefault="00822350" w:rsidP="00822350">
            <w:pPr>
              <w:ind w:left="292"/>
              <w:jc w:val="center"/>
              <w:rPr>
                <w:rFonts w:ascii="Arial" w:hAnsi="Arial" w:cs="Arial"/>
              </w:rPr>
            </w:pPr>
            <w:r w:rsidRPr="008E30DC">
              <w:rPr>
                <w:rFonts w:ascii="Arial" w:hAnsi="Arial" w:cs="Arial"/>
              </w:rPr>
              <w:t>Gerencia</w:t>
            </w:r>
          </w:p>
        </w:tc>
        <w:tc>
          <w:tcPr>
            <w:tcW w:w="2268" w:type="dxa"/>
            <w:shd w:val="clear" w:color="auto" w:fill="auto"/>
            <w:vAlign w:val="center"/>
          </w:tcPr>
          <w:p w14:paraId="305B8C93" w14:textId="7FF4EC52" w:rsidR="00822350" w:rsidRPr="008E30DC" w:rsidRDefault="00822350" w:rsidP="00822350">
            <w:pPr>
              <w:jc w:val="both"/>
              <w:rPr>
                <w:rFonts w:ascii="Arial" w:hAnsi="Arial" w:cs="Arial"/>
              </w:rPr>
            </w:pPr>
            <w:r w:rsidRPr="008E30DC">
              <w:rPr>
                <w:rFonts w:ascii="Arial" w:hAnsi="Arial" w:cs="Arial"/>
              </w:rPr>
              <w:t>Conocer la satisfacción de los resultados obtenidos y tomar decisiones frente al tema.</w:t>
            </w:r>
          </w:p>
        </w:tc>
        <w:tc>
          <w:tcPr>
            <w:tcW w:w="3402" w:type="dxa"/>
            <w:shd w:val="clear" w:color="auto" w:fill="auto"/>
            <w:vAlign w:val="center"/>
          </w:tcPr>
          <w:p w14:paraId="432CB885" w14:textId="13F519AD" w:rsidR="00822350" w:rsidRPr="008E30DC" w:rsidRDefault="00822350" w:rsidP="00822350">
            <w:pPr>
              <w:jc w:val="both"/>
              <w:rPr>
                <w:rFonts w:ascii="Arial" w:hAnsi="Arial" w:cs="Arial"/>
              </w:rPr>
            </w:pPr>
            <w:r w:rsidRPr="008E30DC">
              <w:rPr>
                <w:rFonts w:ascii="Arial" w:hAnsi="Arial" w:cs="Arial"/>
              </w:rPr>
              <w:t>Previa ejecución de los pasos anteriormente registrados.</w:t>
            </w:r>
          </w:p>
        </w:tc>
        <w:tc>
          <w:tcPr>
            <w:tcW w:w="2409" w:type="dxa"/>
            <w:shd w:val="clear" w:color="auto" w:fill="auto"/>
            <w:vAlign w:val="center"/>
          </w:tcPr>
          <w:p w14:paraId="7A737B10" w14:textId="77777777" w:rsidR="00822350" w:rsidRPr="008E30DC" w:rsidRDefault="00822350" w:rsidP="00410F85">
            <w:pPr>
              <w:ind w:left="249"/>
              <w:rPr>
                <w:rFonts w:ascii="Arial" w:hAnsi="Arial" w:cs="Arial"/>
              </w:rPr>
            </w:pPr>
            <w:r w:rsidRPr="008E30DC">
              <w:rPr>
                <w:rFonts w:ascii="Arial" w:hAnsi="Arial" w:cs="Arial"/>
              </w:rPr>
              <w:t>Resultados de satisfacción</w:t>
            </w:r>
          </w:p>
          <w:p w14:paraId="25AFAD58" w14:textId="3B45037B" w:rsidR="00822350" w:rsidRPr="008E30DC" w:rsidRDefault="00822350" w:rsidP="00410F85">
            <w:pPr>
              <w:ind w:left="249"/>
              <w:rPr>
                <w:rFonts w:ascii="Arial" w:hAnsi="Arial" w:cs="Arial"/>
              </w:rPr>
            </w:pPr>
            <w:r w:rsidRPr="008E30DC">
              <w:rPr>
                <w:rFonts w:ascii="Arial" w:hAnsi="Arial" w:cs="Arial"/>
              </w:rPr>
              <w:t>Cronograma  de reinducción</w:t>
            </w:r>
          </w:p>
        </w:tc>
      </w:tr>
    </w:tbl>
    <w:p w14:paraId="127ACA06" w14:textId="77777777" w:rsidR="00483B04" w:rsidRPr="008E30DC" w:rsidRDefault="00483B04" w:rsidP="00483B04">
      <w:pPr>
        <w:shd w:val="clear" w:color="auto" w:fill="FFFFFF"/>
        <w:contextualSpacing/>
        <w:jc w:val="both"/>
        <w:rPr>
          <w:rFonts w:ascii="Arial" w:hAnsi="Arial" w:cs="Arial"/>
        </w:rPr>
      </w:pPr>
    </w:p>
    <w:p w14:paraId="22BBAEA3" w14:textId="19D43C04" w:rsidR="00AA6C85" w:rsidRPr="008E30DC" w:rsidRDefault="00AA6C85" w:rsidP="00987461">
      <w:pPr>
        <w:shd w:val="clear" w:color="auto" w:fill="FFFFFF"/>
        <w:ind w:left="-993"/>
        <w:contextualSpacing/>
        <w:rPr>
          <w:rFonts w:ascii="Arial" w:hAnsi="Arial" w:cs="Arial"/>
        </w:rPr>
      </w:pPr>
      <w:r w:rsidRPr="008E30DC">
        <w:rPr>
          <w:rFonts w:ascii="Arial" w:hAnsi="Arial" w:cs="Arial"/>
          <w:noProof/>
          <w:lang w:val="es-CO" w:eastAsia="es-CO"/>
        </w:rPr>
        <w:drawing>
          <wp:inline distT="0" distB="0" distL="0" distR="0" wp14:anchorId="7E0F27D6" wp14:editId="30B6F8B9">
            <wp:extent cx="6772275" cy="333347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111" t="47374" r="27698" b="9779"/>
                    <a:stretch/>
                  </pic:blipFill>
                  <pic:spPr bwMode="auto">
                    <a:xfrm>
                      <a:off x="0" y="0"/>
                      <a:ext cx="6785277" cy="3339875"/>
                    </a:xfrm>
                    <a:prstGeom prst="rect">
                      <a:avLst/>
                    </a:prstGeom>
                    <a:ln>
                      <a:noFill/>
                    </a:ln>
                    <a:extLst>
                      <a:ext uri="{53640926-AAD7-44D8-BBD7-CCE9431645EC}">
                        <a14:shadowObscured xmlns:a14="http://schemas.microsoft.com/office/drawing/2010/main"/>
                      </a:ext>
                    </a:extLst>
                  </pic:spPr>
                </pic:pic>
              </a:graphicData>
            </a:graphic>
          </wp:inline>
        </w:drawing>
      </w:r>
    </w:p>
    <w:p w14:paraId="19490E70" w14:textId="77777777" w:rsidR="00AA6C85" w:rsidRPr="008E30DC" w:rsidRDefault="00AA6C85" w:rsidP="00483B04">
      <w:pPr>
        <w:shd w:val="clear" w:color="auto" w:fill="FFFFFF"/>
        <w:contextualSpacing/>
        <w:jc w:val="both"/>
        <w:rPr>
          <w:rFonts w:ascii="Arial" w:hAnsi="Arial" w:cs="Arial"/>
        </w:rPr>
      </w:pPr>
    </w:p>
    <w:p w14:paraId="1EA724B2" w14:textId="77777777" w:rsidR="00987461" w:rsidRPr="008E30DC" w:rsidRDefault="00987461" w:rsidP="00483B04">
      <w:pPr>
        <w:shd w:val="clear" w:color="auto" w:fill="FFFFFF"/>
        <w:contextualSpacing/>
        <w:jc w:val="both"/>
        <w:rPr>
          <w:rFonts w:ascii="Arial" w:hAnsi="Arial" w:cs="Arial"/>
        </w:rPr>
      </w:pPr>
    </w:p>
    <w:p w14:paraId="360AD7E3" w14:textId="77777777" w:rsidR="00987461" w:rsidRPr="008E30DC" w:rsidRDefault="00987461" w:rsidP="00987461">
      <w:pPr>
        <w:pStyle w:val="Prrafodelista"/>
        <w:numPr>
          <w:ilvl w:val="0"/>
          <w:numId w:val="32"/>
        </w:numPr>
        <w:shd w:val="clear" w:color="auto" w:fill="FFFFFF"/>
        <w:contextualSpacing/>
        <w:jc w:val="both"/>
        <w:rPr>
          <w:rFonts w:ascii="Arial" w:hAnsi="Arial" w:cs="Arial"/>
        </w:rPr>
      </w:pPr>
      <w:r w:rsidRPr="008E30DC">
        <w:rPr>
          <w:rFonts w:ascii="Arial" w:hAnsi="Arial" w:cs="Arial"/>
          <w:b/>
        </w:rPr>
        <w:t>Entrenamiento.</w:t>
      </w:r>
    </w:p>
    <w:p w14:paraId="5908F242" w14:textId="77777777" w:rsidR="00987461" w:rsidRPr="008E30DC" w:rsidRDefault="00987461" w:rsidP="00987461">
      <w:pPr>
        <w:shd w:val="clear" w:color="auto" w:fill="FFFFFF"/>
        <w:ind w:firstLine="708"/>
        <w:contextualSpacing/>
        <w:jc w:val="both"/>
        <w:rPr>
          <w:rFonts w:ascii="Arial" w:hAnsi="Arial" w:cs="Arial"/>
        </w:rPr>
      </w:pPr>
    </w:p>
    <w:p w14:paraId="4742C32A" w14:textId="77777777" w:rsidR="00987461" w:rsidRPr="008E30DC" w:rsidRDefault="00987461" w:rsidP="00987461">
      <w:pPr>
        <w:shd w:val="clear" w:color="auto" w:fill="FFFFFF"/>
        <w:contextualSpacing/>
        <w:jc w:val="both"/>
        <w:rPr>
          <w:rFonts w:ascii="Arial" w:hAnsi="Arial" w:cs="Arial"/>
        </w:rPr>
      </w:pPr>
    </w:p>
    <w:p w14:paraId="10836408" w14:textId="6745FF64" w:rsidR="00483B04" w:rsidRPr="008E30DC" w:rsidRDefault="00987461" w:rsidP="00987461">
      <w:pPr>
        <w:shd w:val="clear" w:color="auto" w:fill="FFFFFF"/>
        <w:contextualSpacing/>
        <w:jc w:val="both"/>
        <w:rPr>
          <w:rFonts w:ascii="Arial" w:hAnsi="Arial" w:cs="Arial"/>
        </w:rPr>
      </w:pPr>
      <w:r w:rsidRPr="008E30DC">
        <w:rPr>
          <w:rFonts w:ascii="Arial" w:hAnsi="Arial" w:cs="Arial"/>
        </w:rPr>
        <w:t>Al interior de la Zona Franca Internacional de Pereira S.A.S – Usuario Operador se debe garantizar que el entrenamiento sea un método ordenado y práctico para orientar a los colaboradores sobre cómo hacer su trabajo correctamente, y con eficiencia desde la primera vez que ingresen a la organización.   El propósito es brindarles toda la información necesaria para que puedan desarrollar habilidades y destrezas que les permita desempeñar sus funciones con estándares de calidad, productividad, control de costos y seguridad, llenando el vacío entre estar capacitado para hacer bien el trabajo y lo que puede llegar a ser capaz de hacer un buen colaborador para la compañía cuando está bien entrenado, asegurando, que en un corto plazo pueda alcanzar un nivel aceptable en su desempeño.</w:t>
      </w:r>
    </w:p>
    <w:p w14:paraId="03639711" w14:textId="77777777" w:rsidR="00987461" w:rsidRPr="008E30DC" w:rsidRDefault="00987461" w:rsidP="00987461">
      <w:pPr>
        <w:shd w:val="clear" w:color="auto" w:fill="FFFFFF"/>
        <w:contextualSpacing/>
        <w:jc w:val="both"/>
        <w:rPr>
          <w:rFonts w:ascii="Arial" w:hAnsi="Arial" w:cs="Arial"/>
        </w:rPr>
      </w:pPr>
    </w:p>
    <w:p w14:paraId="2B48D239" w14:textId="77777777" w:rsidR="00987461" w:rsidRPr="008E30DC" w:rsidRDefault="00987461" w:rsidP="00987461">
      <w:pPr>
        <w:shd w:val="clear" w:color="auto" w:fill="FFFFFF"/>
        <w:contextualSpacing/>
        <w:jc w:val="both"/>
        <w:rPr>
          <w:rFonts w:ascii="Arial" w:hAnsi="Arial" w:cs="Arial"/>
        </w:rPr>
      </w:pPr>
      <w:r w:rsidRPr="008E30DC">
        <w:rPr>
          <w:rFonts w:ascii="Arial" w:hAnsi="Arial" w:cs="Arial"/>
        </w:rPr>
        <w:t>El entrenamiento es responsabilidad de los directores de proceso, y se debe realizar al momento en el cual el nuevo colaborador inicia su proceso de empalme en el cargo, por lo tanto la estrategia que se deben desarrollar para implementarlo será:</w:t>
      </w:r>
    </w:p>
    <w:p w14:paraId="23B59692" w14:textId="77777777" w:rsidR="00987461" w:rsidRPr="008E30DC" w:rsidRDefault="00987461" w:rsidP="00987461">
      <w:pPr>
        <w:shd w:val="clear" w:color="auto" w:fill="FFFFFF"/>
        <w:contextualSpacing/>
        <w:jc w:val="both"/>
        <w:rPr>
          <w:rFonts w:ascii="Arial" w:hAnsi="Arial" w:cs="Arial"/>
        </w:rPr>
      </w:pPr>
    </w:p>
    <w:p w14:paraId="085E2BEB" w14:textId="77777777" w:rsidR="00987461" w:rsidRPr="008E30DC" w:rsidRDefault="00987461" w:rsidP="00987461">
      <w:pPr>
        <w:pStyle w:val="Prrafodelista"/>
        <w:numPr>
          <w:ilvl w:val="0"/>
          <w:numId w:val="35"/>
        </w:numPr>
        <w:shd w:val="clear" w:color="auto" w:fill="FFFFFF"/>
        <w:ind w:left="284"/>
        <w:contextualSpacing/>
        <w:jc w:val="both"/>
        <w:rPr>
          <w:rFonts w:ascii="Arial" w:hAnsi="Arial" w:cs="Arial"/>
        </w:rPr>
      </w:pPr>
      <w:r w:rsidRPr="008E30DC">
        <w:rPr>
          <w:rFonts w:ascii="Arial" w:hAnsi="Arial" w:cs="Arial"/>
          <w:b/>
          <w:u w:val="single"/>
        </w:rPr>
        <w:t>Transmitir información</w:t>
      </w:r>
      <w:r w:rsidRPr="008E30DC">
        <w:rPr>
          <w:rFonts w:ascii="Arial" w:hAnsi="Arial" w:cs="Arial"/>
        </w:rPr>
        <w:t>: deberán entregar de manera oportuna la información a los nuevos colaboradores de su proceso (manuales, procedimientos, formatos, entre otros).</w:t>
      </w:r>
    </w:p>
    <w:p w14:paraId="1FC797C9" w14:textId="77777777" w:rsidR="00987461" w:rsidRPr="008E30DC" w:rsidRDefault="00987461" w:rsidP="00987461">
      <w:pPr>
        <w:shd w:val="clear" w:color="auto" w:fill="FFFFFF"/>
        <w:contextualSpacing/>
        <w:jc w:val="both"/>
        <w:rPr>
          <w:rFonts w:ascii="Arial" w:hAnsi="Arial" w:cs="Arial"/>
        </w:rPr>
      </w:pPr>
    </w:p>
    <w:p w14:paraId="4716C373" w14:textId="77777777" w:rsidR="00987461" w:rsidRPr="008E30DC" w:rsidRDefault="00987461" w:rsidP="00987461">
      <w:pPr>
        <w:pStyle w:val="Prrafodelista"/>
        <w:numPr>
          <w:ilvl w:val="0"/>
          <w:numId w:val="35"/>
        </w:numPr>
        <w:shd w:val="clear" w:color="auto" w:fill="FFFFFF"/>
        <w:ind w:left="284"/>
        <w:contextualSpacing/>
        <w:jc w:val="both"/>
        <w:rPr>
          <w:rFonts w:ascii="Arial" w:hAnsi="Arial" w:cs="Arial"/>
        </w:rPr>
      </w:pPr>
      <w:r w:rsidRPr="008E30DC">
        <w:rPr>
          <w:rFonts w:ascii="Arial" w:hAnsi="Arial" w:cs="Arial"/>
          <w:b/>
          <w:u w:val="single"/>
        </w:rPr>
        <w:t>Desarrollo de Aptitudes</w:t>
      </w:r>
      <w:r w:rsidRPr="008E30DC">
        <w:rPr>
          <w:rFonts w:ascii="Arial" w:hAnsi="Arial" w:cs="Arial"/>
        </w:rPr>
        <w:t>: el proceso de entrenamiento deberá estar encaminado a que los nuevos colaboradores desarrollen habilidades, destrezas y conocimientos relacionados con el desempeño del cargo.</w:t>
      </w:r>
    </w:p>
    <w:p w14:paraId="4F54ECEA" w14:textId="77777777" w:rsidR="00987461" w:rsidRPr="008E30DC" w:rsidRDefault="00987461" w:rsidP="00987461">
      <w:pPr>
        <w:shd w:val="clear" w:color="auto" w:fill="FFFFFF"/>
        <w:contextualSpacing/>
        <w:jc w:val="both"/>
        <w:rPr>
          <w:rFonts w:ascii="Arial" w:hAnsi="Arial" w:cs="Arial"/>
        </w:rPr>
      </w:pPr>
    </w:p>
    <w:p w14:paraId="0811BA8F" w14:textId="77777777" w:rsidR="00987461" w:rsidRPr="008E30DC" w:rsidRDefault="00987461" w:rsidP="00987461">
      <w:pPr>
        <w:pStyle w:val="Prrafodelista"/>
        <w:numPr>
          <w:ilvl w:val="0"/>
          <w:numId w:val="35"/>
        </w:numPr>
        <w:shd w:val="clear" w:color="auto" w:fill="FFFFFF"/>
        <w:ind w:left="284" w:hanging="426"/>
        <w:contextualSpacing/>
        <w:jc w:val="both"/>
        <w:rPr>
          <w:rFonts w:ascii="Arial" w:hAnsi="Arial" w:cs="Arial"/>
        </w:rPr>
      </w:pPr>
      <w:r w:rsidRPr="008E30DC">
        <w:rPr>
          <w:rFonts w:ascii="Arial" w:hAnsi="Arial" w:cs="Arial"/>
          <w:b/>
          <w:u w:val="single"/>
        </w:rPr>
        <w:t>Modificar actitudes</w:t>
      </w:r>
      <w:r w:rsidRPr="008E30DC">
        <w:rPr>
          <w:rFonts w:ascii="Arial" w:hAnsi="Arial" w:cs="Arial"/>
        </w:rPr>
        <w:t>: Cuando un director de proceso identifique actitudes negativas en los colaboradores, deberá solicitar el acompañamiento del Proceso de Gestión Humana y Administración para iniciar un proceso que conlleve al cambio de actitudes favorables articuladas con los valores corporativos.</w:t>
      </w:r>
    </w:p>
    <w:p w14:paraId="2B2EA27E" w14:textId="77777777" w:rsidR="00987461" w:rsidRPr="008E30DC" w:rsidRDefault="00987461" w:rsidP="00987461">
      <w:pPr>
        <w:shd w:val="clear" w:color="auto" w:fill="FFFFFF"/>
        <w:contextualSpacing/>
        <w:jc w:val="both"/>
        <w:rPr>
          <w:rFonts w:ascii="Arial" w:hAnsi="Arial" w:cs="Arial"/>
        </w:rPr>
      </w:pPr>
    </w:p>
    <w:p w14:paraId="371C8B7F" w14:textId="77777777" w:rsidR="00987461" w:rsidRPr="008E30DC" w:rsidRDefault="00987461" w:rsidP="00987461">
      <w:pPr>
        <w:pStyle w:val="Prrafodelista"/>
        <w:numPr>
          <w:ilvl w:val="0"/>
          <w:numId w:val="35"/>
        </w:numPr>
        <w:shd w:val="clear" w:color="auto" w:fill="FFFFFF"/>
        <w:ind w:left="284"/>
        <w:contextualSpacing/>
        <w:jc w:val="both"/>
        <w:rPr>
          <w:rFonts w:ascii="Arial" w:hAnsi="Arial" w:cs="Arial"/>
        </w:rPr>
      </w:pPr>
      <w:r w:rsidRPr="008E30DC">
        <w:rPr>
          <w:rFonts w:ascii="Arial" w:hAnsi="Arial" w:cs="Arial"/>
          <w:b/>
          <w:u w:val="single"/>
        </w:rPr>
        <w:t>Desarrollo de conceptos</w:t>
      </w:r>
      <w:r w:rsidRPr="008E30DC">
        <w:rPr>
          <w:rFonts w:ascii="Arial" w:hAnsi="Arial" w:cs="Arial"/>
        </w:rPr>
        <w:t>: es necesario que el entrenamiento se enfoque en el propósito de elevar el conocimiento, ideas y pensamiento de los nuevos colaboradores.</w:t>
      </w:r>
    </w:p>
    <w:p w14:paraId="5D206B2A" w14:textId="77777777" w:rsidR="00987461" w:rsidRPr="008E30DC" w:rsidRDefault="00987461" w:rsidP="00987461">
      <w:pPr>
        <w:shd w:val="clear" w:color="auto" w:fill="FFFFFF"/>
        <w:contextualSpacing/>
        <w:jc w:val="both"/>
        <w:rPr>
          <w:rFonts w:ascii="Arial" w:hAnsi="Arial" w:cs="Arial"/>
        </w:rPr>
      </w:pPr>
    </w:p>
    <w:p w14:paraId="3FBC16E7" w14:textId="77777777" w:rsidR="00987461" w:rsidRPr="008E30DC" w:rsidRDefault="00987461" w:rsidP="00987461">
      <w:pPr>
        <w:shd w:val="clear" w:color="auto" w:fill="FFFFFF"/>
        <w:contextualSpacing/>
        <w:jc w:val="both"/>
        <w:rPr>
          <w:rFonts w:ascii="Arial" w:hAnsi="Arial" w:cs="Arial"/>
        </w:rPr>
      </w:pPr>
      <w:r w:rsidRPr="008E30DC">
        <w:rPr>
          <w:rFonts w:ascii="Arial" w:hAnsi="Arial" w:cs="Arial"/>
        </w:rPr>
        <w:t>Con un buen manejo del entrenamiento la empresa se podrá ver beneficiada en un largo o mediano plazo de la siguiente manera:</w:t>
      </w:r>
    </w:p>
    <w:p w14:paraId="2DC7844B" w14:textId="77777777" w:rsidR="00987461" w:rsidRPr="008E30DC" w:rsidRDefault="00987461" w:rsidP="00987461">
      <w:pPr>
        <w:shd w:val="clear" w:color="auto" w:fill="FFFFFF"/>
        <w:contextualSpacing/>
        <w:jc w:val="both"/>
        <w:rPr>
          <w:rFonts w:ascii="Arial" w:hAnsi="Arial" w:cs="Arial"/>
          <w:b/>
        </w:rPr>
      </w:pPr>
    </w:p>
    <w:p w14:paraId="5A2B0C0F" w14:textId="77777777" w:rsidR="00987461" w:rsidRPr="008E30DC" w:rsidRDefault="00987461" w:rsidP="00987461">
      <w:pPr>
        <w:shd w:val="clear" w:color="auto" w:fill="FFFFFF"/>
        <w:contextualSpacing/>
        <w:jc w:val="both"/>
        <w:rPr>
          <w:rFonts w:ascii="Arial" w:hAnsi="Arial" w:cs="Arial"/>
          <w:b/>
        </w:rPr>
      </w:pPr>
      <w:r w:rsidRPr="008E30DC">
        <w:rPr>
          <w:rFonts w:ascii="Arial" w:hAnsi="Arial" w:cs="Arial"/>
          <w:b/>
        </w:rPr>
        <w:lastRenderedPageBreak/>
        <w:t>A nivel de Gestión Humana y Administración:</w:t>
      </w:r>
    </w:p>
    <w:p w14:paraId="407A7AFC" w14:textId="77777777" w:rsidR="00987461" w:rsidRPr="008E30DC" w:rsidRDefault="00987461" w:rsidP="00987461">
      <w:pPr>
        <w:shd w:val="clear" w:color="auto" w:fill="FFFFFF"/>
        <w:contextualSpacing/>
        <w:jc w:val="both"/>
        <w:rPr>
          <w:rFonts w:ascii="Arial" w:hAnsi="Arial" w:cs="Arial"/>
        </w:rPr>
      </w:pPr>
      <w:r w:rsidRPr="008E30DC">
        <w:rPr>
          <w:rFonts w:ascii="Arial" w:hAnsi="Arial" w:cs="Arial"/>
        </w:rPr>
        <w:t>Reducción en la rotación de colaboradores en la empresa.</w:t>
      </w:r>
    </w:p>
    <w:p w14:paraId="35CCDFBA" w14:textId="77777777" w:rsidR="00987461" w:rsidRPr="008E30DC" w:rsidRDefault="00987461" w:rsidP="00987461">
      <w:pPr>
        <w:shd w:val="clear" w:color="auto" w:fill="FFFFFF"/>
        <w:contextualSpacing/>
        <w:jc w:val="both"/>
        <w:rPr>
          <w:rFonts w:ascii="Arial" w:hAnsi="Arial" w:cs="Arial"/>
        </w:rPr>
      </w:pPr>
      <w:r w:rsidRPr="008E30DC">
        <w:rPr>
          <w:rFonts w:ascii="Arial" w:hAnsi="Arial" w:cs="Arial"/>
        </w:rPr>
        <w:t>Disminución del ausentismo.</w:t>
      </w:r>
    </w:p>
    <w:p w14:paraId="0FAFB5AB" w14:textId="77777777" w:rsidR="00987461" w:rsidRPr="008E30DC" w:rsidRDefault="00987461" w:rsidP="00987461">
      <w:pPr>
        <w:shd w:val="clear" w:color="auto" w:fill="FFFFFF"/>
        <w:contextualSpacing/>
        <w:jc w:val="both"/>
        <w:rPr>
          <w:rFonts w:ascii="Arial" w:hAnsi="Arial" w:cs="Arial"/>
        </w:rPr>
      </w:pPr>
      <w:r w:rsidRPr="008E30DC">
        <w:rPr>
          <w:rFonts w:ascii="Arial" w:hAnsi="Arial" w:cs="Arial"/>
        </w:rPr>
        <w:t>Aumento de las habilidades de los colaboradores.</w:t>
      </w:r>
    </w:p>
    <w:p w14:paraId="62D92574" w14:textId="77777777" w:rsidR="00987461" w:rsidRPr="008E30DC" w:rsidRDefault="00987461" w:rsidP="00987461">
      <w:pPr>
        <w:shd w:val="clear" w:color="auto" w:fill="FFFFFF"/>
        <w:contextualSpacing/>
        <w:jc w:val="both"/>
        <w:rPr>
          <w:rFonts w:ascii="Arial" w:hAnsi="Arial" w:cs="Arial"/>
        </w:rPr>
      </w:pPr>
      <w:r w:rsidRPr="008E30DC">
        <w:rPr>
          <w:rFonts w:ascii="Arial" w:hAnsi="Arial" w:cs="Arial"/>
        </w:rPr>
        <w:t>Elevación del conocimiento de los colaboradores.</w:t>
      </w:r>
    </w:p>
    <w:p w14:paraId="3F7EC628" w14:textId="77777777" w:rsidR="00987461" w:rsidRPr="008E30DC" w:rsidRDefault="00987461" w:rsidP="00987461">
      <w:pPr>
        <w:shd w:val="clear" w:color="auto" w:fill="FFFFFF"/>
        <w:contextualSpacing/>
        <w:jc w:val="both"/>
        <w:rPr>
          <w:rFonts w:ascii="Arial" w:hAnsi="Arial" w:cs="Arial"/>
        </w:rPr>
      </w:pPr>
      <w:r w:rsidRPr="008E30DC">
        <w:rPr>
          <w:rFonts w:ascii="Arial" w:hAnsi="Arial" w:cs="Arial"/>
        </w:rPr>
        <w:t>Cambio positivo de actitudes y de comportamientos de los colaboradores.</w:t>
      </w:r>
    </w:p>
    <w:p w14:paraId="7D84BF66" w14:textId="77777777" w:rsidR="00987461" w:rsidRPr="008E30DC" w:rsidRDefault="00987461" w:rsidP="00987461">
      <w:pPr>
        <w:shd w:val="clear" w:color="auto" w:fill="FFFFFF"/>
        <w:contextualSpacing/>
        <w:jc w:val="both"/>
        <w:rPr>
          <w:rFonts w:ascii="Arial" w:hAnsi="Arial" w:cs="Arial"/>
        </w:rPr>
      </w:pPr>
    </w:p>
    <w:p w14:paraId="68AFA835" w14:textId="77777777" w:rsidR="00987461" w:rsidRPr="008E30DC" w:rsidRDefault="00987461" w:rsidP="00987461">
      <w:pPr>
        <w:shd w:val="clear" w:color="auto" w:fill="FFFFFF"/>
        <w:contextualSpacing/>
        <w:jc w:val="both"/>
        <w:rPr>
          <w:rFonts w:ascii="Arial" w:hAnsi="Arial" w:cs="Arial"/>
        </w:rPr>
      </w:pPr>
      <w:r w:rsidRPr="008E30DC">
        <w:rPr>
          <w:rFonts w:ascii="Arial" w:hAnsi="Arial" w:cs="Arial"/>
          <w:b/>
        </w:rPr>
        <w:t>A nivel de tareas y operaciones:</w:t>
      </w:r>
    </w:p>
    <w:p w14:paraId="35D4F8B5" w14:textId="77777777" w:rsidR="00987461" w:rsidRPr="008E30DC" w:rsidRDefault="00987461" w:rsidP="00987461">
      <w:pPr>
        <w:shd w:val="clear" w:color="auto" w:fill="FFFFFF"/>
        <w:contextualSpacing/>
        <w:jc w:val="both"/>
        <w:rPr>
          <w:rFonts w:ascii="Arial" w:hAnsi="Arial" w:cs="Arial"/>
        </w:rPr>
      </w:pPr>
      <w:r w:rsidRPr="008E30DC">
        <w:rPr>
          <w:rFonts w:ascii="Arial" w:hAnsi="Arial" w:cs="Arial"/>
        </w:rPr>
        <w:t>Aumento de la productividad en cada proceso.</w:t>
      </w:r>
    </w:p>
    <w:p w14:paraId="46561078" w14:textId="77777777" w:rsidR="00987461" w:rsidRPr="008E30DC" w:rsidRDefault="00987461" w:rsidP="00987461">
      <w:pPr>
        <w:shd w:val="clear" w:color="auto" w:fill="FFFFFF"/>
        <w:contextualSpacing/>
        <w:jc w:val="both"/>
        <w:rPr>
          <w:rFonts w:ascii="Arial" w:hAnsi="Arial" w:cs="Arial"/>
        </w:rPr>
      </w:pPr>
      <w:r w:rsidRPr="008E30DC">
        <w:rPr>
          <w:rFonts w:ascii="Arial" w:hAnsi="Arial" w:cs="Arial"/>
        </w:rPr>
        <w:t>Mejora en la calidad de los servicios.</w:t>
      </w:r>
    </w:p>
    <w:p w14:paraId="6EC2A7D4" w14:textId="77777777" w:rsidR="00987461" w:rsidRPr="008E30DC" w:rsidRDefault="00987461" w:rsidP="00987461">
      <w:pPr>
        <w:shd w:val="clear" w:color="auto" w:fill="FFFFFF"/>
        <w:contextualSpacing/>
        <w:jc w:val="both"/>
        <w:rPr>
          <w:rFonts w:ascii="Arial" w:hAnsi="Arial" w:cs="Arial"/>
        </w:rPr>
      </w:pPr>
      <w:r w:rsidRPr="008E30DC">
        <w:rPr>
          <w:rFonts w:ascii="Arial" w:hAnsi="Arial" w:cs="Arial"/>
        </w:rPr>
        <w:t>Mejora de la atención al cliente.</w:t>
      </w:r>
    </w:p>
    <w:p w14:paraId="3CAD60DC" w14:textId="77777777" w:rsidR="00987461" w:rsidRPr="008E30DC" w:rsidRDefault="00987461" w:rsidP="00987461">
      <w:pPr>
        <w:shd w:val="clear" w:color="auto" w:fill="FFFFFF"/>
        <w:contextualSpacing/>
        <w:jc w:val="both"/>
        <w:rPr>
          <w:rFonts w:ascii="Arial" w:hAnsi="Arial" w:cs="Arial"/>
        </w:rPr>
      </w:pPr>
      <w:r w:rsidRPr="008E30DC">
        <w:rPr>
          <w:rFonts w:ascii="Arial" w:hAnsi="Arial" w:cs="Arial"/>
        </w:rPr>
        <w:t>Reducción del índice de accidentalidad.</w:t>
      </w:r>
    </w:p>
    <w:p w14:paraId="6269A0AD" w14:textId="77777777" w:rsidR="00987461" w:rsidRPr="008E30DC" w:rsidRDefault="00987461" w:rsidP="00987461">
      <w:pPr>
        <w:shd w:val="clear" w:color="auto" w:fill="FFFFFF"/>
        <w:contextualSpacing/>
        <w:jc w:val="both"/>
        <w:rPr>
          <w:rFonts w:ascii="Arial" w:hAnsi="Arial" w:cs="Arial"/>
        </w:rPr>
      </w:pPr>
    </w:p>
    <w:p w14:paraId="0945F500" w14:textId="77777777" w:rsidR="00987461" w:rsidRPr="008E30DC" w:rsidRDefault="00987461" w:rsidP="00987461">
      <w:pPr>
        <w:shd w:val="clear" w:color="auto" w:fill="FFFFFF"/>
        <w:contextualSpacing/>
        <w:jc w:val="both"/>
        <w:rPr>
          <w:rFonts w:ascii="Arial" w:hAnsi="Arial" w:cs="Arial"/>
        </w:rPr>
      </w:pPr>
      <w:r w:rsidRPr="008E30DC">
        <w:rPr>
          <w:rFonts w:ascii="Arial" w:hAnsi="Arial" w:cs="Arial"/>
        </w:rPr>
        <w:t>El entrenamiento también se debe realizar a los nuevos colaboradores y a los que ya están vinculados a la empresa pero que son ascendidos o transferidos de cargo.   Dicho proceso será responsabilidad de la persona que entrega el cargo o en su defecto de la persona back up asignada para el cargo vacante.</w:t>
      </w:r>
    </w:p>
    <w:p w14:paraId="4CBB74F9" w14:textId="77777777" w:rsidR="000C004F" w:rsidRPr="008E30DC" w:rsidRDefault="000C004F" w:rsidP="00483B04">
      <w:pPr>
        <w:shd w:val="clear" w:color="auto" w:fill="FFFFFF"/>
        <w:contextualSpacing/>
        <w:jc w:val="both"/>
        <w:rPr>
          <w:rFonts w:ascii="Arial" w:hAnsi="Arial" w:cs="Arial"/>
        </w:rPr>
      </w:pPr>
    </w:p>
    <w:p w14:paraId="31254BBD" w14:textId="77777777" w:rsidR="00F069BA" w:rsidRPr="008E30DC" w:rsidRDefault="00F069BA" w:rsidP="008D43F6">
      <w:pPr>
        <w:jc w:val="both"/>
        <w:rPr>
          <w:rFonts w:ascii="Arial" w:hAnsi="Arial" w:cs="Arial"/>
        </w:rPr>
      </w:pPr>
    </w:p>
    <w:p w14:paraId="36FBB283" w14:textId="77777777" w:rsidR="00987461" w:rsidRPr="008E30DC" w:rsidRDefault="00987461" w:rsidP="00987461">
      <w:pPr>
        <w:shd w:val="clear" w:color="auto" w:fill="FFFFFF"/>
        <w:contextualSpacing/>
        <w:jc w:val="both"/>
        <w:rPr>
          <w:rFonts w:ascii="Arial" w:hAnsi="Arial" w:cs="Arial"/>
          <w:b/>
        </w:rPr>
      </w:pPr>
      <w:r w:rsidRPr="008E30DC">
        <w:rPr>
          <w:rFonts w:ascii="Arial" w:hAnsi="Arial" w:cs="Arial"/>
          <w:b/>
        </w:rPr>
        <w:t>4.5 BACK UP DE PERSONAL</w:t>
      </w:r>
    </w:p>
    <w:p w14:paraId="70FC0E0C" w14:textId="77777777" w:rsidR="00987461" w:rsidRPr="008E30DC" w:rsidRDefault="00987461" w:rsidP="00987461">
      <w:pPr>
        <w:shd w:val="clear" w:color="auto" w:fill="FFFFFF"/>
        <w:contextualSpacing/>
        <w:jc w:val="both"/>
        <w:rPr>
          <w:rFonts w:ascii="Arial" w:hAnsi="Arial" w:cs="Arial"/>
          <w:b/>
        </w:rPr>
      </w:pPr>
    </w:p>
    <w:p w14:paraId="10B3E6FC" w14:textId="77777777" w:rsidR="00987461" w:rsidRPr="008E30DC" w:rsidRDefault="00987461" w:rsidP="00987461">
      <w:pPr>
        <w:shd w:val="clear" w:color="auto" w:fill="FFFFFF"/>
        <w:contextualSpacing/>
        <w:jc w:val="both"/>
        <w:rPr>
          <w:rFonts w:ascii="Arial" w:hAnsi="Arial" w:cs="Arial"/>
        </w:rPr>
      </w:pPr>
      <w:r w:rsidRPr="008E30DC">
        <w:rPr>
          <w:rFonts w:ascii="Arial" w:hAnsi="Arial" w:cs="Arial"/>
        </w:rPr>
        <w:t>La segunda parte del entrenamiento está relacionado con el back up de personal, el cual tiene como propósito crear un soporte por cargo, para que los colaboradores de la empresa tengan un respaldo en otro colaborador evitando la pérdida de continuidad en los procesos y una posible pérdida de información en caso de:</w:t>
      </w:r>
    </w:p>
    <w:p w14:paraId="60B11881" w14:textId="77777777" w:rsidR="00987461" w:rsidRPr="008E30DC" w:rsidRDefault="00987461" w:rsidP="00987461">
      <w:pPr>
        <w:pStyle w:val="Prrafodelista"/>
        <w:numPr>
          <w:ilvl w:val="0"/>
          <w:numId w:val="18"/>
        </w:numPr>
        <w:shd w:val="clear" w:color="auto" w:fill="FFFFFF"/>
        <w:ind w:left="284" w:hanging="284"/>
        <w:contextualSpacing/>
        <w:jc w:val="both"/>
        <w:rPr>
          <w:rFonts w:ascii="Arial" w:hAnsi="Arial" w:cs="Arial"/>
        </w:rPr>
      </w:pPr>
      <w:r w:rsidRPr="008E30DC">
        <w:rPr>
          <w:rFonts w:ascii="Arial" w:hAnsi="Arial" w:cs="Arial"/>
        </w:rPr>
        <w:t>Periodo de vacaciones.</w:t>
      </w:r>
    </w:p>
    <w:p w14:paraId="0505E73B" w14:textId="77777777" w:rsidR="00987461" w:rsidRPr="008E30DC" w:rsidRDefault="00987461" w:rsidP="00987461">
      <w:pPr>
        <w:pStyle w:val="Prrafodelista"/>
        <w:numPr>
          <w:ilvl w:val="0"/>
          <w:numId w:val="18"/>
        </w:numPr>
        <w:ind w:left="284" w:hanging="284"/>
        <w:contextualSpacing/>
        <w:jc w:val="both"/>
        <w:rPr>
          <w:rFonts w:ascii="Arial" w:hAnsi="Arial" w:cs="Arial"/>
        </w:rPr>
      </w:pPr>
      <w:r w:rsidRPr="008E30DC">
        <w:rPr>
          <w:rFonts w:ascii="Arial" w:hAnsi="Arial" w:cs="Arial"/>
        </w:rPr>
        <w:t>Licencias e incapacidades.</w:t>
      </w:r>
    </w:p>
    <w:p w14:paraId="4E847828" w14:textId="77777777" w:rsidR="00987461" w:rsidRPr="008E30DC" w:rsidRDefault="00987461" w:rsidP="00987461">
      <w:pPr>
        <w:pStyle w:val="Prrafodelista"/>
        <w:numPr>
          <w:ilvl w:val="0"/>
          <w:numId w:val="18"/>
        </w:numPr>
        <w:ind w:left="284" w:hanging="284"/>
        <w:contextualSpacing/>
        <w:jc w:val="both"/>
        <w:rPr>
          <w:rFonts w:ascii="Arial" w:hAnsi="Arial" w:cs="Arial"/>
        </w:rPr>
      </w:pPr>
      <w:r w:rsidRPr="008E30DC">
        <w:rPr>
          <w:rFonts w:ascii="Arial" w:hAnsi="Arial" w:cs="Arial"/>
        </w:rPr>
        <w:t>La desvinculación imprevista de un colaborador.</w:t>
      </w:r>
    </w:p>
    <w:p w14:paraId="4B027970" w14:textId="77777777" w:rsidR="00987461" w:rsidRPr="008E30DC" w:rsidRDefault="00987461" w:rsidP="00987461">
      <w:pPr>
        <w:contextualSpacing/>
        <w:jc w:val="both"/>
        <w:rPr>
          <w:rFonts w:ascii="Arial" w:hAnsi="Arial" w:cs="Arial"/>
        </w:rPr>
      </w:pPr>
    </w:p>
    <w:p w14:paraId="38F98E89" w14:textId="77777777" w:rsidR="00987461" w:rsidRPr="008E30DC" w:rsidRDefault="00987461" w:rsidP="00987461">
      <w:pPr>
        <w:contextualSpacing/>
        <w:jc w:val="both"/>
        <w:rPr>
          <w:rFonts w:ascii="Arial" w:hAnsi="Arial" w:cs="Arial"/>
        </w:rPr>
      </w:pPr>
      <w:r w:rsidRPr="008E30DC">
        <w:rPr>
          <w:rFonts w:ascii="Arial" w:hAnsi="Arial" w:cs="Arial"/>
        </w:rPr>
        <w:t>El procedimiento de back up, funcionará de la siguiente manera:</w:t>
      </w:r>
    </w:p>
    <w:p w14:paraId="58DDF73C" w14:textId="77777777" w:rsidR="00987461" w:rsidRPr="008E30DC" w:rsidRDefault="00987461" w:rsidP="00987461">
      <w:pPr>
        <w:pStyle w:val="Prrafodelista"/>
        <w:numPr>
          <w:ilvl w:val="0"/>
          <w:numId w:val="18"/>
        </w:numPr>
        <w:ind w:left="142" w:hanging="284"/>
        <w:contextualSpacing/>
        <w:jc w:val="both"/>
        <w:rPr>
          <w:rFonts w:ascii="Arial" w:hAnsi="Arial" w:cs="Arial"/>
        </w:rPr>
      </w:pPr>
      <w:r w:rsidRPr="008E30DC">
        <w:rPr>
          <w:rFonts w:ascii="Arial" w:hAnsi="Arial" w:cs="Arial"/>
        </w:rPr>
        <w:t>El Proceso de Gestión Humana y Administración tendrá el encargo de notificar a cada colaborador sobre la responsabilidad de ser back up, y el cargo al cual debe dar respaldo.</w:t>
      </w:r>
    </w:p>
    <w:p w14:paraId="56628DFD" w14:textId="77777777" w:rsidR="00987461" w:rsidRPr="008E30DC" w:rsidRDefault="00987461" w:rsidP="00987461">
      <w:pPr>
        <w:pStyle w:val="Prrafodelista"/>
        <w:ind w:left="142"/>
        <w:contextualSpacing/>
        <w:jc w:val="both"/>
        <w:rPr>
          <w:rFonts w:ascii="Arial" w:hAnsi="Arial" w:cs="Arial"/>
        </w:rPr>
      </w:pPr>
    </w:p>
    <w:p w14:paraId="1DEE10E8" w14:textId="77777777" w:rsidR="00987461" w:rsidRPr="008E30DC" w:rsidRDefault="00987461" w:rsidP="00987461">
      <w:pPr>
        <w:pStyle w:val="Prrafodelista"/>
        <w:numPr>
          <w:ilvl w:val="0"/>
          <w:numId w:val="18"/>
        </w:numPr>
        <w:ind w:left="142" w:hanging="284"/>
        <w:contextualSpacing/>
        <w:jc w:val="both"/>
        <w:rPr>
          <w:rFonts w:ascii="Arial" w:hAnsi="Arial" w:cs="Arial"/>
        </w:rPr>
      </w:pPr>
      <w:r w:rsidRPr="008E30DC">
        <w:rPr>
          <w:rFonts w:ascii="Arial" w:hAnsi="Arial" w:cs="Arial"/>
        </w:rPr>
        <w:t>El director de cada proceso debe asegurarse que cada colaborador reciba entrenamiento de las funciones del cargo back up y deberán pasar el registro que evidencie la capacitación, al proceso Gestión Humana y Administración.</w:t>
      </w:r>
    </w:p>
    <w:p w14:paraId="510B60A2" w14:textId="77777777" w:rsidR="00987461" w:rsidRPr="008E30DC" w:rsidRDefault="00987461" w:rsidP="00987461">
      <w:pPr>
        <w:contextualSpacing/>
        <w:jc w:val="both"/>
        <w:rPr>
          <w:rFonts w:ascii="Arial" w:hAnsi="Arial" w:cs="Arial"/>
        </w:rPr>
      </w:pPr>
    </w:p>
    <w:p w14:paraId="3C870436" w14:textId="77777777" w:rsidR="00987461" w:rsidRPr="008E30DC" w:rsidRDefault="00987461" w:rsidP="00987461">
      <w:pPr>
        <w:pStyle w:val="Prrafodelista"/>
        <w:numPr>
          <w:ilvl w:val="0"/>
          <w:numId w:val="18"/>
        </w:numPr>
        <w:ind w:left="142" w:hanging="284"/>
        <w:contextualSpacing/>
        <w:jc w:val="both"/>
        <w:rPr>
          <w:rFonts w:ascii="Arial" w:hAnsi="Arial" w:cs="Arial"/>
        </w:rPr>
      </w:pPr>
      <w:r w:rsidRPr="008E30DC">
        <w:rPr>
          <w:rFonts w:ascii="Arial" w:hAnsi="Arial" w:cs="Arial"/>
        </w:rPr>
        <w:t>Cada director debe coordinar con sus colaboradores la metodología a utilizar para el proceso de entrenamiento. (personalizada en el puesto de trabajo, lectura de manuales y procedimientos).</w:t>
      </w:r>
    </w:p>
    <w:p w14:paraId="22B971E5" w14:textId="77777777" w:rsidR="00987461" w:rsidRPr="008E30DC" w:rsidRDefault="00987461" w:rsidP="00987461">
      <w:pPr>
        <w:shd w:val="clear" w:color="auto" w:fill="FFFFFF"/>
        <w:contextualSpacing/>
        <w:jc w:val="both"/>
        <w:rPr>
          <w:rFonts w:ascii="Arial" w:hAnsi="Arial" w:cs="Arial"/>
        </w:rPr>
      </w:pPr>
    </w:p>
    <w:p w14:paraId="3F5335B5" w14:textId="77777777" w:rsidR="00987461" w:rsidRPr="008E30DC" w:rsidRDefault="00987461" w:rsidP="00987461">
      <w:pPr>
        <w:shd w:val="clear" w:color="auto" w:fill="FFFFFF"/>
        <w:contextualSpacing/>
        <w:jc w:val="both"/>
        <w:rPr>
          <w:rFonts w:ascii="Arial" w:hAnsi="Arial" w:cs="Arial"/>
        </w:rPr>
      </w:pPr>
      <w:r w:rsidRPr="008E30DC">
        <w:rPr>
          <w:rFonts w:ascii="Arial" w:hAnsi="Arial" w:cs="Arial"/>
        </w:rPr>
        <w:t>Basados en lo anterior, se presenta la relación de los cargos con su correspondiente back up:</w:t>
      </w:r>
    </w:p>
    <w:p w14:paraId="1032CEC2" w14:textId="31339C99" w:rsidR="002659CC" w:rsidRPr="008E30DC" w:rsidRDefault="002659CC" w:rsidP="00E229DE">
      <w:pPr>
        <w:shd w:val="clear" w:color="auto" w:fill="FFFFFF"/>
        <w:contextualSpacing/>
        <w:jc w:val="both"/>
        <w:rPr>
          <w:rFonts w:ascii="Arial" w:hAnsi="Arial" w:cs="Arial"/>
          <w:b/>
          <w:bCs/>
          <w:lang w:eastAsia="es-CO"/>
        </w:rPr>
      </w:pPr>
    </w:p>
    <w:p w14:paraId="33EC9E2D" w14:textId="12F49648" w:rsidR="005301DA" w:rsidRPr="008E30DC" w:rsidRDefault="0014370F" w:rsidP="00E229DE">
      <w:pPr>
        <w:shd w:val="clear" w:color="auto" w:fill="FFFFFF"/>
        <w:contextualSpacing/>
        <w:jc w:val="both"/>
        <w:rPr>
          <w:rFonts w:ascii="Arial" w:hAnsi="Arial" w:cs="Arial"/>
          <w:b/>
          <w:bCs/>
          <w:lang w:eastAsia="es-CO"/>
        </w:rPr>
      </w:pPr>
      <w:r w:rsidRPr="008E30DC">
        <w:rPr>
          <w:rFonts w:ascii="Arial" w:hAnsi="Arial" w:cs="Arial"/>
          <w:noProof/>
          <w:lang w:val="es-CO" w:eastAsia="es-CO"/>
        </w:rPr>
        <w:drawing>
          <wp:inline distT="0" distB="0" distL="0" distR="0" wp14:anchorId="4C361602" wp14:editId="59FE5C73">
            <wp:extent cx="6019800" cy="406715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0832" cy="4094878"/>
                    </a:xfrm>
                    <a:prstGeom prst="rect">
                      <a:avLst/>
                    </a:prstGeom>
                    <a:noFill/>
                    <a:ln>
                      <a:noFill/>
                    </a:ln>
                  </pic:spPr>
                </pic:pic>
              </a:graphicData>
            </a:graphic>
          </wp:inline>
        </w:drawing>
      </w:r>
    </w:p>
    <w:p w14:paraId="0FAD5296" w14:textId="77777777" w:rsidR="0014370F" w:rsidRPr="008E30DC" w:rsidRDefault="0014370F" w:rsidP="00E229DE">
      <w:pPr>
        <w:shd w:val="clear" w:color="auto" w:fill="FFFFFF"/>
        <w:contextualSpacing/>
        <w:jc w:val="both"/>
        <w:rPr>
          <w:rFonts w:ascii="Arial" w:hAnsi="Arial" w:cs="Arial"/>
          <w:b/>
          <w:bCs/>
          <w:lang w:eastAsia="es-CO"/>
        </w:rPr>
      </w:pPr>
    </w:p>
    <w:p w14:paraId="7A80EB41" w14:textId="77777777" w:rsidR="002B3832" w:rsidRPr="008E30DC" w:rsidRDefault="002B3832" w:rsidP="002B3832">
      <w:pPr>
        <w:shd w:val="clear" w:color="auto" w:fill="FFFFFF"/>
        <w:spacing w:line="297" w:lineRule="atLeast"/>
        <w:jc w:val="both"/>
        <w:rPr>
          <w:rFonts w:ascii="Arial" w:hAnsi="Arial" w:cs="Arial"/>
          <w:lang w:val="es-CO" w:eastAsia="es-CO"/>
        </w:rPr>
      </w:pPr>
      <w:r w:rsidRPr="008E30DC">
        <w:rPr>
          <w:rFonts w:ascii="Arial" w:hAnsi="Arial" w:cs="Arial"/>
          <w:b/>
          <w:bCs/>
          <w:lang w:eastAsia="es-CO"/>
        </w:rPr>
        <w:t>4.5.1 ASCENSO, TRANSFERENCIA, PROMOCIÓN Y REMOCIÓN DE UN CARGO.</w:t>
      </w:r>
    </w:p>
    <w:p w14:paraId="3ECE10E7" w14:textId="77777777" w:rsidR="002B3832" w:rsidRPr="008E30DC" w:rsidRDefault="002B3832" w:rsidP="002B3832">
      <w:pPr>
        <w:shd w:val="clear" w:color="auto" w:fill="FFFFFF"/>
        <w:spacing w:line="297" w:lineRule="atLeast"/>
        <w:jc w:val="both"/>
        <w:rPr>
          <w:rFonts w:ascii="Arial" w:hAnsi="Arial" w:cs="Arial"/>
          <w:lang w:val="es-CO" w:eastAsia="es-CO"/>
        </w:rPr>
      </w:pPr>
    </w:p>
    <w:p w14:paraId="026B442A" w14:textId="77777777" w:rsidR="002B3832" w:rsidRPr="008E30DC" w:rsidRDefault="002B3832" w:rsidP="002B3832">
      <w:pPr>
        <w:shd w:val="clear" w:color="auto" w:fill="FFFFFF"/>
        <w:spacing w:line="297" w:lineRule="atLeast"/>
        <w:jc w:val="both"/>
        <w:rPr>
          <w:rFonts w:ascii="Arial" w:hAnsi="Arial" w:cs="Arial"/>
          <w:color w:val="000000"/>
          <w:lang w:val="es-ES" w:eastAsia="es-CO"/>
        </w:rPr>
      </w:pPr>
      <w:r w:rsidRPr="008E30DC">
        <w:rPr>
          <w:rFonts w:ascii="Arial" w:hAnsi="Arial" w:cs="Arial"/>
          <w:color w:val="000000"/>
          <w:lang w:val="es-ES" w:eastAsia="es-CO"/>
        </w:rPr>
        <w:t>El movimiento interno de un colaborador dentro de la Zona Franca Internacional de Pereira S.A.S – Usuario Operador ya sea por ascenso, transferencia, promoción o despido, es una decisión que estará bajo la discrecionalidad de la Junta Directiva y/o de la Gerencia según sea el cargo.   Para todos los casos la responsabilidad de administrar el procedimiento para movimiento de colaboradores, será competencia del Proceso de Gestión Humana y Administración.</w:t>
      </w:r>
    </w:p>
    <w:p w14:paraId="6822B55B" w14:textId="77777777" w:rsidR="002B3832" w:rsidRPr="008E30DC" w:rsidRDefault="002B3832" w:rsidP="002B3832">
      <w:pPr>
        <w:shd w:val="clear" w:color="auto" w:fill="FFFFFF"/>
        <w:spacing w:line="297" w:lineRule="atLeast"/>
        <w:jc w:val="both"/>
        <w:rPr>
          <w:rFonts w:ascii="Arial" w:hAnsi="Arial" w:cs="Arial"/>
          <w:b/>
          <w:bCs/>
          <w:lang w:val="es-ES" w:eastAsia="es-CO"/>
        </w:rPr>
      </w:pPr>
    </w:p>
    <w:p w14:paraId="16944373" w14:textId="77777777" w:rsidR="002B3832" w:rsidRPr="008E30DC" w:rsidRDefault="002B3832" w:rsidP="002B3832">
      <w:pPr>
        <w:pStyle w:val="Prrafodelista"/>
        <w:numPr>
          <w:ilvl w:val="0"/>
          <w:numId w:val="33"/>
        </w:numPr>
        <w:shd w:val="clear" w:color="auto" w:fill="FFFFFF"/>
        <w:spacing w:line="297" w:lineRule="atLeast"/>
        <w:ind w:left="284" w:hanging="284"/>
        <w:jc w:val="both"/>
        <w:rPr>
          <w:rFonts w:ascii="Arial" w:hAnsi="Arial" w:cs="Arial"/>
          <w:b/>
          <w:bCs/>
          <w:lang w:val="es-ES" w:eastAsia="es-CO"/>
        </w:rPr>
      </w:pPr>
      <w:r w:rsidRPr="008E30DC">
        <w:rPr>
          <w:rFonts w:ascii="Arial" w:hAnsi="Arial" w:cs="Arial"/>
          <w:b/>
          <w:bCs/>
          <w:lang w:val="es-ES" w:eastAsia="es-CO"/>
        </w:rPr>
        <w:t>Ascensos</w:t>
      </w:r>
    </w:p>
    <w:p w14:paraId="50EC3FA9" w14:textId="77777777" w:rsidR="002B3832" w:rsidRPr="008E30DC" w:rsidRDefault="002B3832" w:rsidP="002B3832">
      <w:pPr>
        <w:shd w:val="clear" w:color="auto" w:fill="FFFFFF"/>
        <w:spacing w:line="297" w:lineRule="atLeast"/>
        <w:jc w:val="both"/>
        <w:rPr>
          <w:rFonts w:ascii="Arial" w:hAnsi="Arial" w:cs="Arial"/>
          <w:lang w:val="es-CO" w:eastAsia="es-CO"/>
        </w:rPr>
      </w:pPr>
    </w:p>
    <w:p w14:paraId="125308AB" w14:textId="77777777" w:rsidR="002B3832" w:rsidRPr="008E30DC" w:rsidRDefault="002B3832" w:rsidP="002B3832">
      <w:pPr>
        <w:shd w:val="clear" w:color="auto" w:fill="FFFFFF"/>
        <w:jc w:val="both"/>
        <w:rPr>
          <w:rFonts w:ascii="Arial" w:hAnsi="Arial" w:cs="Arial"/>
          <w:lang w:val="es-ES" w:eastAsia="es-CO"/>
        </w:rPr>
      </w:pPr>
      <w:r w:rsidRPr="008E30DC">
        <w:rPr>
          <w:rFonts w:ascii="Arial" w:hAnsi="Arial" w:cs="Arial"/>
          <w:color w:val="000000"/>
          <w:lang w:val="es-ES" w:eastAsia="es-CO"/>
        </w:rPr>
        <w:t>La Zona Franca Internacional de Pereira extiende a sus colaboradores la posibilidad de ascender en la escala organizacional de la compañía con la finalidad de dar reconocimiento a su buen desempeño; u</w:t>
      </w:r>
      <w:r w:rsidRPr="008E30DC">
        <w:rPr>
          <w:rFonts w:ascii="Arial" w:hAnsi="Arial" w:cs="Arial"/>
          <w:lang w:val="es-ES" w:eastAsia="es-CO"/>
        </w:rPr>
        <w:t>n colaborador podrá postularse a los ascensos bajo los siguientes parámetros:</w:t>
      </w:r>
    </w:p>
    <w:p w14:paraId="16804C89" w14:textId="77777777" w:rsidR="002B3832" w:rsidRPr="008E30DC" w:rsidRDefault="002B3832" w:rsidP="002B3832">
      <w:pPr>
        <w:shd w:val="clear" w:color="auto" w:fill="FFFFFF"/>
        <w:spacing w:line="297" w:lineRule="atLeast"/>
        <w:jc w:val="both"/>
        <w:rPr>
          <w:rFonts w:ascii="Arial" w:hAnsi="Arial" w:cs="Arial"/>
          <w:color w:val="000000"/>
          <w:lang w:val="es-ES" w:eastAsia="es-CO"/>
        </w:rPr>
      </w:pPr>
    </w:p>
    <w:p w14:paraId="5304D106" w14:textId="77777777" w:rsidR="002B3832" w:rsidRPr="008E30DC" w:rsidRDefault="002B3832" w:rsidP="002B3832">
      <w:pPr>
        <w:pStyle w:val="Prrafodelista"/>
        <w:spacing w:line="240" w:lineRule="atLeast"/>
        <w:ind w:left="284"/>
        <w:jc w:val="both"/>
        <w:rPr>
          <w:rFonts w:ascii="Arial" w:hAnsi="Arial" w:cs="Arial"/>
          <w:color w:val="000000"/>
          <w:lang w:eastAsia="es-CO"/>
        </w:rPr>
      </w:pPr>
      <w:r w:rsidRPr="008E30DC">
        <w:rPr>
          <w:rFonts w:ascii="Arial" w:hAnsi="Arial" w:cs="Arial"/>
          <w:color w:val="000000"/>
          <w:lang w:eastAsia="es-CO"/>
        </w:rPr>
        <w:t>Si la gerencia y/o junta directiva tienen identificado un colaborador que cumpla con los requisitos del cargo vacante, otorgarán el ascenso de manera directa al colaborador.   De no ser así, se procederá basado en el siguiente procedimiento:</w:t>
      </w:r>
    </w:p>
    <w:p w14:paraId="7AD3C84A" w14:textId="77777777" w:rsidR="002B3832" w:rsidRPr="008E30DC" w:rsidRDefault="002B3832" w:rsidP="002B3832">
      <w:pPr>
        <w:pStyle w:val="Prrafodelista"/>
        <w:spacing w:line="240" w:lineRule="atLeast"/>
        <w:ind w:left="284"/>
        <w:jc w:val="both"/>
        <w:rPr>
          <w:rFonts w:ascii="Arial" w:hAnsi="Arial" w:cs="Arial"/>
          <w:color w:val="000000"/>
          <w:lang w:eastAsia="es-CO"/>
        </w:rPr>
      </w:pPr>
    </w:p>
    <w:p w14:paraId="29B7BB6A" w14:textId="77777777" w:rsidR="002B3832" w:rsidRPr="008E30DC" w:rsidRDefault="002B3832" w:rsidP="002B3832">
      <w:pPr>
        <w:pStyle w:val="Prrafodelista"/>
        <w:numPr>
          <w:ilvl w:val="0"/>
          <w:numId w:val="40"/>
        </w:numPr>
        <w:spacing w:line="240" w:lineRule="atLeast"/>
        <w:ind w:left="284" w:hanging="284"/>
        <w:jc w:val="both"/>
        <w:rPr>
          <w:rFonts w:ascii="Arial" w:hAnsi="Arial" w:cs="Arial"/>
          <w:color w:val="000000"/>
          <w:lang w:eastAsia="es-CO"/>
        </w:rPr>
      </w:pPr>
      <w:r w:rsidRPr="008E30DC">
        <w:rPr>
          <w:rFonts w:ascii="Arial" w:hAnsi="Arial" w:cs="Arial"/>
          <w:color w:val="000000"/>
          <w:lang w:eastAsia="es-CO"/>
        </w:rPr>
        <w:t>Como se establece en el presente manual, en caso de requerirse una nueva contratación cada director de proceso tiene la responsabilidad de presentar la solicitud ante el proceso de Gestión Humana y Administración, diligenciando el</w:t>
      </w:r>
      <w:r w:rsidRPr="008E30DC">
        <w:rPr>
          <w:rFonts w:ascii="Arial" w:hAnsi="Arial" w:cs="Arial"/>
        </w:rPr>
        <w:t xml:space="preserve"> formato requerimiento de personal FO-GH-17.</w:t>
      </w:r>
    </w:p>
    <w:p w14:paraId="089DA728" w14:textId="77777777" w:rsidR="002B3832" w:rsidRPr="008E30DC" w:rsidRDefault="002B3832" w:rsidP="002B3832">
      <w:pPr>
        <w:spacing w:line="240" w:lineRule="atLeast"/>
        <w:jc w:val="both"/>
        <w:rPr>
          <w:rFonts w:ascii="Arial" w:hAnsi="Arial" w:cs="Arial"/>
          <w:color w:val="000000"/>
          <w:lang w:eastAsia="es-CO"/>
        </w:rPr>
      </w:pPr>
    </w:p>
    <w:p w14:paraId="23224E40" w14:textId="77777777" w:rsidR="002B3832" w:rsidRPr="008E30DC" w:rsidRDefault="002B3832" w:rsidP="002B3832">
      <w:pPr>
        <w:pStyle w:val="Prrafodelista"/>
        <w:numPr>
          <w:ilvl w:val="0"/>
          <w:numId w:val="40"/>
        </w:numPr>
        <w:shd w:val="clear" w:color="auto" w:fill="FFFFFF"/>
        <w:spacing w:line="240" w:lineRule="atLeast"/>
        <w:ind w:left="284" w:hanging="284"/>
        <w:jc w:val="both"/>
        <w:rPr>
          <w:rFonts w:ascii="Arial" w:hAnsi="Arial" w:cs="Arial"/>
          <w:color w:val="000000"/>
          <w:lang w:eastAsia="es-CO"/>
        </w:rPr>
      </w:pPr>
      <w:r w:rsidRPr="008E30DC">
        <w:rPr>
          <w:rFonts w:ascii="Arial" w:hAnsi="Arial" w:cs="Arial"/>
          <w:color w:val="000000"/>
          <w:lang w:eastAsia="es-CO"/>
        </w:rPr>
        <w:t xml:space="preserve">Los primeros días de la convocatoria se abrirá la oferta para todos los empleados de la compañía. </w:t>
      </w:r>
    </w:p>
    <w:p w14:paraId="7620A0DF" w14:textId="77777777" w:rsidR="002B3832" w:rsidRPr="008E30DC" w:rsidRDefault="002B3832" w:rsidP="002B3832">
      <w:pPr>
        <w:shd w:val="clear" w:color="auto" w:fill="FFFFFF"/>
        <w:spacing w:line="240" w:lineRule="atLeast"/>
        <w:jc w:val="both"/>
        <w:rPr>
          <w:rFonts w:ascii="Arial" w:hAnsi="Arial" w:cs="Arial"/>
          <w:color w:val="000000"/>
          <w:lang w:eastAsia="es-CO"/>
        </w:rPr>
      </w:pPr>
    </w:p>
    <w:p w14:paraId="5CC890FB" w14:textId="77777777" w:rsidR="002B3832" w:rsidRPr="008E30DC" w:rsidRDefault="002B3832" w:rsidP="002B3832">
      <w:pPr>
        <w:pStyle w:val="Prrafodelista"/>
        <w:numPr>
          <w:ilvl w:val="0"/>
          <w:numId w:val="40"/>
        </w:numPr>
        <w:shd w:val="clear" w:color="auto" w:fill="FFFFFF"/>
        <w:spacing w:line="240" w:lineRule="atLeast"/>
        <w:ind w:left="284" w:hanging="284"/>
        <w:jc w:val="both"/>
        <w:rPr>
          <w:rFonts w:ascii="Arial" w:hAnsi="Arial" w:cs="Arial"/>
          <w:lang w:eastAsia="es-CO"/>
        </w:rPr>
      </w:pPr>
      <w:r w:rsidRPr="008E30DC">
        <w:rPr>
          <w:rFonts w:ascii="Arial" w:hAnsi="Arial" w:cs="Arial"/>
          <w:lang w:eastAsia="es-CO"/>
        </w:rPr>
        <w:t>El colaborador que este esté interesado en postular su hoja de vida para el cargo vacante, debe comunicarse con el proceso de Gestión Humana y Administración quien tiene la responsabilidad de darle a conocer los requisitos para ser tenido en cuenta; posteriormente la Dirección de Gestión Humana y Administración de la mano con la Gerencia, hará un análisis de las hojas de vida de los postulados de acuerdo con las expectativas o necesidades de la compañía.</w:t>
      </w:r>
    </w:p>
    <w:p w14:paraId="156EE4B2" w14:textId="77777777" w:rsidR="002B3832" w:rsidRPr="008E30DC" w:rsidRDefault="002B3832" w:rsidP="002B3832">
      <w:pPr>
        <w:shd w:val="clear" w:color="auto" w:fill="FFFFFF"/>
        <w:spacing w:line="240" w:lineRule="atLeast"/>
        <w:jc w:val="both"/>
        <w:rPr>
          <w:rFonts w:ascii="Arial" w:hAnsi="Arial" w:cs="Arial"/>
          <w:lang w:eastAsia="es-CO"/>
        </w:rPr>
      </w:pPr>
    </w:p>
    <w:p w14:paraId="5A484FA3" w14:textId="77777777" w:rsidR="002B3832" w:rsidRPr="008E30DC" w:rsidRDefault="002B3832" w:rsidP="002B3832">
      <w:pPr>
        <w:pStyle w:val="Prrafodelista"/>
        <w:numPr>
          <w:ilvl w:val="0"/>
          <w:numId w:val="40"/>
        </w:numPr>
        <w:shd w:val="clear" w:color="auto" w:fill="FFFFFF"/>
        <w:spacing w:line="240" w:lineRule="atLeast"/>
        <w:ind w:left="284" w:hanging="284"/>
        <w:jc w:val="both"/>
        <w:rPr>
          <w:rFonts w:ascii="Arial" w:hAnsi="Arial" w:cs="Arial"/>
          <w:lang w:eastAsia="es-CO"/>
        </w:rPr>
      </w:pPr>
      <w:r w:rsidRPr="008E30DC">
        <w:rPr>
          <w:rFonts w:ascii="Arial" w:hAnsi="Arial" w:cs="Arial"/>
          <w:lang w:eastAsia="es-CO"/>
        </w:rPr>
        <w:t>De considerarse que los colaboradores postulados reúnen la mayor cantidad de los requisitos solicitados, será incluido en el proceso de selección, con las mismas pruebas y entrevistas que los candidatos externos.  Esto conlleva a pruebas de habilidades, técnicas y de personalidad de acuerdo con el cargo que se esté evaluando, entrevista con el director(a) de Gestión Humana Administración, Director del Proceso donde existe el cargo vacante y Gerente, de ser necesario.</w:t>
      </w:r>
    </w:p>
    <w:p w14:paraId="23240B4A" w14:textId="77777777" w:rsidR="002B3832" w:rsidRPr="008E30DC" w:rsidRDefault="002B3832" w:rsidP="002B3832">
      <w:pPr>
        <w:shd w:val="clear" w:color="auto" w:fill="FFFFFF"/>
        <w:spacing w:line="240" w:lineRule="atLeast"/>
        <w:jc w:val="both"/>
        <w:rPr>
          <w:rFonts w:ascii="Arial" w:hAnsi="Arial" w:cs="Arial"/>
          <w:lang w:eastAsia="es-CO"/>
        </w:rPr>
      </w:pPr>
    </w:p>
    <w:p w14:paraId="38D1DF03" w14:textId="77777777" w:rsidR="002B3832" w:rsidRPr="008E30DC" w:rsidRDefault="002B3832" w:rsidP="002B3832">
      <w:pPr>
        <w:pStyle w:val="Prrafodelista"/>
        <w:numPr>
          <w:ilvl w:val="0"/>
          <w:numId w:val="40"/>
        </w:numPr>
        <w:shd w:val="clear" w:color="auto" w:fill="FFFFFF"/>
        <w:spacing w:line="240" w:lineRule="atLeast"/>
        <w:ind w:left="284" w:hanging="284"/>
        <w:jc w:val="both"/>
        <w:rPr>
          <w:rFonts w:ascii="Arial" w:hAnsi="Arial" w:cs="Arial"/>
          <w:lang w:eastAsia="es-CO"/>
        </w:rPr>
      </w:pPr>
      <w:r w:rsidRPr="008E30DC">
        <w:rPr>
          <w:rFonts w:ascii="Arial" w:hAnsi="Arial" w:cs="Arial"/>
          <w:lang w:eastAsia="es-CO"/>
        </w:rPr>
        <w:t>De ser seleccionado el colaborador de la compañía, se revisará el salario, las condiciones del contrato y se le dará a conocer los objetivos que debe cumplir en el nuevo cargo al cual ha sido ascendido para que inicie el debido proceso de entrenamiento.</w:t>
      </w:r>
    </w:p>
    <w:p w14:paraId="66655AB7" w14:textId="77777777" w:rsidR="002B3832" w:rsidRPr="008E30DC" w:rsidRDefault="002B3832" w:rsidP="002B3832">
      <w:pPr>
        <w:shd w:val="clear" w:color="auto" w:fill="FFFFFF"/>
        <w:spacing w:line="240" w:lineRule="atLeast"/>
        <w:jc w:val="both"/>
        <w:rPr>
          <w:rFonts w:ascii="Arial" w:hAnsi="Arial" w:cs="Arial"/>
          <w:lang w:eastAsia="es-CO"/>
        </w:rPr>
      </w:pPr>
    </w:p>
    <w:p w14:paraId="59561C82" w14:textId="77777777" w:rsidR="002B3832" w:rsidRPr="008E30DC" w:rsidRDefault="002B3832" w:rsidP="002B3832">
      <w:pPr>
        <w:pStyle w:val="Prrafodelista"/>
        <w:numPr>
          <w:ilvl w:val="0"/>
          <w:numId w:val="40"/>
        </w:numPr>
        <w:shd w:val="clear" w:color="auto" w:fill="FFFFFF"/>
        <w:ind w:left="284" w:hanging="284"/>
        <w:jc w:val="both"/>
        <w:rPr>
          <w:rFonts w:ascii="Arial" w:hAnsi="Arial" w:cs="Arial"/>
          <w:lang w:eastAsia="es-CO"/>
        </w:rPr>
      </w:pPr>
      <w:r w:rsidRPr="008E30DC">
        <w:rPr>
          <w:rFonts w:ascii="Arial" w:hAnsi="Arial" w:cs="Arial"/>
          <w:lang w:eastAsia="es-CO"/>
        </w:rPr>
        <w:lastRenderedPageBreak/>
        <w:t>Si el colaborador de la compañía no es seleccionado, se le asesorará sobre las medidas que debe tomar para alcanzar objetivos de desarrollo y oportunidades de crecimiento en la empresa y que pueda postularse a vacantes futuras.</w:t>
      </w:r>
    </w:p>
    <w:p w14:paraId="060B32AE" w14:textId="77777777" w:rsidR="002B3832" w:rsidRPr="008E30DC" w:rsidRDefault="002B3832" w:rsidP="002B3832">
      <w:pPr>
        <w:shd w:val="clear" w:color="auto" w:fill="FFFFFF"/>
        <w:jc w:val="both"/>
        <w:rPr>
          <w:rFonts w:ascii="Arial" w:hAnsi="Arial" w:cs="Arial"/>
          <w:lang w:val="es-CO" w:eastAsia="es-CO"/>
        </w:rPr>
      </w:pPr>
      <w:r w:rsidRPr="008E30DC">
        <w:rPr>
          <w:rFonts w:ascii="Arial" w:hAnsi="Arial" w:cs="Arial"/>
          <w:lang w:val="es-ES" w:eastAsia="es-CO"/>
        </w:rPr>
        <w:t>Será el Proceso de Gestión Humana y Administración el responsable de fomentar la cultura del ascenso en la empresa, ya que es posible que los colaboradores que no son objeto de esta posibilidad sientan resentimientos que pueden afectar su estado de ánimo y productividad.  De igual manera para evitar problemas de discriminación, ya sea por temas raciales, sexo o edad.</w:t>
      </w:r>
    </w:p>
    <w:p w14:paraId="76A3F58E" w14:textId="77777777" w:rsidR="002B3832" w:rsidRPr="008E30DC" w:rsidRDefault="002B3832" w:rsidP="002B3832">
      <w:pPr>
        <w:shd w:val="clear" w:color="auto" w:fill="FFFFFF"/>
        <w:spacing w:line="297" w:lineRule="atLeast"/>
        <w:ind w:firstLine="708"/>
        <w:jc w:val="both"/>
        <w:rPr>
          <w:rFonts w:ascii="Arial" w:hAnsi="Arial" w:cs="Arial"/>
          <w:b/>
          <w:bCs/>
          <w:lang w:val="es-CO" w:eastAsia="es-CO"/>
        </w:rPr>
      </w:pPr>
    </w:p>
    <w:p w14:paraId="0B103935" w14:textId="77777777" w:rsidR="002B3832" w:rsidRPr="008E30DC" w:rsidRDefault="002B3832" w:rsidP="002B3832">
      <w:pPr>
        <w:pStyle w:val="Prrafodelista"/>
        <w:numPr>
          <w:ilvl w:val="0"/>
          <w:numId w:val="33"/>
        </w:numPr>
        <w:spacing w:line="297" w:lineRule="atLeast"/>
        <w:ind w:left="284" w:hanging="284"/>
        <w:jc w:val="both"/>
        <w:rPr>
          <w:rFonts w:ascii="Arial" w:hAnsi="Arial" w:cs="Arial"/>
          <w:lang w:val="es-CO" w:eastAsia="es-CO"/>
        </w:rPr>
      </w:pPr>
      <w:r w:rsidRPr="008E30DC">
        <w:rPr>
          <w:rFonts w:ascii="Arial" w:hAnsi="Arial" w:cs="Arial"/>
          <w:b/>
          <w:bCs/>
          <w:lang w:val="es-ES" w:eastAsia="es-CO"/>
        </w:rPr>
        <w:t>Transferencia</w:t>
      </w:r>
    </w:p>
    <w:p w14:paraId="086F5A08" w14:textId="77777777" w:rsidR="002B3832" w:rsidRPr="008E30DC" w:rsidRDefault="002B3832" w:rsidP="002B3832">
      <w:pPr>
        <w:pStyle w:val="Prrafodelista"/>
        <w:spacing w:line="297" w:lineRule="atLeast"/>
        <w:ind w:left="426"/>
        <w:jc w:val="both"/>
        <w:rPr>
          <w:rFonts w:ascii="Arial" w:hAnsi="Arial" w:cs="Arial"/>
          <w:lang w:val="es-CO" w:eastAsia="es-CO"/>
        </w:rPr>
      </w:pPr>
    </w:p>
    <w:p w14:paraId="32DDAC17" w14:textId="77777777" w:rsidR="002B3832" w:rsidRPr="008E30DC" w:rsidRDefault="002B3832" w:rsidP="002B3832">
      <w:pPr>
        <w:jc w:val="both"/>
        <w:rPr>
          <w:rFonts w:ascii="Arial" w:hAnsi="Arial" w:cs="Arial"/>
          <w:lang w:val="es-ES" w:eastAsia="es-CO"/>
        </w:rPr>
      </w:pPr>
      <w:r w:rsidRPr="008E30DC">
        <w:rPr>
          <w:rFonts w:ascii="Arial" w:hAnsi="Arial" w:cs="Arial"/>
          <w:lang w:val="es-ES" w:eastAsia="es-CO"/>
        </w:rPr>
        <w:t>La Zona Franca Internacional de Pereira Usuario operador ha visualizado las transferencias entre los procesos de la compañía, con varios propósitos.</w:t>
      </w:r>
    </w:p>
    <w:p w14:paraId="7D1FB742" w14:textId="77777777" w:rsidR="002B3832" w:rsidRPr="008E30DC" w:rsidRDefault="002B3832" w:rsidP="002B3832">
      <w:pPr>
        <w:pStyle w:val="Prrafodelista"/>
        <w:numPr>
          <w:ilvl w:val="0"/>
          <w:numId w:val="41"/>
        </w:numPr>
        <w:ind w:left="0"/>
        <w:jc w:val="both"/>
        <w:rPr>
          <w:rFonts w:ascii="Arial" w:hAnsi="Arial" w:cs="Arial"/>
          <w:lang w:val="es-ES" w:eastAsia="es-CO"/>
        </w:rPr>
      </w:pPr>
      <w:r w:rsidRPr="008E30DC">
        <w:rPr>
          <w:rFonts w:ascii="Arial" w:hAnsi="Arial" w:cs="Arial"/>
          <w:lang w:val="es-ES" w:eastAsia="es-CO"/>
        </w:rPr>
        <w:t>Para que los colaboradores adquieran más experiencia laboral y puedan apoyar las diferentes tareas que se deben adelantar en los otros procesos, como parte de su desarrollo, y para que puedan aspirar a ocupar las posibles vacantes cuando se presenten.</w:t>
      </w:r>
    </w:p>
    <w:p w14:paraId="44C65510" w14:textId="77777777" w:rsidR="002B3832" w:rsidRPr="008E30DC" w:rsidRDefault="002B3832" w:rsidP="002B3832">
      <w:pPr>
        <w:jc w:val="both"/>
        <w:rPr>
          <w:rFonts w:ascii="Arial" w:hAnsi="Arial" w:cs="Arial"/>
          <w:lang w:val="es-ES" w:eastAsia="es-CO"/>
        </w:rPr>
      </w:pPr>
    </w:p>
    <w:p w14:paraId="07BA2AD8" w14:textId="77777777" w:rsidR="002B3832" w:rsidRPr="008E30DC" w:rsidRDefault="002B3832" w:rsidP="002B3832">
      <w:pPr>
        <w:pStyle w:val="Prrafodelista"/>
        <w:numPr>
          <w:ilvl w:val="0"/>
          <w:numId w:val="41"/>
        </w:numPr>
        <w:ind w:left="0"/>
        <w:jc w:val="both"/>
        <w:rPr>
          <w:rFonts w:ascii="Arial" w:hAnsi="Arial" w:cs="Arial"/>
          <w:lang w:val="es-ES" w:eastAsia="es-CO"/>
        </w:rPr>
      </w:pPr>
      <w:r w:rsidRPr="008E30DC">
        <w:rPr>
          <w:rFonts w:ascii="Arial" w:hAnsi="Arial" w:cs="Arial"/>
          <w:lang w:val="es-ES" w:eastAsia="es-CO"/>
        </w:rPr>
        <w:t>Para mantener abiertos los grados de ascensos con posibles cargos que permanezcan vacantes hasta que se defina la necesidad de cubrirla.</w:t>
      </w:r>
    </w:p>
    <w:p w14:paraId="0C0A66C1" w14:textId="77777777" w:rsidR="002B3832" w:rsidRPr="008E30DC" w:rsidRDefault="002B3832" w:rsidP="002B3832">
      <w:pPr>
        <w:pStyle w:val="Prrafodelista"/>
        <w:ind w:left="0"/>
        <w:jc w:val="both"/>
        <w:rPr>
          <w:rFonts w:ascii="Arial" w:hAnsi="Arial" w:cs="Arial"/>
          <w:lang w:val="es-ES" w:eastAsia="es-CO"/>
        </w:rPr>
      </w:pPr>
    </w:p>
    <w:p w14:paraId="0614BC21" w14:textId="77777777" w:rsidR="002B3832" w:rsidRPr="008E30DC" w:rsidRDefault="002B3832" w:rsidP="002B3832">
      <w:pPr>
        <w:pStyle w:val="Prrafodelista"/>
        <w:numPr>
          <w:ilvl w:val="0"/>
          <w:numId w:val="41"/>
        </w:numPr>
        <w:ind w:left="0"/>
        <w:jc w:val="both"/>
        <w:rPr>
          <w:rFonts w:ascii="Arial" w:hAnsi="Arial" w:cs="Arial"/>
          <w:lang w:val="es-ES" w:eastAsia="es-CO"/>
        </w:rPr>
      </w:pPr>
      <w:r w:rsidRPr="008E30DC">
        <w:rPr>
          <w:rFonts w:ascii="Arial" w:hAnsi="Arial" w:cs="Arial"/>
          <w:lang w:val="es-ES" w:eastAsia="es-CO"/>
        </w:rPr>
        <w:t>Para mantener a los colaboradores interesados en su trabajo.   El hecho de transferir a un colaborador a otro cargo temporalmente,</w:t>
      </w:r>
      <w:r w:rsidRPr="008E30DC">
        <w:rPr>
          <w:rFonts w:ascii="Arial" w:hAnsi="Arial" w:cs="Arial"/>
          <w:lang w:val="es-CO" w:eastAsia="es-CO"/>
        </w:rPr>
        <w:t xml:space="preserve"> no implicará que reciba una promoción o sufra una remoción.</w:t>
      </w:r>
    </w:p>
    <w:p w14:paraId="6481F270" w14:textId="77777777" w:rsidR="002B3832" w:rsidRPr="008E30DC" w:rsidRDefault="002B3832" w:rsidP="002B3832">
      <w:pPr>
        <w:spacing w:line="297" w:lineRule="atLeast"/>
        <w:jc w:val="both"/>
        <w:rPr>
          <w:rFonts w:ascii="Arial" w:hAnsi="Arial" w:cs="Arial"/>
          <w:b/>
          <w:bCs/>
          <w:lang w:val="es-ES" w:eastAsia="es-CO"/>
        </w:rPr>
      </w:pPr>
    </w:p>
    <w:p w14:paraId="683E9238" w14:textId="77777777" w:rsidR="002B3832" w:rsidRPr="008E30DC" w:rsidRDefault="002B3832" w:rsidP="002B3832">
      <w:pPr>
        <w:pStyle w:val="Prrafodelista"/>
        <w:numPr>
          <w:ilvl w:val="0"/>
          <w:numId w:val="33"/>
        </w:numPr>
        <w:spacing w:line="297" w:lineRule="atLeast"/>
        <w:ind w:left="284" w:hanging="284"/>
        <w:jc w:val="both"/>
        <w:rPr>
          <w:rFonts w:ascii="Arial" w:hAnsi="Arial" w:cs="Arial"/>
          <w:lang w:val="es-CO" w:eastAsia="es-CO"/>
        </w:rPr>
      </w:pPr>
      <w:r w:rsidRPr="008E30DC">
        <w:rPr>
          <w:rFonts w:ascii="Arial" w:hAnsi="Arial" w:cs="Arial"/>
          <w:b/>
          <w:bCs/>
          <w:lang w:val="es-ES" w:eastAsia="es-CO"/>
        </w:rPr>
        <w:t>Promoción</w:t>
      </w:r>
    </w:p>
    <w:p w14:paraId="437C5EE3" w14:textId="77777777" w:rsidR="002B3832" w:rsidRPr="008E30DC" w:rsidRDefault="002B3832" w:rsidP="002B3832">
      <w:pPr>
        <w:spacing w:line="297" w:lineRule="atLeast"/>
        <w:jc w:val="both"/>
        <w:rPr>
          <w:rFonts w:ascii="Arial" w:hAnsi="Arial" w:cs="Arial"/>
          <w:lang w:val="es-CO" w:eastAsia="es-CO"/>
        </w:rPr>
      </w:pPr>
    </w:p>
    <w:p w14:paraId="1550FD90" w14:textId="77777777" w:rsidR="002B3832" w:rsidRPr="008E30DC" w:rsidRDefault="002B3832" w:rsidP="002B3832">
      <w:pPr>
        <w:jc w:val="both"/>
        <w:rPr>
          <w:rFonts w:ascii="Arial" w:hAnsi="Arial" w:cs="Arial"/>
          <w:lang w:val="es-CO" w:eastAsia="es-CO"/>
        </w:rPr>
      </w:pPr>
      <w:r w:rsidRPr="008E30DC">
        <w:rPr>
          <w:rFonts w:ascii="Arial" w:hAnsi="Arial" w:cs="Arial"/>
          <w:lang w:val="es-CO" w:eastAsia="es-CO"/>
        </w:rPr>
        <w:t>La promoción de los colaboradores en la Zona Franca Internacional de pereira S.A.S – Usuario Operador, aplicará únicamente de manera interna para cada proceso, con el propósito de buscar una mayor motivación del colaborador y por ende un mayor desempeño en el desarrollo de sus funciones.   Podrá darse el caso de colaboradores muy productivos, pero que no podrán ser promovidos debido a la necesidad puntual de su formación o experticia en el cargo, esto no significa que no puedan aspirar a un ascenso o transferencia.</w:t>
      </w:r>
    </w:p>
    <w:p w14:paraId="5F1C41A5" w14:textId="77777777" w:rsidR="002B3832" w:rsidRPr="008E30DC" w:rsidRDefault="002B3832" w:rsidP="002B3832">
      <w:pPr>
        <w:spacing w:line="297" w:lineRule="atLeast"/>
        <w:jc w:val="both"/>
        <w:rPr>
          <w:rFonts w:ascii="Arial" w:hAnsi="Arial" w:cs="Arial"/>
          <w:lang w:val="es-CO" w:eastAsia="es-CO"/>
        </w:rPr>
      </w:pPr>
    </w:p>
    <w:p w14:paraId="5A0F49F4" w14:textId="77777777" w:rsidR="002B3832" w:rsidRPr="008E30DC" w:rsidRDefault="002B3832" w:rsidP="002B3832">
      <w:pPr>
        <w:pStyle w:val="Prrafodelista"/>
        <w:numPr>
          <w:ilvl w:val="0"/>
          <w:numId w:val="33"/>
        </w:numPr>
        <w:spacing w:line="297" w:lineRule="atLeast"/>
        <w:ind w:left="284" w:hanging="284"/>
        <w:jc w:val="both"/>
        <w:rPr>
          <w:rFonts w:ascii="Arial" w:hAnsi="Arial" w:cs="Arial"/>
          <w:b/>
          <w:lang w:val="es-CO" w:eastAsia="es-CO"/>
        </w:rPr>
      </w:pPr>
      <w:r w:rsidRPr="008E30DC">
        <w:rPr>
          <w:rFonts w:ascii="Arial" w:hAnsi="Arial" w:cs="Arial"/>
          <w:b/>
          <w:lang w:val="es-CO" w:eastAsia="es-CO"/>
        </w:rPr>
        <w:t>Remoción</w:t>
      </w:r>
    </w:p>
    <w:p w14:paraId="17950EE1" w14:textId="77777777" w:rsidR="002B3832" w:rsidRPr="008E30DC" w:rsidRDefault="002B3832" w:rsidP="002B3832">
      <w:pPr>
        <w:spacing w:line="297" w:lineRule="atLeast"/>
        <w:jc w:val="both"/>
        <w:rPr>
          <w:rFonts w:ascii="Arial" w:hAnsi="Arial" w:cs="Arial"/>
          <w:b/>
          <w:lang w:val="es-CO" w:eastAsia="es-CO"/>
        </w:rPr>
      </w:pPr>
    </w:p>
    <w:p w14:paraId="4C687D2B" w14:textId="77777777" w:rsidR="002B3832" w:rsidRPr="008E30DC" w:rsidRDefault="002B3832" w:rsidP="002B3832">
      <w:pPr>
        <w:jc w:val="both"/>
        <w:rPr>
          <w:rFonts w:ascii="Arial" w:hAnsi="Arial" w:cs="Arial"/>
        </w:rPr>
      </w:pPr>
      <w:r w:rsidRPr="008E30DC">
        <w:rPr>
          <w:rFonts w:ascii="Arial" w:hAnsi="Arial" w:cs="Arial"/>
        </w:rPr>
        <w:t xml:space="preserve">Partiendo del concepto que remover es quitar o sacar algo de en lugar, independiente de que sea reemplazado o no por otro.   Para la Zona Franca Internacional de Pereira S.A.S – Usuario Operador, la remoción de un colaborador </w:t>
      </w:r>
      <w:r w:rsidRPr="008E30DC">
        <w:rPr>
          <w:rFonts w:ascii="Arial" w:hAnsi="Arial" w:cs="Arial"/>
        </w:rPr>
        <w:lastRenderedPageBreak/>
        <w:t xml:space="preserve">puede darse de manera temporal mientras un proceso requiera apoyo para realizar una tarea puntual, así mismo la remoción </w:t>
      </w:r>
      <w:r w:rsidRPr="008E30DC">
        <w:rPr>
          <w:rFonts w:ascii="Arial" w:hAnsi="Arial" w:cs="Arial"/>
          <w:lang w:val="es-CO" w:eastAsia="es-CO"/>
        </w:rPr>
        <w:t xml:space="preserve">estará sujeta </w:t>
      </w:r>
      <w:r w:rsidRPr="008E30DC">
        <w:rPr>
          <w:rFonts w:ascii="Arial" w:hAnsi="Arial" w:cs="Arial"/>
        </w:rPr>
        <w:t>a la matriz de los cargos críticos y será la principal causa para justificar la remoción, que se compruebe problemas de adicciones en un colaborador que desempeñe un cargo calificado como crítico alto en la matriz.</w:t>
      </w:r>
    </w:p>
    <w:p w14:paraId="5F96B3A2" w14:textId="77777777" w:rsidR="002B3832" w:rsidRPr="008E30DC" w:rsidRDefault="002B3832" w:rsidP="002B3832">
      <w:pPr>
        <w:shd w:val="clear" w:color="auto" w:fill="FFFFFF"/>
        <w:jc w:val="both"/>
        <w:rPr>
          <w:rFonts w:ascii="Arial" w:hAnsi="Arial" w:cs="Arial"/>
          <w:lang w:val="es-CO" w:eastAsia="es-CO"/>
        </w:rPr>
      </w:pPr>
    </w:p>
    <w:p w14:paraId="337645F6" w14:textId="77777777" w:rsidR="002B3832" w:rsidRPr="008E30DC" w:rsidRDefault="002B3832" w:rsidP="002B3832">
      <w:pPr>
        <w:shd w:val="clear" w:color="auto" w:fill="FFFFFF"/>
        <w:jc w:val="both"/>
        <w:rPr>
          <w:rFonts w:ascii="Arial" w:hAnsi="Arial" w:cs="Arial"/>
          <w:lang w:val="es-CO" w:eastAsia="es-CO"/>
        </w:rPr>
      </w:pPr>
    </w:p>
    <w:p w14:paraId="5B66CEB9" w14:textId="77777777" w:rsidR="002B3832" w:rsidRPr="008E30DC" w:rsidRDefault="002B3832" w:rsidP="002B3832">
      <w:pPr>
        <w:shd w:val="clear" w:color="auto" w:fill="FFFFFF"/>
        <w:jc w:val="both"/>
        <w:outlineLvl w:val="0"/>
        <w:rPr>
          <w:rFonts w:ascii="Arial" w:hAnsi="Arial" w:cs="Arial"/>
        </w:rPr>
      </w:pPr>
      <w:r w:rsidRPr="008E30DC">
        <w:rPr>
          <w:rFonts w:ascii="Arial" w:hAnsi="Arial" w:cs="Arial"/>
          <w:b/>
        </w:rPr>
        <w:t>4.6 BIENESTAR Y FORMACIÓN.</w:t>
      </w:r>
    </w:p>
    <w:p w14:paraId="12157FAD" w14:textId="77777777" w:rsidR="002B3832" w:rsidRPr="008E30DC" w:rsidRDefault="002B3832" w:rsidP="002B3832">
      <w:pPr>
        <w:shd w:val="clear" w:color="auto" w:fill="FFFFFF"/>
        <w:jc w:val="both"/>
        <w:rPr>
          <w:rFonts w:ascii="Arial" w:hAnsi="Arial" w:cs="Arial"/>
          <w:b/>
        </w:rPr>
      </w:pPr>
    </w:p>
    <w:p w14:paraId="5DCFDBF9" w14:textId="77777777" w:rsidR="002B3832" w:rsidRPr="008E30DC" w:rsidRDefault="002B3832" w:rsidP="002B3832">
      <w:pPr>
        <w:shd w:val="clear" w:color="auto" w:fill="FFFFFF"/>
        <w:jc w:val="both"/>
        <w:rPr>
          <w:rFonts w:ascii="Arial" w:hAnsi="Arial" w:cs="Arial"/>
        </w:rPr>
      </w:pPr>
      <w:r w:rsidRPr="008E30DC">
        <w:rPr>
          <w:rFonts w:ascii="Arial" w:hAnsi="Arial" w:cs="Arial"/>
        </w:rPr>
        <w:t xml:space="preserve">Una vez vinculado el empleado: </w:t>
      </w:r>
    </w:p>
    <w:p w14:paraId="0A36CE48" w14:textId="77777777" w:rsidR="002B3832" w:rsidRPr="008E30DC" w:rsidRDefault="002B3832" w:rsidP="002B3832">
      <w:pPr>
        <w:shd w:val="clear" w:color="auto" w:fill="FFFFFF"/>
        <w:jc w:val="both"/>
        <w:rPr>
          <w:rFonts w:ascii="Arial" w:hAnsi="Arial" w:cs="Arial"/>
        </w:rPr>
      </w:pPr>
    </w:p>
    <w:p w14:paraId="029B8B16" w14:textId="77777777" w:rsidR="0090304E" w:rsidRPr="008E30DC" w:rsidRDefault="002B3832" w:rsidP="0090304E">
      <w:pPr>
        <w:shd w:val="clear" w:color="auto" w:fill="FFFFFF"/>
        <w:jc w:val="both"/>
        <w:rPr>
          <w:rFonts w:ascii="Arial" w:hAnsi="Arial" w:cs="Arial"/>
        </w:rPr>
      </w:pPr>
      <w:r w:rsidRPr="008E30DC">
        <w:rPr>
          <w:rFonts w:ascii="Arial" w:hAnsi="Arial" w:cs="Arial"/>
        </w:rPr>
        <w:t xml:space="preserve">El proceso de Gestión Humana y Administración es el encargado de programar las actividades de “Bienestar Laboral” consignado en el formato cronograma de actividades, FO-GH-18, con el objeto </w:t>
      </w:r>
      <w:r w:rsidR="0090304E" w:rsidRPr="008E30DC">
        <w:rPr>
          <w:rFonts w:ascii="Arial" w:hAnsi="Arial" w:cs="Arial"/>
        </w:rPr>
        <w:t>de socializarlas con los colaboradores oportunamente y que se puedan programar para participar en ellas.  Entre las actividades más relevantes se encuentran: celebraciones de fechas especiales, cumpleaños, actividad recreativa y de formación, semana de la salud, celebraciones de navidad, entre otras.</w:t>
      </w:r>
    </w:p>
    <w:p w14:paraId="243377BA" w14:textId="77777777" w:rsidR="0090304E" w:rsidRPr="008E30DC" w:rsidRDefault="0090304E" w:rsidP="0090304E">
      <w:pPr>
        <w:shd w:val="clear" w:color="auto" w:fill="FFFFFF"/>
        <w:jc w:val="both"/>
        <w:rPr>
          <w:rFonts w:ascii="Arial" w:hAnsi="Arial" w:cs="Arial"/>
        </w:rPr>
      </w:pPr>
    </w:p>
    <w:p w14:paraId="6584DEE8" w14:textId="77777777" w:rsidR="0090304E" w:rsidRPr="008E30DC" w:rsidRDefault="0090304E" w:rsidP="0090304E">
      <w:pPr>
        <w:pStyle w:val="Prrafodelista"/>
        <w:numPr>
          <w:ilvl w:val="0"/>
          <w:numId w:val="43"/>
        </w:numPr>
        <w:shd w:val="clear" w:color="auto" w:fill="FFFFFF"/>
        <w:ind w:left="0"/>
        <w:jc w:val="both"/>
        <w:rPr>
          <w:rFonts w:ascii="Arial" w:hAnsi="Arial" w:cs="Arial"/>
        </w:rPr>
      </w:pPr>
      <w:r w:rsidRPr="008E30DC">
        <w:rPr>
          <w:rFonts w:ascii="Arial" w:hAnsi="Arial" w:cs="Arial"/>
        </w:rPr>
        <w:t>De igual manera, se dará debe documentar el “Plan Anual de Formación”, dejando registro en el formato FO-GH-08, planeado de manera anual por cada director de proceso de acuerdo a las necesidades de capacitación de su personal a cargo, las cuales son de obligatorio cumplimiento.</w:t>
      </w:r>
    </w:p>
    <w:p w14:paraId="35684DF0" w14:textId="77777777" w:rsidR="0090304E" w:rsidRPr="008E30DC" w:rsidRDefault="0090304E" w:rsidP="0090304E">
      <w:pPr>
        <w:shd w:val="clear" w:color="auto" w:fill="FFFFFF"/>
        <w:tabs>
          <w:tab w:val="left" w:pos="993"/>
        </w:tabs>
        <w:ind w:left="284" w:hanging="284"/>
        <w:jc w:val="both"/>
        <w:rPr>
          <w:rFonts w:ascii="Arial" w:hAnsi="Arial" w:cs="Arial"/>
        </w:rPr>
      </w:pPr>
    </w:p>
    <w:p w14:paraId="7D82B9FD" w14:textId="77777777" w:rsidR="0090304E" w:rsidRPr="008E30DC" w:rsidRDefault="0090304E" w:rsidP="0090304E">
      <w:pPr>
        <w:pStyle w:val="Prrafodelista"/>
        <w:numPr>
          <w:ilvl w:val="0"/>
          <w:numId w:val="43"/>
        </w:numPr>
        <w:shd w:val="clear" w:color="auto" w:fill="FFFFFF"/>
        <w:tabs>
          <w:tab w:val="left" w:pos="993"/>
        </w:tabs>
        <w:ind w:left="0"/>
        <w:jc w:val="both"/>
        <w:rPr>
          <w:rFonts w:ascii="Arial" w:hAnsi="Arial" w:cs="Arial"/>
        </w:rPr>
      </w:pPr>
      <w:r w:rsidRPr="008E30DC">
        <w:rPr>
          <w:rFonts w:ascii="Arial" w:hAnsi="Arial" w:cs="Arial"/>
        </w:rPr>
        <w:t xml:space="preserve">La evidencia de asistencia a las capacitaciones debe registrarse en el “Formato de Asistencia Interno” FO-GH-03 y adjunto soporte del tema tratado en lo posible, en el caso que no aplique se debe describir la actividad o soportar con evidencia (plegable, material de apoyo, acta, etc.) que sustente los temas tratados durante la capacitación. El responsable será el líder del proceso que la haya programado, así mismo debe entregar las evidencias al proceso de Gestión Humana y Administración.  De igual manera, se debe solicitar al 100% de los asistentes que diligencien el formato de “Satisfacción a Capacitaciones” FO-GH-20 </w:t>
      </w:r>
      <w:r w:rsidRPr="008E30DC">
        <w:rPr>
          <w:rFonts w:ascii="Arial" w:eastAsia="Calibri" w:hAnsi="Arial" w:cs="Arial"/>
          <w:color w:val="1A1A1A"/>
        </w:rPr>
        <w:t>(en los casos de capacitación, reinducción, entrenamiento y reuniones externas)</w:t>
      </w:r>
      <w:r w:rsidRPr="008E30DC">
        <w:rPr>
          <w:rFonts w:ascii="Arial" w:hAnsi="Arial" w:cs="Arial"/>
        </w:rPr>
        <w:t>, la información recolectada en el formato debe tabularse, y se debe retroalimentar la puntuación final al Proceso de Gestión Humana y Administración y al proceso encargado de la capacitación. (las capacitaciones y/o reuniones realizadas con el personal externo deberán ir sustentadas en el “Formato de Asistencia Externa” FO-GH-04).</w:t>
      </w:r>
    </w:p>
    <w:p w14:paraId="1B261BE5" w14:textId="77777777" w:rsidR="0090304E" w:rsidRPr="008E30DC" w:rsidRDefault="0090304E" w:rsidP="0090304E">
      <w:pPr>
        <w:shd w:val="clear" w:color="auto" w:fill="FFFFFF"/>
        <w:tabs>
          <w:tab w:val="left" w:pos="993"/>
        </w:tabs>
        <w:jc w:val="both"/>
        <w:rPr>
          <w:rFonts w:ascii="Arial" w:hAnsi="Arial" w:cs="Arial"/>
        </w:rPr>
      </w:pPr>
    </w:p>
    <w:p w14:paraId="2008D2C5" w14:textId="77777777" w:rsidR="0090304E" w:rsidRPr="008E30DC" w:rsidRDefault="0090304E" w:rsidP="0090304E">
      <w:pPr>
        <w:pStyle w:val="Prrafodelista"/>
        <w:numPr>
          <w:ilvl w:val="0"/>
          <w:numId w:val="43"/>
        </w:numPr>
        <w:shd w:val="clear" w:color="auto" w:fill="FFFFFF"/>
        <w:tabs>
          <w:tab w:val="left" w:pos="284"/>
        </w:tabs>
        <w:ind w:left="0"/>
        <w:jc w:val="both"/>
        <w:rPr>
          <w:rFonts w:ascii="Arial" w:hAnsi="Arial" w:cs="Arial"/>
        </w:rPr>
      </w:pPr>
      <w:r w:rsidRPr="008E30DC">
        <w:rPr>
          <w:rFonts w:ascii="Arial" w:hAnsi="Arial" w:cs="Arial"/>
        </w:rPr>
        <w:t xml:space="preserve">En el proceso de inducción por parte de Gestión Humana y Administración se debe explicar claramente al colaborador el procedimiento para solicitar permisos.  Dicho procedimiento tiene como propósito controlar las diferentes solicitudes, personales </w:t>
      </w:r>
      <w:r w:rsidRPr="008E30DC">
        <w:rPr>
          <w:rFonts w:ascii="Arial" w:hAnsi="Arial" w:cs="Arial"/>
        </w:rPr>
        <w:lastRenderedPageBreak/>
        <w:t>(reuniones escolares, diligencia en bancos, calamidades, entre otras) y permisos médicos (medicina general, odontología, medicina especializada y exámenes de laboratorio)  la solicitud de permiso debe quedar documentada en el formato FO-GH-19” Solicitud de Permisos”, previo a la entrega de la solicitud al proceso de Gestión Humana y Administración, el permiso debe contar con el visto bueno del jefe inmediato y posteriormente con la del dirección de Gestión Administrativa para cumplir con el debido proceso.  Adicionalmente el proceso de Gestión Humana y Administración debe administrar el formato “Consecutivo de Permisos” FO-GH-25, para el debido seguimiento con los indicadores.</w:t>
      </w:r>
    </w:p>
    <w:p w14:paraId="0D8A9A59" w14:textId="77777777" w:rsidR="0090304E" w:rsidRPr="008E30DC" w:rsidRDefault="0090304E" w:rsidP="0090304E">
      <w:pPr>
        <w:shd w:val="clear" w:color="auto" w:fill="FFFFFF"/>
        <w:tabs>
          <w:tab w:val="left" w:pos="284"/>
        </w:tabs>
        <w:ind w:left="284" w:hanging="284"/>
        <w:jc w:val="both"/>
        <w:rPr>
          <w:rFonts w:ascii="Arial" w:hAnsi="Arial" w:cs="Arial"/>
        </w:rPr>
      </w:pPr>
    </w:p>
    <w:p w14:paraId="19500673" w14:textId="77777777" w:rsidR="0090304E" w:rsidRPr="008E30DC" w:rsidRDefault="0090304E" w:rsidP="0090304E">
      <w:pPr>
        <w:pStyle w:val="Prrafodelista"/>
        <w:numPr>
          <w:ilvl w:val="0"/>
          <w:numId w:val="43"/>
        </w:numPr>
        <w:shd w:val="clear" w:color="auto" w:fill="FFFFFF"/>
        <w:tabs>
          <w:tab w:val="left" w:pos="284"/>
        </w:tabs>
        <w:ind w:left="0"/>
        <w:jc w:val="both"/>
        <w:rPr>
          <w:rFonts w:ascii="Arial" w:hAnsi="Arial" w:cs="Arial"/>
        </w:rPr>
      </w:pPr>
      <w:r w:rsidRPr="008E30DC">
        <w:rPr>
          <w:rFonts w:ascii="Arial" w:hAnsi="Arial" w:cs="Arial"/>
        </w:rPr>
        <w:t>En caso de que el colaborador requiera ausentarse de la empresa para realizar actividades institucionales en espacios externos, debe diligenciar el formato FO-GH-22 previo a su retiro, con el fin de soportar el cumplimiento de actividades laborales en caso de llegar a sufrir un accidente laboral.</w:t>
      </w:r>
    </w:p>
    <w:p w14:paraId="2E143382" w14:textId="77777777" w:rsidR="0090304E" w:rsidRPr="008E30DC" w:rsidRDefault="0090304E" w:rsidP="0090304E">
      <w:pPr>
        <w:shd w:val="clear" w:color="auto" w:fill="FFFFFF"/>
        <w:tabs>
          <w:tab w:val="left" w:pos="284"/>
        </w:tabs>
        <w:ind w:left="284" w:hanging="284"/>
        <w:jc w:val="both"/>
        <w:rPr>
          <w:rFonts w:ascii="Arial" w:hAnsi="Arial" w:cs="Arial"/>
        </w:rPr>
      </w:pPr>
    </w:p>
    <w:p w14:paraId="5808D1E0" w14:textId="77777777" w:rsidR="0090304E" w:rsidRPr="008E30DC" w:rsidRDefault="0090304E" w:rsidP="0090304E">
      <w:pPr>
        <w:pStyle w:val="Prrafodelista"/>
        <w:numPr>
          <w:ilvl w:val="0"/>
          <w:numId w:val="43"/>
        </w:numPr>
        <w:shd w:val="clear" w:color="auto" w:fill="FFFFFF"/>
        <w:tabs>
          <w:tab w:val="left" w:pos="284"/>
        </w:tabs>
        <w:ind w:left="0"/>
        <w:jc w:val="both"/>
        <w:rPr>
          <w:rFonts w:ascii="Arial" w:hAnsi="Arial" w:cs="Arial"/>
        </w:rPr>
      </w:pPr>
      <w:r w:rsidRPr="008E30DC">
        <w:rPr>
          <w:rFonts w:ascii="Arial" w:hAnsi="Arial" w:cs="Arial"/>
        </w:rPr>
        <w:t xml:space="preserve">El Proceso de Gestión Humana y Administración debe vigilar que los empleados cumplan con las políticas de uso y devolución de uniformes institucionales en caso de renovación de la dotación o al retiro del colaborador de la empresa, además de la debida destrucción de las prendas, y consignar la información en el formato de acta FO-GH-15, al igual que dejar el correspondiente registro fotográfico. </w:t>
      </w:r>
    </w:p>
    <w:p w14:paraId="3C2A6038" w14:textId="77777777" w:rsidR="0090304E" w:rsidRPr="008E30DC" w:rsidRDefault="0090304E" w:rsidP="0090304E">
      <w:pPr>
        <w:pStyle w:val="Prrafodelista"/>
        <w:rPr>
          <w:rFonts w:ascii="Arial" w:hAnsi="Arial" w:cs="Arial"/>
        </w:rPr>
      </w:pPr>
    </w:p>
    <w:p w14:paraId="65685B6F" w14:textId="77777777" w:rsidR="0090304E" w:rsidRPr="008E30DC" w:rsidRDefault="0090304E" w:rsidP="0090304E">
      <w:pPr>
        <w:pStyle w:val="Prrafodelista"/>
        <w:numPr>
          <w:ilvl w:val="0"/>
          <w:numId w:val="43"/>
        </w:numPr>
        <w:shd w:val="clear" w:color="auto" w:fill="FFFFFF"/>
        <w:tabs>
          <w:tab w:val="left" w:pos="284"/>
        </w:tabs>
        <w:ind w:left="0"/>
        <w:jc w:val="both"/>
        <w:rPr>
          <w:rFonts w:ascii="Arial" w:hAnsi="Arial" w:cs="Arial"/>
        </w:rPr>
      </w:pPr>
      <w:r w:rsidRPr="008E30DC">
        <w:rPr>
          <w:rFonts w:ascii="Arial" w:hAnsi="Arial" w:cs="Arial"/>
        </w:rPr>
        <w:t>El Proceso de Gestión Humana y Administración, debe tener registro y hacer el debido seguimiento a los requerimiento y aprobación de vacaciones de todo el personal en el formato FO-GH-26 “Registro de Vacaciones”, en cumplimiento de la legislación laboral vigente</w:t>
      </w:r>
    </w:p>
    <w:p w14:paraId="6F88A217" w14:textId="77777777" w:rsidR="0090304E" w:rsidRPr="008E30DC" w:rsidRDefault="0090304E" w:rsidP="0090304E">
      <w:pPr>
        <w:shd w:val="clear" w:color="auto" w:fill="FFFFFF"/>
        <w:jc w:val="both"/>
        <w:rPr>
          <w:rFonts w:ascii="Arial" w:hAnsi="Arial" w:cs="Arial"/>
        </w:rPr>
      </w:pPr>
    </w:p>
    <w:p w14:paraId="44849181" w14:textId="77777777" w:rsidR="00EB1F1F" w:rsidRPr="008E30DC" w:rsidRDefault="0090304E" w:rsidP="00EB1F1F">
      <w:pPr>
        <w:shd w:val="clear" w:color="auto" w:fill="FFFFFF"/>
        <w:jc w:val="both"/>
        <w:rPr>
          <w:rFonts w:ascii="Arial" w:hAnsi="Arial" w:cs="Arial"/>
        </w:rPr>
      </w:pPr>
      <w:r w:rsidRPr="008E30DC">
        <w:rPr>
          <w:rFonts w:ascii="Arial" w:hAnsi="Arial" w:cs="Arial"/>
        </w:rPr>
        <w:t>Consecuentemente, el Proceso de Gestión Humana y Administración debe realizar con una periodicidad anual la actualización de datos personales de cada colaborador y verificación de los</w:t>
      </w:r>
      <w:r w:rsidR="00EB1F1F" w:rsidRPr="008E30DC">
        <w:rPr>
          <w:rFonts w:ascii="Arial" w:hAnsi="Arial" w:cs="Arial"/>
        </w:rPr>
        <w:t xml:space="preserve"> antecedentes, además de solicitar el debido soporte sobre el inicio o culminación de estudios y/o capacitaciones realizadas durante el año anterior, todo deberá ser anexado a la hoja de vida.</w:t>
      </w:r>
    </w:p>
    <w:p w14:paraId="1DBD3B1F" w14:textId="41E9E1B4" w:rsidR="00C96815" w:rsidRPr="008E30DC" w:rsidRDefault="00C96815" w:rsidP="0090304E">
      <w:pPr>
        <w:shd w:val="clear" w:color="auto" w:fill="FFFFFF"/>
        <w:jc w:val="both"/>
        <w:rPr>
          <w:rFonts w:ascii="Arial" w:hAnsi="Arial" w:cs="Arial"/>
        </w:rPr>
      </w:pPr>
    </w:p>
    <w:p w14:paraId="4BA98602" w14:textId="77777777" w:rsidR="00EB1F1F" w:rsidRPr="008E30DC" w:rsidRDefault="00EB1F1F" w:rsidP="00EB1F1F">
      <w:pPr>
        <w:pStyle w:val="Prrafodelista"/>
        <w:numPr>
          <w:ilvl w:val="0"/>
          <w:numId w:val="32"/>
        </w:numPr>
        <w:shd w:val="clear" w:color="auto" w:fill="FFFFFF"/>
        <w:ind w:left="284" w:hanging="284"/>
        <w:jc w:val="both"/>
        <w:rPr>
          <w:rFonts w:ascii="Arial" w:hAnsi="Arial" w:cs="Arial"/>
        </w:rPr>
      </w:pPr>
      <w:r w:rsidRPr="008E30DC">
        <w:rPr>
          <w:rFonts w:ascii="Arial" w:hAnsi="Arial" w:cs="Arial"/>
          <w:b/>
        </w:rPr>
        <w:t>Plan de incentivos</w:t>
      </w:r>
      <w:r w:rsidRPr="008E30DC">
        <w:rPr>
          <w:rFonts w:ascii="Arial" w:hAnsi="Arial" w:cs="Arial"/>
        </w:rPr>
        <w:t>.</w:t>
      </w:r>
    </w:p>
    <w:p w14:paraId="4186D384" w14:textId="77777777" w:rsidR="00EB1F1F" w:rsidRPr="008E30DC" w:rsidRDefault="00EB1F1F" w:rsidP="00EB1F1F">
      <w:pPr>
        <w:pStyle w:val="Prrafodelista"/>
        <w:rPr>
          <w:rFonts w:ascii="Arial" w:hAnsi="Arial" w:cs="Arial"/>
        </w:rPr>
      </w:pPr>
    </w:p>
    <w:p w14:paraId="6C6D5228" w14:textId="77777777" w:rsidR="00EB1F1F" w:rsidRPr="008E30DC" w:rsidRDefault="00EB1F1F" w:rsidP="00EB1F1F">
      <w:pPr>
        <w:shd w:val="clear" w:color="auto" w:fill="FFFFFF"/>
        <w:ind w:left="284"/>
        <w:jc w:val="both"/>
        <w:rPr>
          <w:rFonts w:ascii="Arial" w:hAnsi="Arial" w:cs="Arial"/>
        </w:rPr>
      </w:pPr>
      <w:r w:rsidRPr="008E30DC">
        <w:rPr>
          <w:rFonts w:ascii="Arial" w:hAnsi="Arial" w:cs="Arial"/>
        </w:rPr>
        <w:t>La Zona Franca Internacional de Pereira S.A.S - Usuario Operador estableció el plan de incentivos para lograr que todos los colaboradores de la empresa conozcan e interioricen los procedimientos del sistema de gestión, especialmente BASC e ISO 28000, de igual manera para motivar a los empleados a superar las expectativas frente al trabajo promoviendo la excelencia, potencializando el liderazgo y fomentando el sentido de pertenencia con la empresa.</w:t>
      </w:r>
    </w:p>
    <w:p w14:paraId="38F5B541" w14:textId="77777777" w:rsidR="00EB1F1F" w:rsidRPr="008E30DC" w:rsidRDefault="00EB1F1F" w:rsidP="00EB1F1F">
      <w:pPr>
        <w:pStyle w:val="Prrafodelista"/>
        <w:tabs>
          <w:tab w:val="left" w:pos="6315"/>
        </w:tabs>
        <w:ind w:left="142"/>
        <w:rPr>
          <w:rFonts w:ascii="Arial" w:hAnsi="Arial" w:cs="Arial"/>
        </w:rPr>
      </w:pPr>
    </w:p>
    <w:p w14:paraId="453747AB" w14:textId="77777777" w:rsidR="00EB1F1F" w:rsidRPr="008E30DC" w:rsidRDefault="00EB1F1F" w:rsidP="00EB1F1F">
      <w:pPr>
        <w:pStyle w:val="Prrafodelista"/>
        <w:shd w:val="clear" w:color="auto" w:fill="FFFFFF"/>
        <w:ind w:left="284"/>
        <w:jc w:val="both"/>
        <w:rPr>
          <w:rFonts w:ascii="Arial" w:hAnsi="Arial" w:cs="Arial"/>
        </w:rPr>
      </w:pPr>
      <w:r w:rsidRPr="008E30DC">
        <w:rPr>
          <w:rFonts w:ascii="Arial" w:hAnsi="Arial" w:cs="Arial"/>
          <w:b/>
          <w:lang w:val="es-CO"/>
        </w:rPr>
        <w:t>Periodos de evaluación del plan de incentivos.</w:t>
      </w:r>
      <w:r w:rsidRPr="008E30DC">
        <w:rPr>
          <w:rFonts w:ascii="Arial" w:hAnsi="Arial" w:cs="Arial"/>
          <w:lang w:val="es-CO"/>
        </w:rPr>
        <w:t xml:space="preserve">  Se deberá evaluar a cada colaborador una vez al año, y es el Proceso de Gestión Humana y Administración quien define la</w:t>
      </w:r>
      <w:r w:rsidRPr="008E30DC">
        <w:rPr>
          <w:rFonts w:ascii="Arial" w:hAnsi="Arial" w:cs="Arial"/>
        </w:rPr>
        <w:t xml:space="preserve"> aplicación de la estrategia que considere más conveniente.  Tendrán más puntuación los colaboradores que realicen informes sobre actividades relacionadas con aspectos sospechosos o procedimientos vulnerables, con el propósito de crear un ambiente disuasivo y de mejoramiento continuo de los estándares de la seguridad.</w:t>
      </w:r>
    </w:p>
    <w:p w14:paraId="74C548C7" w14:textId="77777777" w:rsidR="00EB1F1F" w:rsidRPr="008E30DC" w:rsidRDefault="00EB1F1F" w:rsidP="00EB1F1F">
      <w:pPr>
        <w:shd w:val="clear" w:color="auto" w:fill="FFFFFF"/>
        <w:tabs>
          <w:tab w:val="left" w:pos="993"/>
        </w:tabs>
        <w:ind w:left="142"/>
        <w:jc w:val="both"/>
        <w:rPr>
          <w:rFonts w:ascii="Arial" w:hAnsi="Arial" w:cs="Arial"/>
        </w:rPr>
      </w:pPr>
    </w:p>
    <w:p w14:paraId="4F85FC71" w14:textId="77777777" w:rsidR="00EB1F1F" w:rsidRPr="008E30DC" w:rsidRDefault="00EB1F1F" w:rsidP="00EB1F1F">
      <w:pPr>
        <w:numPr>
          <w:ilvl w:val="0"/>
          <w:numId w:val="2"/>
        </w:numPr>
        <w:shd w:val="clear" w:color="auto" w:fill="FFFFFF"/>
        <w:tabs>
          <w:tab w:val="left" w:pos="284"/>
        </w:tabs>
        <w:ind w:left="284" w:hanging="284"/>
        <w:jc w:val="both"/>
        <w:rPr>
          <w:rFonts w:ascii="Arial" w:hAnsi="Arial" w:cs="Arial"/>
        </w:rPr>
      </w:pPr>
      <w:r w:rsidRPr="008E30DC">
        <w:rPr>
          <w:rFonts w:ascii="Arial" w:hAnsi="Arial" w:cs="Arial"/>
        </w:rPr>
        <w:t>Por último, será el Proceso de Gestión Humana y Administración el responsable de gestionar la evaluación de desempeño a la totalidad de los colaboradores, esperando ser éste un insumo para el mejoramiento continuo de cada colaborador y del ambiente laboral.</w:t>
      </w:r>
    </w:p>
    <w:p w14:paraId="552ADFF6" w14:textId="77777777" w:rsidR="00384609" w:rsidRPr="008E30DC" w:rsidRDefault="00384609" w:rsidP="00622255">
      <w:pPr>
        <w:shd w:val="clear" w:color="auto" w:fill="FFFFFF"/>
        <w:ind w:left="142"/>
        <w:jc w:val="both"/>
        <w:rPr>
          <w:rFonts w:ascii="Arial" w:hAnsi="Arial" w:cs="Arial"/>
        </w:rPr>
      </w:pPr>
    </w:p>
    <w:p w14:paraId="5EBF5021" w14:textId="77777777" w:rsidR="00392119" w:rsidRPr="008E30DC" w:rsidRDefault="00392119" w:rsidP="00A029A1">
      <w:pPr>
        <w:shd w:val="clear" w:color="auto" w:fill="FFFFFF"/>
        <w:jc w:val="both"/>
        <w:rPr>
          <w:rFonts w:ascii="Arial" w:hAnsi="Arial" w:cs="Arial"/>
          <w:b/>
        </w:rPr>
      </w:pPr>
    </w:p>
    <w:p w14:paraId="42E0F259" w14:textId="77777777" w:rsidR="00EB1F1F" w:rsidRPr="008E30DC" w:rsidRDefault="00EB1F1F" w:rsidP="00EB1F1F">
      <w:pPr>
        <w:shd w:val="clear" w:color="auto" w:fill="FFFFFF"/>
        <w:jc w:val="both"/>
        <w:outlineLvl w:val="0"/>
        <w:rPr>
          <w:rFonts w:ascii="Arial" w:hAnsi="Arial" w:cs="Arial"/>
          <w:b/>
        </w:rPr>
      </w:pPr>
      <w:r w:rsidRPr="008E30DC">
        <w:rPr>
          <w:rFonts w:ascii="Arial" w:hAnsi="Arial" w:cs="Arial"/>
          <w:b/>
        </w:rPr>
        <w:t>7 PROCESO DE DESVINCULACIÓN</w:t>
      </w:r>
    </w:p>
    <w:p w14:paraId="4ABE0ACF" w14:textId="77777777" w:rsidR="00EB1F1F" w:rsidRPr="008E30DC" w:rsidRDefault="00EB1F1F" w:rsidP="00EB1F1F">
      <w:pPr>
        <w:shd w:val="clear" w:color="auto" w:fill="FFFFFF"/>
        <w:jc w:val="both"/>
        <w:outlineLvl w:val="0"/>
        <w:rPr>
          <w:rFonts w:ascii="Arial" w:hAnsi="Arial" w:cs="Arial"/>
        </w:rPr>
      </w:pPr>
    </w:p>
    <w:p w14:paraId="77B1962A" w14:textId="77777777" w:rsidR="00EB1F1F" w:rsidRPr="008E30DC" w:rsidRDefault="00EB1F1F" w:rsidP="00EB1F1F">
      <w:pPr>
        <w:shd w:val="clear" w:color="auto" w:fill="FFFFFF"/>
        <w:jc w:val="both"/>
        <w:outlineLvl w:val="0"/>
        <w:rPr>
          <w:rFonts w:ascii="Arial" w:hAnsi="Arial" w:cs="Arial"/>
        </w:rPr>
      </w:pPr>
      <w:r w:rsidRPr="008E30DC">
        <w:rPr>
          <w:rFonts w:ascii="Arial" w:hAnsi="Arial" w:cs="Arial"/>
        </w:rPr>
        <w:t xml:space="preserve">El proceso de desvinculación de los colaboradores de la Zona Franca Internacional de Pereira S.A.S Usuario Operador, ya sea de manera voluntaria o por terminación del contrato, debe cumplir con el siguiente procedimiento y dejarse evidenciado en el formato FO-GH-05 “Certificado de Paz y Salvo”, para proceder el pago de liquidaciones y demás pagos a que se dieran lugar por parte de la empresa.  </w:t>
      </w:r>
    </w:p>
    <w:p w14:paraId="72DAC9D5" w14:textId="77777777" w:rsidR="00EB1F1F" w:rsidRPr="008E30DC" w:rsidRDefault="00EB1F1F" w:rsidP="00EB1F1F">
      <w:pPr>
        <w:shd w:val="clear" w:color="auto" w:fill="FFFFFF"/>
        <w:jc w:val="both"/>
        <w:outlineLvl w:val="0"/>
        <w:rPr>
          <w:rFonts w:ascii="Arial" w:hAnsi="Arial" w:cs="Arial"/>
        </w:rPr>
      </w:pPr>
    </w:p>
    <w:p w14:paraId="4E7DE4E4" w14:textId="77777777" w:rsidR="00EB1F1F" w:rsidRPr="008E30DC" w:rsidRDefault="00EB1F1F" w:rsidP="00EB1F1F">
      <w:pPr>
        <w:shd w:val="clear" w:color="auto" w:fill="FFFFFF"/>
        <w:jc w:val="both"/>
        <w:outlineLvl w:val="0"/>
        <w:rPr>
          <w:rFonts w:ascii="Arial" w:hAnsi="Arial" w:cs="Arial"/>
          <w:b/>
        </w:rPr>
      </w:pPr>
      <w:r w:rsidRPr="008E30DC">
        <w:rPr>
          <w:rFonts w:ascii="Arial" w:hAnsi="Arial" w:cs="Arial"/>
        </w:rPr>
        <w:t>El formato contiene:</w:t>
      </w:r>
    </w:p>
    <w:p w14:paraId="4EC2EA0D" w14:textId="77777777" w:rsidR="00EB1F1F" w:rsidRPr="008E30DC" w:rsidRDefault="00EB1F1F" w:rsidP="00EB1F1F">
      <w:pPr>
        <w:shd w:val="clear" w:color="auto" w:fill="FFFFFF"/>
        <w:jc w:val="both"/>
        <w:outlineLvl w:val="0"/>
        <w:rPr>
          <w:rFonts w:ascii="Arial" w:hAnsi="Arial" w:cs="Arial"/>
          <w:b/>
        </w:rPr>
      </w:pPr>
    </w:p>
    <w:p w14:paraId="2699CBCB" w14:textId="77777777" w:rsidR="00EB1F1F" w:rsidRPr="008E30DC" w:rsidRDefault="00EB1F1F" w:rsidP="00EB1F1F">
      <w:pPr>
        <w:pStyle w:val="Prrafodelista"/>
        <w:numPr>
          <w:ilvl w:val="0"/>
          <w:numId w:val="44"/>
        </w:numPr>
        <w:shd w:val="clear" w:color="auto" w:fill="FFFFFF"/>
        <w:ind w:left="142" w:hanging="142"/>
        <w:jc w:val="both"/>
        <w:rPr>
          <w:rFonts w:ascii="Arial" w:hAnsi="Arial" w:cs="Arial"/>
        </w:rPr>
      </w:pPr>
      <w:r w:rsidRPr="008E30DC">
        <w:rPr>
          <w:rFonts w:ascii="Arial" w:hAnsi="Arial" w:cs="Arial"/>
          <w:b/>
        </w:rPr>
        <w:t>Visto bueno del colaborador responsable de administrar las contraseñas</w:t>
      </w:r>
      <w:r w:rsidRPr="008E30DC">
        <w:rPr>
          <w:rFonts w:ascii="Arial" w:hAnsi="Arial" w:cs="Arial"/>
        </w:rPr>
        <w:t xml:space="preserve">; la cual debe coordinar con el Proceso de Tecnología e Informática para anular y/o modificar las claves de acceso a los sistemas APPOLO, DIAN, e-mail corporativo y las demás que apliquen, además los accesos a equipo de cómputo, alarmas y otras cuentas relacionadas con la empresa en los casos que lo requiera. </w:t>
      </w:r>
    </w:p>
    <w:p w14:paraId="752BE0C4" w14:textId="77777777" w:rsidR="00EB1F1F" w:rsidRPr="008E30DC" w:rsidRDefault="00EB1F1F" w:rsidP="00EB1F1F">
      <w:pPr>
        <w:pStyle w:val="Prrafodelista"/>
        <w:shd w:val="clear" w:color="auto" w:fill="FFFFFF"/>
        <w:tabs>
          <w:tab w:val="left" w:pos="1035"/>
        </w:tabs>
        <w:ind w:left="142"/>
        <w:jc w:val="both"/>
        <w:rPr>
          <w:rFonts w:ascii="Arial" w:hAnsi="Arial" w:cs="Arial"/>
        </w:rPr>
      </w:pPr>
      <w:r w:rsidRPr="008E30DC">
        <w:rPr>
          <w:rFonts w:ascii="Arial" w:hAnsi="Arial" w:cs="Arial"/>
        </w:rPr>
        <w:tab/>
      </w:r>
    </w:p>
    <w:p w14:paraId="2F5ABDFC" w14:textId="77777777" w:rsidR="00EB1F1F" w:rsidRPr="008E30DC" w:rsidRDefault="00EB1F1F" w:rsidP="00EB1F1F">
      <w:pPr>
        <w:pStyle w:val="Prrafodelista"/>
        <w:numPr>
          <w:ilvl w:val="0"/>
          <w:numId w:val="44"/>
        </w:numPr>
        <w:shd w:val="clear" w:color="auto" w:fill="FFFFFF"/>
        <w:ind w:left="284" w:hanging="284"/>
        <w:jc w:val="both"/>
        <w:rPr>
          <w:rFonts w:ascii="Arial" w:hAnsi="Arial" w:cs="Arial"/>
        </w:rPr>
      </w:pPr>
      <w:r w:rsidRPr="008E30DC">
        <w:rPr>
          <w:rFonts w:ascii="Arial" w:hAnsi="Arial" w:cs="Arial"/>
          <w:b/>
        </w:rPr>
        <w:t>Visto bueno del Proceso de Tecnología e Informática;</w:t>
      </w:r>
      <w:r w:rsidRPr="008E30DC">
        <w:rPr>
          <w:rFonts w:ascii="Arial" w:hAnsi="Arial" w:cs="Arial"/>
        </w:rPr>
        <w:t xml:space="preserve"> este proceso debe recibir todos los equipos tecnológicos, periféricos y demás elementos de ayuda ergonómica que le hubieran sido entregados al colaborador para acondicionar el puesto de trabajo, y asegurarse de que se encuentren en buen estado.</w:t>
      </w:r>
    </w:p>
    <w:p w14:paraId="47372CE9" w14:textId="77777777" w:rsidR="00EB1F1F" w:rsidRPr="008E30DC" w:rsidRDefault="00EB1F1F" w:rsidP="00EB1F1F">
      <w:pPr>
        <w:shd w:val="clear" w:color="auto" w:fill="FFFFFF"/>
        <w:ind w:left="142" w:hanging="142"/>
        <w:jc w:val="both"/>
        <w:rPr>
          <w:rFonts w:ascii="Arial" w:hAnsi="Arial" w:cs="Arial"/>
        </w:rPr>
      </w:pPr>
    </w:p>
    <w:p w14:paraId="2AC2C19C" w14:textId="77777777" w:rsidR="00EB1F1F" w:rsidRPr="008E30DC" w:rsidRDefault="00EB1F1F" w:rsidP="00EB1F1F">
      <w:pPr>
        <w:pStyle w:val="Prrafodelista"/>
        <w:numPr>
          <w:ilvl w:val="0"/>
          <w:numId w:val="44"/>
        </w:numPr>
        <w:shd w:val="clear" w:color="auto" w:fill="FFFFFF"/>
        <w:ind w:left="284" w:hanging="284"/>
        <w:jc w:val="both"/>
        <w:rPr>
          <w:rFonts w:ascii="Arial" w:hAnsi="Arial" w:cs="Arial"/>
        </w:rPr>
      </w:pPr>
      <w:r w:rsidRPr="008E30DC">
        <w:rPr>
          <w:rFonts w:ascii="Arial" w:hAnsi="Arial" w:cs="Arial"/>
          <w:b/>
        </w:rPr>
        <w:t>Visto bueno del Proceso Gestión Humana y Administración</w:t>
      </w:r>
      <w:r w:rsidRPr="008E30DC">
        <w:rPr>
          <w:rFonts w:ascii="Arial" w:hAnsi="Arial" w:cs="Arial"/>
        </w:rPr>
        <w:t xml:space="preserve">; quienes deberán recibir los uniformes, carné, líneas corporativas y sellos autorizados entregados por la Zona Franca Internacional de Pereira S.A.S. Usuario Operador, adicionalmente deberá expedir un informe a la portería, para la </w:t>
      </w:r>
      <w:r w:rsidRPr="008E30DC">
        <w:rPr>
          <w:rFonts w:ascii="Arial" w:hAnsi="Arial" w:cs="Arial"/>
        </w:rPr>
        <w:lastRenderedPageBreak/>
        <w:t>restricción de acceso del personal desvinculado a las instalaciones físicas, esto con el fin de cumplir a cabalidad con un proceso seguro de desvinculación.</w:t>
      </w:r>
    </w:p>
    <w:p w14:paraId="64FA62F8" w14:textId="77777777" w:rsidR="00EB1F1F" w:rsidRPr="008E30DC" w:rsidRDefault="00EB1F1F" w:rsidP="00EB1F1F">
      <w:pPr>
        <w:pStyle w:val="Prrafodelista"/>
        <w:numPr>
          <w:ilvl w:val="0"/>
          <w:numId w:val="44"/>
        </w:numPr>
        <w:shd w:val="clear" w:color="auto" w:fill="FFFFFF"/>
        <w:ind w:left="284" w:hanging="284"/>
        <w:jc w:val="both"/>
        <w:rPr>
          <w:rFonts w:ascii="Arial" w:hAnsi="Arial" w:cs="Arial"/>
        </w:rPr>
      </w:pPr>
      <w:r w:rsidRPr="008E30DC">
        <w:rPr>
          <w:rFonts w:ascii="Arial" w:hAnsi="Arial" w:cs="Arial"/>
          <w:b/>
        </w:rPr>
        <w:t>Visto bueno del responsable Seguridad y Salud en el Trabajo;</w:t>
      </w:r>
      <w:r w:rsidRPr="008E30DC">
        <w:rPr>
          <w:rFonts w:ascii="Arial" w:hAnsi="Arial" w:cs="Arial"/>
        </w:rPr>
        <w:t xml:space="preserve"> quien deberá recibir los EPP y la dotación ya sea del copasst o de la brigada de emergencias.</w:t>
      </w:r>
    </w:p>
    <w:p w14:paraId="74B3BDB3" w14:textId="77777777" w:rsidR="00EB1F1F" w:rsidRPr="008E30DC" w:rsidRDefault="00EB1F1F" w:rsidP="00EB1F1F">
      <w:pPr>
        <w:shd w:val="clear" w:color="auto" w:fill="FFFFFF"/>
        <w:ind w:left="142" w:hanging="142"/>
        <w:jc w:val="both"/>
        <w:rPr>
          <w:rFonts w:ascii="Arial" w:hAnsi="Arial" w:cs="Arial"/>
        </w:rPr>
      </w:pPr>
    </w:p>
    <w:p w14:paraId="2E8174AA" w14:textId="77777777" w:rsidR="00EB1F1F" w:rsidRPr="008E30DC" w:rsidRDefault="00EB1F1F" w:rsidP="00EB1F1F">
      <w:pPr>
        <w:pStyle w:val="Prrafodelista"/>
        <w:numPr>
          <w:ilvl w:val="0"/>
          <w:numId w:val="44"/>
        </w:numPr>
        <w:shd w:val="clear" w:color="auto" w:fill="FFFFFF"/>
        <w:ind w:left="284" w:hanging="284"/>
        <w:jc w:val="both"/>
        <w:rPr>
          <w:rFonts w:ascii="Arial" w:hAnsi="Arial" w:cs="Arial"/>
        </w:rPr>
      </w:pPr>
      <w:r w:rsidRPr="008E30DC">
        <w:rPr>
          <w:rFonts w:ascii="Arial" w:hAnsi="Arial" w:cs="Arial"/>
          <w:b/>
        </w:rPr>
        <w:t>Visto bueno de otros</w:t>
      </w:r>
      <w:r w:rsidRPr="008E30DC">
        <w:rPr>
          <w:rFonts w:ascii="Arial" w:hAnsi="Arial" w:cs="Arial"/>
        </w:rPr>
        <w:t>; que puede ser el director de proceso o jefe inmediato al que pertenecía el colaborador para garantizar la transversalidad y acompañamiento en el proceso de entrega y será el último en firmar la paz y salvo.</w:t>
      </w:r>
    </w:p>
    <w:p w14:paraId="37656251" w14:textId="77777777" w:rsidR="00EB1F1F" w:rsidRPr="008E30DC" w:rsidRDefault="00EB1F1F" w:rsidP="00EB1F1F">
      <w:pPr>
        <w:shd w:val="clear" w:color="auto" w:fill="FFFFFF"/>
        <w:ind w:left="142" w:hanging="142"/>
        <w:jc w:val="both"/>
        <w:rPr>
          <w:rFonts w:ascii="Arial" w:hAnsi="Arial" w:cs="Arial"/>
        </w:rPr>
      </w:pPr>
    </w:p>
    <w:p w14:paraId="47799EFB" w14:textId="77777777" w:rsidR="00EB1F1F" w:rsidRPr="008E30DC" w:rsidRDefault="00EB1F1F" w:rsidP="00EB1F1F">
      <w:pPr>
        <w:shd w:val="clear" w:color="auto" w:fill="FFFFFF"/>
        <w:jc w:val="both"/>
        <w:rPr>
          <w:rFonts w:ascii="Arial" w:hAnsi="Arial" w:cs="Arial"/>
        </w:rPr>
      </w:pPr>
      <w:r w:rsidRPr="008E30DC">
        <w:rPr>
          <w:rFonts w:ascii="Arial" w:hAnsi="Arial" w:cs="Arial"/>
          <w:b/>
        </w:rPr>
        <w:t>El Proceso de Gestión Humana y Administración</w:t>
      </w:r>
      <w:r w:rsidRPr="008E30DC">
        <w:rPr>
          <w:rFonts w:ascii="Arial" w:hAnsi="Arial" w:cs="Arial"/>
        </w:rPr>
        <w:t>; debe asegurarse que el colaborador diligencie de manera voluntaria las preguntas que están al respaldo del formato FO-GH-05 certificado de paz y salvo, lo cual servirá como insumo de retroalimentación al proceso.</w:t>
      </w:r>
    </w:p>
    <w:p w14:paraId="1FD4F00F" w14:textId="77777777" w:rsidR="00EB1F1F" w:rsidRPr="008E30DC" w:rsidRDefault="00EB1F1F" w:rsidP="00EB1F1F">
      <w:pPr>
        <w:shd w:val="clear" w:color="auto" w:fill="FFFFFF"/>
        <w:ind w:left="142" w:hanging="142"/>
        <w:jc w:val="both"/>
        <w:rPr>
          <w:rFonts w:ascii="Arial" w:hAnsi="Arial" w:cs="Arial"/>
        </w:rPr>
      </w:pPr>
    </w:p>
    <w:p w14:paraId="470A2001" w14:textId="77777777" w:rsidR="00EB1F1F" w:rsidRPr="008E30DC" w:rsidRDefault="00EB1F1F" w:rsidP="00EB1F1F">
      <w:pPr>
        <w:shd w:val="clear" w:color="auto" w:fill="FFFFFF"/>
        <w:jc w:val="both"/>
        <w:rPr>
          <w:rFonts w:ascii="Arial" w:hAnsi="Arial" w:cs="Arial"/>
        </w:rPr>
      </w:pPr>
      <w:r w:rsidRPr="008E30DC">
        <w:rPr>
          <w:rFonts w:ascii="Arial" w:hAnsi="Arial" w:cs="Arial"/>
        </w:rPr>
        <w:t>Así mismo, se debe practicar al colaborador que se desvincule, el exámen médico de egreso, diligenciando el formato FO-GH-23, dicho formato fue diseñado para que los colaboradores que definan no practicárselo puedan firmar, dejando la evidencia que renuncian a este derecho.</w:t>
      </w:r>
    </w:p>
    <w:p w14:paraId="6A7A94D0" w14:textId="77777777" w:rsidR="00EB1F1F" w:rsidRPr="008E30DC" w:rsidRDefault="00EB1F1F" w:rsidP="00EB1F1F">
      <w:pPr>
        <w:shd w:val="clear" w:color="auto" w:fill="FFFFFF"/>
        <w:ind w:left="142" w:hanging="142"/>
        <w:jc w:val="both"/>
        <w:rPr>
          <w:rFonts w:ascii="Arial" w:hAnsi="Arial" w:cs="Arial"/>
        </w:rPr>
      </w:pPr>
    </w:p>
    <w:p w14:paraId="7BABD037" w14:textId="77777777" w:rsidR="00EB1F1F" w:rsidRPr="008E30DC" w:rsidRDefault="00EB1F1F" w:rsidP="00EB1F1F">
      <w:pPr>
        <w:shd w:val="clear" w:color="auto" w:fill="FFFFFF"/>
        <w:jc w:val="both"/>
        <w:rPr>
          <w:rFonts w:ascii="Arial" w:hAnsi="Arial" w:cs="Arial"/>
        </w:rPr>
      </w:pPr>
      <w:r w:rsidRPr="008E30DC">
        <w:rPr>
          <w:rFonts w:ascii="Arial" w:hAnsi="Arial" w:cs="Arial"/>
        </w:rPr>
        <w:t>Por último, el Proceso de Gestión Humana y Administración reportará la novedad de retiro del colaborador al Proceso de Contabilidad y Finanzas para que procedan con la liquidación correspondiente de las prestaciones económicas a las cuales tenga derecho.   A si mismo deberán explicar al colaborador ya desvinculado, que la compañía</w:t>
      </w:r>
      <w:r w:rsidRPr="008E30DC">
        <w:rPr>
          <w:rFonts w:ascii="Arial" w:hAnsi="Arial" w:cs="Arial"/>
          <w:color w:val="FF0000"/>
        </w:rPr>
        <w:t xml:space="preserve"> </w:t>
      </w:r>
      <w:r w:rsidRPr="008E30DC">
        <w:rPr>
          <w:rFonts w:ascii="Arial" w:hAnsi="Arial" w:cs="Arial"/>
        </w:rPr>
        <w:t>tiene el periodo de corte con la siguiente quincena, para proceder con el pago de la liquidación, seguidamente, deberán reportar el pago al Proceso de Gestión Humana y Administración, y será este proceso el responsable de contactar al ex - colaborador para la firma de los comprobantes de pago.</w:t>
      </w:r>
    </w:p>
    <w:p w14:paraId="095FDA53" w14:textId="77777777" w:rsidR="00EB1F1F" w:rsidRPr="008E30DC" w:rsidRDefault="00EB1F1F" w:rsidP="00EB1F1F">
      <w:pPr>
        <w:pStyle w:val="Prrafodelista"/>
        <w:rPr>
          <w:rFonts w:ascii="Arial" w:hAnsi="Arial" w:cs="Arial"/>
        </w:rPr>
      </w:pPr>
    </w:p>
    <w:p w14:paraId="3D475DDF" w14:textId="77777777" w:rsidR="00EB1F1F" w:rsidRPr="008E30DC" w:rsidRDefault="00EB1F1F" w:rsidP="00EB1F1F">
      <w:pPr>
        <w:pStyle w:val="Prrafodelista"/>
        <w:numPr>
          <w:ilvl w:val="0"/>
          <w:numId w:val="44"/>
        </w:numPr>
        <w:shd w:val="clear" w:color="auto" w:fill="FFFFFF"/>
        <w:ind w:left="284" w:hanging="284"/>
        <w:jc w:val="both"/>
        <w:rPr>
          <w:rFonts w:ascii="Arial" w:hAnsi="Arial" w:cs="Arial"/>
        </w:rPr>
      </w:pPr>
      <w:r w:rsidRPr="008E30DC">
        <w:rPr>
          <w:rFonts w:ascii="Arial" w:hAnsi="Arial" w:cs="Arial"/>
        </w:rPr>
        <w:t>Por último, el Proceso de Gestión Humana y Administración tendrá la responsabilidad de enviar a los auxiliares de ingreso el reporte de retiro del colaborador para los efectos pertinentes con la restricción de ingreso.</w:t>
      </w:r>
    </w:p>
    <w:p w14:paraId="75E904EE" w14:textId="77777777" w:rsidR="00EB1F1F" w:rsidRPr="008E30DC" w:rsidRDefault="00EB1F1F" w:rsidP="00EB1F1F">
      <w:pPr>
        <w:pStyle w:val="Prrafodelista"/>
        <w:rPr>
          <w:rFonts w:ascii="Arial" w:hAnsi="Arial" w:cs="Arial"/>
        </w:rPr>
      </w:pPr>
    </w:p>
    <w:p w14:paraId="3E9489C8" w14:textId="33C9C725" w:rsidR="004A228A" w:rsidRPr="008E30DC" w:rsidRDefault="00931BA6" w:rsidP="00931BA6">
      <w:pPr>
        <w:shd w:val="clear" w:color="auto" w:fill="FFFFFF"/>
        <w:tabs>
          <w:tab w:val="left" w:pos="1620"/>
        </w:tabs>
        <w:ind w:left="142" w:hanging="142"/>
        <w:jc w:val="both"/>
        <w:rPr>
          <w:rFonts w:ascii="Arial" w:hAnsi="Arial" w:cs="Arial"/>
        </w:rPr>
      </w:pPr>
      <w:r w:rsidRPr="008E30DC">
        <w:rPr>
          <w:rFonts w:ascii="Arial" w:hAnsi="Arial" w:cs="Arial"/>
        </w:rPr>
        <w:tab/>
      </w:r>
      <w:r w:rsidRPr="008E30DC">
        <w:rPr>
          <w:rFonts w:ascii="Arial" w:hAnsi="Arial" w:cs="Arial"/>
        </w:rPr>
        <w:tab/>
      </w:r>
    </w:p>
    <w:p w14:paraId="2E3BD7D1" w14:textId="70D3D8B0" w:rsidR="009703E7" w:rsidRPr="008E30DC" w:rsidRDefault="007326C0" w:rsidP="00A029A1">
      <w:pPr>
        <w:shd w:val="clear" w:color="auto" w:fill="FFFFFF"/>
        <w:jc w:val="both"/>
        <w:outlineLvl w:val="0"/>
        <w:rPr>
          <w:rFonts w:ascii="Arial" w:hAnsi="Arial" w:cs="Arial"/>
          <w:b/>
        </w:rPr>
      </w:pPr>
      <w:r w:rsidRPr="008E30DC">
        <w:rPr>
          <w:rFonts w:ascii="Arial" w:hAnsi="Arial" w:cs="Arial"/>
          <w:b/>
        </w:rPr>
        <w:t>5</w:t>
      </w:r>
      <w:r w:rsidR="00BD2E23" w:rsidRPr="008E30DC">
        <w:rPr>
          <w:rFonts w:ascii="Arial" w:hAnsi="Arial" w:cs="Arial"/>
          <w:b/>
        </w:rPr>
        <w:t xml:space="preserve">. ANEXOS </w:t>
      </w:r>
    </w:p>
    <w:p w14:paraId="48D3438B" w14:textId="77777777" w:rsidR="00BD2E23" w:rsidRPr="008E30DC" w:rsidRDefault="0043411D"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78354E" w:rsidRPr="008E30DC">
        <w:rPr>
          <w:rFonts w:ascii="Arial" w:hAnsi="Arial" w:cs="Arial"/>
        </w:rPr>
        <w:t>G</w:t>
      </w:r>
      <w:r w:rsidRPr="008E30DC">
        <w:rPr>
          <w:rFonts w:ascii="Arial" w:hAnsi="Arial" w:cs="Arial"/>
        </w:rPr>
        <w:t xml:space="preserve">H-01 </w:t>
      </w:r>
      <w:r w:rsidR="00BD2E23" w:rsidRPr="008E30DC">
        <w:rPr>
          <w:rFonts w:ascii="Arial" w:hAnsi="Arial" w:cs="Arial"/>
        </w:rPr>
        <w:t>E</w:t>
      </w:r>
      <w:r w:rsidR="009703E7" w:rsidRPr="008E30DC">
        <w:rPr>
          <w:rFonts w:ascii="Arial" w:hAnsi="Arial" w:cs="Arial"/>
        </w:rPr>
        <w:t>valuación del periodo de prueba.</w:t>
      </w:r>
    </w:p>
    <w:p w14:paraId="6BD3046F" w14:textId="77777777" w:rsidR="00BD2E23" w:rsidRPr="008E30DC" w:rsidRDefault="00436614"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78354E" w:rsidRPr="008E30DC">
        <w:rPr>
          <w:rFonts w:ascii="Arial" w:hAnsi="Arial" w:cs="Arial"/>
        </w:rPr>
        <w:t>G</w:t>
      </w:r>
      <w:r w:rsidRPr="008E30DC">
        <w:rPr>
          <w:rFonts w:ascii="Arial" w:hAnsi="Arial" w:cs="Arial"/>
        </w:rPr>
        <w:t>H-02 Visita domiciliaria</w:t>
      </w:r>
      <w:r w:rsidR="009703E7" w:rsidRPr="008E30DC">
        <w:rPr>
          <w:rFonts w:ascii="Arial" w:hAnsi="Arial" w:cs="Arial"/>
        </w:rPr>
        <w:t>.</w:t>
      </w:r>
    </w:p>
    <w:p w14:paraId="195E0778" w14:textId="77777777" w:rsidR="00BD2E23" w:rsidRPr="008E30DC" w:rsidRDefault="009703E7"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78354E" w:rsidRPr="008E30DC">
        <w:rPr>
          <w:rFonts w:ascii="Arial" w:hAnsi="Arial" w:cs="Arial"/>
        </w:rPr>
        <w:t>G</w:t>
      </w:r>
      <w:r w:rsidRPr="008E30DC">
        <w:rPr>
          <w:rFonts w:ascii="Arial" w:hAnsi="Arial" w:cs="Arial"/>
        </w:rPr>
        <w:t>H-03 Registro de asistencia i</w:t>
      </w:r>
      <w:r w:rsidR="00BD2E23" w:rsidRPr="008E30DC">
        <w:rPr>
          <w:rFonts w:ascii="Arial" w:hAnsi="Arial" w:cs="Arial"/>
        </w:rPr>
        <w:t>nterno</w:t>
      </w:r>
      <w:r w:rsidRPr="008E30DC">
        <w:rPr>
          <w:rFonts w:ascii="Arial" w:hAnsi="Arial" w:cs="Arial"/>
        </w:rPr>
        <w:t>.</w:t>
      </w:r>
      <w:r w:rsidR="00BD2E23" w:rsidRPr="008E30DC">
        <w:rPr>
          <w:rFonts w:ascii="Arial" w:hAnsi="Arial" w:cs="Arial"/>
        </w:rPr>
        <w:t xml:space="preserve"> </w:t>
      </w:r>
    </w:p>
    <w:p w14:paraId="475144DC" w14:textId="77777777" w:rsidR="00BD2E23" w:rsidRPr="008E30DC" w:rsidRDefault="009703E7"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78354E" w:rsidRPr="008E30DC">
        <w:rPr>
          <w:rFonts w:ascii="Arial" w:hAnsi="Arial" w:cs="Arial"/>
        </w:rPr>
        <w:t>G</w:t>
      </w:r>
      <w:r w:rsidRPr="008E30DC">
        <w:rPr>
          <w:rFonts w:ascii="Arial" w:hAnsi="Arial" w:cs="Arial"/>
        </w:rPr>
        <w:t>H-04 Registro de asistencia e</w:t>
      </w:r>
      <w:r w:rsidR="00BD2E23" w:rsidRPr="008E30DC">
        <w:rPr>
          <w:rFonts w:ascii="Arial" w:hAnsi="Arial" w:cs="Arial"/>
        </w:rPr>
        <w:t>xterno</w:t>
      </w:r>
      <w:r w:rsidRPr="008E30DC">
        <w:rPr>
          <w:rFonts w:ascii="Arial" w:hAnsi="Arial" w:cs="Arial"/>
        </w:rPr>
        <w:t>.</w:t>
      </w:r>
      <w:r w:rsidR="00BD2E23" w:rsidRPr="008E30DC">
        <w:rPr>
          <w:rFonts w:ascii="Arial" w:hAnsi="Arial" w:cs="Arial"/>
        </w:rPr>
        <w:t xml:space="preserve"> </w:t>
      </w:r>
    </w:p>
    <w:p w14:paraId="13CB8397" w14:textId="77777777" w:rsidR="009703E7" w:rsidRPr="008E30DC" w:rsidRDefault="009703E7"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9E111A" w:rsidRPr="008E30DC">
        <w:rPr>
          <w:rFonts w:ascii="Arial" w:hAnsi="Arial" w:cs="Arial"/>
        </w:rPr>
        <w:t>G</w:t>
      </w:r>
      <w:r w:rsidRPr="008E30DC">
        <w:rPr>
          <w:rFonts w:ascii="Arial" w:hAnsi="Arial" w:cs="Arial"/>
        </w:rPr>
        <w:t xml:space="preserve">H-05 </w:t>
      </w:r>
      <w:r w:rsidR="00436614" w:rsidRPr="008E30DC">
        <w:rPr>
          <w:rFonts w:ascii="Arial" w:hAnsi="Arial" w:cs="Arial"/>
        </w:rPr>
        <w:t>Certificado de p</w:t>
      </w:r>
      <w:r w:rsidR="00BD2E23" w:rsidRPr="008E30DC">
        <w:rPr>
          <w:rFonts w:ascii="Arial" w:hAnsi="Arial" w:cs="Arial"/>
        </w:rPr>
        <w:t xml:space="preserve">az </w:t>
      </w:r>
      <w:r w:rsidRPr="008E30DC">
        <w:rPr>
          <w:rFonts w:ascii="Arial" w:hAnsi="Arial" w:cs="Arial"/>
        </w:rPr>
        <w:t>y salvo.</w:t>
      </w:r>
    </w:p>
    <w:p w14:paraId="0183FF44" w14:textId="77777777" w:rsidR="009703E7" w:rsidRPr="008E30DC" w:rsidRDefault="009703E7" w:rsidP="00343A61">
      <w:pPr>
        <w:numPr>
          <w:ilvl w:val="0"/>
          <w:numId w:val="5"/>
        </w:numPr>
        <w:shd w:val="clear" w:color="auto" w:fill="FFFFFF"/>
        <w:ind w:left="1418" w:hanging="284"/>
        <w:jc w:val="both"/>
        <w:rPr>
          <w:rFonts w:ascii="Arial" w:hAnsi="Arial" w:cs="Arial"/>
        </w:rPr>
      </w:pPr>
      <w:r w:rsidRPr="008E30DC">
        <w:rPr>
          <w:rFonts w:ascii="Arial" w:hAnsi="Arial" w:cs="Arial"/>
        </w:rPr>
        <w:lastRenderedPageBreak/>
        <w:t>FO-</w:t>
      </w:r>
      <w:r w:rsidR="00906F22" w:rsidRPr="008E30DC">
        <w:rPr>
          <w:rFonts w:ascii="Arial" w:hAnsi="Arial" w:cs="Arial"/>
        </w:rPr>
        <w:t>G</w:t>
      </w:r>
      <w:r w:rsidRPr="008E30DC">
        <w:rPr>
          <w:rFonts w:ascii="Arial" w:hAnsi="Arial" w:cs="Arial"/>
        </w:rPr>
        <w:t>H-06 Registro de actualización de datos.</w:t>
      </w:r>
    </w:p>
    <w:p w14:paraId="3FE48B27" w14:textId="77777777" w:rsidR="009703E7" w:rsidRPr="008E30DC" w:rsidRDefault="009703E7"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H-07 Consentimiento informado.</w:t>
      </w:r>
    </w:p>
    <w:p w14:paraId="3DBB1A88" w14:textId="77777777" w:rsidR="008207E6" w:rsidRPr="008E30DC" w:rsidRDefault="008207E6"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 xml:space="preserve">H-08 </w:t>
      </w:r>
      <w:r w:rsidR="00CF04CA" w:rsidRPr="008E30DC">
        <w:rPr>
          <w:rFonts w:ascii="Arial" w:hAnsi="Arial" w:cs="Arial"/>
        </w:rPr>
        <w:t>Plan anual de formación</w:t>
      </w:r>
      <w:r w:rsidRPr="008E30DC">
        <w:rPr>
          <w:rFonts w:ascii="Arial" w:hAnsi="Arial" w:cs="Arial"/>
        </w:rPr>
        <w:t xml:space="preserve">. </w:t>
      </w:r>
    </w:p>
    <w:p w14:paraId="4DF59DA9" w14:textId="77777777" w:rsidR="00576237" w:rsidRPr="008E30DC" w:rsidRDefault="00576237"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H-09 Asignación de llaves.</w:t>
      </w:r>
    </w:p>
    <w:p w14:paraId="62AE3675" w14:textId="77777777" w:rsidR="004E2072" w:rsidRPr="008E30DC" w:rsidRDefault="004E2072"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 xml:space="preserve">H-10 Comprobante de inducción. </w:t>
      </w:r>
    </w:p>
    <w:p w14:paraId="506C0D14" w14:textId="77777777" w:rsidR="00436614" w:rsidRPr="008E30DC" w:rsidRDefault="00436614"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 xml:space="preserve">H-11 Matriz de cargos críticos. </w:t>
      </w:r>
    </w:p>
    <w:p w14:paraId="5C3EABA7" w14:textId="163A42AF" w:rsidR="00436614" w:rsidRPr="008E30DC" w:rsidRDefault="00436614"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00490F43" w:rsidRPr="008E30DC">
        <w:rPr>
          <w:rFonts w:ascii="Arial" w:hAnsi="Arial" w:cs="Arial"/>
        </w:rPr>
        <w:t>H-12 Distribución de carné</w:t>
      </w:r>
      <w:r w:rsidRPr="008E30DC">
        <w:rPr>
          <w:rFonts w:ascii="Arial" w:hAnsi="Arial" w:cs="Arial"/>
        </w:rPr>
        <w:t>.</w:t>
      </w:r>
    </w:p>
    <w:p w14:paraId="6B4C1B61" w14:textId="77777777" w:rsidR="004E2072" w:rsidRPr="008E30DC" w:rsidRDefault="004E2072"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 xml:space="preserve">H-13 </w:t>
      </w:r>
      <w:r w:rsidR="00CF04CA" w:rsidRPr="008E30DC">
        <w:rPr>
          <w:rFonts w:ascii="Arial" w:hAnsi="Arial" w:cs="Arial"/>
        </w:rPr>
        <w:t>Referencias laborales.</w:t>
      </w:r>
    </w:p>
    <w:p w14:paraId="61C33FCA" w14:textId="77777777" w:rsidR="00436614" w:rsidRPr="008E30DC" w:rsidRDefault="00436614"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H-14 Lista de chequeo de hojas de vida.</w:t>
      </w:r>
    </w:p>
    <w:p w14:paraId="1A73036C" w14:textId="77777777" w:rsidR="00436614" w:rsidRPr="008E30DC" w:rsidRDefault="00436614"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H-15 Entrega de uniformes.</w:t>
      </w:r>
    </w:p>
    <w:p w14:paraId="4957144F" w14:textId="77777777" w:rsidR="00436614" w:rsidRPr="008E30DC" w:rsidRDefault="00436614"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 xml:space="preserve">H-16 Manual de funciones. </w:t>
      </w:r>
    </w:p>
    <w:p w14:paraId="2CB2FEE1" w14:textId="77777777" w:rsidR="00436614" w:rsidRPr="008E30DC" w:rsidRDefault="00436614"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H-17 Requerimiento de personal.</w:t>
      </w:r>
    </w:p>
    <w:p w14:paraId="105225E1" w14:textId="7D93548B" w:rsidR="00E746FD" w:rsidRPr="008E30DC" w:rsidRDefault="0083713B" w:rsidP="00343A61">
      <w:pPr>
        <w:numPr>
          <w:ilvl w:val="0"/>
          <w:numId w:val="5"/>
        </w:numPr>
        <w:shd w:val="clear" w:color="auto" w:fill="FFFFFF"/>
        <w:ind w:left="1418" w:hanging="284"/>
        <w:jc w:val="both"/>
        <w:rPr>
          <w:rFonts w:ascii="Arial" w:hAnsi="Arial" w:cs="Arial"/>
        </w:rPr>
      </w:pPr>
      <w:r w:rsidRPr="008E30DC">
        <w:rPr>
          <w:rFonts w:ascii="Arial" w:hAnsi="Arial" w:cs="Arial"/>
        </w:rPr>
        <w:t xml:space="preserve">FO-GH-18 Cronograma de actividades. </w:t>
      </w:r>
    </w:p>
    <w:p w14:paraId="4E9C92B8" w14:textId="35A58463" w:rsidR="00CA1BF9" w:rsidRPr="008E30DC" w:rsidRDefault="00CA1BF9" w:rsidP="00343A61">
      <w:pPr>
        <w:numPr>
          <w:ilvl w:val="0"/>
          <w:numId w:val="5"/>
        </w:numPr>
        <w:shd w:val="clear" w:color="auto" w:fill="FFFFFF"/>
        <w:ind w:left="1418" w:hanging="284"/>
        <w:jc w:val="both"/>
        <w:rPr>
          <w:rFonts w:ascii="Arial" w:hAnsi="Arial" w:cs="Arial"/>
        </w:rPr>
      </w:pPr>
      <w:r w:rsidRPr="008E30DC">
        <w:rPr>
          <w:rFonts w:ascii="Arial" w:hAnsi="Arial" w:cs="Arial"/>
        </w:rPr>
        <w:t>FO-GH-19 Solicitud de permisos.</w:t>
      </w:r>
    </w:p>
    <w:p w14:paraId="69E8D1F5" w14:textId="181F563B" w:rsidR="00EE0009" w:rsidRPr="008E30DC" w:rsidRDefault="00EE0009"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H-20 Satisfacción de capacitaciones</w:t>
      </w:r>
      <w:r w:rsidR="0083713B" w:rsidRPr="008E30DC">
        <w:rPr>
          <w:rFonts w:ascii="Arial" w:hAnsi="Arial" w:cs="Arial"/>
        </w:rPr>
        <w:t>.</w:t>
      </w:r>
    </w:p>
    <w:p w14:paraId="666871E6" w14:textId="77777777" w:rsidR="001211A6" w:rsidRPr="008E30DC" w:rsidRDefault="00CF04CA" w:rsidP="00343A61">
      <w:pPr>
        <w:numPr>
          <w:ilvl w:val="0"/>
          <w:numId w:val="5"/>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 xml:space="preserve">H-21 </w:t>
      </w:r>
      <w:r w:rsidR="0034547E" w:rsidRPr="008E30DC">
        <w:rPr>
          <w:rFonts w:ascii="Arial" w:hAnsi="Arial" w:cs="Arial"/>
        </w:rPr>
        <w:t>Matriz de perfiles de cargos</w:t>
      </w:r>
      <w:r w:rsidRPr="008E30DC">
        <w:rPr>
          <w:rFonts w:ascii="Arial" w:hAnsi="Arial" w:cs="Arial"/>
        </w:rPr>
        <w:t>.</w:t>
      </w:r>
    </w:p>
    <w:p w14:paraId="0FC76E00" w14:textId="77777777" w:rsidR="003D0CB3" w:rsidRPr="008E30DC" w:rsidRDefault="001211A6" w:rsidP="00343A61">
      <w:pPr>
        <w:numPr>
          <w:ilvl w:val="0"/>
          <w:numId w:val="5"/>
        </w:numPr>
        <w:shd w:val="clear" w:color="auto" w:fill="FFFFFF"/>
        <w:ind w:left="1418" w:hanging="284"/>
        <w:jc w:val="both"/>
        <w:rPr>
          <w:rFonts w:ascii="Arial" w:hAnsi="Arial" w:cs="Arial"/>
        </w:rPr>
      </w:pPr>
      <w:r w:rsidRPr="008E30DC">
        <w:rPr>
          <w:rFonts w:ascii="Arial" w:hAnsi="Arial" w:cs="Arial"/>
        </w:rPr>
        <w:t>FO-GH-22 Reporte de novedades para salida de personal.</w:t>
      </w:r>
    </w:p>
    <w:p w14:paraId="6F8C6F54" w14:textId="216040FC" w:rsidR="002808B1" w:rsidRPr="008E30DC" w:rsidRDefault="002808B1" w:rsidP="00343A61">
      <w:pPr>
        <w:numPr>
          <w:ilvl w:val="0"/>
          <w:numId w:val="5"/>
        </w:numPr>
        <w:shd w:val="clear" w:color="auto" w:fill="FFFFFF"/>
        <w:ind w:left="1418" w:hanging="284"/>
        <w:jc w:val="both"/>
        <w:rPr>
          <w:rFonts w:ascii="Arial" w:hAnsi="Arial" w:cs="Arial"/>
        </w:rPr>
      </w:pPr>
      <w:r w:rsidRPr="008E30DC">
        <w:rPr>
          <w:rFonts w:ascii="Arial" w:hAnsi="Arial" w:cs="Arial"/>
        </w:rPr>
        <w:t>FO-GH-23 Examen de e</w:t>
      </w:r>
      <w:r w:rsidR="003D0CB3" w:rsidRPr="008E30DC">
        <w:rPr>
          <w:rFonts w:ascii="Arial" w:hAnsi="Arial" w:cs="Arial"/>
        </w:rPr>
        <w:t>greso</w:t>
      </w:r>
      <w:r w:rsidRPr="008E30DC">
        <w:rPr>
          <w:rFonts w:ascii="Arial" w:hAnsi="Arial" w:cs="Arial"/>
        </w:rPr>
        <w:t>.</w:t>
      </w:r>
    </w:p>
    <w:p w14:paraId="51990E47" w14:textId="55A8F8C0" w:rsidR="00246E2B" w:rsidRPr="008E30DC" w:rsidRDefault="003D0CB3" w:rsidP="00343A61">
      <w:pPr>
        <w:numPr>
          <w:ilvl w:val="0"/>
          <w:numId w:val="5"/>
        </w:numPr>
        <w:shd w:val="clear" w:color="auto" w:fill="FFFFFF"/>
        <w:ind w:left="1418" w:hanging="284"/>
        <w:jc w:val="both"/>
        <w:rPr>
          <w:rFonts w:ascii="Arial" w:hAnsi="Arial" w:cs="Arial"/>
        </w:rPr>
      </w:pPr>
      <w:r w:rsidRPr="008E30DC">
        <w:rPr>
          <w:rFonts w:ascii="Arial" w:hAnsi="Arial" w:cs="Arial"/>
        </w:rPr>
        <w:t xml:space="preserve">FO-GH-24 Autorización de examen </w:t>
      </w:r>
      <w:r w:rsidR="00A53C47" w:rsidRPr="008E30DC">
        <w:rPr>
          <w:rFonts w:ascii="Arial" w:hAnsi="Arial" w:cs="Arial"/>
        </w:rPr>
        <w:t>médico</w:t>
      </w:r>
      <w:r w:rsidRPr="008E30DC">
        <w:rPr>
          <w:rFonts w:ascii="Arial" w:hAnsi="Arial" w:cs="Arial"/>
        </w:rPr>
        <w:t xml:space="preserve"> ocupacional</w:t>
      </w:r>
      <w:r w:rsidR="00246E2B" w:rsidRPr="008E30DC">
        <w:rPr>
          <w:rFonts w:ascii="Arial" w:hAnsi="Arial" w:cs="Arial"/>
        </w:rPr>
        <w:t>.</w:t>
      </w:r>
    </w:p>
    <w:p w14:paraId="04A9C27E" w14:textId="216C9BCC" w:rsidR="002808B1" w:rsidRPr="008E30DC" w:rsidRDefault="002808B1" w:rsidP="00343A61">
      <w:pPr>
        <w:numPr>
          <w:ilvl w:val="0"/>
          <w:numId w:val="5"/>
        </w:numPr>
        <w:shd w:val="clear" w:color="auto" w:fill="FFFFFF"/>
        <w:ind w:left="1418" w:hanging="284"/>
        <w:jc w:val="both"/>
        <w:rPr>
          <w:rFonts w:ascii="Arial" w:hAnsi="Arial" w:cs="Arial"/>
        </w:rPr>
      </w:pPr>
      <w:r w:rsidRPr="008E30DC">
        <w:rPr>
          <w:rFonts w:ascii="Arial" w:hAnsi="Arial" w:cs="Arial"/>
        </w:rPr>
        <w:t>FO-GH-25 Consecutivo de permisos.</w:t>
      </w:r>
    </w:p>
    <w:p w14:paraId="2ABA0BCC" w14:textId="790A4CA3" w:rsidR="0075597E" w:rsidRPr="008E30DC" w:rsidRDefault="006501E3" w:rsidP="00343A61">
      <w:pPr>
        <w:numPr>
          <w:ilvl w:val="0"/>
          <w:numId w:val="5"/>
        </w:numPr>
        <w:shd w:val="clear" w:color="auto" w:fill="FFFFFF"/>
        <w:ind w:left="1418" w:hanging="284"/>
        <w:jc w:val="both"/>
        <w:rPr>
          <w:rFonts w:ascii="Arial" w:hAnsi="Arial" w:cs="Arial"/>
        </w:rPr>
      </w:pPr>
      <w:r w:rsidRPr="008E30DC">
        <w:rPr>
          <w:rFonts w:ascii="Arial" w:hAnsi="Arial" w:cs="Arial"/>
        </w:rPr>
        <w:t>FO-GH-26 Registro de vacaciones</w:t>
      </w:r>
      <w:r w:rsidR="00545257" w:rsidRPr="008E30DC">
        <w:rPr>
          <w:rFonts w:ascii="Arial" w:hAnsi="Arial" w:cs="Arial"/>
        </w:rPr>
        <w:t>.</w:t>
      </w:r>
    </w:p>
    <w:p w14:paraId="2EF83A4E" w14:textId="77777777" w:rsidR="0075597E" w:rsidRPr="008E30DC" w:rsidRDefault="0075597E" w:rsidP="0075597E">
      <w:pPr>
        <w:shd w:val="clear" w:color="auto" w:fill="FFFFFF"/>
        <w:jc w:val="both"/>
        <w:rPr>
          <w:rFonts w:ascii="Arial" w:hAnsi="Arial" w:cs="Arial"/>
        </w:rPr>
      </w:pPr>
    </w:p>
    <w:p w14:paraId="51603FEC" w14:textId="77777777" w:rsidR="006434EC" w:rsidRPr="008E30DC" w:rsidRDefault="006434EC" w:rsidP="0075597E">
      <w:pPr>
        <w:shd w:val="clear" w:color="auto" w:fill="FFFFFF"/>
        <w:jc w:val="both"/>
        <w:rPr>
          <w:rFonts w:ascii="Arial" w:hAnsi="Arial" w:cs="Arial"/>
        </w:rPr>
      </w:pPr>
    </w:p>
    <w:p w14:paraId="28E24F8F" w14:textId="77777777" w:rsidR="007326C0" w:rsidRPr="008E30DC" w:rsidRDefault="007326C0" w:rsidP="00343A61">
      <w:pPr>
        <w:rPr>
          <w:rFonts w:ascii="Arial" w:hAnsi="Arial" w:cs="Arial"/>
          <w:b/>
        </w:rPr>
      </w:pPr>
      <w:r w:rsidRPr="008E30DC">
        <w:rPr>
          <w:rFonts w:ascii="Arial" w:hAnsi="Arial" w:cs="Arial"/>
          <w:b/>
        </w:rPr>
        <w:t xml:space="preserve">6. CAMBIOS </w:t>
      </w:r>
    </w:p>
    <w:p w14:paraId="2CEB3832" w14:textId="77777777" w:rsidR="00545257" w:rsidRPr="008E30DC" w:rsidRDefault="00545257" w:rsidP="007326C0">
      <w:pPr>
        <w:ind w:left="-142"/>
        <w:rPr>
          <w:rFonts w:ascii="Arial" w:hAnsi="Arial" w:cs="Arial"/>
          <w:b/>
        </w:rPr>
      </w:pPr>
    </w:p>
    <w:tbl>
      <w:tblPr>
        <w:tblpPr w:leftFromText="141" w:rightFromText="141" w:vertAnchor="text" w:tblpY="1"/>
        <w:tblOverlap w:val="neve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1204"/>
        <w:gridCol w:w="7018"/>
      </w:tblGrid>
      <w:tr w:rsidR="00CD2F0B" w:rsidRPr="008E30DC" w14:paraId="283AF673" w14:textId="77777777" w:rsidTr="00523046">
        <w:trPr>
          <w:trHeight w:val="417"/>
        </w:trPr>
        <w:tc>
          <w:tcPr>
            <w:tcW w:w="9356" w:type="dxa"/>
            <w:gridSpan w:val="3"/>
            <w:shd w:val="clear" w:color="auto" w:fill="auto"/>
            <w:noWrap/>
            <w:vAlign w:val="center"/>
            <w:hideMark/>
          </w:tcPr>
          <w:p w14:paraId="0D12E07E" w14:textId="77777777" w:rsidR="00CD2F0B" w:rsidRPr="008E30DC" w:rsidRDefault="00CD2F0B" w:rsidP="007E5A60">
            <w:pPr>
              <w:jc w:val="center"/>
              <w:rPr>
                <w:rFonts w:ascii="Arial" w:hAnsi="Arial" w:cs="Arial"/>
                <w:b/>
                <w:bCs/>
                <w:color w:val="000000"/>
              </w:rPr>
            </w:pPr>
            <w:r w:rsidRPr="008E30DC">
              <w:rPr>
                <w:rFonts w:ascii="Arial" w:hAnsi="Arial" w:cs="Arial"/>
                <w:b/>
                <w:bCs/>
                <w:color w:val="000000"/>
              </w:rPr>
              <w:t xml:space="preserve">Control de Cambios </w:t>
            </w:r>
          </w:p>
        </w:tc>
      </w:tr>
      <w:tr w:rsidR="00CD2F0B" w:rsidRPr="008E30DC" w14:paraId="63339DB8" w14:textId="77777777" w:rsidTr="008E30DC">
        <w:trPr>
          <w:trHeight w:val="540"/>
        </w:trPr>
        <w:tc>
          <w:tcPr>
            <w:tcW w:w="1134" w:type="dxa"/>
            <w:shd w:val="clear" w:color="auto" w:fill="auto"/>
            <w:noWrap/>
            <w:vAlign w:val="center"/>
            <w:hideMark/>
          </w:tcPr>
          <w:p w14:paraId="790D67D9" w14:textId="77777777" w:rsidR="00CD2F0B" w:rsidRPr="008E30DC" w:rsidRDefault="00CD2F0B" w:rsidP="007E5A60">
            <w:pPr>
              <w:jc w:val="center"/>
              <w:rPr>
                <w:rFonts w:ascii="Arial" w:hAnsi="Arial" w:cs="Arial"/>
                <w:b/>
                <w:bCs/>
                <w:color w:val="000000"/>
              </w:rPr>
            </w:pPr>
            <w:r w:rsidRPr="008E30DC">
              <w:rPr>
                <w:rFonts w:ascii="Arial" w:hAnsi="Arial" w:cs="Arial"/>
                <w:b/>
                <w:bCs/>
                <w:color w:val="000000"/>
              </w:rPr>
              <w:t xml:space="preserve">Versión </w:t>
            </w:r>
          </w:p>
        </w:tc>
        <w:tc>
          <w:tcPr>
            <w:tcW w:w="1204" w:type="dxa"/>
            <w:shd w:val="clear" w:color="auto" w:fill="auto"/>
            <w:noWrap/>
            <w:vAlign w:val="center"/>
            <w:hideMark/>
          </w:tcPr>
          <w:p w14:paraId="1255FA61" w14:textId="77777777" w:rsidR="00CD2F0B" w:rsidRPr="008E30DC" w:rsidRDefault="00CD2F0B" w:rsidP="007E5A60">
            <w:pPr>
              <w:jc w:val="center"/>
              <w:rPr>
                <w:rFonts w:ascii="Arial" w:hAnsi="Arial" w:cs="Arial"/>
                <w:b/>
                <w:bCs/>
                <w:color w:val="000000"/>
              </w:rPr>
            </w:pPr>
            <w:r w:rsidRPr="008E30DC">
              <w:rPr>
                <w:rFonts w:ascii="Arial" w:hAnsi="Arial" w:cs="Arial"/>
                <w:b/>
                <w:bCs/>
                <w:color w:val="000000"/>
              </w:rPr>
              <w:t>Fecha</w:t>
            </w:r>
          </w:p>
        </w:tc>
        <w:tc>
          <w:tcPr>
            <w:tcW w:w="7018" w:type="dxa"/>
            <w:shd w:val="clear" w:color="auto" w:fill="auto"/>
            <w:noWrap/>
            <w:vAlign w:val="center"/>
            <w:hideMark/>
          </w:tcPr>
          <w:p w14:paraId="0773092C" w14:textId="77777777" w:rsidR="00CD2F0B" w:rsidRPr="008E30DC" w:rsidRDefault="00CD2F0B" w:rsidP="007E5A60">
            <w:pPr>
              <w:jc w:val="center"/>
              <w:rPr>
                <w:rFonts w:ascii="Arial" w:hAnsi="Arial" w:cs="Arial"/>
                <w:b/>
                <w:bCs/>
                <w:color w:val="000000"/>
              </w:rPr>
            </w:pPr>
            <w:r w:rsidRPr="008E30DC">
              <w:rPr>
                <w:rFonts w:ascii="Arial" w:hAnsi="Arial" w:cs="Arial"/>
                <w:b/>
                <w:bCs/>
                <w:color w:val="000000"/>
              </w:rPr>
              <w:t>Cambios con respecto a la versión anterior</w:t>
            </w:r>
          </w:p>
        </w:tc>
      </w:tr>
      <w:tr w:rsidR="00CD2F0B" w:rsidRPr="008E30DC" w14:paraId="30B5B825" w14:textId="77777777" w:rsidTr="008E30DC">
        <w:trPr>
          <w:trHeight w:val="1540"/>
        </w:trPr>
        <w:tc>
          <w:tcPr>
            <w:tcW w:w="1134" w:type="dxa"/>
            <w:shd w:val="clear" w:color="auto" w:fill="auto"/>
            <w:noWrap/>
            <w:vAlign w:val="center"/>
          </w:tcPr>
          <w:p w14:paraId="2C97BE52" w14:textId="77777777" w:rsidR="00F700BE" w:rsidRPr="008E30DC" w:rsidRDefault="00F700BE" w:rsidP="00F700BE">
            <w:pPr>
              <w:jc w:val="center"/>
              <w:rPr>
                <w:rFonts w:ascii="Arial" w:hAnsi="Arial" w:cs="Arial"/>
                <w:color w:val="000000"/>
              </w:rPr>
            </w:pPr>
          </w:p>
          <w:p w14:paraId="546D1B04" w14:textId="77777777" w:rsidR="00F700BE" w:rsidRPr="008E30DC" w:rsidRDefault="00F700BE" w:rsidP="00F700BE">
            <w:pPr>
              <w:jc w:val="center"/>
              <w:rPr>
                <w:rFonts w:ascii="Arial" w:hAnsi="Arial" w:cs="Arial"/>
                <w:color w:val="000000"/>
              </w:rPr>
            </w:pPr>
          </w:p>
          <w:p w14:paraId="4E3699A6" w14:textId="3E91310E" w:rsidR="00F63651" w:rsidRPr="008E30DC" w:rsidRDefault="00716C26" w:rsidP="00F700BE">
            <w:pPr>
              <w:jc w:val="center"/>
              <w:rPr>
                <w:rFonts w:ascii="Arial" w:hAnsi="Arial" w:cs="Arial"/>
                <w:color w:val="000000"/>
              </w:rPr>
            </w:pPr>
            <w:r w:rsidRPr="008E30DC">
              <w:rPr>
                <w:rFonts w:ascii="Arial" w:hAnsi="Arial" w:cs="Arial"/>
                <w:color w:val="000000"/>
              </w:rPr>
              <w:t>3</w:t>
            </w:r>
          </w:p>
          <w:p w14:paraId="1FB14E2C" w14:textId="77777777" w:rsidR="00F63651" w:rsidRPr="008E30DC" w:rsidRDefault="00F63651" w:rsidP="00F700BE">
            <w:pPr>
              <w:jc w:val="center"/>
              <w:rPr>
                <w:rFonts w:ascii="Arial" w:hAnsi="Arial" w:cs="Arial"/>
                <w:color w:val="000000"/>
              </w:rPr>
            </w:pPr>
          </w:p>
          <w:p w14:paraId="7803F3F4" w14:textId="77777777" w:rsidR="00716C26" w:rsidRPr="008E30DC" w:rsidRDefault="00716C26" w:rsidP="00F700BE">
            <w:pPr>
              <w:jc w:val="center"/>
              <w:rPr>
                <w:rFonts w:ascii="Arial" w:hAnsi="Arial" w:cs="Arial"/>
                <w:color w:val="000000"/>
              </w:rPr>
            </w:pPr>
          </w:p>
          <w:p w14:paraId="47179CB0" w14:textId="77777777" w:rsidR="00F63651" w:rsidRPr="008E30DC" w:rsidRDefault="00F63651" w:rsidP="00F700BE">
            <w:pPr>
              <w:jc w:val="center"/>
              <w:rPr>
                <w:rFonts w:ascii="Arial" w:hAnsi="Arial" w:cs="Arial"/>
                <w:color w:val="000000"/>
              </w:rPr>
            </w:pPr>
          </w:p>
          <w:p w14:paraId="6FE2DF1B" w14:textId="77777777" w:rsidR="00F63651" w:rsidRPr="008E30DC" w:rsidRDefault="00F63651" w:rsidP="00F700BE">
            <w:pPr>
              <w:jc w:val="center"/>
              <w:rPr>
                <w:rFonts w:ascii="Arial" w:hAnsi="Arial" w:cs="Arial"/>
                <w:color w:val="000000"/>
              </w:rPr>
            </w:pPr>
          </w:p>
          <w:p w14:paraId="5ADE059C" w14:textId="136B0386" w:rsidR="00CD2F0B" w:rsidRPr="008E30DC" w:rsidRDefault="00CD2F0B" w:rsidP="00F700BE">
            <w:pPr>
              <w:jc w:val="center"/>
              <w:rPr>
                <w:rFonts w:ascii="Arial" w:hAnsi="Arial" w:cs="Arial"/>
                <w:color w:val="000000"/>
              </w:rPr>
            </w:pPr>
          </w:p>
        </w:tc>
        <w:tc>
          <w:tcPr>
            <w:tcW w:w="1204" w:type="dxa"/>
            <w:shd w:val="clear" w:color="auto" w:fill="auto"/>
            <w:noWrap/>
            <w:vAlign w:val="center"/>
          </w:tcPr>
          <w:p w14:paraId="122EE870" w14:textId="77777777" w:rsidR="00F700BE" w:rsidRPr="008E30DC" w:rsidRDefault="00F700BE" w:rsidP="00F700BE">
            <w:pPr>
              <w:jc w:val="center"/>
              <w:rPr>
                <w:rFonts w:ascii="Arial" w:hAnsi="Arial" w:cs="Arial"/>
                <w:color w:val="000000"/>
              </w:rPr>
            </w:pPr>
            <w:r w:rsidRPr="008E30DC">
              <w:rPr>
                <w:rFonts w:ascii="Arial" w:hAnsi="Arial" w:cs="Arial"/>
                <w:color w:val="000000"/>
              </w:rPr>
              <w:t>12/02/13</w:t>
            </w:r>
          </w:p>
          <w:p w14:paraId="52B16022" w14:textId="77777777" w:rsidR="00F63651" w:rsidRPr="008E30DC" w:rsidRDefault="00F63651" w:rsidP="00F700BE">
            <w:pPr>
              <w:jc w:val="center"/>
              <w:rPr>
                <w:rFonts w:ascii="Arial" w:hAnsi="Arial" w:cs="Arial"/>
                <w:color w:val="000000"/>
              </w:rPr>
            </w:pPr>
          </w:p>
          <w:p w14:paraId="79C1D52F" w14:textId="77777777" w:rsidR="00F63651" w:rsidRPr="008E30DC" w:rsidRDefault="00F63651" w:rsidP="00F700BE">
            <w:pPr>
              <w:jc w:val="center"/>
              <w:rPr>
                <w:rFonts w:ascii="Arial" w:hAnsi="Arial" w:cs="Arial"/>
                <w:color w:val="000000"/>
              </w:rPr>
            </w:pPr>
          </w:p>
          <w:p w14:paraId="1C1C6E4D" w14:textId="2DA0F886" w:rsidR="00CD2F0B" w:rsidRPr="008E30DC" w:rsidRDefault="00CD2F0B" w:rsidP="00F700BE">
            <w:pPr>
              <w:jc w:val="center"/>
              <w:rPr>
                <w:rFonts w:ascii="Arial" w:hAnsi="Arial" w:cs="Arial"/>
                <w:color w:val="000000"/>
              </w:rPr>
            </w:pPr>
          </w:p>
        </w:tc>
        <w:tc>
          <w:tcPr>
            <w:tcW w:w="7018" w:type="dxa"/>
            <w:shd w:val="clear" w:color="auto" w:fill="auto"/>
            <w:noWrap/>
            <w:vAlign w:val="center"/>
          </w:tcPr>
          <w:p w14:paraId="09C04E20" w14:textId="77777777" w:rsidR="00CD2F0B" w:rsidRPr="008E30DC" w:rsidRDefault="004E2072" w:rsidP="0062252A">
            <w:pPr>
              <w:jc w:val="both"/>
              <w:rPr>
                <w:rFonts w:ascii="Arial" w:hAnsi="Arial" w:cs="Arial"/>
                <w:color w:val="000000"/>
              </w:rPr>
            </w:pPr>
            <w:r w:rsidRPr="008E30DC">
              <w:rPr>
                <w:rFonts w:ascii="Arial" w:hAnsi="Arial" w:cs="Arial"/>
                <w:color w:val="000000"/>
              </w:rPr>
              <w:t xml:space="preserve">Adición de punto en </w:t>
            </w:r>
            <w:r w:rsidR="00CD2F0B" w:rsidRPr="008E30DC">
              <w:rPr>
                <w:rFonts w:ascii="Arial" w:hAnsi="Arial" w:cs="Arial"/>
                <w:color w:val="000000"/>
              </w:rPr>
              <w:t>requerimiento de contra</w:t>
            </w:r>
            <w:r w:rsidR="00F41354" w:rsidRPr="008E30DC">
              <w:rPr>
                <w:rFonts w:ascii="Arial" w:hAnsi="Arial" w:cs="Arial"/>
                <w:color w:val="000000"/>
              </w:rPr>
              <w:t>tación con formato relación FO-GH</w:t>
            </w:r>
            <w:r w:rsidR="00CD2F0B" w:rsidRPr="008E30DC">
              <w:rPr>
                <w:rFonts w:ascii="Arial" w:hAnsi="Arial" w:cs="Arial"/>
                <w:color w:val="000000"/>
              </w:rPr>
              <w:t>-17.</w:t>
            </w:r>
          </w:p>
          <w:p w14:paraId="3181E669" w14:textId="30D7DEA8" w:rsidR="00CD2F0B" w:rsidRPr="008E30DC" w:rsidRDefault="00CD2F0B" w:rsidP="0062252A">
            <w:pPr>
              <w:jc w:val="both"/>
              <w:rPr>
                <w:rFonts w:ascii="Arial" w:hAnsi="Arial" w:cs="Arial"/>
                <w:color w:val="000000"/>
              </w:rPr>
            </w:pPr>
            <w:r w:rsidRPr="008E30DC">
              <w:rPr>
                <w:rFonts w:ascii="Arial" w:hAnsi="Arial" w:cs="Arial"/>
                <w:color w:val="000000"/>
              </w:rPr>
              <w:t>Adiciones en proceso de selección:</w:t>
            </w:r>
          </w:p>
          <w:p w14:paraId="5F711A3E" w14:textId="77777777" w:rsidR="00CD2F0B" w:rsidRPr="008E30DC" w:rsidRDefault="00F63651" w:rsidP="00343A61">
            <w:pPr>
              <w:numPr>
                <w:ilvl w:val="0"/>
                <w:numId w:val="13"/>
              </w:numPr>
              <w:ind w:left="351" w:hanging="351"/>
              <w:jc w:val="both"/>
              <w:rPr>
                <w:rFonts w:ascii="Arial" w:hAnsi="Arial" w:cs="Arial"/>
                <w:color w:val="000000"/>
              </w:rPr>
            </w:pPr>
            <w:r w:rsidRPr="008E30DC">
              <w:rPr>
                <w:rFonts w:ascii="Arial" w:hAnsi="Arial" w:cs="Arial"/>
                <w:color w:val="000000"/>
              </w:rPr>
              <w:t>L</w:t>
            </w:r>
            <w:r w:rsidR="00CD2F0B" w:rsidRPr="008E30DC">
              <w:rPr>
                <w:rFonts w:ascii="Arial" w:hAnsi="Arial" w:cs="Arial"/>
                <w:color w:val="000000"/>
              </w:rPr>
              <w:t xml:space="preserve">os empleados </w:t>
            </w:r>
            <w:r w:rsidRPr="008E30DC">
              <w:rPr>
                <w:rFonts w:ascii="Arial" w:hAnsi="Arial" w:cs="Arial"/>
                <w:color w:val="000000"/>
              </w:rPr>
              <w:t>deben adjuntar con la hoja de vida actualizada,</w:t>
            </w:r>
            <w:r w:rsidR="00CD2F0B" w:rsidRPr="008E30DC">
              <w:rPr>
                <w:rFonts w:ascii="Arial" w:hAnsi="Arial" w:cs="Arial"/>
                <w:color w:val="000000"/>
              </w:rPr>
              <w:t xml:space="preserve"> la documentación soporte y certificaciones requeridas.</w:t>
            </w:r>
          </w:p>
          <w:p w14:paraId="2BF2E9FC" w14:textId="77777777" w:rsidR="00CD2F0B" w:rsidRPr="008E30DC" w:rsidRDefault="00CD2F0B" w:rsidP="00343A61">
            <w:pPr>
              <w:numPr>
                <w:ilvl w:val="0"/>
                <w:numId w:val="13"/>
              </w:numPr>
              <w:ind w:left="351" w:hanging="351"/>
              <w:jc w:val="both"/>
              <w:rPr>
                <w:rFonts w:ascii="Arial" w:hAnsi="Arial" w:cs="Arial"/>
                <w:color w:val="000000"/>
              </w:rPr>
            </w:pPr>
            <w:r w:rsidRPr="008E30DC">
              <w:rPr>
                <w:rFonts w:ascii="Arial" w:hAnsi="Arial" w:cs="Arial"/>
                <w:color w:val="000000"/>
              </w:rPr>
              <w:t>Relación de forma</w:t>
            </w:r>
            <w:r w:rsidR="00F63651" w:rsidRPr="008E30DC">
              <w:rPr>
                <w:rFonts w:ascii="Arial" w:hAnsi="Arial" w:cs="Arial"/>
                <w:color w:val="000000"/>
              </w:rPr>
              <w:t>to</w:t>
            </w:r>
            <w:r w:rsidRPr="008E30DC">
              <w:rPr>
                <w:rFonts w:ascii="Arial" w:hAnsi="Arial" w:cs="Arial"/>
                <w:color w:val="000000"/>
              </w:rPr>
              <w:t xml:space="preserve"> FO-</w:t>
            </w:r>
            <w:r w:rsidR="00F41354" w:rsidRPr="008E30DC">
              <w:rPr>
                <w:rFonts w:ascii="Arial" w:hAnsi="Arial" w:cs="Arial"/>
                <w:color w:val="000000"/>
              </w:rPr>
              <w:t>G</w:t>
            </w:r>
            <w:r w:rsidRPr="008E30DC">
              <w:rPr>
                <w:rFonts w:ascii="Arial" w:hAnsi="Arial" w:cs="Arial"/>
                <w:color w:val="000000"/>
              </w:rPr>
              <w:t>H-11 Matri</w:t>
            </w:r>
            <w:r w:rsidR="00392119" w:rsidRPr="008E30DC">
              <w:rPr>
                <w:rFonts w:ascii="Arial" w:hAnsi="Arial" w:cs="Arial"/>
                <w:color w:val="000000"/>
              </w:rPr>
              <w:t>z de cargos críticos de la Z</w:t>
            </w:r>
            <w:r w:rsidR="00716C26" w:rsidRPr="008E30DC">
              <w:rPr>
                <w:rFonts w:ascii="Arial" w:hAnsi="Arial" w:cs="Arial"/>
                <w:color w:val="000000"/>
              </w:rPr>
              <w:t xml:space="preserve">ona Franca Internacional de Pereira. </w:t>
            </w:r>
          </w:p>
          <w:p w14:paraId="210735E0" w14:textId="77777777" w:rsidR="00E17EA6" w:rsidRPr="008E30DC" w:rsidRDefault="00E17EA6" w:rsidP="00343A61">
            <w:pPr>
              <w:numPr>
                <w:ilvl w:val="0"/>
                <w:numId w:val="13"/>
              </w:numPr>
              <w:ind w:left="351" w:hanging="351"/>
              <w:jc w:val="both"/>
              <w:rPr>
                <w:rFonts w:ascii="Arial" w:hAnsi="Arial" w:cs="Arial"/>
                <w:color w:val="000000"/>
              </w:rPr>
            </w:pPr>
            <w:r w:rsidRPr="008E30DC">
              <w:rPr>
                <w:rFonts w:ascii="Arial" w:hAnsi="Arial" w:cs="Arial"/>
                <w:color w:val="000000"/>
              </w:rPr>
              <w:t>Adición de formato FO-GH-13 en el cual se relacionan verificación de antecedentes.</w:t>
            </w:r>
          </w:p>
          <w:p w14:paraId="2CAAA59F" w14:textId="56BAB230" w:rsidR="00E17EA6" w:rsidRPr="008E30DC" w:rsidRDefault="00E17EA6" w:rsidP="0062252A">
            <w:pPr>
              <w:jc w:val="both"/>
              <w:rPr>
                <w:rFonts w:ascii="Arial" w:hAnsi="Arial" w:cs="Arial"/>
                <w:color w:val="000000"/>
              </w:rPr>
            </w:pPr>
            <w:r w:rsidRPr="008E30DC">
              <w:rPr>
                <w:rFonts w:ascii="Arial" w:hAnsi="Arial" w:cs="Arial"/>
                <w:color w:val="000000"/>
              </w:rPr>
              <w:t xml:space="preserve">Adiciones en proceso de contratación: </w:t>
            </w:r>
          </w:p>
          <w:p w14:paraId="29A09709" w14:textId="68F767CB" w:rsidR="00E17EA6" w:rsidRPr="008E30DC" w:rsidRDefault="00E17EA6" w:rsidP="00343A61">
            <w:pPr>
              <w:numPr>
                <w:ilvl w:val="0"/>
                <w:numId w:val="15"/>
              </w:numPr>
              <w:ind w:left="351" w:hanging="351"/>
              <w:jc w:val="both"/>
              <w:rPr>
                <w:rFonts w:ascii="Arial" w:hAnsi="Arial" w:cs="Arial"/>
                <w:color w:val="000000"/>
              </w:rPr>
            </w:pPr>
            <w:r w:rsidRPr="008E30DC">
              <w:rPr>
                <w:rFonts w:ascii="Arial" w:hAnsi="Arial" w:cs="Arial"/>
                <w:color w:val="000000"/>
              </w:rPr>
              <w:lastRenderedPageBreak/>
              <w:t xml:space="preserve">Agregar </w:t>
            </w:r>
            <w:r w:rsidR="00391DE0" w:rsidRPr="008E30DC">
              <w:rPr>
                <w:rFonts w:ascii="Arial" w:hAnsi="Arial" w:cs="Arial"/>
                <w:color w:val="000000"/>
              </w:rPr>
              <w:t>Comfamiliar</w:t>
            </w:r>
            <w:r w:rsidRPr="008E30DC">
              <w:rPr>
                <w:rFonts w:ascii="Arial" w:hAnsi="Arial" w:cs="Arial"/>
                <w:color w:val="000000"/>
              </w:rPr>
              <w:t xml:space="preserve"> como afiliaciones obligatorias y cambio en la palabra ARP (Aseguradora de riesgos profesionales) a ARL (Aseguradora de riesgos laborales).</w:t>
            </w:r>
          </w:p>
          <w:p w14:paraId="10CEF8AF" w14:textId="77777777" w:rsidR="00E17EA6" w:rsidRPr="008E30DC" w:rsidRDefault="00E17EA6" w:rsidP="008E30DC">
            <w:pPr>
              <w:numPr>
                <w:ilvl w:val="0"/>
                <w:numId w:val="15"/>
              </w:numPr>
              <w:ind w:left="356" w:hanging="351"/>
              <w:jc w:val="both"/>
              <w:rPr>
                <w:rFonts w:ascii="Arial" w:hAnsi="Arial" w:cs="Arial"/>
                <w:color w:val="000000"/>
              </w:rPr>
            </w:pPr>
            <w:r w:rsidRPr="008E30DC">
              <w:rPr>
                <w:rFonts w:ascii="Arial" w:hAnsi="Arial" w:cs="Arial"/>
                <w:color w:val="000000"/>
              </w:rPr>
              <w:t>Adición al formato manual de funciones FO-GH-16.</w:t>
            </w:r>
          </w:p>
          <w:p w14:paraId="6F26FED4" w14:textId="6C51BF9B" w:rsidR="00E17EA6" w:rsidRPr="008E30DC" w:rsidRDefault="00E17EA6" w:rsidP="00343A61">
            <w:pPr>
              <w:numPr>
                <w:ilvl w:val="0"/>
                <w:numId w:val="15"/>
              </w:numPr>
              <w:ind w:left="351" w:hanging="351"/>
              <w:jc w:val="both"/>
              <w:rPr>
                <w:rFonts w:ascii="Arial" w:hAnsi="Arial" w:cs="Arial"/>
                <w:color w:val="000000"/>
              </w:rPr>
            </w:pPr>
            <w:r w:rsidRPr="008E30DC">
              <w:rPr>
                <w:rFonts w:ascii="Arial" w:hAnsi="Arial" w:cs="Arial"/>
                <w:color w:val="000000"/>
              </w:rPr>
              <w:t>Del mismo modo formato FO-GH</w:t>
            </w:r>
            <w:r w:rsidR="00343A61" w:rsidRPr="008E30DC">
              <w:rPr>
                <w:rFonts w:ascii="Arial" w:hAnsi="Arial" w:cs="Arial"/>
                <w:color w:val="000000"/>
              </w:rPr>
              <w:t>-12 registro de entrega de carné</w:t>
            </w:r>
            <w:r w:rsidRPr="008E30DC">
              <w:rPr>
                <w:rFonts w:ascii="Arial" w:hAnsi="Arial" w:cs="Arial"/>
                <w:color w:val="000000"/>
              </w:rPr>
              <w:t>.</w:t>
            </w:r>
          </w:p>
          <w:p w14:paraId="460B0021" w14:textId="77777777" w:rsidR="00E17EA6" w:rsidRPr="008E30DC" w:rsidRDefault="00E17EA6" w:rsidP="008B497A">
            <w:pPr>
              <w:numPr>
                <w:ilvl w:val="0"/>
                <w:numId w:val="15"/>
              </w:numPr>
              <w:ind w:left="351" w:hanging="284"/>
              <w:jc w:val="both"/>
              <w:rPr>
                <w:rFonts w:ascii="Arial" w:hAnsi="Arial" w:cs="Arial"/>
                <w:color w:val="000000"/>
              </w:rPr>
            </w:pPr>
            <w:r w:rsidRPr="008E30DC">
              <w:rPr>
                <w:rFonts w:ascii="Arial" w:hAnsi="Arial" w:cs="Arial"/>
                <w:color w:val="000000"/>
              </w:rPr>
              <w:t>Relación y explicación de procedimiento de inducción consignado en formato FO-GH-10.</w:t>
            </w:r>
          </w:p>
          <w:p w14:paraId="2F10C83B" w14:textId="77777777" w:rsidR="00E17EA6" w:rsidRPr="008E30DC" w:rsidRDefault="00E17EA6" w:rsidP="008B497A">
            <w:pPr>
              <w:numPr>
                <w:ilvl w:val="0"/>
                <w:numId w:val="15"/>
              </w:numPr>
              <w:ind w:left="351" w:hanging="284"/>
              <w:jc w:val="both"/>
              <w:rPr>
                <w:rFonts w:ascii="Arial" w:hAnsi="Arial" w:cs="Arial"/>
                <w:color w:val="000000"/>
              </w:rPr>
            </w:pPr>
            <w:r w:rsidRPr="008E30DC">
              <w:rPr>
                <w:rFonts w:ascii="Arial" w:hAnsi="Arial" w:cs="Arial"/>
                <w:color w:val="000000"/>
              </w:rPr>
              <w:t>Inclusión del formato FO-GH-09, en el cual se asignan las llaves, claves u otros a los trabajadores.</w:t>
            </w:r>
          </w:p>
          <w:p w14:paraId="31DE5BE5" w14:textId="77777777" w:rsidR="00E17EA6" w:rsidRPr="008E30DC" w:rsidRDefault="00E17EA6" w:rsidP="008B497A">
            <w:pPr>
              <w:numPr>
                <w:ilvl w:val="0"/>
                <w:numId w:val="15"/>
              </w:numPr>
              <w:ind w:left="351" w:hanging="284"/>
              <w:jc w:val="both"/>
              <w:rPr>
                <w:rFonts w:ascii="Arial" w:hAnsi="Arial" w:cs="Arial"/>
                <w:color w:val="000000"/>
              </w:rPr>
            </w:pPr>
            <w:r w:rsidRPr="008E30DC">
              <w:rPr>
                <w:rFonts w:ascii="Arial" w:hAnsi="Arial" w:cs="Arial"/>
                <w:color w:val="000000"/>
              </w:rPr>
              <w:t xml:space="preserve">Para el punto de periodo de prueba se regula que este debe realizarse por el </w:t>
            </w:r>
            <w:r w:rsidRPr="008E30DC">
              <w:rPr>
                <w:rFonts w:ascii="Arial" w:hAnsi="Arial" w:cs="Arial"/>
              </w:rPr>
              <w:t xml:space="preserve">jefe inmediato y la directora de gestión humana. </w:t>
            </w:r>
          </w:p>
          <w:p w14:paraId="35EB40AD" w14:textId="77777777" w:rsidR="008B497A" w:rsidRPr="008E30DC" w:rsidRDefault="008B497A" w:rsidP="008B497A">
            <w:pPr>
              <w:ind w:left="351" w:hanging="284"/>
              <w:jc w:val="both"/>
              <w:rPr>
                <w:rFonts w:ascii="Arial" w:hAnsi="Arial" w:cs="Arial"/>
              </w:rPr>
            </w:pPr>
          </w:p>
          <w:p w14:paraId="7E99C121" w14:textId="77777777" w:rsidR="00523046" w:rsidRPr="008E30DC" w:rsidRDefault="00523046" w:rsidP="008B497A">
            <w:pPr>
              <w:ind w:left="351" w:hanging="284"/>
              <w:jc w:val="both"/>
              <w:rPr>
                <w:rFonts w:ascii="Arial" w:hAnsi="Arial" w:cs="Arial"/>
              </w:rPr>
            </w:pPr>
            <w:r w:rsidRPr="008E30DC">
              <w:rPr>
                <w:rFonts w:ascii="Arial" w:hAnsi="Arial" w:cs="Arial"/>
              </w:rPr>
              <w:t xml:space="preserve">En el numeral correspondiente a mantenimiento y capacitación: </w:t>
            </w:r>
          </w:p>
          <w:p w14:paraId="6B93012D" w14:textId="77777777" w:rsidR="00523046" w:rsidRPr="008E30DC" w:rsidRDefault="00523046" w:rsidP="008B497A">
            <w:pPr>
              <w:numPr>
                <w:ilvl w:val="0"/>
                <w:numId w:val="16"/>
              </w:numPr>
              <w:ind w:left="351" w:hanging="284"/>
              <w:jc w:val="both"/>
              <w:rPr>
                <w:rFonts w:ascii="Arial" w:hAnsi="Arial" w:cs="Arial"/>
                <w:color w:val="000000"/>
              </w:rPr>
            </w:pPr>
            <w:r w:rsidRPr="008E30DC">
              <w:rPr>
                <w:rFonts w:ascii="Arial" w:hAnsi="Arial" w:cs="Arial"/>
                <w:color w:val="000000"/>
              </w:rPr>
              <w:t>Inclusión del formato FO-GH-08 en el cual se consigna el cronograma de capacitaciones.</w:t>
            </w:r>
          </w:p>
          <w:p w14:paraId="01A114A9" w14:textId="77777777" w:rsidR="00523046" w:rsidRPr="008E30DC" w:rsidRDefault="00523046" w:rsidP="008B497A">
            <w:pPr>
              <w:numPr>
                <w:ilvl w:val="0"/>
                <w:numId w:val="16"/>
              </w:numPr>
              <w:ind w:left="351" w:hanging="284"/>
              <w:jc w:val="both"/>
              <w:rPr>
                <w:rFonts w:ascii="Arial" w:hAnsi="Arial" w:cs="Arial"/>
                <w:color w:val="000000"/>
              </w:rPr>
            </w:pPr>
            <w:r w:rsidRPr="008E30DC">
              <w:rPr>
                <w:rFonts w:ascii="Arial" w:hAnsi="Arial" w:cs="Arial"/>
                <w:color w:val="000000"/>
              </w:rPr>
              <w:t xml:space="preserve">Adición del formato FO-GH-15 en el que se da tratamiento adecuado al uso, entrega y devolución de uniformes. </w:t>
            </w:r>
          </w:p>
          <w:p w14:paraId="1BA24DDF" w14:textId="77777777" w:rsidR="00523046" w:rsidRPr="008E30DC" w:rsidRDefault="00523046" w:rsidP="008B497A">
            <w:pPr>
              <w:numPr>
                <w:ilvl w:val="0"/>
                <w:numId w:val="16"/>
              </w:numPr>
              <w:ind w:left="351" w:hanging="284"/>
              <w:jc w:val="both"/>
              <w:rPr>
                <w:rFonts w:ascii="Arial" w:hAnsi="Arial" w:cs="Arial"/>
                <w:color w:val="000000"/>
              </w:rPr>
            </w:pPr>
            <w:r w:rsidRPr="008E30DC">
              <w:rPr>
                <w:rFonts w:ascii="Arial" w:hAnsi="Arial" w:cs="Arial"/>
                <w:color w:val="000000"/>
              </w:rPr>
              <w:t xml:space="preserve">Del mismo modo se agrega el formato </w:t>
            </w:r>
            <w:r w:rsidRPr="008E30DC">
              <w:rPr>
                <w:rFonts w:ascii="Arial" w:hAnsi="Arial" w:cs="Arial"/>
              </w:rPr>
              <w:t xml:space="preserve">FO-RH-14 referente a lista de chequeo de hojas de vida. </w:t>
            </w:r>
          </w:p>
          <w:p w14:paraId="240D63AD" w14:textId="4513E34E" w:rsidR="00E17EA6" w:rsidRPr="008E30DC" w:rsidRDefault="00523046" w:rsidP="008B497A">
            <w:pPr>
              <w:ind w:left="351" w:hanging="284"/>
              <w:jc w:val="both"/>
              <w:rPr>
                <w:rFonts w:ascii="Arial" w:hAnsi="Arial" w:cs="Arial"/>
                <w:color w:val="000000"/>
              </w:rPr>
            </w:pPr>
            <w:r w:rsidRPr="008E30DC">
              <w:rPr>
                <w:rFonts w:ascii="Arial" w:hAnsi="Arial" w:cs="Arial"/>
              </w:rPr>
              <w:t>Cuadro de aprobación en adición a columna de revisado por.</w:t>
            </w:r>
          </w:p>
        </w:tc>
      </w:tr>
    </w:tbl>
    <w:p w14:paraId="43D2BE23" w14:textId="2400132B" w:rsidR="00392119" w:rsidRPr="008E30DC" w:rsidRDefault="00392119" w:rsidP="009703E7">
      <w:pPr>
        <w:jc w:val="both"/>
        <w:rPr>
          <w:rFonts w:ascii="Arial" w:hAnsi="Arial" w:cs="Arial"/>
        </w:rPr>
      </w:pPr>
    </w:p>
    <w:p w14:paraId="59572D3A" w14:textId="77777777" w:rsidR="009F0DC5" w:rsidRPr="008E30DC" w:rsidRDefault="009F0DC5" w:rsidP="009703E7">
      <w:pPr>
        <w:jc w:val="both"/>
        <w:rPr>
          <w:rFonts w:ascii="Arial" w:hAnsi="Arial" w:cs="Arial"/>
        </w:rPr>
      </w:pPr>
    </w:p>
    <w:tbl>
      <w:tblPr>
        <w:tblpPr w:leftFromText="141" w:rightFromText="141" w:vertAnchor="text"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63"/>
        <w:gridCol w:w="1275"/>
        <w:gridCol w:w="7296"/>
      </w:tblGrid>
      <w:tr w:rsidR="00FC7829" w:rsidRPr="008E30DC" w14:paraId="61663F2B" w14:textId="77777777" w:rsidTr="008E30DC">
        <w:trPr>
          <w:trHeight w:val="413"/>
        </w:trPr>
        <w:tc>
          <w:tcPr>
            <w:tcW w:w="9634" w:type="dxa"/>
            <w:gridSpan w:val="3"/>
            <w:shd w:val="clear" w:color="auto" w:fill="auto"/>
            <w:noWrap/>
            <w:vAlign w:val="center"/>
            <w:hideMark/>
          </w:tcPr>
          <w:p w14:paraId="63E4F3B4" w14:textId="77777777" w:rsidR="00FC7829" w:rsidRPr="008E30DC" w:rsidRDefault="00FC7829" w:rsidP="00FC7829">
            <w:pPr>
              <w:jc w:val="center"/>
              <w:rPr>
                <w:rFonts w:ascii="Arial" w:hAnsi="Arial" w:cs="Arial"/>
                <w:b/>
                <w:bCs/>
                <w:color w:val="000000"/>
              </w:rPr>
            </w:pPr>
            <w:r w:rsidRPr="008E30DC">
              <w:rPr>
                <w:rFonts w:ascii="Arial" w:hAnsi="Arial" w:cs="Arial"/>
                <w:b/>
                <w:bCs/>
                <w:color w:val="000000"/>
              </w:rPr>
              <w:t xml:space="preserve">Control de Cambios </w:t>
            </w:r>
          </w:p>
        </w:tc>
      </w:tr>
      <w:tr w:rsidR="00FC7829" w:rsidRPr="008E30DC" w14:paraId="69DC36C7" w14:textId="77777777" w:rsidTr="008E30DC">
        <w:trPr>
          <w:trHeight w:val="251"/>
        </w:trPr>
        <w:tc>
          <w:tcPr>
            <w:tcW w:w="1063" w:type="dxa"/>
            <w:shd w:val="clear" w:color="auto" w:fill="auto"/>
            <w:noWrap/>
            <w:vAlign w:val="center"/>
            <w:hideMark/>
          </w:tcPr>
          <w:p w14:paraId="2A923B59" w14:textId="77777777" w:rsidR="00FC7829" w:rsidRPr="008E30DC" w:rsidRDefault="00FC7829" w:rsidP="00FC7829">
            <w:pPr>
              <w:jc w:val="center"/>
              <w:rPr>
                <w:rFonts w:ascii="Arial" w:hAnsi="Arial" w:cs="Arial"/>
                <w:b/>
                <w:bCs/>
                <w:color w:val="000000"/>
              </w:rPr>
            </w:pPr>
            <w:r w:rsidRPr="008E30DC">
              <w:rPr>
                <w:rFonts w:ascii="Arial" w:hAnsi="Arial" w:cs="Arial"/>
                <w:b/>
                <w:bCs/>
                <w:color w:val="000000"/>
              </w:rPr>
              <w:t xml:space="preserve">Versión </w:t>
            </w:r>
          </w:p>
        </w:tc>
        <w:tc>
          <w:tcPr>
            <w:tcW w:w="1275" w:type="dxa"/>
            <w:shd w:val="clear" w:color="auto" w:fill="auto"/>
            <w:noWrap/>
            <w:vAlign w:val="center"/>
            <w:hideMark/>
          </w:tcPr>
          <w:p w14:paraId="46FBA04B" w14:textId="77777777" w:rsidR="00FC7829" w:rsidRPr="008E30DC" w:rsidRDefault="00FC7829" w:rsidP="00FC7829">
            <w:pPr>
              <w:jc w:val="center"/>
              <w:rPr>
                <w:rFonts w:ascii="Arial" w:hAnsi="Arial" w:cs="Arial"/>
                <w:b/>
                <w:bCs/>
                <w:color w:val="000000"/>
              </w:rPr>
            </w:pPr>
            <w:r w:rsidRPr="008E30DC">
              <w:rPr>
                <w:rFonts w:ascii="Arial" w:hAnsi="Arial" w:cs="Arial"/>
                <w:b/>
                <w:bCs/>
                <w:color w:val="000000"/>
              </w:rPr>
              <w:t>Fecha</w:t>
            </w:r>
          </w:p>
        </w:tc>
        <w:tc>
          <w:tcPr>
            <w:tcW w:w="7296" w:type="dxa"/>
            <w:shd w:val="clear" w:color="auto" w:fill="auto"/>
            <w:noWrap/>
            <w:vAlign w:val="center"/>
            <w:hideMark/>
          </w:tcPr>
          <w:p w14:paraId="3E414AB7" w14:textId="77777777" w:rsidR="00FC7829" w:rsidRPr="008E30DC" w:rsidRDefault="00FC7829" w:rsidP="00FC7829">
            <w:pPr>
              <w:jc w:val="center"/>
              <w:rPr>
                <w:rFonts w:ascii="Arial" w:hAnsi="Arial" w:cs="Arial"/>
                <w:b/>
                <w:bCs/>
                <w:color w:val="000000"/>
              </w:rPr>
            </w:pPr>
            <w:r w:rsidRPr="008E30DC">
              <w:rPr>
                <w:rFonts w:ascii="Arial" w:hAnsi="Arial" w:cs="Arial"/>
                <w:b/>
                <w:bCs/>
                <w:color w:val="000000"/>
              </w:rPr>
              <w:t>Cambios con respecto a la versión anterior</w:t>
            </w:r>
          </w:p>
        </w:tc>
      </w:tr>
      <w:tr w:rsidR="003B3080" w:rsidRPr="008E30DC" w14:paraId="3ED931B6" w14:textId="77777777" w:rsidTr="008E30DC">
        <w:trPr>
          <w:trHeight w:val="251"/>
        </w:trPr>
        <w:tc>
          <w:tcPr>
            <w:tcW w:w="1063" w:type="dxa"/>
            <w:shd w:val="clear" w:color="auto" w:fill="auto"/>
            <w:noWrap/>
            <w:vAlign w:val="center"/>
          </w:tcPr>
          <w:p w14:paraId="238FA5B4" w14:textId="11BF87DE" w:rsidR="003B3080" w:rsidRPr="008E30DC" w:rsidRDefault="003B3080" w:rsidP="003B3080">
            <w:pPr>
              <w:jc w:val="center"/>
              <w:rPr>
                <w:rFonts w:ascii="Arial" w:hAnsi="Arial" w:cs="Arial"/>
                <w:b/>
                <w:bCs/>
                <w:color w:val="000000"/>
              </w:rPr>
            </w:pPr>
            <w:r w:rsidRPr="008E30DC">
              <w:rPr>
                <w:rFonts w:ascii="Arial" w:hAnsi="Arial" w:cs="Arial"/>
                <w:color w:val="000000"/>
              </w:rPr>
              <w:t>4</w:t>
            </w:r>
          </w:p>
        </w:tc>
        <w:tc>
          <w:tcPr>
            <w:tcW w:w="1275" w:type="dxa"/>
            <w:shd w:val="clear" w:color="auto" w:fill="auto"/>
            <w:noWrap/>
            <w:vAlign w:val="center"/>
          </w:tcPr>
          <w:p w14:paraId="7BCC15DA" w14:textId="77777777" w:rsidR="003B3080" w:rsidRPr="008E30DC" w:rsidRDefault="003B3080" w:rsidP="003B3080">
            <w:pPr>
              <w:jc w:val="center"/>
              <w:rPr>
                <w:rFonts w:ascii="Arial" w:hAnsi="Arial" w:cs="Arial"/>
                <w:color w:val="000000"/>
              </w:rPr>
            </w:pPr>
          </w:p>
          <w:p w14:paraId="5F6F53F7" w14:textId="77777777" w:rsidR="003B3080" w:rsidRPr="008E30DC" w:rsidRDefault="003B3080" w:rsidP="008E30DC">
            <w:pPr>
              <w:ind w:right="-212"/>
              <w:jc w:val="center"/>
              <w:rPr>
                <w:rFonts w:ascii="Arial" w:hAnsi="Arial" w:cs="Arial"/>
                <w:color w:val="000000"/>
              </w:rPr>
            </w:pPr>
            <w:r w:rsidRPr="008E30DC">
              <w:rPr>
                <w:rFonts w:ascii="Arial" w:hAnsi="Arial" w:cs="Arial"/>
                <w:color w:val="000000"/>
              </w:rPr>
              <w:t>15/04/14</w:t>
            </w:r>
          </w:p>
          <w:p w14:paraId="58D4BDB6" w14:textId="77777777" w:rsidR="003B3080" w:rsidRPr="008E30DC" w:rsidRDefault="003B3080" w:rsidP="003B3080">
            <w:pPr>
              <w:jc w:val="center"/>
              <w:rPr>
                <w:rFonts w:ascii="Arial" w:hAnsi="Arial" w:cs="Arial"/>
                <w:b/>
                <w:bCs/>
                <w:color w:val="000000"/>
              </w:rPr>
            </w:pPr>
          </w:p>
        </w:tc>
        <w:tc>
          <w:tcPr>
            <w:tcW w:w="7296" w:type="dxa"/>
            <w:shd w:val="clear" w:color="auto" w:fill="auto"/>
            <w:noWrap/>
            <w:vAlign w:val="center"/>
          </w:tcPr>
          <w:p w14:paraId="68FE29BD" w14:textId="77777777" w:rsidR="003B3080" w:rsidRPr="008E30DC" w:rsidRDefault="003B3080" w:rsidP="003B3080">
            <w:pPr>
              <w:pStyle w:val="Prrafodelista"/>
              <w:numPr>
                <w:ilvl w:val="0"/>
                <w:numId w:val="14"/>
              </w:numPr>
              <w:ind w:left="356" w:hanging="356"/>
              <w:jc w:val="both"/>
              <w:rPr>
                <w:rFonts w:ascii="Arial" w:hAnsi="Arial" w:cs="Arial"/>
                <w:color w:val="000000"/>
              </w:rPr>
            </w:pPr>
            <w:r w:rsidRPr="008E30DC">
              <w:rPr>
                <w:rFonts w:ascii="Arial" w:hAnsi="Arial" w:cs="Arial"/>
                <w:color w:val="000000"/>
              </w:rPr>
              <w:t>Ampliación del objetivo del proceso de GH.</w:t>
            </w:r>
          </w:p>
          <w:p w14:paraId="79943610" w14:textId="77777777" w:rsidR="003B3080" w:rsidRPr="008E30DC" w:rsidRDefault="003B3080" w:rsidP="003B3080">
            <w:pPr>
              <w:pStyle w:val="Prrafodelista"/>
              <w:numPr>
                <w:ilvl w:val="0"/>
                <w:numId w:val="14"/>
              </w:numPr>
              <w:ind w:left="356" w:hanging="356"/>
              <w:jc w:val="both"/>
              <w:rPr>
                <w:rFonts w:ascii="Arial" w:hAnsi="Arial" w:cs="Arial"/>
                <w:color w:val="000000"/>
              </w:rPr>
            </w:pPr>
            <w:r w:rsidRPr="008E30DC">
              <w:rPr>
                <w:rFonts w:ascii="Arial" w:hAnsi="Arial" w:cs="Arial"/>
                <w:color w:val="000000"/>
              </w:rPr>
              <w:t>Adición en el numeral 4.1 primer punto de la “Recepción de hojas de vida”, donde se incluyeron otras fuentes de reclutamiento. En el numeral 2, se especifican las características de las hojas de vida que se reciben en las oficinas de la compañía y en el numeral 3, se adicionó el correo electrónico donde se reciben.</w:t>
            </w:r>
          </w:p>
          <w:p w14:paraId="45EAEE10" w14:textId="77777777" w:rsidR="003B3080" w:rsidRPr="008E30DC" w:rsidRDefault="003B3080" w:rsidP="003B3080">
            <w:pPr>
              <w:numPr>
                <w:ilvl w:val="0"/>
                <w:numId w:val="6"/>
              </w:numPr>
              <w:ind w:left="356" w:hanging="356"/>
              <w:jc w:val="both"/>
              <w:rPr>
                <w:rFonts w:ascii="Arial" w:hAnsi="Arial" w:cs="Arial"/>
                <w:color w:val="000000"/>
              </w:rPr>
            </w:pPr>
            <w:r w:rsidRPr="008E30DC">
              <w:rPr>
                <w:rFonts w:ascii="Arial" w:hAnsi="Arial" w:cs="Arial"/>
                <w:color w:val="000000"/>
              </w:rPr>
              <w:t>En la verificación de referencias, se omitió la información de antecedentes en el mismo formato, el cual cambió, dado que se encuentran en el proceso de “Contratación”.</w:t>
            </w:r>
          </w:p>
          <w:p w14:paraId="60BBA52A" w14:textId="77777777" w:rsidR="003B3080" w:rsidRPr="008E30DC" w:rsidRDefault="003B3080" w:rsidP="003B3080">
            <w:pPr>
              <w:numPr>
                <w:ilvl w:val="0"/>
                <w:numId w:val="6"/>
              </w:numPr>
              <w:ind w:left="356" w:hanging="356"/>
              <w:jc w:val="both"/>
              <w:rPr>
                <w:rFonts w:ascii="Arial" w:hAnsi="Arial" w:cs="Arial"/>
                <w:color w:val="000000"/>
              </w:rPr>
            </w:pPr>
            <w:r w:rsidRPr="008E30DC">
              <w:rPr>
                <w:rFonts w:ascii="Arial" w:hAnsi="Arial" w:cs="Arial"/>
                <w:color w:val="000000"/>
              </w:rPr>
              <w:t>La “Entrevista Familiar y Visita Domiciliaria” se realizará antes de la contratación, como parte del proceso de selección y no posterior como estaba propuesta.</w:t>
            </w:r>
          </w:p>
          <w:p w14:paraId="19BC35CB" w14:textId="77777777" w:rsidR="003B3080" w:rsidRPr="008E30DC" w:rsidRDefault="003B3080" w:rsidP="003B3080">
            <w:pPr>
              <w:numPr>
                <w:ilvl w:val="0"/>
                <w:numId w:val="6"/>
              </w:numPr>
              <w:ind w:left="356" w:hanging="356"/>
              <w:jc w:val="both"/>
              <w:rPr>
                <w:rFonts w:ascii="Arial" w:hAnsi="Arial" w:cs="Arial"/>
                <w:color w:val="000000"/>
              </w:rPr>
            </w:pPr>
            <w:r w:rsidRPr="008E30DC">
              <w:rPr>
                <w:rFonts w:ascii="Arial" w:hAnsi="Arial" w:cs="Arial"/>
                <w:color w:val="000000"/>
              </w:rPr>
              <w:t xml:space="preserve">Se complementa la documentación requerida para la </w:t>
            </w:r>
            <w:r w:rsidRPr="008E30DC">
              <w:rPr>
                <w:rFonts w:ascii="Arial" w:hAnsi="Arial" w:cs="Arial"/>
                <w:color w:val="000000"/>
              </w:rPr>
              <w:lastRenderedPageBreak/>
              <w:t>contratación como soporte de la hoja de vida del candidato seleccionado. De igual manera, se especifican las paginas donde el Auxiliar de GH verifica antecedentes judiciales, disciplinarios y otros.</w:t>
            </w:r>
          </w:p>
          <w:p w14:paraId="6468780C" w14:textId="77777777" w:rsidR="003B3080" w:rsidRPr="008E30DC" w:rsidRDefault="003B3080" w:rsidP="003B3080">
            <w:pPr>
              <w:numPr>
                <w:ilvl w:val="0"/>
                <w:numId w:val="6"/>
              </w:numPr>
              <w:ind w:left="356" w:hanging="356"/>
              <w:jc w:val="both"/>
              <w:rPr>
                <w:rFonts w:ascii="Arial" w:hAnsi="Arial" w:cs="Arial"/>
                <w:color w:val="000000"/>
              </w:rPr>
            </w:pPr>
            <w:r w:rsidRPr="008E30DC">
              <w:rPr>
                <w:rFonts w:ascii="Arial" w:hAnsi="Arial" w:cs="Arial"/>
                <w:color w:val="000000"/>
              </w:rPr>
              <w:t>Se aclara que en el proceso de contratación, se invita de manera voluntaria a los nuevos empleados a acogerse a los convenios institucionales que hacen parte del programa de Bienestar, el cual se consigna en el nuevo formato FO-GH-18.</w:t>
            </w:r>
          </w:p>
          <w:p w14:paraId="747EC85B" w14:textId="16D25342" w:rsidR="003B3080" w:rsidRPr="008E30DC" w:rsidRDefault="003B3080" w:rsidP="003B3080">
            <w:pPr>
              <w:jc w:val="both"/>
              <w:rPr>
                <w:rFonts w:ascii="Arial" w:hAnsi="Arial" w:cs="Arial"/>
                <w:b/>
                <w:bCs/>
                <w:color w:val="000000"/>
              </w:rPr>
            </w:pPr>
            <w:r w:rsidRPr="008E30DC">
              <w:rPr>
                <w:rFonts w:ascii="Arial" w:hAnsi="Arial" w:cs="Arial"/>
                <w:color w:val="000000"/>
              </w:rPr>
              <w:t>Por último, se adiciona al procedimiento de capacitaciones, en el formato de “Satisfacción de Capacitaciones” FO-GH-20.</w:t>
            </w:r>
          </w:p>
        </w:tc>
      </w:tr>
    </w:tbl>
    <w:p w14:paraId="4CF509AA" w14:textId="77777777" w:rsidR="003B3080" w:rsidRPr="008E30DC" w:rsidRDefault="003B3080" w:rsidP="009703E7">
      <w:pPr>
        <w:jc w:val="both"/>
        <w:rPr>
          <w:rFonts w:ascii="Arial" w:hAnsi="Arial" w:cs="Arial"/>
        </w:rPr>
      </w:pPr>
    </w:p>
    <w:tbl>
      <w:tblPr>
        <w:tblpPr w:leftFromText="141" w:rightFromText="141" w:vertAnchor="text"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1204"/>
        <w:gridCol w:w="7443"/>
      </w:tblGrid>
      <w:tr w:rsidR="00A07FD6" w:rsidRPr="008E30DC" w14:paraId="3640BB1B" w14:textId="77777777" w:rsidTr="008E30DC">
        <w:trPr>
          <w:trHeight w:val="279"/>
        </w:trPr>
        <w:tc>
          <w:tcPr>
            <w:tcW w:w="9781" w:type="dxa"/>
            <w:gridSpan w:val="3"/>
            <w:shd w:val="clear" w:color="auto" w:fill="auto"/>
            <w:noWrap/>
            <w:vAlign w:val="center"/>
            <w:hideMark/>
          </w:tcPr>
          <w:p w14:paraId="7CC89673" w14:textId="77777777" w:rsidR="00A07FD6" w:rsidRPr="008E30DC" w:rsidRDefault="00A07FD6" w:rsidP="00A07FD6">
            <w:pPr>
              <w:jc w:val="center"/>
              <w:rPr>
                <w:rFonts w:ascii="Arial" w:hAnsi="Arial" w:cs="Arial"/>
                <w:b/>
                <w:bCs/>
                <w:color w:val="000000"/>
              </w:rPr>
            </w:pPr>
            <w:r w:rsidRPr="008E30DC">
              <w:rPr>
                <w:rFonts w:ascii="Arial" w:hAnsi="Arial" w:cs="Arial"/>
                <w:b/>
                <w:bCs/>
                <w:color w:val="000000"/>
              </w:rPr>
              <w:t xml:space="preserve">Control de Cambios </w:t>
            </w:r>
          </w:p>
        </w:tc>
      </w:tr>
      <w:tr w:rsidR="00A07FD6" w:rsidRPr="008E30DC" w14:paraId="24EB204D" w14:textId="77777777" w:rsidTr="008E30DC">
        <w:trPr>
          <w:trHeight w:val="413"/>
        </w:trPr>
        <w:tc>
          <w:tcPr>
            <w:tcW w:w="1134" w:type="dxa"/>
            <w:shd w:val="clear" w:color="auto" w:fill="auto"/>
            <w:noWrap/>
            <w:vAlign w:val="center"/>
            <w:hideMark/>
          </w:tcPr>
          <w:p w14:paraId="6C56C210" w14:textId="77777777" w:rsidR="00A07FD6" w:rsidRPr="008E30DC" w:rsidRDefault="00A07FD6" w:rsidP="00A07FD6">
            <w:pPr>
              <w:jc w:val="center"/>
              <w:rPr>
                <w:rFonts w:ascii="Arial" w:hAnsi="Arial" w:cs="Arial"/>
                <w:b/>
                <w:bCs/>
                <w:color w:val="000000"/>
              </w:rPr>
            </w:pPr>
            <w:r w:rsidRPr="008E30DC">
              <w:rPr>
                <w:rFonts w:ascii="Arial" w:hAnsi="Arial" w:cs="Arial"/>
                <w:b/>
                <w:bCs/>
                <w:color w:val="000000"/>
              </w:rPr>
              <w:t xml:space="preserve">Versión </w:t>
            </w:r>
          </w:p>
        </w:tc>
        <w:tc>
          <w:tcPr>
            <w:tcW w:w="1204" w:type="dxa"/>
            <w:shd w:val="clear" w:color="auto" w:fill="auto"/>
            <w:noWrap/>
            <w:vAlign w:val="center"/>
            <w:hideMark/>
          </w:tcPr>
          <w:p w14:paraId="575FD60C" w14:textId="77777777" w:rsidR="00A07FD6" w:rsidRPr="008E30DC" w:rsidRDefault="00A07FD6" w:rsidP="00A07FD6">
            <w:pPr>
              <w:jc w:val="center"/>
              <w:rPr>
                <w:rFonts w:ascii="Arial" w:hAnsi="Arial" w:cs="Arial"/>
                <w:b/>
                <w:bCs/>
                <w:color w:val="000000"/>
              </w:rPr>
            </w:pPr>
            <w:r w:rsidRPr="008E30DC">
              <w:rPr>
                <w:rFonts w:ascii="Arial" w:hAnsi="Arial" w:cs="Arial"/>
                <w:b/>
                <w:bCs/>
                <w:color w:val="000000"/>
              </w:rPr>
              <w:t>Fecha</w:t>
            </w:r>
          </w:p>
        </w:tc>
        <w:tc>
          <w:tcPr>
            <w:tcW w:w="7443" w:type="dxa"/>
            <w:shd w:val="clear" w:color="auto" w:fill="auto"/>
            <w:noWrap/>
            <w:vAlign w:val="center"/>
            <w:hideMark/>
          </w:tcPr>
          <w:p w14:paraId="12A37C7A" w14:textId="77777777" w:rsidR="00A07FD6" w:rsidRPr="008E30DC" w:rsidRDefault="00A07FD6" w:rsidP="00A07FD6">
            <w:pPr>
              <w:jc w:val="center"/>
              <w:rPr>
                <w:rFonts w:ascii="Arial" w:hAnsi="Arial" w:cs="Arial"/>
                <w:b/>
                <w:bCs/>
                <w:color w:val="000000"/>
              </w:rPr>
            </w:pPr>
            <w:r w:rsidRPr="008E30DC">
              <w:rPr>
                <w:rFonts w:ascii="Arial" w:hAnsi="Arial" w:cs="Arial"/>
                <w:b/>
                <w:bCs/>
                <w:color w:val="000000"/>
              </w:rPr>
              <w:t>Cambios con respecto a la versión anterior</w:t>
            </w:r>
          </w:p>
        </w:tc>
      </w:tr>
      <w:tr w:rsidR="00A07FD6" w:rsidRPr="008E30DC" w14:paraId="3209DFC2" w14:textId="77777777" w:rsidTr="008E30DC">
        <w:trPr>
          <w:trHeight w:val="2250"/>
        </w:trPr>
        <w:tc>
          <w:tcPr>
            <w:tcW w:w="1134" w:type="dxa"/>
            <w:shd w:val="clear" w:color="auto" w:fill="auto"/>
            <w:noWrap/>
            <w:vAlign w:val="center"/>
          </w:tcPr>
          <w:p w14:paraId="06118E2A" w14:textId="7DC4A0E9" w:rsidR="00A07FD6" w:rsidRPr="008E30DC" w:rsidRDefault="00A07FD6" w:rsidP="009F0DC5">
            <w:pPr>
              <w:jc w:val="center"/>
              <w:rPr>
                <w:rFonts w:ascii="Arial" w:hAnsi="Arial" w:cs="Arial"/>
                <w:color w:val="000000"/>
              </w:rPr>
            </w:pPr>
            <w:r w:rsidRPr="008E30DC">
              <w:rPr>
                <w:rFonts w:ascii="Arial" w:hAnsi="Arial" w:cs="Arial"/>
                <w:color w:val="000000"/>
              </w:rPr>
              <w:t>5</w:t>
            </w:r>
          </w:p>
        </w:tc>
        <w:tc>
          <w:tcPr>
            <w:tcW w:w="1204" w:type="dxa"/>
            <w:shd w:val="clear" w:color="auto" w:fill="auto"/>
            <w:noWrap/>
            <w:vAlign w:val="center"/>
          </w:tcPr>
          <w:p w14:paraId="4BE4511E" w14:textId="7120D049" w:rsidR="00A07FD6" w:rsidRPr="008E30DC" w:rsidRDefault="009F0DC5" w:rsidP="009F0DC5">
            <w:pPr>
              <w:jc w:val="center"/>
              <w:rPr>
                <w:rFonts w:ascii="Arial" w:hAnsi="Arial" w:cs="Arial"/>
                <w:color w:val="000000"/>
              </w:rPr>
            </w:pPr>
            <w:r w:rsidRPr="008E30DC">
              <w:rPr>
                <w:rFonts w:ascii="Arial" w:hAnsi="Arial" w:cs="Arial"/>
                <w:color w:val="000000"/>
              </w:rPr>
              <w:t>24/04/14</w:t>
            </w:r>
          </w:p>
        </w:tc>
        <w:tc>
          <w:tcPr>
            <w:tcW w:w="7443" w:type="dxa"/>
            <w:shd w:val="clear" w:color="auto" w:fill="auto"/>
            <w:noWrap/>
            <w:vAlign w:val="center"/>
          </w:tcPr>
          <w:p w14:paraId="68FDD62A" w14:textId="5633E9C8" w:rsidR="00F700BE" w:rsidRPr="008E30DC" w:rsidRDefault="0033403D" w:rsidP="002B02A1">
            <w:pPr>
              <w:pStyle w:val="Prrafodelista"/>
              <w:numPr>
                <w:ilvl w:val="0"/>
                <w:numId w:val="17"/>
              </w:numPr>
              <w:tabs>
                <w:tab w:val="left" w:pos="1985"/>
                <w:tab w:val="left" w:pos="2977"/>
              </w:tabs>
              <w:ind w:left="350" w:hanging="350"/>
              <w:contextualSpacing/>
              <w:jc w:val="both"/>
              <w:rPr>
                <w:rFonts w:ascii="Arial" w:hAnsi="Arial" w:cs="Arial"/>
                <w:color w:val="000000"/>
              </w:rPr>
            </w:pPr>
            <w:r w:rsidRPr="008E30DC">
              <w:rPr>
                <w:rFonts w:ascii="Arial" w:eastAsia="Calibri" w:hAnsi="Arial" w:cs="Arial"/>
                <w:lang w:val="es-ES"/>
              </w:rPr>
              <w:t xml:space="preserve">Se </w:t>
            </w:r>
            <w:r w:rsidR="00391DE0" w:rsidRPr="008E30DC">
              <w:rPr>
                <w:rFonts w:ascii="Arial" w:eastAsia="Calibri" w:hAnsi="Arial" w:cs="Arial"/>
                <w:lang w:val="es-ES"/>
              </w:rPr>
              <w:t>cambió</w:t>
            </w:r>
            <w:r w:rsidRPr="008E30DC">
              <w:rPr>
                <w:rFonts w:ascii="Arial" w:eastAsia="Calibri" w:hAnsi="Arial" w:cs="Arial"/>
                <w:lang w:val="es-ES"/>
              </w:rPr>
              <w:t xml:space="preserve"> el nombre del p</w:t>
            </w:r>
            <w:r w:rsidR="00F700BE" w:rsidRPr="008E30DC">
              <w:rPr>
                <w:rFonts w:ascii="Arial" w:eastAsia="Calibri" w:hAnsi="Arial" w:cs="Arial"/>
                <w:lang w:val="es-ES"/>
              </w:rPr>
              <w:t>roceso a Gestión Humana, por lo</w:t>
            </w:r>
            <w:r w:rsidR="00391DE0" w:rsidRPr="008E30DC">
              <w:rPr>
                <w:rFonts w:ascii="Arial" w:eastAsia="Calibri" w:hAnsi="Arial" w:cs="Arial"/>
                <w:lang w:val="es-ES"/>
              </w:rPr>
              <w:t xml:space="preserve"> </w:t>
            </w:r>
            <w:r w:rsidRPr="008E30DC">
              <w:rPr>
                <w:rFonts w:ascii="Arial" w:eastAsia="Calibri" w:hAnsi="Arial" w:cs="Arial"/>
                <w:lang w:val="es-ES"/>
              </w:rPr>
              <w:t>tanto se r</w:t>
            </w:r>
            <w:r w:rsidR="00F700BE" w:rsidRPr="008E30DC">
              <w:rPr>
                <w:rFonts w:ascii="Arial" w:eastAsia="Calibri" w:hAnsi="Arial" w:cs="Arial"/>
                <w:lang w:val="es-ES"/>
              </w:rPr>
              <w:t>ealizan los cambios pertinentes.</w:t>
            </w:r>
          </w:p>
          <w:p w14:paraId="2510DE07" w14:textId="1C6BA74C" w:rsidR="00DF29E6" w:rsidRPr="008E30DC" w:rsidRDefault="0033403D" w:rsidP="002B02A1">
            <w:pPr>
              <w:pStyle w:val="Prrafodelista"/>
              <w:numPr>
                <w:ilvl w:val="0"/>
                <w:numId w:val="17"/>
              </w:numPr>
              <w:tabs>
                <w:tab w:val="left" w:pos="2268"/>
                <w:tab w:val="left" w:pos="2977"/>
              </w:tabs>
              <w:ind w:left="350" w:hanging="350"/>
              <w:contextualSpacing/>
              <w:jc w:val="both"/>
              <w:rPr>
                <w:rFonts w:ascii="Arial" w:hAnsi="Arial" w:cs="Arial"/>
                <w:color w:val="000000"/>
              </w:rPr>
            </w:pPr>
            <w:r w:rsidRPr="008E30DC">
              <w:rPr>
                <w:rFonts w:ascii="Arial" w:eastAsia="Calibri" w:hAnsi="Arial" w:cs="Arial"/>
                <w:lang w:val="es-ES"/>
              </w:rPr>
              <w:t xml:space="preserve">El formato antes llamado cronograma de capacitación, cambia a plan anual de formación. </w:t>
            </w:r>
          </w:p>
          <w:p w14:paraId="62E503C1" w14:textId="56DF1327" w:rsidR="00DF29E6" w:rsidRPr="008E30DC" w:rsidRDefault="0033403D" w:rsidP="002B02A1">
            <w:pPr>
              <w:pStyle w:val="Prrafodelista"/>
              <w:widowControl w:val="0"/>
              <w:numPr>
                <w:ilvl w:val="0"/>
                <w:numId w:val="17"/>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8E30DC">
              <w:rPr>
                <w:rFonts w:ascii="Arial" w:eastAsia="Calibri" w:hAnsi="Arial" w:cs="Arial"/>
                <w:lang w:val="es-ES"/>
              </w:rPr>
              <w:t xml:space="preserve">Se adiciona el formato matriz de perfiles FO-GH-21 </w:t>
            </w:r>
          </w:p>
          <w:p w14:paraId="6E152E31" w14:textId="77777777" w:rsidR="00F700BE" w:rsidRPr="008E30DC" w:rsidRDefault="0033403D" w:rsidP="002B02A1">
            <w:pPr>
              <w:pStyle w:val="Prrafodelista"/>
              <w:widowControl w:val="0"/>
              <w:numPr>
                <w:ilvl w:val="0"/>
                <w:numId w:val="17"/>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8E30DC">
              <w:rPr>
                <w:rFonts w:ascii="Arial" w:eastAsia="Calibri" w:hAnsi="Arial" w:cs="Arial"/>
                <w:lang w:val="es-ES"/>
              </w:rPr>
              <w:t xml:space="preserve">Sustentar los temas tratados en caso que no exista evidencia de memorias en las capacitaciones. </w:t>
            </w:r>
          </w:p>
          <w:p w14:paraId="680C118B" w14:textId="3D99F880" w:rsidR="00A07FD6" w:rsidRPr="008E30DC" w:rsidRDefault="00A07FD6" w:rsidP="002B02A1">
            <w:pPr>
              <w:pStyle w:val="Prrafodelista"/>
              <w:widowControl w:val="0"/>
              <w:numPr>
                <w:ilvl w:val="0"/>
                <w:numId w:val="17"/>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8E30DC">
              <w:rPr>
                <w:rFonts w:ascii="Arial" w:hAnsi="Arial" w:cs="Arial"/>
                <w:color w:val="000000"/>
              </w:rPr>
              <w:t>Se aclara que las visitas domici</w:t>
            </w:r>
            <w:r w:rsidR="00DF29E6" w:rsidRPr="008E30DC">
              <w:rPr>
                <w:rFonts w:ascii="Arial" w:hAnsi="Arial" w:cs="Arial"/>
                <w:color w:val="000000"/>
              </w:rPr>
              <w:t xml:space="preserve">liarias de los trabajadores que </w:t>
            </w:r>
            <w:r w:rsidRPr="008E30DC">
              <w:rPr>
                <w:rFonts w:ascii="Arial" w:hAnsi="Arial" w:cs="Arial"/>
                <w:color w:val="000000"/>
              </w:rPr>
              <w:t>residen en ciudades lejanas se realizará durante el periodo de prueba.</w:t>
            </w:r>
          </w:p>
        </w:tc>
      </w:tr>
      <w:tr w:rsidR="00A07FD6" w:rsidRPr="008E30DC" w14:paraId="3D0B8FED" w14:textId="77777777" w:rsidTr="008E30DC">
        <w:trPr>
          <w:trHeight w:val="300"/>
        </w:trPr>
        <w:tc>
          <w:tcPr>
            <w:tcW w:w="1134" w:type="dxa"/>
            <w:shd w:val="clear" w:color="auto" w:fill="auto"/>
            <w:noWrap/>
            <w:vAlign w:val="center"/>
          </w:tcPr>
          <w:p w14:paraId="3FD9DC49" w14:textId="30B14C03" w:rsidR="00A07FD6" w:rsidRPr="008E30DC" w:rsidRDefault="00A07FD6" w:rsidP="00A07FD6">
            <w:pPr>
              <w:jc w:val="center"/>
              <w:rPr>
                <w:rFonts w:ascii="Arial" w:hAnsi="Arial" w:cs="Arial"/>
                <w:color w:val="000000"/>
              </w:rPr>
            </w:pPr>
            <w:r w:rsidRPr="008E30DC">
              <w:rPr>
                <w:rFonts w:ascii="Arial" w:hAnsi="Arial" w:cs="Arial"/>
                <w:color w:val="000000"/>
              </w:rPr>
              <w:t>6</w:t>
            </w:r>
          </w:p>
        </w:tc>
        <w:tc>
          <w:tcPr>
            <w:tcW w:w="1204" w:type="dxa"/>
            <w:shd w:val="clear" w:color="auto" w:fill="auto"/>
            <w:noWrap/>
            <w:vAlign w:val="center"/>
          </w:tcPr>
          <w:p w14:paraId="23E4A8F3" w14:textId="60EC4282" w:rsidR="00A07FD6" w:rsidRPr="008E30DC" w:rsidRDefault="00B75193" w:rsidP="00B75193">
            <w:pPr>
              <w:jc w:val="center"/>
              <w:rPr>
                <w:rFonts w:ascii="Arial" w:hAnsi="Arial" w:cs="Arial"/>
                <w:color w:val="000000"/>
              </w:rPr>
            </w:pPr>
            <w:r w:rsidRPr="008E30DC">
              <w:rPr>
                <w:rFonts w:ascii="Arial" w:hAnsi="Arial" w:cs="Arial"/>
                <w:color w:val="000000"/>
              </w:rPr>
              <w:t>02/07/</w:t>
            </w:r>
            <w:r w:rsidR="00A07FD6" w:rsidRPr="008E30DC">
              <w:rPr>
                <w:rFonts w:ascii="Arial" w:hAnsi="Arial" w:cs="Arial"/>
                <w:color w:val="000000"/>
              </w:rPr>
              <w:t>14</w:t>
            </w:r>
          </w:p>
        </w:tc>
        <w:tc>
          <w:tcPr>
            <w:tcW w:w="7443" w:type="dxa"/>
            <w:shd w:val="clear" w:color="auto" w:fill="auto"/>
            <w:noWrap/>
          </w:tcPr>
          <w:p w14:paraId="1632303F" w14:textId="77777777" w:rsidR="00A07FD6" w:rsidRPr="008E30DC" w:rsidRDefault="00A07FD6" w:rsidP="002B02A1">
            <w:pPr>
              <w:numPr>
                <w:ilvl w:val="0"/>
                <w:numId w:val="6"/>
              </w:numPr>
              <w:ind w:left="355"/>
              <w:jc w:val="both"/>
              <w:rPr>
                <w:rFonts w:ascii="Arial" w:hAnsi="Arial" w:cs="Arial"/>
                <w:color w:val="000000"/>
              </w:rPr>
            </w:pPr>
            <w:r w:rsidRPr="008E30DC">
              <w:rPr>
                <w:rFonts w:ascii="Arial" w:hAnsi="Arial" w:cs="Arial"/>
                <w:color w:val="000000"/>
              </w:rPr>
              <w:t>Se amplía en el Numeral 4.1 proceso de selección, ítem de pre-selección que se enseñará a los Directivos los pasos a seguir antes de una contratación.</w:t>
            </w:r>
          </w:p>
          <w:p w14:paraId="1E719CAF" w14:textId="77777777" w:rsidR="00A07FD6" w:rsidRPr="008E30DC" w:rsidRDefault="00A07FD6" w:rsidP="002B02A1">
            <w:pPr>
              <w:numPr>
                <w:ilvl w:val="0"/>
                <w:numId w:val="6"/>
              </w:numPr>
              <w:ind w:left="355"/>
              <w:jc w:val="both"/>
              <w:rPr>
                <w:rFonts w:ascii="Arial" w:hAnsi="Arial" w:cs="Arial"/>
                <w:color w:val="000000"/>
              </w:rPr>
            </w:pPr>
            <w:r w:rsidRPr="008E30DC">
              <w:rPr>
                <w:rFonts w:ascii="Arial" w:hAnsi="Arial" w:cs="Arial"/>
                <w:color w:val="000000"/>
              </w:rPr>
              <w:t>Se cambia el punto de verificación de antecedentes judiciales que estaba en el proceso de contratación y pasa al punto de la pre-selección.</w:t>
            </w:r>
          </w:p>
          <w:p w14:paraId="0794971B" w14:textId="77777777" w:rsidR="00A07FD6" w:rsidRPr="008E30DC" w:rsidRDefault="00A07FD6" w:rsidP="002B02A1">
            <w:pPr>
              <w:numPr>
                <w:ilvl w:val="0"/>
                <w:numId w:val="6"/>
              </w:numPr>
              <w:ind w:left="355"/>
              <w:jc w:val="both"/>
              <w:rPr>
                <w:rFonts w:ascii="Arial" w:hAnsi="Arial" w:cs="Arial"/>
                <w:color w:val="000000"/>
              </w:rPr>
            </w:pPr>
            <w:r w:rsidRPr="008E30DC">
              <w:rPr>
                <w:rFonts w:ascii="Arial" w:hAnsi="Arial" w:cs="Arial"/>
                <w:color w:val="000000"/>
              </w:rPr>
              <w:t>Se adiciona en el proceso de desvinculación la valoración médica ocupacional de ingreso.</w:t>
            </w:r>
          </w:p>
          <w:p w14:paraId="6A759CC1" w14:textId="722961D4" w:rsidR="00A07FD6" w:rsidRPr="008E30DC" w:rsidRDefault="009F0DC5" w:rsidP="002B02A1">
            <w:pPr>
              <w:numPr>
                <w:ilvl w:val="0"/>
                <w:numId w:val="6"/>
              </w:numPr>
              <w:ind w:left="355"/>
              <w:jc w:val="both"/>
              <w:rPr>
                <w:rFonts w:ascii="Arial" w:hAnsi="Arial" w:cs="Arial"/>
                <w:color w:val="000000"/>
              </w:rPr>
            </w:pPr>
            <w:r w:rsidRPr="008E30DC">
              <w:rPr>
                <w:rFonts w:ascii="Arial" w:hAnsi="Arial" w:cs="Arial"/>
                <w:color w:val="000000"/>
              </w:rPr>
              <w:t>Por último,</w:t>
            </w:r>
            <w:r w:rsidR="001211A6" w:rsidRPr="008E30DC">
              <w:rPr>
                <w:rFonts w:ascii="Arial" w:hAnsi="Arial" w:cs="Arial"/>
                <w:color w:val="000000"/>
              </w:rPr>
              <w:t xml:space="preserve"> adiciona el anexo FO-GH-23</w:t>
            </w:r>
            <w:r w:rsidR="00A07FD6" w:rsidRPr="008E30DC">
              <w:rPr>
                <w:rFonts w:ascii="Arial" w:hAnsi="Arial" w:cs="Arial"/>
                <w:color w:val="000000"/>
              </w:rPr>
              <w:t xml:space="preserve"> correspondiente al formato para la remisión de examen médico ocupacional de egreso.</w:t>
            </w:r>
          </w:p>
        </w:tc>
      </w:tr>
    </w:tbl>
    <w:p w14:paraId="23D27A74" w14:textId="77777777" w:rsidR="009F0DC5" w:rsidRDefault="009F0DC5" w:rsidP="009703E7">
      <w:pPr>
        <w:jc w:val="both"/>
        <w:rPr>
          <w:rFonts w:ascii="Arial" w:hAnsi="Arial" w:cs="Arial"/>
        </w:rPr>
      </w:pPr>
    </w:p>
    <w:p w14:paraId="6E5CE659" w14:textId="77777777" w:rsidR="008E30DC" w:rsidRDefault="008E30DC" w:rsidP="009703E7">
      <w:pPr>
        <w:jc w:val="both"/>
        <w:rPr>
          <w:rFonts w:ascii="Arial" w:hAnsi="Arial" w:cs="Arial"/>
        </w:rPr>
      </w:pPr>
    </w:p>
    <w:p w14:paraId="7CFDD53F" w14:textId="77777777" w:rsidR="008E30DC" w:rsidRPr="008E30DC" w:rsidRDefault="008E30DC" w:rsidP="009703E7">
      <w:pPr>
        <w:jc w:val="both"/>
        <w:rPr>
          <w:rFonts w:ascii="Arial" w:hAnsi="Arial" w:cs="Arial"/>
        </w:rPr>
      </w:pPr>
    </w:p>
    <w:tbl>
      <w:tblPr>
        <w:tblpPr w:leftFromText="141" w:rightFromText="141" w:vertAnchor="text" w:tblpY="1"/>
        <w:tblOverlap w:val="never"/>
        <w:tblW w:w="9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1204"/>
        <w:gridCol w:w="7226"/>
      </w:tblGrid>
      <w:tr w:rsidR="009F0DC5" w:rsidRPr="008E30DC" w14:paraId="348466A7" w14:textId="77777777" w:rsidTr="008E30DC">
        <w:trPr>
          <w:trHeight w:val="416"/>
        </w:trPr>
        <w:tc>
          <w:tcPr>
            <w:tcW w:w="9564" w:type="dxa"/>
            <w:gridSpan w:val="3"/>
            <w:shd w:val="clear" w:color="auto" w:fill="auto"/>
            <w:noWrap/>
            <w:vAlign w:val="center"/>
            <w:hideMark/>
          </w:tcPr>
          <w:p w14:paraId="142A4421" w14:textId="77777777" w:rsidR="009F0DC5" w:rsidRPr="008E30DC" w:rsidRDefault="009F0DC5" w:rsidP="009F0DC5">
            <w:pPr>
              <w:jc w:val="center"/>
              <w:rPr>
                <w:rFonts w:ascii="Arial" w:hAnsi="Arial" w:cs="Arial"/>
                <w:b/>
                <w:bCs/>
                <w:color w:val="000000"/>
              </w:rPr>
            </w:pPr>
            <w:r w:rsidRPr="008E30DC">
              <w:rPr>
                <w:rFonts w:ascii="Arial" w:hAnsi="Arial" w:cs="Arial"/>
                <w:b/>
                <w:bCs/>
                <w:color w:val="000000"/>
              </w:rPr>
              <w:lastRenderedPageBreak/>
              <w:t xml:space="preserve">Control de Cambios </w:t>
            </w:r>
          </w:p>
        </w:tc>
      </w:tr>
      <w:tr w:rsidR="009F0DC5" w:rsidRPr="008E30DC" w14:paraId="61544ACB" w14:textId="77777777" w:rsidTr="008E30DC">
        <w:trPr>
          <w:trHeight w:val="396"/>
        </w:trPr>
        <w:tc>
          <w:tcPr>
            <w:tcW w:w="1134" w:type="dxa"/>
            <w:shd w:val="clear" w:color="auto" w:fill="auto"/>
            <w:noWrap/>
            <w:vAlign w:val="center"/>
            <w:hideMark/>
          </w:tcPr>
          <w:p w14:paraId="5662E524" w14:textId="77777777" w:rsidR="009F0DC5" w:rsidRPr="008E30DC" w:rsidRDefault="009F0DC5" w:rsidP="009F0DC5">
            <w:pPr>
              <w:jc w:val="center"/>
              <w:rPr>
                <w:rFonts w:ascii="Arial" w:hAnsi="Arial" w:cs="Arial"/>
                <w:b/>
                <w:bCs/>
                <w:color w:val="000000"/>
              </w:rPr>
            </w:pPr>
            <w:r w:rsidRPr="008E30DC">
              <w:rPr>
                <w:rFonts w:ascii="Arial" w:hAnsi="Arial" w:cs="Arial"/>
                <w:b/>
                <w:bCs/>
                <w:color w:val="000000"/>
              </w:rPr>
              <w:t xml:space="preserve">Versión </w:t>
            </w:r>
          </w:p>
        </w:tc>
        <w:tc>
          <w:tcPr>
            <w:tcW w:w="1204" w:type="dxa"/>
            <w:shd w:val="clear" w:color="auto" w:fill="auto"/>
            <w:noWrap/>
            <w:vAlign w:val="center"/>
            <w:hideMark/>
          </w:tcPr>
          <w:p w14:paraId="2AFD7311" w14:textId="77777777" w:rsidR="009F0DC5" w:rsidRPr="008E30DC" w:rsidRDefault="009F0DC5" w:rsidP="009F0DC5">
            <w:pPr>
              <w:jc w:val="center"/>
              <w:rPr>
                <w:rFonts w:ascii="Arial" w:hAnsi="Arial" w:cs="Arial"/>
                <w:b/>
                <w:bCs/>
                <w:color w:val="000000"/>
              </w:rPr>
            </w:pPr>
            <w:r w:rsidRPr="008E30DC">
              <w:rPr>
                <w:rFonts w:ascii="Arial" w:hAnsi="Arial" w:cs="Arial"/>
                <w:b/>
                <w:bCs/>
                <w:color w:val="000000"/>
              </w:rPr>
              <w:t>Fecha</w:t>
            </w:r>
          </w:p>
        </w:tc>
        <w:tc>
          <w:tcPr>
            <w:tcW w:w="7226" w:type="dxa"/>
            <w:shd w:val="clear" w:color="auto" w:fill="auto"/>
            <w:noWrap/>
            <w:vAlign w:val="center"/>
            <w:hideMark/>
          </w:tcPr>
          <w:p w14:paraId="5834169C" w14:textId="77777777" w:rsidR="009F0DC5" w:rsidRPr="008E30DC" w:rsidRDefault="009F0DC5" w:rsidP="009F0DC5">
            <w:pPr>
              <w:jc w:val="center"/>
              <w:rPr>
                <w:rFonts w:ascii="Arial" w:hAnsi="Arial" w:cs="Arial"/>
                <w:b/>
                <w:bCs/>
                <w:color w:val="000000"/>
              </w:rPr>
            </w:pPr>
            <w:r w:rsidRPr="008E30DC">
              <w:rPr>
                <w:rFonts w:ascii="Arial" w:hAnsi="Arial" w:cs="Arial"/>
                <w:b/>
                <w:bCs/>
                <w:color w:val="000000"/>
              </w:rPr>
              <w:t>Cambios con respecto a la versión anterior</w:t>
            </w:r>
          </w:p>
        </w:tc>
      </w:tr>
      <w:tr w:rsidR="009F0DC5" w:rsidRPr="008E30DC" w14:paraId="7B563B0F" w14:textId="77777777" w:rsidTr="008E30DC">
        <w:trPr>
          <w:trHeight w:val="300"/>
        </w:trPr>
        <w:tc>
          <w:tcPr>
            <w:tcW w:w="1134" w:type="dxa"/>
            <w:shd w:val="clear" w:color="auto" w:fill="auto"/>
            <w:noWrap/>
            <w:vAlign w:val="center"/>
          </w:tcPr>
          <w:p w14:paraId="79C62BB4" w14:textId="77777777" w:rsidR="009F0DC5" w:rsidRPr="008E30DC" w:rsidRDefault="009F0DC5" w:rsidP="009F0DC5">
            <w:pPr>
              <w:jc w:val="center"/>
              <w:rPr>
                <w:rFonts w:ascii="Arial" w:hAnsi="Arial" w:cs="Arial"/>
                <w:color w:val="000000"/>
              </w:rPr>
            </w:pPr>
          </w:p>
          <w:p w14:paraId="4287900D" w14:textId="77777777" w:rsidR="009F0DC5" w:rsidRPr="008E30DC" w:rsidRDefault="009F0DC5" w:rsidP="009F0DC5">
            <w:pPr>
              <w:jc w:val="center"/>
              <w:rPr>
                <w:rFonts w:ascii="Arial" w:hAnsi="Arial" w:cs="Arial"/>
                <w:color w:val="000000"/>
              </w:rPr>
            </w:pPr>
          </w:p>
          <w:p w14:paraId="65AE1FB5" w14:textId="77777777" w:rsidR="009F0DC5" w:rsidRPr="008E30DC" w:rsidRDefault="009F0DC5" w:rsidP="009F0DC5">
            <w:pPr>
              <w:jc w:val="center"/>
              <w:rPr>
                <w:rFonts w:ascii="Arial" w:hAnsi="Arial" w:cs="Arial"/>
                <w:color w:val="000000"/>
              </w:rPr>
            </w:pPr>
          </w:p>
          <w:p w14:paraId="64034C8D" w14:textId="77777777" w:rsidR="009F0DC5" w:rsidRPr="008E30DC" w:rsidRDefault="009F0DC5" w:rsidP="009F0DC5">
            <w:pPr>
              <w:jc w:val="center"/>
              <w:rPr>
                <w:rFonts w:ascii="Arial" w:hAnsi="Arial" w:cs="Arial"/>
                <w:color w:val="000000"/>
              </w:rPr>
            </w:pPr>
          </w:p>
          <w:p w14:paraId="6D9CA957" w14:textId="77777777" w:rsidR="009F0DC5" w:rsidRPr="008E30DC" w:rsidRDefault="009F0DC5" w:rsidP="009F0DC5">
            <w:pPr>
              <w:jc w:val="center"/>
              <w:rPr>
                <w:rFonts w:ascii="Arial" w:hAnsi="Arial" w:cs="Arial"/>
                <w:color w:val="000000"/>
              </w:rPr>
            </w:pPr>
          </w:p>
          <w:p w14:paraId="2E1972EE" w14:textId="18232BE7" w:rsidR="009F0DC5" w:rsidRPr="008E30DC" w:rsidRDefault="009F0DC5" w:rsidP="009F0DC5">
            <w:pPr>
              <w:jc w:val="center"/>
              <w:rPr>
                <w:rFonts w:ascii="Arial" w:hAnsi="Arial" w:cs="Arial"/>
                <w:color w:val="000000"/>
              </w:rPr>
            </w:pPr>
            <w:r w:rsidRPr="008E30DC">
              <w:rPr>
                <w:rFonts w:ascii="Arial" w:hAnsi="Arial" w:cs="Arial"/>
                <w:color w:val="000000"/>
              </w:rPr>
              <w:t>7</w:t>
            </w:r>
          </w:p>
          <w:p w14:paraId="215AE5E9" w14:textId="77777777" w:rsidR="009F0DC5" w:rsidRPr="008E30DC" w:rsidRDefault="009F0DC5" w:rsidP="009F0DC5">
            <w:pPr>
              <w:jc w:val="center"/>
              <w:rPr>
                <w:rFonts w:ascii="Arial" w:hAnsi="Arial" w:cs="Arial"/>
                <w:color w:val="000000"/>
              </w:rPr>
            </w:pPr>
          </w:p>
          <w:p w14:paraId="3732E021" w14:textId="77777777" w:rsidR="009F0DC5" w:rsidRPr="008E30DC" w:rsidRDefault="009F0DC5" w:rsidP="009F0DC5">
            <w:pPr>
              <w:jc w:val="center"/>
              <w:rPr>
                <w:rFonts w:ascii="Arial" w:hAnsi="Arial" w:cs="Arial"/>
                <w:color w:val="000000"/>
              </w:rPr>
            </w:pPr>
          </w:p>
          <w:p w14:paraId="35CD2C94" w14:textId="77777777" w:rsidR="009F0DC5" w:rsidRPr="008E30DC" w:rsidRDefault="009F0DC5" w:rsidP="009F0DC5">
            <w:pPr>
              <w:jc w:val="center"/>
              <w:rPr>
                <w:rFonts w:ascii="Arial" w:hAnsi="Arial" w:cs="Arial"/>
                <w:color w:val="000000"/>
              </w:rPr>
            </w:pPr>
          </w:p>
          <w:p w14:paraId="5EA80E15" w14:textId="77777777" w:rsidR="009F0DC5" w:rsidRPr="008E30DC" w:rsidRDefault="009F0DC5" w:rsidP="009F0DC5">
            <w:pPr>
              <w:rPr>
                <w:rFonts w:ascii="Arial" w:hAnsi="Arial" w:cs="Arial"/>
                <w:color w:val="000000"/>
              </w:rPr>
            </w:pPr>
          </w:p>
          <w:p w14:paraId="70313024" w14:textId="77777777" w:rsidR="009F0DC5" w:rsidRPr="008E30DC" w:rsidRDefault="009F0DC5" w:rsidP="009F0DC5">
            <w:pPr>
              <w:jc w:val="center"/>
              <w:rPr>
                <w:rFonts w:ascii="Arial" w:hAnsi="Arial" w:cs="Arial"/>
                <w:color w:val="000000"/>
              </w:rPr>
            </w:pPr>
          </w:p>
          <w:p w14:paraId="2A10C03A" w14:textId="77777777" w:rsidR="009F0DC5" w:rsidRPr="008E30DC" w:rsidRDefault="009F0DC5" w:rsidP="009F0DC5">
            <w:pPr>
              <w:jc w:val="center"/>
              <w:rPr>
                <w:rFonts w:ascii="Arial" w:hAnsi="Arial" w:cs="Arial"/>
                <w:color w:val="000000"/>
              </w:rPr>
            </w:pPr>
          </w:p>
        </w:tc>
        <w:tc>
          <w:tcPr>
            <w:tcW w:w="1204" w:type="dxa"/>
            <w:shd w:val="clear" w:color="auto" w:fill="auto"/>
            <w:noWrap/>
            <w:vAlign w:val="center"/>
          </w:tcPr>
          <w:p w14:paraId="17C2DBEA" w14:textId="77777777" w:rsidR="0062252A" w:rsidRPr="008E30DC" w:rsidRDefault="0062252A" w:rsidP="009F0DC5">
            <w:pPr>
              <w:rPr>
                <w:rFonts w:ascii="Arial" w:hAnsi="Arial" w:cs="Arial"/>
                <w:color w:val="000000"/>
              </w:rPr>
            </w:pPr>
          </w:p>
          <w:p w14:paraId="5FAB4151" w14:textId="276639C4" w:rsidR="009F0DC5" w:rsidRPr="008E30DC" w:rsidRDefault="009F0DC5" w:rsidP="009F0DC5">
            <w:pPr>
              <w:rPr>
                <w:rFonts w:ascii="Arial" w:hAnsi="Arial" w:cs="Arial"/>
                <w:color w:val="000000"/>
              </w:rPr>
            </w:pPr>
            <w:r w:rsidRPr="008E30DC">
              <w:rPr>
                <w:rFonts w:ascii="Arial" w:hAnsi="Arial" w:cs="Arial"/>
                <w:color w:val="000000"/>
              </w:rPr>
              <w:t>09/02/15</w:t>
            </w:r>
          </w:p>
          <w:p w14:paraId="47F5AEDF" w14:textId="77777777" w:rsidR="009F0DC5" w:rsidRPr="008E30DC" w:rsidRDefault="009F0DC5" w:rsidP="009F0DC5">
            <w:pPr>
              <w:jc w:val="center"/>
              <w:rPr>
                <w:rFonts w:ascii="Arial" w:hAnsi="Arial" w:cs="Arial"/>
                <w:color w:val="000000"/>
              </w:rPr>
            </w:pPr>
          </w:p>
          <w:p w14:paraId="3B264218" w14:textId="77777777" w:rsidR="009F0DC5" w:rsidRPr="008E30DC" w:rsidRDefault="009F0DC5" w:rsidP="009F0DC5">
            <w:pPr>
              <w:rPr>
                <w:rFonts w:ascii="Arial" w:hAnsi="Arial" w:cs="Arial"/>
                <w:color w:val="000000"/>
              </w:rPr>
            </w:pPr>
          </w:p>
        </w:tc>
        <w:tc>
          <w:tcPr>
            <w:tcW w:w="7226" w:type="dxa"/>
            <w:shd w:val="clear" w:color="auto" w:fill="auto"/>
            <w:noWrap/>
          </w:tcPr>
          <w:p w14:paraId="1354A4E7" w14:textId="77777777" w:rsidR="009F0DC5" w:rsidRPr="008E30DC" w:rsidRDefault="009F0DC5" w:rsidP="002B02A1">
            <w:pPr>
              <w:numPr>
                <w:ilvl w:val="0"/>
                <w:numId w:val="6"/>
              </w:numPr>
              <w:ind w:left="355"/>
              <w:jc w:val="both"/>
              <w:rPr>
                <w:rFonts w:ascii="Arial" w:hAnsi="Arial" w:cs="Arial"/>
                <w:color w:val="000000"/>
              </w:rPr>
            </w:pPr>
            <w:r w:rsidRPr="008E30DC">
              <w:rPr>
                <w:rFonts w:ascii="Arial" w:hAnsi="Arial" w:cs="Arial"/>
                <w:color w:val="000000"/>
              </w:rPr>
              <w:t>Fue cambiado el responsable del proceso que antes pertenecía a la dirección de gestión humana por el proceso de gestión humana.</w:t>
            </w:r>
          </w:p>
          <w:p w14:paraId="3146F5E1" w14:textId="77777777" w:rsidR="009F0DC5" w:rsidRPr="008E30DC" w:rsidRDefault="009F0DC5" w:rsidP="002B02A1">
            <w:pPr>
              <w:numPr>
                <w:ilvl w:val="0"/>
                <w:numId w:val="6"/>
              </w:numPr>
              <w:ind w:left="355"/>
              <w:jc w:val="both"/>
              <w:rPr>
                <w:rFonts w:ascii="Arial" w:hAnsi="Arial" w:cs="Arial"/>
                <w:color w:val="000000"/>
              </w:rPr>
            </w:pPr>
            <w:r w:rsidRPr="008E30DC">
              <w:rPr>
                <w:rFonts w:ascii="Arial" w:hAnsi="Arial" w:cs="Arial"/>
                <w:color w:val="000000"/>
              </w:rPr>
              <w:t xml:space="preserve">Son adicionadas de nuevo la realización de pruebas psicotécnicas. </w:t>
            </w:r>
          </w:p>
          <w:p w14:paraId="0A5388EA" w14:textId="77777777" w:rsidR="009F0DC5" w:rsidRPr="008E30DC" w:rsidRDefault="009F0DC5" w:rsidP="002B02A1">
            <w:pPr>
              <w:numPr>
                <w:ilvl w:val="0"/>
                <w:numId w:val="6"/>
              </w:numPr>
              <w:ind w:left="355"/>
              <w:jc w:val="both"/>
              <w:rPr>
                <w:rFonts w:ascii="Arial" w:hAnsi="Arial" w:cs="Arial"/>
                <w:color w:val="000000"/>
              </w:rPr>
            </w:pPr>
            <w:r w:rsidRPr="008E30DC">
              <w:rPr>
                <w:rFonts w:ascii="Arial" w:hAnsi="Arial" w:cs="Arial"/>
                <w:color w:val="000000"/>
              </w:rPr>
              <w:t xml:space="preserve">Se realizaran a la gerencia y presidencia visita domiciliaria según decisión optativa de la junta directiva. </w:t>
            </w:r>
          </w:p>
          <w:p w14:paraId="41B83A1F" w14:textId="1D053BA4" w:rsidR="009F0DC5" w:rsidRPr="008E30DC" w:rsidRDefault="009F0DC5" w:rsidP="002B02A1">
            <w:pPr>
              <w:numPr>
                <w:ilvl w:val="0"/>
                <w:numId w:val="6"/>
              </w:numPr>
              <w:ind w:left="355"/>
              <w:jc w:val="both"/>
              <w:rPr>
                <w:rFonts w:ascii="Arial" w:hAnsi="Arial" w:cs="Arial"/>
                <w:color w:val="000000"/>
              </w:rPr>
            </w:pPr>
            <w:r w:rsidRPr="008E30DC">
              <w:rPr>
                <w:rFonts w:ascii="Arial" w:hAnsi="Arial" w:cs="Arial"/>
                <w:color w:val="000000"/>
              </w:rPr>
              <w:t xml:space="preserve">Se adiciono el formato FO-GH-24 autorización de examen </w:t>
            </w:r>
            <w:r w:rsidR="00384609" w:rsidRPr="008E30DC">
              <w:rPr>
                <w:rFonts w:ascii="Arial" w:hAnsi="Arial" w:cs="Arial"/>
                <w:color w:val="000000"/>
              </w:rPr>
              <w:t>médico</w:t>
            </w:r>
            <w:r w:rsidRPr="008E30DC">
              <w:rPr>
                <w:rFonts w:ascii="Arial" w:hAnsi="Arial" w:cs="Arial"/>
                <w:color w:val="000000"/>
              </w:rPr>
              <w:t xml:space="preserve"> ocupacional. </w:t>
            </w:r>
          </w:p>
          <w:p w14:paraId="539A8B2E" w14:textId="77777777" w:rsidR="009F0DC5" w:rsidRPr="008E30DC" w:rsidRDefault="009F0DC5" w:rsidP="002B02A1">
            <w:pPr>
              <w:numPr>
                <w:ilvl w:val="0"/>
                <w:numId w:val="6"/>
              </w:numPr>
              <w:ind w:left="355"/>
              <w:jc w:val="both"/>
              <w:rPr>
                <w:rFonts w:ascii="Arial" w:hAnsi="Arial" w:cs="Arial"/>
                <w:color w:val="000000"/>
              </w:rPr>
            </w:pPr>
            <w:r w:rsidRPr="008E30DC">
              <w:rPr>
                <w:rFonts w:ascii="Arial" w:hAnsi="Arial" w:cs="Arial"/>
                <w:color w:val="000000"/>
              </w:rPr>
              <w:t>El contrato laboral requiere visto bueno del proceso jurídico.</w:t>
            </w:r>
          </w:p>
          <w:p w14:paraId="6ADA4E55" w14:textId="77777777" w:rsidR="009F0DC5" w:rsidRPr="008E30DC" w:rsidRDefault="009F0DC5" w:rsidP="002B02A1">
            <w:pPr>
              <w:numPr>
                <w:ilvl w:val="0"/>
                <w:numId w:val="6"/>
              </w:numPr>
              <w:ind w:left="355"/>
              <w:jc w:val="both"/>
              <w:rPr>
                <w:rFonts w:ascii="Arial" w:hAnsi="Arial" w:cs="Arial"/>
                <w:color w:val="000000"/>
              </w:rPr>
            </w:pPr>
            <w:r w:rsidRPr="008E30DC">
              <w:rPr>
                <w:rFonts w:ascii="Arial" w:hAnsi="Arial" w:cs="Arial"/>
                <w:color w:val="000000"/>
              </w:rPr>
              <w:t xml:space="preserve">Fue incorporado a la empresa un nuevo procedimiento para requerir permisos personales y médicos mediante los formatos </w:t>
            </w:r>
            <w:r w:rsidRPr="008E30DC">
              <w:rPr>
                <w:rFonts w:ascii="Arial" w:hAnsi="Arial" w:cs="Arial"/>
              </w:rPr>
              <w:t xml:space="preserve"> FO-GH-19 Solicitud de permisos y FO-GH-25 Consecutivo de permisos.</w:t>
            </w:r>
          </w:p>
          <w:p w14:paraId="53FBFEED" w14:textId="47B1EC2F" w:rsidR="009F0DC5" w:rsidRPr="008E30DC" w:rsidRDefault="009F0DC5" w:rsidP="002B02A1">
            <w:pPr>
              <w:numPr>
                <w:ilvl w:val="0"/>
                <w:numId w:val="6"/>
              </w:numPr>
              <w:ind w:left="355"/>
              <w:jc w:val="both"/>
              <w:rPr>
                <w:rFonts w:ascii="Arial" w:hAnsi="Arial" w:cs="Arial"/>
                <w:color w:val="000000"/>
              </w:rPr>
            </w:pPr>
            <w:r w:rsidRPr="008E30DC">
              <w:rPr>
                <w:rFonts w:ascii="Arial" w:hAnsi="Arial" w:cs="Arial"/>
                <w:color w:val="000000"/>
              </w:rPr>
              <w:t xml:space="preserve">Para el control de los permisos institucionales se </w:t>
            </w:r>
            <w:r w:rsidR="00384609" w:rsidRPr="008E30DC">
              <w:rPr>
                <w:rFonts w:ascii="Arial" w:hAnsi="Arial" w:cs="Arial"/>
                <w:color w:val="000000"/>
              </w:rPr>
              <w:t>creó</w:t>
            </w:r>
            <w:r w:rsidRPr="008E30DC">
              <w:rPr>
                <w:rFonts w:ascii="Arial" w:hAnsi="Arial" w:cs="Arial"/>
                <w:color w:val="000000"/>
              </w:rPr>
              <w:t xml:space="preserve"> formato FO-GH-22. </w:t>
            </w:r>
          </w:p>
          <w:p w14:paraId="056FA13E" w14:textId="5DBDE0C9" w:rsidR="009F0DC5" w:rsidRPr="008E30DC" w:rsidRDefault="009F0DC5" w:rsidP="002B02A1">
            <w:pPr>
              <w:numPr>
                <w:ilvl w:val="0"/>
                <w:numId w:val="6"/>
              </w:numPr>
              <w:ind w:left="355"/>
              <w:jc w:val="both"/>
              <w:rPr>
                <w:rFonts w:ascii="Arial" w:hAnsi="Arial" w:cs="Arial"/>
                <w:color w:val="000000"/>
              </w:rPr>
            </w:pPr>
            <w:r w:rsidRPr="008E30DC">
              <w:rPr>
                <w:rFonts w:ascii="Arial" w:hAnsi="Arial" w:cs="Arial"/>
                <w:color w:val="000000"/>
              </w:rPr>
              <w:t xml:space="preserve">Finalmente se </w:t>
            </w:r>
            <w:r w:rsidR="00384609" w:rsidRPr="008E30DC">
              <w:rPr>
                <w:rFonts w:ascii="Arial" w:hAnsi="Arial" w:cs="Arial"/>
                <w:color w:val="000000"/>
              </w:rPr>
              <w:t>creó</w:t>
            </w:r>
            <w:r w:rsidRPr="008E30DC">
              <w:rPr>
                <w:rFonts w:ascii="Arial" w:hAnsi="Arial" w:cs="Arial"/>
                <w:color w:val="000000"/>
              </w:rPr>
              <w:t xml:space="preserve"> el formato FO-GH-26 para requerir y controlar vacaciones del personal.</w:t>
            </w:r>
          </w:p>
          <w:p w14:paraId="098CD864" w14:textId="182F5378" w:rsidR="009F0DC5" w:rsidRPr="008E30DC" w:rsidRDefault="009F0DC5" w:rsidP="002B02A1">
            <w:pPr>
              <w:numPr>
                <w:ilvl w:val="0"/>
                <w:numId w:val="6"/>
              </w:numPr>
              <w:ind w:left="355"/>
              <w:jc w:val="both"/>
              <w:rPr>
                <w:rFonts w:ascii="Arial" w:hAnsi="Arial" w:cs="Arial"/>
                <w:color w:val="000000"/>
              </w:rPr>
            </w:pPr>
            <w:r w:rsidRPr="008E30DC">
              <w:rPr>
                <w:rFonts w:ascii="Arial" w:hAnsi="Arial" w:cs="Arial"/>
                <w:color w:val="000000"/>
              </w:rPr>
              <w:t xml:space="preserve">Por </w:t>
            </w:r>
            <w:r w:rsidR="00384609" w:rsidRPr="008E30DC">
              <w:rPr>
                <w:rFonts w:ascii="Arial" w:hAnsi="Arial" w:cs="Arial"/>
                <w:color w:val="000000"/>
              </w:rPr>
              <w:t>último</w:t>
            </w:r>
            <w:r w:rsidRPr="008E30DC">
              <w:rPr>
                <w:rFonts w:ascii="Arial" w:hAnsi="Arial" w:cs="Arial"/>
                <w:color w:val="000000"/>
              </w:rPr>
              <w:t xml:space="preserve"> se anexa el requerimiento de evaluación de desempeño para todos los empleados anualmente.</w:t>
            </w:r>
          </w:p>
        </w:tc>
      </w:tr>
      <w:tr w:rsidR="004F024F" w:rsidRPr="008E30DC" w14:paraId="40B04DBA" w14:textId="77777777" w:rsidTr="008E30DC">
        <w:trPr>
          <w:trHeight w:val="300"/>
        </w:trPr>
        <w:tc>
          <w:tcPr>
            <w:tcW w:w="1134" w:type="dxa"/>
            <w:shd w:val="clear" w:color="auto" w:fill="auto"/>
            <w:noWrap/>
            <w:vAlign w:val="center"/>
          </w:tcPr>
          <w:p w14:paraId="18642EDF" w14:textId="47848C55" w:rsidR="004F024F" w:rsidRPr="008E30DC" w:rsidRDefault="004F024F" w:rsidP="009F0DC5">
            <w:pPr>
              <w:jc w:val="center"/>
              <w:rPr>
                <w:rFonts w:ascii="Arial" w:hAnsi="Arial" w:cs="Arial"/>
                <w:color w:val="000000"/>
              </w:rPr>
            </w:pPr>
            <w:r w:rsidRPr="008E30DC">
              <w:rPr>
                <w:rFonts w:ascii="Arial" w:hAnsi="Arial" w:cs="Arial"/>
                <w:color w:val="000000"/>
              </w:rPr>
              <w:t>8</w:t>
            </w:r>
          </w:p>
        </w:tc>
        <w:tc>
          <w:tcPr>
            <w:tcW w:w="1204" w:type="dxa"/>
            <w:shd w:val="clear" w:color="auto" w:fill="auto"/>
            <w:noWrap/>
            <w:vAlign w:val="center"/>
          </w:tcPr>
          <w:p w14:paraId="5666DFA7" w14:textId="43087CFC" w:rsidR="004F024F" w:rsidRPr="008E30DC" w:rsidRDefault="004F024F" w:rsidP="009F0DC5">
            <w:pPr>
              <w:rPr>
                <w:rFonts w:ascii="Arial" w:hAnsi="Arial" w:cs="Arial"/>
                <w:color w:val="000000"/>
              </w:rPr>
            </w:pPr>
            <w:r w:rsidRPr="008E30DC">
              <w:rPr>
                <w:rFonts w:ascii="Arial" w:hAnsi="Arial" w:cs="Arial"/>
                <w:color w:val="000000"/>
              </w:rPr>
              <w:t>01/09/16</w:t>
            </w:r>
          </w:p>
        </w:tc>
        <w:tc>
          <w:tcPr>
            <w:tcW w:w="7226" w:type="dxa"/>
            <w:shd w:val="clear" w:color="auto" w:fill="auto"/>
            <w:noWrap/>
          </w:tcPr>
          <w:p w14:paraId="1664095F" w14:textId="77777777" w:rsidR="004F024F" w:rsidRPr="008E30DC" w:rsidRDefault="004F024F" w:rsidP="004F024F">
            <w:pPr>
              <w:numPr>
                <w:ilvl w:val="0"/>
                <w:numId w:val="6"/>
              </w:numPr>
              <w:ind w:left="355"/>
              <w:jc w:val="both"/>
              <w:rPr>
                <w:rFonts w:ascii="Arial" w:hAnsi="Arial" w:cs="Arial"/>
                <w:color w:val="000000"/>
              </w:rPr>
            </w:pPr>
            <w:r w:rsidRPr="008E30DC">
              <w:rPr>
                <w:rFonts w:ascii="Arial" w:hAnsi="Arial" w:cs="Arial"/>
                <w:color w:val="000000"/>
              </w:rPr>
              <w:t>El alcance del manual se hizo extensivo a los empleados de la Agrupación Zona Franca Internacional de Pereira – Propiedad Horizontal.</w:t>
            </w:r>
          </w:p>
          <w:p w14:paraId="16C84B65" w14:textId="77777777" w:rsidR="004F024F" w:rsidRPr="008E30DC" w:rsidRDefault="004F024F" w:rsidP="004F024F">
            <w:pPr>
              <w:numPr>
                <w:ilvl w:val="0"/>
                <w:numId w:val="6"/>
              </w:numPr>
              <w:ind w:left="355"/>
              <w:jc w:val="both"/>
              <w:rPr>
                <w:rFonts w:ascii="Arial" w:hAnsi="Arial" w:cs="Arial"/>
                <w:color w:val="000000"/>
              </w:rPr>
            </w:pPr>
            <w:r w:rsidRPr="008E30DC">
              <w:rPr>
                <w:rFonts w:ascii="Arial" w:hAnsi="Arial" w:cs="Arial"/>
                <w:color w:val="000000"/>
              </w:rPr>
              <w:t>Se ajustaron los pasos a seguir con el procedimiento de contratación.</w:t>
            </w:r>
          </w:p>
          <w:p w14:paraId="1D0118EB" w14:textId="77777777" w:rsidR="004F024F" w:rsidRPr="008E30DC" w:rsidRDefault="004F024F" w:rsidP="004F024F">
            <w:pPr>
              <w:numPr>
                <w:ilvl w:val="0"/>
                <w:numId w:val="6"/>
              </w:numPr>
              <w:ind w:left="355"/>
              <w:jc w:val="both"/>
              <w:rPr>
                <w:rFonts w:ascii="Arial" w:hAnsi="Arial" w:cs="Arial"/>
                <w:color w:val="000000"/>
              </w:rPr>
            </w:pPr>
            <w:r w:rsidRPr="008E30DC">
              <w:rPr>
                <w:rFonts w:ascii="Arial" w:hAnsi="Arial" w:cs="Arial"/>
                <w:color w:val="000000"/>
              </w:rPr>
              <w:t>Se estandarizo un procedimiento de selección urgente que aplicara a casos especiales que la empresa requiera.</w:t>
            </w:r>
          </w:p>
          <w:p w14:paraId="4E259DD3" w14:textId="77777777" w:rsidR="004F024F" w:rsidRPr="008E30DC" w:rsidRDefault="004F024F" w:rsidP="004F024F">
            <w:pPr>
              <w:numPr>
                <w:ilvl w:val="0"/>
                <w:numId w:val="6"/>
              </w:numPr>
              <w:ind w:left="355"/>
              <w:jc w:val="both"/>
              <w:rPr>
                <w:rFonts w:ascii="Arial" w:hAnsi="Arial" w:cs="Arial"/>
                <w:color w:val="000000"/>
              </w:rPr>
            </w:pPr>
            <w:r w:rsidRPr="008E30DC">
              <w:rPr>
                <w:rFonts w:ascii="Arial" w:hAnsi="Arial" w:cs="Arial"/>
                <w:color w:val="000000"/>
              </w:rPr>
              <w:t>Se establecieron los requisitos previos para una contratación.</w:t>
            </w:r>
          </w:p>
          <w:p w14:paraId="1424992C" w14:textId="77777777" w:rsidR="004F024F" w:rsidRPr="008E30DC" w:rsidRDefault="004F024F" w:rsidP="004F024F">
            <w:pPr>
              <w:numPr>
                <w:ilvl w:val="0"/>
                <w:numId w:val="6"/>
              </w:numPr>
              <w:ind w:left="355"/>
              <w:jc w:val="both"/>
              <w:rPr>
                <w:rFonts w:ascii="Arial" w:hAnsi="Arial" w:cs="Arial"/>
                <w:color w:val="000000"/>
              </w:rPr>
            </w:pPr>
            <w:r w:rsidRPr="008E30DC">
              <w:rPr>
                <w:rFonts w:ascii="Arial" w:hAnsi="Arial" w:cs="Arial"/>
                <w:color w:val="000000"/>
              </w:rPr>
              <w:t>Se ajustaron los requisitos para seguimiento.</w:t>
            </w:r>
          </w:p>
          <w:p w14:paraId="5B14E794" w14:textId="77777777" w:rsidR="004F024F" w:rsidRPr="008E30DC" w:rsidRDefault="004F024F" w:rsidP="004F024F">
            <w:pPr>
              <w:numPr>
                <w:ilvl w:val="0"/>
                <w:numId w:val="6"/>
              </w:numPr>
              <w:ind w:left="355"/>
              <w:jc w:val="both"/>
              <w:rPr>
                <w:rFonts w:ascii="Arial" w:hAnsi="Arial" w:cs="Arial"/>
                <w:color w:val="000000"/>
              </w:rPr>
            </w:pPr>
            <w:r w:rsidRPr="008E30DC">
              <w:rPr>
                <w:rFonts w:ascii="Arial" w:hAnsi="Arial" w:cs="Arial"/>
                <w:color w:val="000000"/>
              </w:rPr>
              <w:t>Se modificó el procedimiento de inducción, reinducción y entrenamiento con su correspondiente programa.</w:t>
            </w:r>
          </w:p>
          <w:p w14:paraId="4C04F441" w14:textId="77777777" w:rsidR="004F024F" w:rsidRPr="008E30DC" w:rsidRDefault="004F024F" w:rsidP="004F024F">
            <w:pPr>
              <w:numPr>
                <w:ilvl w:val="0"/>
                <w:numId w:val="6"/>
              </w:numPr>
              <w:ind w:left="355"/>
              <w:jc w:val="both"/>
              <w:rPr>
                <w:rFonts w:ascii="Arial" w:hAnsi="Arial" w:cs="Arial"/>
                <w:color w:val="000000"/>
              </w:rPr>
            </w:pPr>
            <w:r w:rsidRPr="008E30DC">
              <w:rPr>
                <w:rFonts w:ascii="Arial" w:hAnsi="Arial" w:cs="Arial"/>
                <w:color w:val="000000"/>
              </w:rPr>
              <w:t>Se documentó el procedimiento de back up para personal con la relación de cargos.</w:t>
            </w:r>
          </w:p>
          <w:p w14:paraId="751B3322" w14:textId="77777777" w:rsidR="004F024F" w:rsidRPr="008E30DC" w:rsidRDefault="004F024F" w:rsidP="004F024F">
            <w:pPr>
              <w:numPr>
                <w:ilvl w:val="0"/>
                <w:numId w:val="6"/>
              </w:numPr>
              <w:ind w:left="355"/>
              <w:jc w:val="both"/>
              <w:rPr>
                <w:rFonts w:ascii="Arial" w:hAnsi="Arial" w:cs="Arial"/>
                <w:color w:val="000000"/>
              </w:rPr>
            </w:pPr>
            <w:r w:rsidRPr="008E30DC">
              <w:rPr>
                <w:rFonts w:ascii="Arial" w:hAnsi="Arial" w:cs="Arial"/>
                <w:color w:val="000000"/>
              </w:rPr>
              <w:t>Se definió el nuevo procedimiento de ascensos, transferencias, promociones y remociones de los cargos.</w:t>
            </w:r>
          </w:p>
          <w:p w14:paraId="2F85912B" w14:textId="77777777" w:rsidR="004F024F" w:rsidRPr="008E30DC" w:rsidRDefault="004F024F" w:rsidP="004F024F">
            <w:pPr>
              <w:numPr>
                <w:ilvl w:val="0"/>
                <w:numId w:val="6"/>
              </w:numPr>
              <w:ind w:left="355"/>
              <w:jc w:val="both"/>
              <w:rPr>
                <w:rFonts w:ascii="Arial" w:hAnsi="Arial" w:cs="Arial"/>
                <w:color w:val="000000"/>
              </w:rPr>
            </w:pPr>
            <w:r w:rsidRPr="008E30DC">
              <w:rPr>
                <w:rFonts w:ascii="Arial" w:hAnsi="Arial" w:cs="Arial"/>
                <w:color w:val="000000"/>
              </w:rPr>
              <w:t>Se completó información en el programa de bienestar laboral.</w:t>
            </w:r>
          </w:p>
          <w:p w14:paraId="321EF52A" w14:textId="77777777" w:rsidR="004F024F" w:rsidRPr="008E30DC" w:rsidRDefault="004F024F" w:rsidP="004F024F">
            <w:pPr>
              <w:numPr>
                <w:ilvl w:val="0"/>
                <w:numId w:val="6"/>
              </w:numPr>
              <w:ind w:left="355"/>
              <w:jc w:val="both"/>
              <w:rPr>
                <w:rFonts w:ascii="Arial" w:hAnsi="Arial" w:cs="Arial"/>
                <w:color w:val="000000"/>
              </w:rPr>
            </w:pPr>
            <w:r w:rsidRPr="008E30DC">
              <w:rPr>
                <w:rFonts w:ascii="Arial" w:hAnsi="Arial" w:cs="Arial"/>
                <w:color w:val="000000"/>
              </w:rPr>
              <w:lastRenderedPageBreak/>
              <w:t>Se documentó la manera como debe funcionar el plan de incentivos para los colaboradores de la empresa.</w:t>
            </w:r>
          </w:p>
          <w:p w14:paraId="439EDDD0" w14:textId="1B9A737D" w:rsidR="004F024F" w:rsidRPr="008E30DC" w:rsidRDefault="004F024F" w:rsidP="004F024F">
            <w:pPr>
              <w:numPr>
                <w:ilvl w:val="0"/>
                <w:numId w:val="6"/>
              </w:numPr>
              <w:ind w:left="355"/>
              <w:jc w:val="both"/>
              <w:rPr>
                <w:rFonts w:ascii="Arial" w:hAnsi="Arial" w:cs="Arial"/>
                <w:color w:val="000000"/>
              </w:rPr>
            </w:pPr>
            <w:r w:rsidRPr="008E30DC">
              <w:rPr>
                <w:rFonts w:ascii="Arial" w:hAnsi="Arial" w:cs="Arial"/>
                <w:color w:val="000000"/>
              </w:rPr>
              <w:t>En el procedimiento de desvinculación se replanteo todo lo concerniente al paz y salvo</w:t>
            </w:r>
            <w:r w:rsidR="00931BA6" w:rsidRPr="008E30DC">
              <w:rPr>
                <w:rFonts w:ascii="Arial" w:hAnsi="Arial" w:cs="Arial"/>
                <w:color w:val="000000"/>
              </w:rPr>
              <w:t>.</w:t>
            </w:r>
          </w:p>
        </w:tc>
      </w:tr>
      <w:tr w:rsidR="003A7863" w:rsidRPr="008E30DC" w14:paraId="0EB634F0" w14:textId="77777777" w:rsidTr="008E30DC">
        <w:trPr>
          <w:trHeight w:val="300"/>
        </w:trPr>
        <w:tc>
          <w:tcPr>
            <w:tcW w:w="1134" w:type="dxa"/>
            <w:shd w:val="clear" w:color="auto" w:fill="auto"/>
            <w:noWrap/>
            <w:vAlign w:val="center"/>
          </w:tcPr>
          <w:p w14:paraId="374DF673" w14:textId="12018741" w:rsidR="003A7863" w:rsidRPr="008E30DC" w:rsidRDefault="003A7863" w:rsidP="00C3325C">
            <w:pPr>
              <w:jc w:val="center"/>
              <w:rPr>
                <w:rFonts w:ascii="Arial" w:hAnsi="Arial" w:cs="Arial"/>
                <w:color w:val="000000"/>
              </w:rPr>
            </w:pPr>
            <w:r w:rsidRPr="008E30DC">
              <w:rPr>
                <w:rFonts w:ascii="Arial" w:hAnsi="Arial" w:cs="Arial"/>
                <w:color w:val="000000"/>
              </w:rPr>
              <w:lastRenderedPageBreak/>
              <w:t>9</w:t>
            </w:r>
          </w:p>
        </w:tc>
        <w:tc>
          <w:tcPr>
            <w:tcW w:w="1204" w:type="dxa"/>
            <w:shd w:val="clear" w:color="auto" w:fill="auto"/>
            <w:noWrap/>
            <w:vAlign w:val="center"/>
          </w:tcPr>
          <w:p w14:paraId="44F476B0" w14:textId="00327F47" w:rsidR="003A7863" w:rsidRPr="008E30DC" w:rsidRDefault="00C3325C" w:rsidP="00C3325C">
            <w:pPr>
              <w:rPr>
                <w:rFonts w:ascii="Arial" w:hAnsi="Arial" w:cs="Arial"/>
                <w:color w:val="000000"/>
              </w:rPr>
            </w:pPr>
            <w:r w:rsidRPr="008E30DC">
              <w:rPr>
                <w:rFonts w:ascii="Arial" w:hAnsi="Arial" w:cs="Arial"/>
                <w:color w:val="000000"/>
              </w:rPr>
              <w:t>07/06/17</w:t>
            </w:r>
          </w:p>
        </w:tc>
        <w:tc>
          <w:tcPr>
            <w:tcW w:w="7226" w:type="dxa"/>
            <w:shd w:val="clear" w:color="auto" w:fill="auto"/>
            <w:noWrap/>
          </w:tcPr>
          <w:p w14:paraId="78B7691B" w14:textId="12A0E7E4" w:rsidR="00453BB3" w:rsidRPr="008E30DC" w:rsidRDefault="00453BB3" w:rsidP="00453BB3">
            <w:pPr>
              <w:numPr>
                <w:ilvl w:val="0"/>
                <w:numId w:val="6"/>
              </w:numPr>
              <w:ind w:left="355"/>
              <w:jc w:val="both"/>
              <w:rPr>
                <w:rFonts w:ascii="Arial" w:hAnsi="Arial" w:cs="Arial"/>
                <w:color w:val="000000"/>
              </w:rPr>
            </w:pPr>
            <w:r w:rsidRPr="008E30DC">
              <w:rPr>
                <w:rFonts w:ascii="Arial" w:hAnsi="Arial" w:cs="Arial"/>
                <w:color w:val="000000"/>
              </w:rPr>
              <w:t xml:space="preserve">Se modificaron algunos lineamientos que se tenían definidos para el proceso de </w:t>
            </w:r>
            <w:r w:rsidR="0063311C" w:rsidRPr="008E30DC">
              <w:rPr>
                <w:rFonts w:ascii="Arial" w:hAnsi="Arial" w:cs="Arial"/>
                <w:color w:val="000000"/>
              </w:rPr>
              <w:t>S</w:t>
            </w:r>
            <w:r w:rsidRPr="008E30DC">
              <w:rPr>
                <w:rFonts w:ascii="Arial" w:hAnsi="Arial" w:cs="Arial"/>
                <w:color w:val="000000"/>
              </w:rPr>
              <w:t xml:space="preserve">elección, en </w:t>
            </w:r>
            <w:r w:rsidR="0063311C" w:rsidRPr="008E30DC">
              <w:rPr>
                <w:rFonts w:ascii="Arial" w:hAnsi="Arial" w:cs="Arial"/>
                <w:color w:val="000000"/>
              </w:rPr>
              <w:t xml:space="preserve">el componente de </w:t>
            </w:r>
            <w:r w:rsidRPr="008E30DC">
              <w:rPr>
                <w:rFonts w:ascii="Arial" w:hAnsi="Arial" w:cs="Arial"/>
                <w:color w:val="000000"/>
              </w:rPr>
              <w:t xml:space="preserve">los requisitos </w:t>
            </w:r>
            <w:r w:rsidR="0063311C" w:rsidRPr="008E30DC">
              <w:rPr>
                <w:rFonts w:ascii="Arial" w:hAnsi="Arial" w:cs="Arial"/>
                <w:color w:val="000000"/>
              </w:rPr>
              <w:t>P</w:t>
            </w:r>
            <w:r w:rsidRPr="008E30DC">
              <w:rPr>
                <w:rFonts w:ascii="Arial" w:hAnsi="Arial" w:cs="Arial"/>
                <w:color w:val="000000"/>
              </w:rPr>
              <w:t xml:space="preserve">reselección </w:t>
            </w:r>
            <w:r w:rsidR="0063311C" w:rsidRPr="008E30DC">
              <w:rPr>
                <w:rFonts w:ascii="Arial" w:hAnsi="Arial" w:cs="Arial"/>
                <w:color w:val="000000"/>
              </w:rPr>
              <w:t>C</w:t>
            </w:r>
            <w:r w:rsidRPr="008E30DC">
              <w:rPr>
                <w:rFonts w:ascii="Arial" w:hAnsi="Arial" w:cs="Arial"/>
                <w:color w:val="000000"/>
              </w:rPr>
              <w:t>andidatos.</w:t>
            </w:r>
          </w:p>
          <w:p w14:paraId="2F483103" w14:textId="77777777" w:rsidR="00453BB3" w:rsidRPr="008E30DC" w:rsidRDefault="00453BB3" w:rsidP="00453BB3">
            <w:pPr>
              <w:numPr>
                <w:ilvl w:val="0"/>
                <w:numId w:val="6"/>
              </w:numPr>
              <w:ind w:left="355"/>
              <w:jc w:val="both"/>
              <w:rPr>
                <w:rFonts w:ascii="Arial" w:hAnsi="Arial" w:cs="Arial"/>
                <w:color w:val="000000"/>
              </w:rPr>
            </w:pPr>
            <w:r w:rsidRPr="008E30DC">
              <w:rPr>
                <w:rFonts w:ascii="Arial" w:hAnsi="Arial" w:cs="Arial"/>
                <w:color w:val="000000"/>
              </w:rPr>
              <w:t>Se modificaron algunos plazos en el proceso de selección urgente.</w:t>
            </w:r>
          </w:p>
          <w:p w14:paraId="7F8D11D5" w14:textId="77777777" w:rsidR="00453BB3" w:rsidRPr="008E30DC" w:rsidRDefault="00453BB3" w:rsidP="00453BB3">
            <w:pPr>
              <w:numPr>
                <w:ilvl w:val="0"/>
                <w:numId w:val="6"/>
              </w:numPr>
              <w:ind w:left="355"/>
              <w:jc w:val="both"/>
              <w:rPr>
                <w:rFonts w:ascii="Arial" w:hAnsi="Arial" w:cs="Arial"/>
                <w:color w:val="000000"/>
              </w:rPr>
            </w:pPr>
            <w:r w:rsidRPr="008E30DC">
              <w:rPr>
                <w:rFonts w:ascii="Arial" w:hAnsi="Arial" w:cs="Arial"/>
                <w:color w:val="000000"/>
              </w:rPr>
              <w:t>Se adicionaron criterios para la vinculación de practicantes instituciones educativas.</w:t>
            </w:r>
          </w:p>
          <w:p w14:paraId="61F21F19" w14:textId="77777777" w:rsidR="00453BB3" w:rsidRPr="008E30DC" w:rsidRDefault="00453BB3" w:rsidP="00453BB3">
            <w:pPr>
              <w:numPr>
                <w:ilvl w:val="0"/>
                <w:numId w:val="6"/>
              </w:numPr>
              <w:ind w:left="355"/>
              <w:jc w:val="both"/>
              <w:rPr>
                <w:rFonts w:ascii="Arial" w:hAnsi="Arial" w:cs="Arial"/>
                <w:color w:val="000000"/>
              </w:rPr>
            </w:pPr>
            <w:r w:rsidRPr="008E30DC">
              <w:rPr>
                <w:rFonts w:ascii="Arial" w:hAnsi="Arial" w:cs="Arial"/>
                <w:color w:val="000000"/>
              </w:rPr>
              <w:t>Se agregó una nota aclaratoria en el proceso de inducción.</w:t>
            </w:r>
          </w:p>
          <w:p w14:paraId="41ECC748" w14:textId="10C1C94F" w:rsidR="0063311C" w:rsidRPr="008E30DC" w:rsidRDefault="0063311C" w:rsidP="00453BB3">
            <w:pPr>
              <w:numPr>
                <w:ilvl w:val="0"/>
                <w:numId w:val="6"/>
              </w:numPr>
              <w:ind w:left="355"/>
              <w:jc w:val="both"/>
              <w:rPr>
                <w:rFonts w:ascii="Arial" w:hAnsi="Arial" w:cs="Arial"/>
                <w:color w:val="000000"/>
              </w:rPr>
            </w:pPr>
            <w:r w:rsidRPr="008E30DC">
              <w:rPr>
                <w:rFonts w:ascii="Arial" w:hAnsi="Arial" w:cs="Arial"/>
                <w:color w:val="000000"/>
              </w:rPr>
              <w:t>Se eliminó la columna de intensidad horaria en el cuadro de inducción.</w:t>
            </w:r>
          </w:p>
          <w:p w14:paraId="209FF2B4" w14:textId="283443DC" w:rsidR="00453BB3" w:rsidRPr="008E30DC" w:rsidRDefault="00453BB3" w:rsidP="00453BB3">
            <w:pPr>
              <w:numPr>
                <w:ilvl w:val="0"/>
                <w:numId w:val="6"/>
              </w:numPr>
              <w:ind w:left="355"/>
              <w:jc w:val="both"/>
              <w:rPr>
                <w:rFonts w:ascii="Arial" w:hAnsi="Arial" w:cs="Arial"/>
                <w:color w:val="000000"/>
              </w:rPr>
            </w:pPr>
            <w:r w:rsidRPr="008E30DC">
              <w:rPr>
                <w:rFonts w:ascii="Arial" w:hAnsi="Arial" w:cs="Arial"/>
                <w:color w:val="000000"/>
              </w:rPr>
              <w:t xml:space="preserve">Se eliminó el paso de </w:t>
            </w:r>
            <w:r w:rsidR="0063311C" w:rsidRPr="008E30DC">
              <w:rPr>
                <w:rFonts w:ascii="Arial" w:hAnsi="Arial" w:cs="Arial"/>
                <w:color w:val="000000"/>
              </w:rPr>
              <w:t xml:space="preserve">evaluación en un </w:t>
            </w:r>
            <w:r w:rsidRPr="008E30DC">
              <w:rPr>
                <w:rFonts w:ascii="Arial" w:hAnsi="Arial" w:cs="Arial"/>
                <w:color w:val="000000"/>
              </w:rPr>
              <w:t>cuestionario d</w:t>
            </w:r>
            <w:r w:rsidR="0063311C" w:rsidRPr="008E30DC">
              <w:rPr>
                <w:rFonts w:ascii="Arial" w:hAnsi="Arial" w:cs="Arial"/>
                <w:color w:val="000000"/>
              </w:rPr>
              <w:t>iseñado para tal fin con el proceso</w:t>
            </w:r>
            <w:r w:rsidRPr="008E30DC">
              <w:rPr>
                <w:rFonts w:ascii="Arial" w:hAnsi="Arial" w:cs="Arial"/>
                <w:color w:val="000000"/>
              </w:rPr>
              <w:t xml:space="preserve"> de reinducción.</w:t>
            </w:r>
          </w:p>
          <w:p w14:paraId="68F382A2" w14:textId="332E9718" w:rsidR="003A7863" w:rsidRPr="008E30DC" w:rsidRDefault="00453BB3" w:rsidP="00453BB3">
            <w:pPr>
              <w:numPr>
                <w:ilvl w:val="0"/>
                <w:numId w:val="6"/>
              </w:numPr>
              <w:ind w:left="355"/>
              <w:jc w:val="both"/>
              <w:rPr>
                <w:rFonts w:ascii="Arial" w:hAnsi="Arial" w:cs="Arial"/>
                <w:color w:val="000000"/>
              </w:rPr>
            </w:pPr>
            <w:r w:rsidRPr="008E30DC">
              <w:rPr>
                <w:rFonts w:ascii="Arial" w:hAnsi="Arial" w:cs="Arial"/>
                <w:color w:val="000000"/>
              </w:rPr>
              <w:t>Se eliminaron los tiempos en el proceso de back up.</w:t>
            </w:r>
          </w:p>
          <w:p w14:paraId="074C21B8" w14:textId="2920E27D" w:rsidR="003A7863" w:rsidRPr="008E30DC" w:rsidRDefault="0063311C" w:rsidP="0063311C">
            <w:pPr>
              <w:numPr>
                <w:ilvl w:val="0"/>
                <w:numId w:val="6"/>
              </w:numPr>
              <w:ind w:left="355"/>
              <w:jc w:val="both"/>
              <w:rPr>
                <w:rFonts w:ascii="Arial" w:hAnsi="Arial" w:cs="Arial"/>
                <w:color w:val="000000"/>
              </w:rPr>
            </w:pPr>
            <w:r w:rsidRPr="008E30DC">
              <w:rPr>
                <w:rFonts w:ascii="Arial" w:hAnsi="Arial" w:cs="Arial"/>
                <w:color w:val="000000"/>
              </w:rPr>
              <w:t>Se eliminaron algunos requisitos del proceso de bienestar</w:t>
            </w:r>
            <w:r w:rsidR="0004551D" w:rsidRPr="008E30DC">
              <w:rPr>
                <w:rFonts w:ascii="Arial" w:hAnsi="Arial" w:cs="Arial"/>
                <w:color w:val="000000"/>
              </w:rPr>
              <w:t xml:space="preserve"> y formación</w:t>
            </w:r>
            <w:r w:rsidRPr="008E30DC">
              <w:rPr>
                <w:rFonts w:ascii="Arial" w:hAnsi="Arial" w:cs="Arial"/>
                <w:color w:val="000000"/>
              </w:rPr>
              <w:t>.</w:t>
            </w:r>
          </w:p>
        </w:tc>
      </w:tr>
    </w:tbl>
    <w:p w14:paraId="5CB086C9" w14:textId="42EE3C4D" w:rsidR="009F0DC5" w:rsidRPr="008E30DC" w:rsidRDefault="009F0DC5" w:rsidP="009703E7">
      <w:pPr>
        <w:jc w:val="both"/>
        <w:rPr>
          <w:rFonts w:ascii="Arial" w:hAnsi="Arial" w:cs="Arial"/>
        </w:rPr>
      </w:pPr>
    </w:p>
    <w:p w14:paraId="65538984" w14:textId="77777777" w:rsidR="00E5082C" w:rsidRPr="008E30DC" w:rsidRDefault="00E5082C" w:rsidP="009703E7">
      <w:pPr>
        <w:jc w:val="both"/>
        <w:rPr>
          <w:rFonts w:ascii="Arial" w:hAnsi="Arial" w:cs="Arial"/>
        </w:rPr>
      </w:pPr>
    </w:p>
    <w:p w14:paraId="40CF5E19" w14:textId="77777777" w:rsidR="00E5082C" w:rsidRPr="008E30DC" w:rsidRDefault="00E5082C" w:rsidP="009703E7">
      <w:pPr>
        <w:jc w:val="both"/>
        <w:rPr>
          <w:rFonts w:ascii="Arial" w:hAnsi="Arial" w:cs="Arial"/>
        </w:rPr>
      </w:pPr>
    </w:p>
    <w:tbl>
      <w:tblPr>
        <w:tblpPr w:leftFromText="141" w:rightFromText="141" w:vertAnchor="text" w:horzAnchor="page" w:tblpX="1520" w:tblpY="113"/>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3260"/>
        <w:gridCol w:w="3373"/>
      </w:tblGrid>
      <w:tr w:rsidR="00FF1179" w:rsidRPr="008E30DC" w14:paraId="659AAC36" w14:textId="77777777" w:rsidTr="00CD486E">
        <w:trPr>
          <w:trHeight w:val="432"/>
        </w:trPr>
        <w:tc>
          <w:tcPr>
            <w:tcW w:w="3227" w:type="dxa"/>
            <w:vAlign w:val="center"/>
          </w:tcPr>
          <w:p w14:paraId="3AB1276D" w14:textId="77777777" w:rsidR="00FF1179" w:rsidRPr="008E30DC" w:rsidRDefault="00FF1179" w:rsidP="0004551D">
            <w:pPr>
              <w:ind w:right="-92"/>
              <w:rPr>
                <w:rFonts w:ascii="Arial" w:hAnsi="Arial" w:cs="Arial"/>
              </w:rPr>
            </w:pPr>
            <w:r w:rsidRPr="008E30DC">
              <w:rPr>
                <w:rFonts w:ascii="Arial" w:hAnsi="Arial" w:cs="Arial"/>
              </w:rPr>
              <w:t>ELABORADO POR:</w:t>
            </w:r>
          </w:p>
        </w:tc>
        <w:tc>
          <w:tcPr>
            <w:tcW w:w="3260" w:type="dxa"/>
            <w:vAlign w:val="center"/>
          </w:tcPr>
          <w:p w14:paraId="394253FE" w14:textId="77777777" w:rsidR="00FF1179" w:rsidRPr="008E30DC" w:rsidRDefault="00FF1179" w:rsidP="0004551D">
            <w:pPr>
              <w:ind w:right="-92"/>
              <w:rPr>
                <w:rFonts w:ascii="Arial" w:hAnsi="Arial" w:cs="Arial"/>
              </w:rPr>
            </w:pPr>
            <w:r w:rsidRPr="008E30DC">
              <w:rPr>
                <w:rFonts w:ascii="Arial" w:hAnsi="Arial" w:cs="Arial"/>
              </w:rPr>
              <w:t>REVISADO POR:</w:t>
            </w:r>
          </w:p>
        </w:tc>
        <w:tc>
          <w:tcPr>
            <w:tcW w:w="3373" w:type="dxa"/>
            <w:vAlign w:val="center"/>
          </w:tcPr>
          <w:p w14:paraId="409D177B" w14:textId="77777777" w:rsidR="00FF1179" w:rsidRPr="008E30DC" w:rsidRDefault="00FF1179" w:rsidP="0004551D">
            <w:pPr>
              <w:ind w:right="-92"/>
              <w:rPr>
                <w:rFonts w:ascii="Arial" w:hAnsi="Arial" w:cs="Arial"/>
              </w:rPr>
            </w:pPr>
            <w:r w:rsidRPr="008E30DC">
              <w:rPr>
                <w:rFonts w:ascii="Arial" w:hAnsi="Arial" w:cs="Arial"/>
              </w:rPr>
              <w:t xml:space="preserve">APROBADO POR: </w:t>
            </w:r>
          </w:p>
        </w:tc>
      </w:tr>
      <w:tr w:rsidR="00FF1179" w:rsidRPr="008E30DC" w14:paraId="10032FC6" w14:textId="77777777" w:rsidTr="00CD486E">
        <w:trPr>
          <w:trHeight w:val="336"/>
        </w:trPr>
        <w:tc>
          <w:tcPr>
            <w:tcW w:w="3227" w:type="dxa"/>
            <w:vAlign w:val="center"/>
          </w:tcPr>
          <w:p w14:paraId="79CD8E59" w14:textId="4876C391" w:rsidR="00FF1179" w:rsidRPr="008E30DC" w:rsidRDefault="00FF1179" w:rsidP="0004551D">
            <w:pPr>
              <w:ind w:right="-92"/>
              <w:rPr>
                <w:rFonts w:ascii="Arial" w:hAnsi="Arial" w:cs="Arial"/>
                <w:color w:val="FF0000"/>
              </w:rPr>
            </w:pPr>
            <w:r w:rsidRPr="008E30DC">
              <w:rPr>
                <w:rFonts w:ascii="Arial" w:hAnsi="Arial" w:cs="Arial"/>
              </w:rPr>
              <w:t xml:space="preserve">Nombre: </w:t>
            </w:r>
            <w:r w:rsidR="00CD486E">
              <w:rPr>
                <w:rFonts w:ascii="Arial" w:hAnsi="Arial" w:cs="Arial"/>
              </w:rPr>
              <w:t xml:space="preserve">Maria Danelly Mejia </w:t>
            </w:r>
          </w:p>
        </w:tc>
        <w:tc>
          <w:tcPr>
            <w:tcW w:w="3260" w:type="dxa"/>
            <w:vAlign w:val="center"/>
          </w:tcPr>
          <w:p w14:paraId="5DDADA66" w14:textId="397BE08B" w:rsidR="00FF1179" w:rsidRPr="008E30DC" w:rsidRDefault="00FF1179" w:rsidP="008E30DC">
            <w:pPr>
              <w:ind w:right="-92"/>
              <w:rPr>
                <w:rFonts w:ascii="Arial" w:hAnsi="Arial" w:cs="Arial"/>
              </w:rPr>
            </w:pPr>
            <w:r w:rsidRPr="008E30DC">
              <w:rPr>
                <w:rFonts w:ascii="Arial" w:hAnsi="Arial" w:cs="Arial"/>
              </w:rPr>
              <w:t xml:space="preserve">Nombre: </w:t>
            </w:r>
            <w:r w:rsidR="008E30DC" w:rsidRPr="008E30DC">
              <w:rPr>
                <w:rFonts w:ascii="Arial" w:hAnsi="Arial" w:cs="Arial"/>
              </w:rPr>
              <w:t>Stephanie Montoya</w:t>
            </w:r>
          </w:p>
        </w:tc>
        <w:tc>
          <w:tcPr>
            <w:tcW w:w="3373" w:type="dxa"/>
            <w:vAlign w:val="center"/>
          </w:tcPr>
          <w:p w14:paraId="2FF974D1" w14:textId="0465B232" w:rsidR="00FF1179" w:rsidRPr="008E30DC" w:rsidRDefault="00FF1179" w:rsidP="008E30DC">
            <w:pPr>
              <w:ind w:right="-92"/>
              <w:rPr>
                <w:rFonts w:ascii="Arial" w:hAnsi="Arial" w:cs="Arial"/>
                <w:color w:val="FF0000"/>
              </w:rPr>
            </w:pPr>
            <w:r w:rsidRPr="008E30DC">
              <w:rPr>
                <w:rFonts w:ascii="Arial" w:hAnsi="Arial" w:cs="Arial"/>
              </w:rPr>
              <w:t xml:space="preserve">Nombre: </w:t>
            </w:r>
            <w:r w:rsidR="00CD486E">
              <w:rPr>
                <w:rFonts w:ascii="Arial" w:hAnsi="Arial" w:cs="Arial"/>
              </w:rPr>
              <w:t xml:space="preserve">Maria Danelly Mejia </w:t>
            </w:r>
          </w:p>
        </w:tc>
      </w:tr>
      <w:tr w:rsidR="00FF1179" w:rsidRPr="008E30DC" w14:paraId="34590F27" w14:textId="77777777" w:rsidTr="00CD486E">
        <w:trPr>
          <w:trHeight w:val="460"/>
        </w:trPr>
        <w:tc>
          <w:tcPr>
            <w:tcW w:w="3227" w:type="dxa"/>
            <w:tcBorders>
              <w:bottom w:val="single" w:sz="4" w:space="0" w:color="auto"/>
            </w:tcBorders>
            <w:vAlign w:val="center"/>
          </w:tcPr>
          <w:p w14:paraId="654C7B18" w14:textId="1780364A" w:rsidR="00FF1179" w:rsidRPr="008E30DC" w:rsidRDefault="00FF1179" w:rsidP="00C3325C">
            <w:pPr>
              <w:ind w:right="-92"/>
              <w:rPr>
                <w:rFonts w:ascii="Arial" w:hAnsi="Arial" w:cs="Arial"/>
              </w:rPr>
            </w:pPr>
            <w:r w:rsidRPr="008E30DC">
              <w:rPr>
                <w:rFonts w:ascii="Arial" w:hAnsi="Arial" w:cs="Arial"/>
              </w:rPr>
              <w:t xml:space="preserve">Fecha: </w:t>
            </w:r>
            <w:r w:rsidR="00C3325C" w:rsidRPr="008E30DC">
              <w:rPr>
                <w:rFonts w:ascii="Arial" w:hAnsi="Arial" w:cs="Arial"/>
              </w:rPr>
              <w:t>06 de Junio de 2017</w:t>
            </w:r>
          </w:p>
        </w:tc>
        <w:tc>
          <w:tcPr>
            <w:tcW w:w="3260" w:type="dxa"/>
            <w:tcBorders>
              <w:bottom w:val="single" w:sz="4" w:space="0" w:color="auto"/>
            </w:tcBorders>
            <w:vAlign w:val="center"/>
          </w:tcPr>
          <w:p w14:paraId="421B4274" w14:textId="61AAB2ED" w:rsidR="00FF1179" w:rsidRPr="008E30DC" w:rsidRDefault="00E43B93" w:rsidP="00C3325C">
            <w:pPr>
              <w:ind w:right="-92"/>
              <w:rPr>
                <w:rFonts w:ascii="Arial" w:hAnsi="Arial" w:cs="Arial"/>
              </w:rPr>
            </w:pPr>
            <w:r w:rsidRPr="008E30DC">
              <w:rPr>
                <w:rFonts w:ascii="Arial" w:hAnsi="Arial" w:cs="Arial"/>
              </w:rPr>
              <w:t xml:space="preserve">Fecha: </w:t>
            </w:r>
            <w:r w:rsidR="00C3325C" w:rsidRPr="008E30DC">
              <w:rPr>
                <w:rFonts w:ascii="Arial" w:hAnsi="Arial" w:cs="Arial"/>
              </w:rPr>
              <w:t>07 de Junio de 2017</w:t>
            </w:r>
          </w:p>
        </w:tc>
        <w:tc>
          <w:tcPr>
            <w:tcW w:w="3373" w:type="dxa"/>
            <w:tcBorders>
              <w:bottom w:val="single" w:sz="4" w:space="0" w:color="auto"/>
            </w:tcBorders>
            <w:vAlign w:val="center"/>
          </w:tcPr>
          <w:p w14:paraId="2AD123D9" w14:textId="2F394EBF" w:rsidR="00FF1179" w:rsidRPr="008E30DC" w:rsidRDefault="00FF1179" w:rsidP="00C3325C">
            <w:pPr>
              <w:ind w:right="-92"/>
              <w:rPr>
                <w:rFonts w:ascii="Arial" w:hAnsi="Arial" w:cs="Arial"/>
              </w:rPr>
            </w:pPr>
            <w:r w:rsidRPr="008E30DC">
              <w:rPr>
                <w:rFonts w:ascii="Arial" w:hAnsi="Arial" w:cs="Arial"/>
              </w:rPr>
              <w:t xml:space="preserve">Fecha: </w:t>
            </w:r>
            <w:r w:rsidR="00C3325C" w:rsidRPr="008E30DC">
              <w:rPr>
                <w:rFonts w:ascii="Arial" w:hAnsi="Arial" w:cs="Arial"/>
              </w:rPr>
              <w:t>07 de Junio de 2017</w:t>
            </w:r>
          </w:p>
        </w:tc>
      </w:tr>
      <w:tr w:rsidR="00FF1179" w:rsidRPr="008E30DC" w14:paraId="1F9E0305" w14:textId="77777777" w:rsidTr="00CD486E">
        <w:trPr>
          <w:trHeight w:val="451"/>
        </w:trPr>
        <w:tc>
          <w:tcPr>
            <w:tcW w:w="3227" w:type="dxa"/>
            <w:vAlign w:val="center"/>
          </w:tcPr>
          <w:p w14:paraId="57A72468" w14:textId="77777777" w:rsidR="00FF1179" w:rsidRPr="008E30DC" w:rsidRDefault="00FF1179" w:rsidP="0004551D">
            <w:pPr>
              <w:ind w:right="-92"/>
              <w:rPr>
                <w:rFonts w:ascii="Arial" w:hAnsi="Arial" w:cs="Arial"/>
              </w:rPr>
            </w:pPr>
            <w:r w:rsidRPr="008E30DC">
              <w:rPr>
                <w:rFonts w:ascii="Arial" w:hAnsi="Arial" w:cs="Arial"/>
              </w:rPr>
              <w:t>Firma:</w:t>
            </w:r>
          </w:p>
        </w:tc>
        <w:tc>
          <w:tcPr>
            <w:tcW w:w="3260" w:type="dxa"/>
            <w:vAlign w:val="center"/>
          </w:tcPr>
          <w:p w14:paraId="422C906F" w14:textId="77777777" w:rsidR="00FF1179" w:rsidRPr="008E30DC" w:rsidRDefault="00FF1179" w:rsidP="0004551D">
            <w:pPr>
              <w:ind w:right="-92"/>
              <w:rPr>
                <w:rFonts w:ascii="Arial" w:hAnsi="Arial" w:cs="Arial"/>
              </w:rPr>
            </w:pPr>
            <w:r w:rsidRPr="008E30DC">
              <w:rPr>
                <w:rFonts w:ascii="Arial" w:hAnsi="Arial" w:cs="Arial"/>
              </w:rPr>
              <w:t>Firma:</w:t>
            </w:r>
          </w:p>
        </w:tc>
        <w:tc>
          <w:tcPr>
            <w:tcW w:w="3373" w:type="dxa"/>
            <w:vAlign w:val="center"/>
          </w:tcPr>
          <w:p w14:paraId="42ADC652" w14:textId="77777777" w:rsidR="00FF1179" w:rsidRPr="008E30DC" w:rsidRDefault="00FF1179" w:rsidP="0004551D">
            <w:pPr>
              <w:ind w:right="-92"/>
              <w:rPr>
                <w:rFonts w:ascii="Arial" w:hAnsi="Arial" w:cs="Arial"/>
              </w:rPr>
            </w:pPr>
            <w:r w:rsidRPr="008E30DC">
              <w:rPr>
                <w:rFonts w:ascii="Arial" w:hAnsi="Arial" w:cs="Arial"/>
              </w:rPr>
              <w:t>Firma:</w:t>
            </w:r>
          </w:p>
        </w:tc>
      </w:tr>
    </w:tbl>
    <w:p w14:paraId="64C9FEA3" w14:textId="77777777" w:rsidR="00E5082C" w:rsidRPr="008E30DC" w:rsidRDefault="00E5082C" w:rsidP="009703E7">
      <w:pPr>
        <w:jc w:val="both"/>
        <w:rPr>
          <w:rFonts w:ascii="Arial" w:hAnsi="Arial" w:cs="Arial"/>
        </w:rPr>
      </w:pPr>
    </w:p>
    <w:p w14:paraId="7023A071" w14:textId="77777777" w:rsidR="009F0DC5" w:rsidRPr="008E30DC" w:rsidRDefault="009F0DC5" w:rsidP="009703E7">
      <w:pPr>
        <w:jc w:val="both"/>
        <w:rPr>
          <w:rFonts w:ascii="Arial" w:hAnsi="Arial" w:cs="Arial"/>
        </w:rPr>
      </w:pPr>
    </w:p>
    <w:sectPr w:rsidR="009F0DC5" w:rsidRPr="008E30DC" w:rsidSect="0090304E">
      <w:headerReference w:type="even" r:id="rId15"/>
      <w:headerReference w:type="default" r:id="rId16"/>
      <w:footerReference w:type="default" r:id="rId17"/>
      <w:headerReference w:type="first" r:id="rId18"/>
      <w:pgSz w:w="12240" w:h="15840"/>
      <w:pgMar w:top="2268" w:right="1608" w:bottom="212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96173" w14:textId="77777777" w:rsidR="0030751E" w:rsidRDefault="0030751E" w:rsidP="00BD2E23">
      <w:r>
        <w:separator/>
      </w:r>
    </w:p>
  </w:endnote>
  <w:endnote w:type="continuationSeparator" w:id="0">
    <w:p w14:paraId="0CAF3751" w14:textId="77777777" w:rsidR="0030751E" w:rsidRDefault="0030751E" w:rsidP="00BD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Times New Roman"/>
    <w:panose1 w:val="02020603050405020304"/>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82445" w14:textId="77777777" w:rsidR="00D11BB5" w:rsidRPr="00785106" w:rsidRDefault="00D11BB5" w:rsidP="00BD2E23">
    <w:pPr>
      <w:pStyle w:val="Piedepgina"/>
      <w:jc w:val="center"/>
      <w:rPr>
        <w:rFonts w:ascii="Andalus" w:hAnsi="Andalus" w:cs="Andalus"/>
        <w:color w:val="0075A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47D43" w14:textId="77777777" w:rsidR="0030751E" w:rsidRDefault="0030751E" w:rsidP="00BD2E23">
      <w:r>
        <w:separator/>
      </w:r>
    </w:p>
  </w:footnote>
  <w:footnote w:type="continuationSeparator" w:id="0">
    <w:p w14:paraId="740562B5" w14:textId="77777777" w:rsidR="0030751E" w:rsidRDefault="0030751E" w:rsidP="00BD2E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02D6C" w14:textId="77777777" w:rsidR="00D11BB5" w:rsidRDefault="0030751E">
    <w:pPr>
      <w:pStyle w:val="Encabezado"/>
    </w:pPr>
    <w:r>
      <w:rPr>
        <w:noProof/>
        <w:lang w:eastAsia="es-CO"/>
      </w:rPr>
      <w:pict w14:anchorId="5D32C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4" o:spid="_x0000_s2059" type="#_x0000_t75" style="position:absolute;margin-left:0;margin-top:0;width:441.7pt;height:144.3pt;z-index:-251656704;mso-position-horizontal:center;mso-position-horizontal-relative:margin;mso-position-vertical:center;mso-position-vertical-relative:margin" o:allowincell="f">
          <v:imagedata r:id="rId1" o:title="LOGO ZONA FRANCA" gain="19661f" blacklevel="22938f"/>
          <w10:wrap anchorx="margin" anchory="margin"/>
        </v:shape>
      </w:pict>
    </w:r>
    <w:r>
      <w:rPr>
        <w:noProof/>
        <w:lang w:eastAsia="es-CO"/>
      </w:rPr>
      <w:pict w14:anchorId="7FCEBB66">
        <v:shape id="WordPictureWatermark13105925" o:spid="_x0000_s2053" type="#_x0000_t75" style="position:absolute;margin-left:0;margin-top:0;width:441.7pt;height:144.3pt;z-index:-251658752;mso-position-horizontal:center;mso-position-horizontal-relative:margin;mso-position-vertical:center;mso-position-vertical-relative:margin" o:allowincell="f">
          <v:imagedata r:id="rId1" o:title="LOGO ZONA FRANC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40"/>
      <w:gridCol w:w="1139"/>
      <w:gridCol w:w="1813"/>
      <w:gridCol w:w="1075"/>
      <w:gridCol w:w="1478"/>
    </w:tblGrid>
    <w:tr w:rsidR="00D11BB5" w:rsidRPr="007745B9" w14:paraId="55B5FD4A" w14:textId="77777777">
      <w:trPr>
        <w:cantSplit/>
        <w:trHeight w:val="709"/>
        <w:jc w:val="center"/>
      </w:trPr>
      <w:tc>
        <w:tcPr>
          <w:tcW w:w="2033" w:type="pct"/>
          <w:vMerge w:val="restart"/>
          <w:vAlign w:val="center"/>
        </w:tcPr>
        <w:p w14:paraId="61485D93" w14:textId="77777777" w:rsidR="00D11BB5" w:rsidRPr="007745B9" w:rsidRDefault="00D11BB5" w:rsidP="00BD2E23">
          <w:pPr>
            <w:pStyle w:val="Encabezado"/>
            <w:jc w:val="center"/>
            <w:rPr>
              <w:rFonts w:ascii="Tahoma" w:hAnsi="Tahoma" w:cs="Tahoma"/>
              <w:sz w:val="20"/>
              <w:szCs w:val="20"/>
            </w:rPr>
          </w:pPr>
          <w:r>
            <w:rPr>
              <w:noProof/>
              <w:lang w:val="es-CO" w:eastAsia="es-CO"/>
            </w:rPr>
            <w:drawing>
              <wp:anchor distT="0" distB="0" distL="114300" distR="114300" simplePos="0" relativeHeight="251657216" behindDoc="0" locked="0" layoutInCell="1" allowOverlap="1" wp14:anchorId="38F82F57" wp14:editId="22D7C862">
                <wp:simplePos x="0" y="0"/>
                <wp:positionH relativeFrom="column">
                  <wp:posOffset>66040</wp:posOffset>
                </wp:positionH>
                <wp:positionV relativeFrom="paragraph">
                  <wp:posOffset>13335</wp:posOffset>
                </wp:positionV>
                <wp:extent cx="2165985" cy="82042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985" cy="8204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67" w:type="pct"/>
          <w:gridSpan w:val="4"/>
          <w:tcBorders>
            <w:bottom w:val="single" w:sz="4" w:space="0" w:color="auto"/>
          </w:tcBorders>
          <w:vAlign w:val="center"/>
        </w:tcPr>
        <w:p w14:paraId="303AAAC4" w14:textId="69D7EA39" w:rsidR="00D11BB5" w:rsidRPr="007745B9" w:rsidRDefault="00D11BB5" w:rsidP="00CF04CA">
          <w:pPr>
            <w:pStyle w:val="Encabezado"/>
            <w:jc w:val="center"/>
            <w:rPr>
              <w:rFonts w:ascii="Tahoma" w:hAnsi="Tahoma" w:cs="Tahoma"/>
              <w:b/>
              <w:sz w:val="20"/>
              <w:szCs w:val="20"/>
            </w:rPr>
          </w:pPr>
          <w:r w:rsidRPr="00C3325C">
            <w:rPr>
              <w:rFonts w:ascii="Tahoma" w:hAnsi="Tahoma" w:cs="Tahoma"/>
              <w:b/>
              <w:sz w:val="20"/>
              <w:szCs w:val="20"/>
            </w:rPr>
            <w:t>MANUAL DE GESTIÓN HUMANA Y ADMINISTRACIÓN</w:t>
          </w:r>
          <w:r>
            <w:rPr>
              <w:rFonts w:ascii="Tahoma" w:hAnsi="Tahoma" w:cs="Tahoma"/>
              <w:b/>
              <w:sz w:val="20"/>
              <w:szCs w:val="20"/>
            </w:rPr>
            <w:t xml:space="preserve"> </w:t>
          </w:r>
        </w:p>
      </w:tc>
    </w:tr>
    <w:tr w:rsidR="00D11BB5" w:rsidRPr="007745B9" w14:paraId="03AEE4C0" w14:textId="77777777">
      <w:trPr>
        <w:cantSplit/>
        <w:trHeight w:val="650"/>
        <w:jc w:val="center"/>
      </w:trPr>
      <w:tc>
        <w:tcPr>
          <w:tcW w:w="2033" w:type="pct"/>
          <w:vMerge/>
          <w:tcBorders>
            <w:bottom w:val="single" w:sz="4" w:space="0" w:color="auto"/>
          </w:tcBorders>
          <w:vAlign w:val="center"/>
        </w:tcPr>
        <w:p w14:paraId="41C2E2CA" w14:textId="77777777" w:rsidR="00D11BB5" w:rsidRPr="007745B9" w:rsidRDefault="00D11BB5" w:rsidP="00BD2E23">
          <w:pPr>
            <w:pStyle w:val="Encabezado"/>
            <w:jc w:val="center"/>
            <w:rPr>
              <w:rFonts w:ascii="Tahoma" w:hAnsi="Tahoma" w:cs="Tahoma"/>
              <w:sz w:val="20"/>
              <w:szCs w:val="20"/>
            </w:rPr>
          </w:pPr>
        </w:p>
      </w:tc>
      <w:tc>
        <w:tcPr>
          <w:tcW w:w="626" w:type="pct"/>
          <w:tcBorders>
            <w:bottom w:val="single" w:sz="4" w:space="0" w:color="auto"/>
          </w:tcBorders>
          <w:vAlign w:val="center"/>
        </w:tcPr>
        <w:p w14:paraId="6C83303A" w14:textId="77777777" w:rsidR="00D11BB5" w:rsidRPr="007745B9" w:rsidRDefault="00D11BB5" w:rsidP="00BD2E23">
          <w:pPr>
            <w:pStyle w:val="Encabezado"/>
            <w:jc w:val="center"/>
            <w:rPr>
              <w:rFonts w:ascii="Tahoma" w:hAnsi="Tahoma" w:cs="Tahoma"/>
              <w:b/>
              <w:sz w:val="20"/>
              <w:szCs w:val="20"/>
            </w:rPr>
          </w:pPr>
          <w:r>
            <w:rPr>
              <w:rFonts w:ascii="Tahoma" w:hAnsi="Tahoma" w:cs="Tahoma"/>
              <w:b/>
              <w:sz w:val="20"/>
              <w:szCs w:val="20"/>
            </w:rPr>
            <w:t>CÓ</w:t>
          </w:r>
          <w:r w:rsidRPr="007745B9">
            <w:rPr>
              <w:rFonts w:ascii="Tahoma" w:hAnsi="Tahoma" w:cs="Tahoma"/>
              <w:b/>
              <w:sz w:val="20"/>
              <w:szCs w:val="20"/>
            </w:rPr>
            <w:t>DIGO</w:t>
          </w:r>
        </w:p>
        <w:p w14:paraId="7FDE20E5" w14:textId="77777777" w:rsidR="00D11BB5" w:rsidRPr="007745B9" w:rsidRDefault="00D11BB5" w:rsidP="00BD2E23">
          <w:pPr>
            <w:pStyle w:val="Encabezado"/>
            <w:jc w:val="center"/>
            <w:rPr>
              <w:rFonts w:ascii="Tahoma" w:hAnsi="Tahoma" w:cs="Tahoma"/>
              <w:sz w:val="20"/>
              <w:szCs w:val="20"/>
            </w:rPr>
          </w:pPr>
          <w:r>
            <w:rPr>
              <w:rFonts w:ascii="Tahoma" w:hAnsi="Tahoma" w:cs="Tahoma"/>
              <w:sz w:val="20"/>
              <w:szCs w:val="20"/>
            </w:rPr>
            <w:t>MA</w:t>
          </w:r>
          <w:r w:rsidRPr="007745B9">
            <w:rPr>
              <w:rFonts w:ascii="Tahoma" w:hAnsi="Tahoma" w:cs="Tahoma"/>
              <w:sz w:val="20"/>
              <w:szCs w:val="20"/>
            </w:rPr>
            <w:t>-</w:t>
          </w:r>
          <w:r>
            <w:rPr>
              <w:rFonts w:ascii="Tahoma" w:hAnsi="Tahoma" w:cs="Tahoma"/>
              <w:sz w:val="20"/>
              <w:szCs w:val="20"/>
            </w:rPr>
            <w:t>GH-01</w:t>
          </w:r>
        </w:p>
      </w:tc>
      <w:tc>
        <w:tcPr>
          <w:tcW w:w="990" w:type="pct"/>
          <w:tcBorders>
            <w:bottom w:val="single" w:sz="4" w:space="0" w:color="auto"/>
          </w:tcBorders>
          <w:vAlign w:val="center"/>
        </w:tcPr>
        <w:p w14:paraId="07A0ECE7" w14:textId="77777777" w:rsidR="00D11BB5" w:rsidRPr="007745B9" w:rsidRDefault="00D11BB5" w:rsidP="00BD2E23">
          <w:pPr>
            <w:pStyle w:val="Encabezado"/>
            <w:jc w:val="center"/>
            <w:rPr>
              <w:rFonts w:ascii="Tahoma" w:hAnsi="Tahoma" w:cs="Tahoma"/>
              <w:sz w:val="20"/>
              <w:szCs w:val="20"/>
            </w:rPr>
          </w:pPr>
          <w:r w:rsidRPr="007745B9">
            <w:rPr>
              <w:rFonts w:ascii="Tahoma" w:hAnsi="Tahoma" w:cs="Tahoma"/>
              <w:b/>
              <w:sz w:val="20"/>
              <w:szCs w:val="20"/>
            </w:rPr>
            <w:t>F. APROBACIÓN</w:t>
          </w:r>
        </w:p>
        <w:p w14:paraId="43AD0933" w14:textId="4A29C5ED" w:rsidR="00D11BB5" w:rsidRPr="007745B9" w:rsidRDefault="00D11BB5" w:rsidP="00F63651">
          <w:pPr>
            <w:pStyle w:val="Encabezado"/>
            <w:jc w:val="center"/>
            <w:rPr>
              <w:rFonts w:ascii="Tahoma" w:hAnsi="Tahoma" w:cs="Tahoma"/>
              <w:sz w:val="20"/>
              <w:szCs w:val="20"/>
            </w:rPr>
          </w:pPr>
          <w:r>
            <w:rPr>
              <w:rFonts w:ascii="Tahoma" w:hAnsi="Tahoma" w:cs="Tahoma"/>
              <w:sz w:val="20"/>
              <w:szCs w:val="20"/>
            </w:rPr>
            <w:t>07/06/2017</w:t>
          </w:r>
        </w:p>
      </w:tc>
      <w:tc>
        <w:tcPr>
          <w:tcW w:w="542" w:type="pct"/>
          <w:tcBorders>
            <w:bottom w:val="single" w:sz="4" w:space="0" w:color="auto"/>
          </w:tcBorders>
          <w:vAlign w:val="center"/>
        </w:tcPr>
        <w:p w14:paraId="6046B49B" w14:textId="77777777" w:rsidR="00D11BB5" w:rsidRPr="007745B9" w:rsidRDefault="00D11BB5" w:rsidP="00BD2E23">
          <w:pPr>
            <w:pStyle w:val="Encabezado"/>
            <w:jc w:val="center"/>
            <w:rPr>
              <w:rFonts w:ascii="Tahoma" w:hAnsi="Tahoma" w:cs="Tahoma"/>
              <w:b/>
              <w:sz w:val="20"/>
              <w:szCs w:val="20"/>
            </w:rPr>
          </w:pPr>
          <w:r>
            <w:rPr>
              <w:rFonts w:ascii="Tahoma" w:hAnsi="Tahoma" w:cs="Tahoma"/>
              <w:b/>
              <w:sz w:val="20"/>
              <w:szCs w:val="20"/>
            </w:rPr>
            <w:t>VERSIÓ</w:t>
          </w:r>
          <w:r w:rsidRPr="007745B9">
            <w:rPr>
              <w:rFonts w:ascii="Tahoma" w:hAnsi="Tahoma" w:cs="Tahoma"/>
              <w:b/>
              <w:sz w:val="20"/>
              <w:szCs w:val="20"/>
            </w:rPr>
            <w:t>N</w:t>
          </w:r>
        </w:p>
        <w:p w14:paraId="138B784D" w14:textId="7CEABB87" w:rsidR="00D11BB5" w:rsidRPr="007745B9" w:rsidRDefault="00D11BB5" w:rsidP="00395A31">
          <w:pPr>
            <w:pStyle w:val="Encabezado"/>
            <w:jc w:val="center"/>
            <w:rPr>
              <w:rFonts w:ascii="Tahoma" w:hAnsi="Tahoma" w:cs="Tahoma"/>
              <w:sz w:val="20"/>
              <w:szCs w:val="20"/>
            </w:rPr>
          </w:pPr>
          <w:r>
            <w:rPr>
              <w:rFonts w:ascii="Tahoma" w:hAnsi="Tahoma" w:cs="Tahoma"/>
              <w:sz w:val="20"/>
              <w:szCs w:val="20"/>
            </w:rPr>
            <w:t>09</w:t>
          </w:r>
        </w:p>
      </w:tc>
      <w:tc>
        <w:tcPr>
          <w:tcW w:w="810" w:type="pct"/>
          <w:tcBorders>
            <w:bottom w:val="single" w:sz="4" w:space="0" w:color="auto"/>
          </w:tcBorders>
          <w:vAlign w:val="center"/>
        </w:tcPr>
        <w:p w14:paraId="6892DB37" w14:textId="77777777" w:rsidR="00D11BB5" w:rsidRPr="007745B9" w:rsidRDefault="00D11BB5" w:rsidP="00BD2E23">
          <w:pPr>
            <w:pStyle w:val="Encabezado"/>
            <w:jc w:val="center"/>
            <w:rPr>
              <w:rFonts w:ascii="Tahoma" w:hAnsi="Tahoma" w:cs="Tahoma"/>
              <w:b/>
              <w:sz w:val="20"/>
              <w:szCs w:val="20"/>
            </w:rPr>
          </w:pPr>
          <w:r w:rsidRPr="007745B9">
            <w:rPr>
              <w:rFonts w:ascii="Tahoma" w:hAnsi="Tahoma" w:cs="Tahoma"/>
              <w:b/>
              <w:sz w:val="20"/>
              <w:szCs w:val="20"/>
            </w:rPr>
            <w:t>PÁGINA</w:t>
          </w:r>
        </w:p>
        <w:p w14:paraId="64F0C47D" w14:textId="77777777" w:rsidR="00D11BB5" w:rsidRPr="007745B9" w:rsidRDefault="00D11BB5" w:rsidP="00BD2E23">
          <w:pPr>
            <w:pStyle w:val="Encabezado"/>
            <w:jc w:val="center"/>
            <w:rPr>
              <w:rFonts w:ascii="Tahoma" w:hAnsi="Tahoma" w:cs="Tahoma"/>
              <w:sz w:val="20"/>
              <w:szCs w:val="20"/>
            </w:rPr>
          </w:pPr>
          <w:r>
            <w:rPr>
              <w:rStyle w:val="Nmerodepgina"/>
            </w:rPr>
            <w:fldChar w:fldCharType="begin"/>
          </w:r>
          <w:r>
            <w:rPr>
              <w:rStyle w:val="Nmerodepgina"/>
            </w:rPr>
            <w:instrText xml:space="preserve"> PAGE </w:instrText>
          </w:r>
          <w:r>
            <w:rPr>
              <w:rStyle w:val="Nmerodepgina"/>
            </w:rPr>
            <w:fldChar w:fldCharType="separate"/>
          </w:r>
          <w:r w:rsidR="00004D80">
            <w:rPr>
              <w:rStyle w:val="Nmerodepgina"/>
              <w:noProof/>
            </w:rPr>
            <w:t>1</w:t>
          </w:r>
          <w:r>
            <w:rPr>
              <w:rStyle w:val="Nmerodepgina"/>
            </w:rPr>
            <w:fldChar w:fldCharType="end"/>
          </w:r>
          <w:r>
            <w:rPr>
              <w:rStyle w:val="Nmerodepgina"/>
            </w:rPr>
            <w:t xml:space="preserve"> </w:t>
          </w:r>
          <w:r w:rsidRPr="005C466B">
            <w:rPr>
              <w:rFonts w:ascii="Tahoma" w:hAnsi="Tahoma" w:cs="Tahoma"/>
              <w:sz w:val="20"/>
              <w:szCs w:val="20"/>
            </w:rPr>
            <w:t xml:space="preserve">de </w:t>
          </w:r>
          <w:r>
            <w:rPr>
              <w:rStyle w:val="Nmerodepgina"/>
            </w:rPr>
            <w:fldChar w:fldCharType="begin"/>
          </w:r>
          <w:r>
            <w:rPr>
              <w:rStyle w:val="Nmerodepgina"/>
            </w:rPr>
            <w:instrText xml:space="preserve"> NUMPAGES </w:instrText>
          </w:r>
          <w:r>
            <w:rPr>
              <w:rStyle w:val="Nmerodepgina"/>
            </w:rPr>
            <w:fldChar w:fldCharType="separate"/>
          </w:r>
          <w:r w:rsidR="00004D80">
            <w:rPr>
              <w:rStyle w:val="Nmerodepgina"/>
              <w:noProof/>
            </w:rPr>
            <w:t>29</w:t>
          </w:r>
          <w:r>
            <w:rPr>
              <w:rStyle w:val="Nmerodepgina"/>
            </w:rPr>
            <w:fldChar w:fldCharType="end"/>
          </w:r>
        </w:p>
      </w:tc>
    </w:tr>
  </w:tbl>
  <w:p w14:paraId="02DDD7A8" w14:textId="77777777" w:rsidR="00D11BB5" w:rsidRPr="00410495" w:rsidRDefault="00D11BB5" w:rsidP="00BD2E2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12FEA" w14:textId="77777777" w:rsidR="00D11BB5" w:rsidRDefault="0030751E">
    <w:pPr>
      <w:pStyle w:val="Encabezado"/>
    </w:pPr>
    <w:r>
      <w:rPr>
        <w:noProof/>
        <w:lang w:eastAsia="es-CO"/>
      </w:rPr>
      <w:pict w14:anchorId="52C43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3" o:spid="_x0000_s2058" type="#_x0000_t75" style="position:absolute;margin-left:0;margin-top:0;width:441.7pt;height:144.3pt;z-index:-251657728;mso-position-horizontal:center;mso-position-horizontal-relative:margin;mso-position-vertical:center;mso-position-vertical-relative:margin" o:allowincell="f">
          <v:imagedata r:id="rId1" o:title="LOGO ZONA FRANCA" gain="19661f" blacklevel="22938f"/>
          <w10:wrap anchorx="margin" anchory="margin"/>
        </v:shape>
      </w:pict>
    </w:r>
    <w:r>
      <w:rPr>
        <w:noProof/>
        <w:lang w:eastAsia="es-CO"/>
      </w:rPr>
      <w:pict w14:anchorId="4CE69CC2">
        <v:shape id="WordPictureWatermark13105924" o:spid="_x0000_s2052" type="#_x0000_t75" style="position:absolute;margin-left:0;margin-top:0;width:441.7pt;height:144.3pt;z-index:-251659776;mso-position-horizontal:center;mso-position-horizontal-relative:margin;mso-position-vertical:center;mso-position-vertical-relative:margin" o:allowincell="f">
          <v:imagedata r:id="rId1" o:title="LOGO ZONA FRANC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66F"/>
    <w:multiLevelType w:val="hybridMultilevel"/>
    <w:tmpl w:val="C2F6EC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0B95575"/>
    <w:multiLevelType w:val="hybridMultilevel"/>
    <w:tmpl w:val="55B470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0CF39B1"/>
    <w:multiLevelType w:val="hybridMultilevel"/>
    <w:tmpl w:val="0792E8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1512DD5"/>
    <w:multiLevelType w:val="hybridMultilevel"/>
    <w:tmpl w:val="FF504D48"/>
    <w:lvl w:ilvl="0" w:tplc="240A000D">
      <w:start w:val="1"/>
      <w:numFmt w:val="bullet"/>
      <w:lvlText w:val=""/>
      <w:lvlJc w:val="left"/>
      <w:pPr>
        <w:ind w:left="720" w:hanging="360"/>
      </w:pPr>
      <w:rPr>
        <w:rFonts w:ascii="Wingdings" w:hAnsi="Wingding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1F7047C"/>
    <w:multiLevelType w:val="hybridMultilevel"/>
    <w:tmpl w:val="71C29B6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3C13501"/>
    <w:multiLevelType w:val="hybridMultilevel"/>
    <w:tmpl w:val="9DC0415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49212AA"/>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8D51426"/>
    <w:multiLevelType w:val="hybridMultilevel"/>
    <w:tmpl w:val="518843E6"/>
    <w:lvl w:ilvl="0" w:tplc="240A000D">
      <w:start w:val="1"/>
      <w:numFmt w:val="bullet"/>
      <w:lvlText w:val=""/>
      <w:lvlJc w:val="left"/>
      <w:pPr>
        <w:ind w:left="1003" w:hanging="360"/>
      </w:pPr>
      <w:rPr>
        <w:rFonts w:ascii="Wingdings" w:hAnsi="Wingdings" w:hint="default"/>
      </w:rPr>
    </w:lvl>
    <w:lvl w:ilvl="1" w:tplc="240A0003" w:tentative="1">
      <w:start w:val="1"/>
      <w:numFmt w:val="bullet"/>
      <w:lvlText w:val="o"/>
      <w:lvlJc w:val="left"/>
      <w:pPr>
        <w:ind w:left="1723" w:hanging="360"/>
      </w:pPr>
      <w:rPr>
        <w:rFonts w:ascii="Courier New" w:hAnsi="Courier New" w:cs="Courier New" w:hint="default"/>
      </w:rPr>
    </w:lvl>
    <w:lvl w:ilvl="2" w:tplc="240A0005" w:tentative="1">
      <w:start w:val="1"/>
      <w:numFmt w:val="bullet"/>
      <w:lvlText w:val=""/>
      <w:lvlJc w:val="left"/>
      <w:pPr>
        <w:ind w:left="2443" w:hanging="360"/>
      </w:pPr>
      <w:rPr>
        <w:rFonts w:ascii="Wingdings" w:hAnsi="Wingdings" w:hint="default"/>
      </w:rPr>
    </w:lvl>
    <w:lvl w:ilvl="3" w:tplc="240A0001" w:tentative="1">
      <w:start w:val="1"/>
      <w:numFmt w:val="bullet"/>
      <w:lvlText w:val=""/>
      <w:lvlJc w:val="left"/>
      <w:pPr>
        <w:ind w:left="3163" w:hanging="360"/>
      </w:pPr>
      <w:rPr>
        <w:rFonts w:ascii="Symbol" w:hAnsi="Symbol" w:hint="default"/>
      </w:rPr>
    </w:lvl>
    <w:lvl w:ilvl="4" w:tplc="240A0003" w:tentative="1">
      <w:start w:val="1"/>
      <w:numFmt w:val="bullet"/>
      <w:lvlText w:val="o"/>
      <w:lvlJc w:val="left"/>
      <w:pPr>
        <w:ind w:left="3883" w:hanging="360"/>
      </w:pPr>
      <w:rPr>
        <w:rFonts w:ascii="Courier New" w:hAnsi="Courier New" w:cs="Courier New" w:hint="default"/>
      </w:rPr>
    </w:lvl>
    <w:lvl w:ilvl="5" w:tplc="240A0005" w:tentative="1">
      <w:start w:val="1"/>
      <w:numFmt w:val="bullet"/>
      <w:lvlText w:val=""/>
      <w:lvlJc w:val="left"/>
      <w:pPr>
        <w:ind w:left="4603" w:hanging="360"/>
      </w:pPr>
      <w:rPr>
        <w:rFonts w:ascii="Wingdings" w:hAnsi="Wingdings" w:hint="default"/>
      </w:rPr>
    </w:lvl>
    <w:lvl w:ilvl="6" w:tplc="240A0001" w:tentative="1">
      <w:start w:val="1"/>
      <w:numFmt w:val="bullet"/>
      <w:lvlText w:val=""/>
      <w:lvlJc w:val="left"/>
      <w:pPr>
        <w:ind w:left="5323" w:hanging="360"/>
      </w:pPr>
      <w:rPr>
        <w:rFonts w:ascii="Symbol" w:hAnsi="Symbol" w:hint="default"/>
      </w:rPr>
    </w:lvl>
    <w:lvl w:ilvl="7" w:tplc="240A0003" w:tentative="1">
      <w:start w:val="1"/>
      <w:numFmt w:val="bullet"/>
      <w:lvlText w:val="o"/>
      <w:lvlJc w:val="left"/>
      <w:pPr>
        <w:ind w:left="6043" w:hanging="360"/>
      </w:pPr>
      <w:rPr>
        <w:rFonts w:ascii="Courier New" w:hAnsi="Courier New" w:cs="Courier New" w:hint="default"/>
      </w:rPr>
    </w:lvl>
    <w:lvl w:ilvl="8" w:tplc="240A0005" w:tentative="1">
      <w:start w:val="1"/>
      <w:numFmt w:val="bullet"/>
      <w:lvlText w:val=""/>
      <w:lvlJc w:val="left"/>
      <w:pPr>
        <w:ind w:left="6763" w:hanging="360"/>
      </w:pPr>
      <w:rPr>
        <w:rFonts w:ascii="Wingdings" w:hAnsi="Wingdings" w:hint="default"/>
      </w:rPr>
    </w:lvl>
  </w:abstractNum>
  <w:abstractNum w:abstractNumId="8" w15:restartNumberingAfterBreak="0">
    <w:nsid w:val="0D3A0C2E"/>
    <w:multiLevelType w:val="hybridMultilevel"/>
    <w:tmpl w:val="C1429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01D5F2C"/>
    <w:multiLevelType w:val="hybridMultilevel"/>
    <w:tmpl w:val="DF10026C"/>
    <w:lvl w:ilvl="0" w:tplc="0C0A000D">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15:restartNumberingAfterBreak="0">
    <w:nsid w:val="108D260E"/>
    <w:multiLevelType w:val="hybridMultilevel"/>
    <w:tmpl w:val="C980C152"/>
    <w:lvl w:ilvl="0" w:tplc="EEA6F11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1F75726"/>
    <w:multiLevelType w:val="hybridMultilevel"/>
    <w:tmpl w:val="87983A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28B1282"/>
    <w:multiLevelType w:val="hybridMultilevel"/>
    <w:tmpl w:val="1242A99A"/>
    <w:lvl w:ilvl="0" w:tplc="73A62FAA">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3A24FEE"/>
    <w:multiLevelType w:val="hybridMultilevel"/>
    <w:tmpl w:val="77CAED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8AF2CC8"/>
    <w:multiLevelType w:val="hybridMultilevel"/>
    <w:tmpl w:val="DCEE5AB4"/>
    <w:lvl w:ilvl="0" w:tplc="240A000D">
      <w:start w:val="1"/>
      <w:numFmt w:val="bullet"/>
      <w:lvlText w:val=""/>
      <w:lvlJc w:val="left"/>
      <w:pPr>
        <w:ind w:left="720" w:hanging="360"/>
      </w:pPr>
      <w:rPr>
        <w:rFonts w:ascii="Wingdings" w:hAnsi="Wingding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CAE7BEE"/>
    <w:multiLevelType w:val="hybridMultilevel"/>
    <w:tmpl w:val="692AD6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D0D4270"/>
    <w:multiLevelType w:val="hybridMultilevel"/>
    <w:tmpl w:val="E7C055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207D1545"/>
    <w:multiLevelType w:val="hybridMultilevel"/>
    <w:tmpl w:val="902A15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6083742"/>
    <w:multiLevelType w:val="hybridMultilevel"/>
    <w:tmpl w:val="C980C152"/>
    <w:lvl w:ilvl="0" w:tplc="EEA6F11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B6575D5"/>
    <w:multiLevelType w:val="hybridMultilevel"/>
    <w:tmpl w:val="99C0E5D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0" w15:restartNumberingAfterBreak="0">
    <w:nsid w:val="2BFC2FB7"/>
    <w:multiLevelType w:val="hybridMultilevel"/>
    <w:tmpl w:val="64B63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D4E4044"/>
    <w:multiLevelType w:val="hybridMultilevel"/>
    <w:tmpl w:val="910C10E8"/>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2" w15:restartNumberingAfterBreak="0">
    <w:nsid w:val="30B37C64"/>
    <w:multiLevelType w:val="hybridMultilevel"/>
    <w:tmpl w:val="D5C6AE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2984073"/>
    <w:multiLevelType w:val="hybridMultilevel"/>
    <w:tmpl w:val="83861C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2C441A5"/>
    <w:multiLevelType w:val="hybridMultilevel"/>
    <w:tmpl w:val="1840C2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5D26F72"/>
    <w:multiLevelType w:val="hybridMultilevel"/>
    <w:tmpl w:val="6D48BFE8"/>
    <w:lvl w:ilvl="0" w:tplc="0C0A000D">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6" w15:restartNumberingAfterBreak="0">
    <w:nsid w:val="3665741E"/>
    <w:multiLevelType w:val="hybridMultilevel"/>
    <w:tmpl w:val="B89255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8637C38"/>
    <w:multiLevelType w:val="hybridMultilevel"/>
    <w:tmpl w:val="8ACC5FB4"/>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CCC1D33"/>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28521C2"/>
    <w:multiLevelType w:val="hybridMultilevel"/>
    <w:tmpl w:val="521696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CA3580F"/>
    <w:multiLevelType w:val="hybridMultilevel"/>
    <w:tmpl w:val="18C003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4D975B55"/>
    <w:multiLevelType w:val="hybridMultilevel"/>
    <w:tmpl w:val="452CF716"/>
    <w:lvl w:ilvl="0" w:tplc="0C0A000D">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2" w15:restartNumberingAfterBreak="0">
    <w:nsid w:val="5D9D113D"/>
    <w:multiLevelType w:val="hybridMultilevel"/>
    <w:tmpl w:val="099AA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6864B3"/>
    <w:multiLevelType w:val="hybridMultilevel"/>
    <w:tmpl w:val="E0A6D2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4D07B4"/>
    <w:multiLevelType w:val="hybridMultilevel"/>
    <w:tmpl w:val="B9EE6162"/>
    <w:lvl w:ilvl="0" w:tplc="240A000D">
      <w:start w:val="1"/>
      <w:numFmt w:val="bullet"/>
      <w:lvlText w:val=""/>
      <w:lvlJc w:val="left"/>
      <w:pPr>
        <w:ind w:left="720" w:hanging="360"/>
      </w:pPr>
      <w:rPr>
        <w:rFonts w:ascii="Wingdings" w:hAnsi="Wingding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80716DA"/>
    <w:multiLevelType w:val="hybridMultilevel"/>
    <w:tmpl w:val="EBE66B4E"/>
    <w:lvl w:ilvl="0" w:tplc="0C0A000D">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6" w15:restartNumberingAfterBreak="0">
    <w:nsid w:val="687C35A1"/>
    <w:multiLevelType w:val="hybridMultilevel"/>
    <w:tmpl w:val="1AF6B34A"/>
    <w:lvl w:ilvl="0" w:tplc="2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7" w15:restartNumberingAfterBreak="0">
    <w:nsid w:val="6A773815"/>
    <w:multiLevelType w:val="hybridMultilevel"/>
    <w:tmpl w:val="24120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E365707"/>
    <w:multiLevelType w:val="hybridMultilevel"/>
    <w:tmpl w:val="5D3666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FE509C"/>
    <w:multiLevelType w:val="hybridMultilevel"/>
    <w:tmpl w:val="FF0AB3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FFF486B"/>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350047F"/>
    <w:multiLevelType w:val="hybridMultilevel"/>
    <w:tmpl w:val="3E2463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3BA7569"/>
    <w:multiLevelType w:val="multilevel"/>
    <w:tmpl w:val="08726456"/>
    <w:lvl w:ilvl="0">
      <w:start w:val="4"/>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DAA2766"/>
    <w:multiLevelType w:val="hybridMultilevel"/>
    <w:tmpl w:val="6C2C35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E1F42D5"/>
    <w:multiLevelType w:val="hybridMultilevel"/>
    <w:tmpl w:val="9FA05A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F716CAF"/>
    <w:multiLevelType w:val="hybridMultilevel"/>
    <w:tmpl w:val="95AEA168"/>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FB80C4C"/>
    <w:multiLevelType w:val="multilevel"/>
    <w:tmpl w:val="F32EE8E2"/>
    <w:lvl w:ilvl="0">
      <w:start w:val="4"/>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7"/>
  </w:num>
  <w:num w:numId="3">
    <w:abstractNumId w:val="18"/>
  </w:num>
  <w:num w:numId="4">
    <w:abstractNumId w:val="34"/>
  </w:num>
  <w:num w:numId="5">
    <w:abstractNumId w:val="36"/>
  </w:num>
  <w:num w:numId="6">
    <w:abstractNumId w:val="0"/>
  </w:num>
  <w:num w:numId="7">
    <w:abstractNumId w:val="32"/>
  </w:num>
  <w:num w:numId="8">
    <w:abstractNumId w:val="3"/>
  </w:num>
  <w:num w:numId="9">
    <w:abstractNumId w:val="8"/>
  </w:num>
  <w:num w:numId="10">
    <w:abstractNumId w:val="19"/>
  </w:num>
  <w:num w:numId="11">
    <w:abstractNumId w:val="16"/>
  </w:num>
  <w:num w:numId="12">
    <w:abstractNumId w:val="14"/>
  </w:num>
  <w:num w:numId="13">
    <w:abstractNumId w:val="6"/>
  </w:num>
  <w:num w:numId="14">
    <w:abstractNumId w:val="30"/>
  </w:num>
  <w:num w:numId="15">
    <w:abstractNumId w:val="28"/>
  </w:num>
  <w:num w:numId="16">
    <w:abstractNumId w:val="40"/>
  </w:num>
  <w:num w:numId="17">
    <w:abstractNumId w:val="20"/>
  </w:num>
  <w:num w:numId="18">
    <w:abstractNumId w:val="11"/>
  </w:num>
  <w:num w:numId="19">
    <w:abstractNumId w:val="38"/>
  </w:num>
  <w:num w:numId="20">
    <w:abstractNumId w:val="21"/>
  </w:num>
  <w:num w:numId="21">
    <w:abstractNumId w:val="27"/>
  </w:num>
  <w:num w:numId="22">
    <w:abstractNumId w:val="45"/>
  </w:num>
  <w:num w:numId="23">
    <w:abstractNumId w:val="1"/>
  </w:num>
  <w:num w:numId="24">
    <w:abstractNumId w:val="43"/>
  </w:num>
  <w:num w:numId="25">
    <w:abstractNumId w:val="44"/>
  </w:num>
  <w:num w:numId="26">
    <w:abstractNumId w:val="39"/>
  </w:num>
  <w:num w:numId="27">
    <w:abstractNumId w:val="13"/>
  </w:num>
  <w:num w:numId="28">
    <w:abstractNumId w:val="22"/>
  </w:num>
  <w:num w:numId="29">
    <w:abstractNumId w:val="15"/>
  </w:num>
  <w:num w:numId="30">
    <w:abstractNumId w:val="2"/>
  </w:num>
  <w:num w:numId="31">
    <w:abstractNumId w:val="42"/>
  </w:num>
  <w:num w:numId="32">
    <w:abstractNumId w:val="26"/>
  </w:num>
  <w:num w:numId="33">
    <w:abstractNumId w:val="37"/>
  </w:num>
  <w:num w:numId="34">
    <w:abstractNumId w:val="31"/>
  </w:num>
  <w:num w:numId="35">
    <w:abstractNumId w:val="29"/>
  </w:num>
  <w:num w:numId="36">
    <w:abstractNumId w:val="24"/>
  </w:num>
  <w:num w:numId="37">
    <w:abstractNumId w:val="41"/>
  </w:num>
  <w:num w:numId="38">
    <w:abstractNumId w:val="9"/>
  </w:num>
  <w:num w:numId="39">
    <w:abstractNumId w:val="33"/>
  </w:num>
  <w:num w:numId="40">
    <w:abstractNumId w:val="23"/>
  </w:num>
  <w:num w:numId="41">
    <w:abstractNumId w:val="35"/>
  </w:num>
  <w:num w:numId="42">
    <w:abstractNumId w:val="25"/>
  </w:num>
  <w:num w:numId="43">
    <w:abstractNumId w:val="5"/>
  </w:num>
  <w:num w:numId="44">
    <w:abstractNumId w:val="4"/>
  </w:num>
  <w:num w:numId="45">
    <w:abstractNumId w:val="7"/>
  </w:num>
  <w:num w:numId="46">
    <w:abstractNumId w:val="12"/>
  </w:num>
  <w:num w:numId="47">
    <w:abstractNumId w:val="4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1F"/>
    <w:rsid w:val="000005FE"/>
    <w:rsid w:val="000024CA"/>
    <w:rsid w:val="000027FB"/>
    <w:rsid w:val="00004D80"/>
    <w:rsid w:val="00006B0C"/>
    <w:rsid w:val="0001049C"/>
    <w:rsid w:val="0001199F"/>
    <w:rsid w:val="00012397"/>
    <w:rsid w:val="00013993"/>
    <w:rsid w:val="00015F24"/>
    <w:rsid w:val="00016D40"/>
    <w:rsid w:val="00017BF0"/>
    <w:rsid w:val="000226C8"/>
    <w:rsid w:val="00025526"/>
    <w:rsid w:val="00026638"/>
    <w:rsid w:val="000317BF"/>
    <w:rsid w:val="00031962"/>
    <w:rsid w:val="00031F23"/>
    <w:rsid w:val="00034A50"/>
    <w:rsid w:val="00037B3D"/>
    <w:rsid w:val="0004082D"/>
    <w:rsid w:val="00041E85"/>
    <w:rsid w:val="00042722"/>
    <w:rsid w:val="00043030"/>
    <w:rsid w:val="00043448"/>
    <w:rsid w:val="000451C0"/>
    <w:rsid w:val="0004551D"/>
    <w:rsid w:val="00046BBC"/>
    <w:rsid w:val="00051B4B"/>
    <w:rsid w:val="0005749E"/>
    <w:rsid w:val="00057B0E"/>
    <w:rsid w:val="0006100B"/>
    <w:rsid w:val="00063140"/>
    <w:rsid w:val="00063A4D"/>
    <w:rsid w:val="00064326"/>
    <w:rsid w:val="00071730"/>
    <w:rsid w:val="000718F6"/>
    <w:rsid w:val="00071A3B"/>
    <w:rsid w:val="00071C14"/>
    <w:rsid w:val="00072A23"/>
    <w:rsid w:val="00072A41"/>
    <w:rsid w:val="00073223"/>
    <w:rsid w:val="000746DF"/>
    <w:rsid w:val="000765D3"/>
    <w:rsid w:val="00076EF6"/>
    <w:rsid w:val="00077831"/>
    <w:rsid w:val="00080103"/>
    <w:rsid w:val="00081A1D"/>
    <w:rsid w:val="00084843"/>
    <w:rsid w:val="00084AFF"/>
    <w:rsid w:val="00085FBA"/>
    <w:rsid w:val="00093CA1"/>
    <w:rsid w:val="00096963"/>
    <w:rsid w:val="000A13EC"/>
    <w:rsid w:val="000A1D2F"/>
    <w:rsid w:val="000A45A1"/>
    <w:rsid w:val="000A4E99"/>
    <w:rsid w:val="000A6AF9"/>
    <w:rsid w:val="000A6E80"/>
    <w:rsid w:val="000B1652"/>
    <w:rsid w:val="000B2538"/>
    <w:rsid w:val="000B4CD1"/>
    <w:rsid w:val="000B6435"/>
    <w:rsid w:val="000B792B"/>
    <w:rsid w:val="000C004F"/>
    <w:rsid w:val="000C1B6C"/>
    <w:rsid w:val="000C2A26"/>
    <w:rsid w:val="000C39A5"/>
    <w:rsid w:val="000C3B3B"/>
    <w:rsid w:val="000C428E"/>
    <w:rsid w:val="000D0140"/>
    <w:rsid w:val="000D5161"/>
    <w:rsid w:val="000D67C8"/>
    <w:rsid w:val="000E355A"/>
    <w:rsid w:val="000E4923"/>
    <w:rsid w:val="000E4C61"/>
    <w:rsid w:val="000F05CD"/>
    <w:rsid w:val="000F3C57"/>
    <w:rsid w:val="000F48AA"/>
    <w:rsid w:val="000F5307"/>
    <w:rsid w:val="000F5D9D"/>
    <w:rsid w:val="000F7E93"/>
    <w:rsid w:val="00102BC3"/>
    <w:rsid w:val="001049CD"/>
    <w:rsid w:val="001051CC"/>
    <w:rsid w:val="001060D5"/>
    <w:rsid w:val="001063AF"/>
    <w:rsid w:val="00107181"/>
    <w:rsid w:val="00110E30"/>
    <w:rsid w:val="0011403A"/>
    <w:rsid w:val="00115EB1"/>
    <w:rsid w:val="00116067"/>
    <w:rsid w:val="00116348"/>
    <w:rsid w:val="00116881"/>
    <w:rsid w:val="00120E99"/>
    <w:rsid w:val="00121027"/>
    <w:rsid w:val="001211A6"/>
    <w:rsid w:val="00122C4E"/>
    <w:rsid w:val="0012400B"/>
    <w:rsid w:val="00124B0E"/>
    <w:rsid w:val="00124F40"/>
    <w:rsid w:val="00124FC2"/>
    <w:rsid w:val="00132EE2"/>
    <w:rsid w:val="001360E9"/>
    <w:rsid w:val="001365BB"/>
    <w:rsid w:val="00137F39"/>
    <w:rsid w:val="00142371"/>
    <w:rsid w:val="0014370F"/>
    <w:rsid w:val="0014432C"/>
    <w:rsid w:val="001451AD"/>
    <w:rsid w:val="001518E6"/>
    <w:rsid w:val="00151B38"/>
    <w:rsid w:val="00157854"/>
    <w:rsid w:val="001627C0"/>
    <w:rsid w:val="00162FBF"/>
    <w:rsid w:val="00163690"/>
    <w:rsid w:val="001639D5"/>
    <w:rsid w:val="001641EA"/>
    <w:rsid w:val="00166640"/>
    <w:rsid w:val="00172145"/>
    <w:rsid w:val="001727C1"/>
    <w:rsid w:val="00174BDC"/>
    <w:rsid w:val="0018612C"/>
    <w:rsid w:val="0019562B"/>
    <w:rsid w:val="00195F22"/>
    <w:rsid w:val="001979F0"/>
    <w:rsid w:val="001A0962"/>
    <w:rsid w:val="001A27AE"/>
    <w:rsid w:val="001A43AF"/>
    <w:rsid w:val="001A559B"/>
    <w:rsid w:val="001B1306"/>
    <w:rsid w:val="001B142C"/>
    <w:rsid w:val="001B2E89"/>
    <w:rsid w:val="001B44B6"/>
    <w:rsid w:val="001B4570"/>
    <w:rsid w:val="001B521C"/>
    <w:rsid w:val="001C1725"/>
    <w:rsid w:val="001C345C"/>
    <w:rsid w:val="001C457F"/>
    <w:rsid w:val="001C5E53"/>
    <w:rsid w:val="001C62EC"/>
    <w:rsid w:val="001C6C90"/>
    <w:rsid w:val="001D0392"/>
    <w:rsid w:val="001D10BA"/>
    <w:rsid w:val="001D11DC"/>
    <w:rsid w:val="001D14B2"/>
    <w:rsid w:val="001D14CE"/>
    <w:rsid w:val="001D3FBF"/>
    <w:rsid w:val="001D453B"/>
    <w:rsid w:val="001D6DDE"/>
    <w:rsid w:val="001D73CD"/>
    <w:rsid w:val="001E1FF9"/>
    <w:rsid w:val="001E4E34"/>
    <w:rsid w:val="001E6EF8"/>
    <w:rsid w:val="001F1317"/>
    <w:rsid w:val="00201B40"/>
    <w:rsid w:val="00203E59"/>
    <w:rsid w:val="00207074"/>
    <w:rsid w:val="00210C7E"/>
    <w:rsid w:val="00211403"/>
    <w:rsid w:val="002121A0"/>
    <w:rsid w:val="00214E1B"/>
    <w:rsid w:val="00215254"/>
    <w:rsid w:val="0021581F"/>
    <w:rsid w:val="00215A15"/>
    <w:rsid w:val="0021790C"/>
    <w:rsid w:val="00217F0A"/>
    <w:rsid w:val="00221190"/>
    <w:rsid w:val="00222251"/>
    <w:rsid w:val="002238C6"/>
    <w:rsid w:val="00225BCD"/>
    <w:rsid w:val="00225E1A"/>
    <w:rsid w:val="0023387C"/>
    <w:rsid w:val="0023612B"/>
    <w:rsid w:val="002365AA"/>
    <w:rsid w:val="0024207B"/>
    <w:rsid w:val="002429F6"/>
    <w:rsid w:val="002443BA"/>
    <w:rsid w:val="002455B6"/>
    <w:rsid w:val="00245D0C"/>
    <w:rsid w:val="00246E2B"/>
    <w:rsid w:val="00247854"/>
    <w:rsid w:val="00260567"/>
    <w:rsid w:val="002620EC"/>
    <w:rsid w:val="002634A6"/>
    <w:rsid w:val="00265675"/>
    <w:rsid w:val="002659CC"/>
    <w:rsid w:val="00267971"/>
    <w:rsid w:val="00267DF3"/>
    <w:rsid w:val="00272DD6"/>
    <w:rsid w:val="00273947"/>
    <w:rsid w:val="002745C5"/>
    <w:rsid w:val="00276183"/>
    <w:rsid w:val="002808B1"/>
    <w:rsid w:val="0028343D"/>
    <w:rsid w:val="002866DE"/>
    <w:rsid w:val="00293C1C"/>
    <w:rsid w:val="002943B9"/>
    <w:rsid w:val="002A5074"/>
    <w:rsid w:val="002A50B5"/>
    <w:rsid w:val="002A7FBC"/>
    <w:rsid w:val="002B02A1"/>
    <w:rsid w:val="002B127F"/>
    <w:rsid w:val="002B3832"/>
    <w:rsid w:val="002B7865"/>
    <w:rsid w:val="002C13BC"/>
    <w:rsid w:val="002C30B2"/>
    <w:rsid w:val="002D0B02"/>
    <w:rsid w:val="002D6730"/>
    <w:rsid w:val="002E0195"/>
    <w:rsid w:val="002E60D3"/>
    <w:rsid w:val="002E64AE"/>
    <w:rsid w:val="002E6AAD"/>
    <w:rsid w:val="002F1D31"/>
    <w:rsid w:val="002F3AFA"/>
    <w:rsid w:val="002F3BC0"/>
    <w:rsid w:val="002F7BF1"/>
    <w:rsid w:val="003022C9"/>
    <w:rsid w:val="00302AC3"/>
    <w:rsid w:val="003041C1"/>
    <w:rsid w:val="003059E5"/>
    <w:rsid w:val="00306005"/>
    <w:rsid w:val="00306F13"/>
    <w:rsid w:val="0030751E"/>
    <w:rsid w:val="00312614"/>
    <w:rsid w:val="00313BEF"/>
    <w:rsid w:val="00314AB1"/>
    <w:rsid w:val="0031640D"/>
    <w:rsid w:val="0033403D"/>
    <w:rsid w:val="00335544"/>
    <w:rsid w:val="0033588C"/>
    <w:rsid w:val="003359C9"/>
    <w:rsid w:val="00341FC6"/>
    <w:rsid w:val="00343A61"/>
    <w:rsid w:val="0034547E"/>
    <w:rsid w:val="00345B5E"/>
    <w:rsid w:val="003500FC"/>
    <w:rsid w:val="003509E5"/>
    <w:rsid w:val="0035321D"/>
    <w:rsid w:val="00353A7B"/>
    <w:rsid w:val="00354F30"/>
    <w:rsid w:val="0035577A"/>
    <w:rsid w:val="003571F0"/>
    <w:rsid w:val="0035742C"/>
    <w:rsid w:val="00357D35"/>
    <w:rsid w:val="00360AA0"/>
    <w:rsid w:val="00365733"/>
    <w:rsid w:val="003664CC"/>
    <w:rsid w:val="003722BB"/>
    <w:rsid w:val="003731D0"/>
    <w:rsid w:val="003743D7"/>
    <w:rsid w:val="00376AD5"/>
    <w:rsid w:val="003827BE"/>
    <w:rsid w:val="0038367F"/>
    <w:rsid w:val="00384609"/>
    <w:rsid w:val="00385312"/>
    <w:rsid w:val="00386279"/>
    <w:rsid w:val="00391DE0"/>
    <w:rsid w:val="00392119"/>
    <w:rsid w:val="00392D6F"/>
    <w:rsid w:val="00393C1C"/>
    <w:rsid w:val="00394780"/>
    <w:rsid w:val="00394AAD"/>
    <w:rsid w:val="00395224"/>
    <w:rsid w:val="00395A31"/>
    <w:rsid w:val="00397522"/>
    <w:rsid w:val="003A2518"/>
    <w:rsid w:val="003A5957"/>
    <w:rsid w:val="003A7863"/>
    <w:rsid w:val="003B0760"/>
    <w:rsid w:val="003B0FB2"/>
    <w:rsid w:val="003B2FE9"/>
    <w:rsid w:val="003B3080"/>
    <w:rsid w:val="003B4538"/>
    <w:rsid w:val="003B48B9"/>
    <w:rsid w:val="003B6CDD"/>
    <w:rsid w:val="003B76CC"/>
    <w:rsid w:val="003C11C2"/>
    <w:rsid w:val="003C40E6"/>
    <w:rsid w:val="003C7F8E"/>
    <w:rsid w:val="003D0CB3"/>
    <w:rsid w:val="003D4B93"/>
    <w:rsid w:val="003D6295"/>
    <w:rsid w:val="003E38BC"/>
    <w:rsid w:val="003F5B94"/>
    <w:rsid w:val="003F7E26"/>
    <w:rsid w:val="004001E7"/>
    <w:rsid w:val="004030B4"/>
    <w:rsid w:val="00403B1F"/>
    <w:rsid w:val="004069C6"/>
    <w:rsid w:val="00410F85"/>
    <w:rsid w:val="00416876"/>
    <w:rsid w:val="00416C4B"/>
    <w:rsid w:val="0042080E"/>
    <w:rsid w:val="00421AE3"/>
    <w:rsid w:val="004225CA"/>
    <w:rsid w:val="00424071"/>
    <w:rsid w:val="004252AA"/>
    <w:rsid w:val="004276A1"/>
    <w:rsid w:val="0043411D"/>
    <w:rsid w:val="00436614"/>
    <w:rsid w:val="0044032B"/>
    <w:rsid w:val="00441DF6"/>
    <w:rsid w:val="00443323"/>
    <w:rsid w:val="004465F7"/>
    <w:rsid w:val="00447189"/>
    <w:rsid w:val="004478E9"/>
    <w:rsid w:val="004516BF"/>
    <w:rsid w:val="004537A1"/>
    <w:rsid w:val="00453BB3"/>
    <w:rsid w:val="00463BCA"/>
    <w:rsid w:val="00464013"/>
    <w:rsid w:val="0046547A"/>
    <w:rsid w:val="004657BF"/>
    <w:rsid w:val="004703DB"/>
    <w:rsid w:val="00474C59"/>
    <w:rsid w:val="00475805"/>
    <w:rsid w:val="00475FCA"/>
    <w:rsid w:val="004813E7"/>
    <w:rsid w:val="00481F1E"/>
    <w:rsid w:val="00481FFE"/>
    <w:rsid w:val="00482290"/>
    <w:rsid w:val="00482826"/>
    <w:rsid w:val="00483AD7"/>
    <w:rsid w:val="00483B04"/>
    <w:rsid w:val="004868CC"/>
    <w:rsid w:val="00490361"/>
    <w:rsid w:val="00490939"/>
    <w:rsid w:val="004909BC"/>
    <w:rsid w:val="00490F43"/>
    <w:rsid w:val="00491B2B"/>
    <w:rsid w:val="00491B9C"/>
    <w:rsid w:val="00491FBA"/>
    <w:rsid w:val="004A228A"/>
    <w:rsid w:val="004A4944"/>
    <w:rsid w:val="004B0A3D"/>
    <w:rsid w:val="004B4BCF"/>
    <w:rsid w:val="004B76DF"/>
    <w:rsid w:val="004C002E"/>
    <w:rsid w:val="004C11C2"/>
    <w:rsid w:val="004C4356"/>
    <w:rsid w:val="004C684E"/>
    <w:rsid w:val="004C7762"/>
    <w:rsid w:val="004D1EAB"/>
    <w:rsid w:val="004D3FA4"/>
    <w:rsid w:val="004D482D"/>
    <w:rsid w:val="004D76B9"/>
    <w:rsid w:val="004E2072"/>
    <w:rsid w:val="004E224B"/>
    <w:rsid w:val="004E29DC"/>
    <w:rsid w:val="004E41AE"/>
    <w:rsid w:val="004E42CA"/>
    <w:rsid w:val="004E4495"/>
    <w:rsid w:val="004E7DD5"/>
    <w:rsid w:val="004F024F"/>
    <w:rsid w:val="004F04E9"/>
    <w:rsid w:val="004F18EC"/>
    <w:rsid w:val="004F579A"/>
    <w:rsid w:val="004F5C18"/>
    <w:rsid w:val="004F7CA1"/>
    <w:rsid w:val="0050489D"/>
    <w:rsid w:val="005056A9"/>
    <w:rsid w:val="005068BA"/>
    <w:rsid w:val="00507032"/>
    <w:rsid w:val="005122C3"/>
    <w:rsid w:val="00513475"/>
    <w:rsid w:val="005149D2"/>
    <w:rsid w:val="005224D7"/>
    <w:rsid w:val="00523046"/>
    <w:rsid w:val="0052442B"/>
    <w:rsid w:val="00524859"/>
    <w:rsid w:val="00524CE0"/>
    <w:rsid w:val="00527FC0"/>
    <w:rsid w:val="005301DA"/>
    <w:rsid w:val="00531A28"/>
    <w:rsid w:val="005344B0"/>
    <w:rsid w:val="00536C4F"/>
    <w:rsid w:val="005410E8"/>
    <w:rsid w:val="00544EB0"/>
    <w:rsid w:val="00545257"/>
    <w:rsid w:val="00555040"/>
    <w:rsid w:val="005617CD"/>
    <w:rsid w:val="00567410"/>
    <w:rsid w:val="00572866"/>
    <w:rsid w:val="00576237"/>
    <w:rsid w:val="00577ED6"/>
    <w:rsid w:val="005801A0"/>
    <w:rsid w:val="00581DCC"/>
    <w:rsid w:val="00583CA7"/>
    <w:rsid w:val="0058600F"/>
    <w:rsid w:val="0059670F"/>
    <w:rsid w:val="0059754E"/>
    <w:rsid w:val="00597568"/>
    <w:rsid w:val="005A1859"/>
    <w:rsid w:val="005A325D"/>
    <w:rsid w:val="005A3C11"/>
    <w:rsid w:val="005A5532"/>
    <w:rsid w:val="005A5A0C"/>
    <w:rsid w:val="005A76F0"/>
    <w:rsid w:val="005B05FC"/>
    <w:rsid w:val="005B0683"/>
    <w:rsid w:val="005B3EA9"/>
    <w:rsid w:val="005B5AD3"/>
    <w:rsid w:val="005B6194"/>
    <w:rsid w:val="005B71F7"/>
    <w:rsid w:val="005C49F3"/>
    <w:rsid w:val="005C4CCB"/>
    <w:rsid w:val="005D2B1A"/>
    <w:rsid w:val="005D4567"/>
    <w:rsid w:val="005D4FB8"/>
    <w:rsid w:val="005D63A9"/>
    <w:rsid w:val="005D771A"/>
    <w:rsid w:val="005E0744"/>
    <w:rsid w:val="005E2517"/>
    <w:rsid w:val="005E422C"/>
    <w:rsid w:val="005E52C1"/>
    <w:rsid w:val="005F14F9"/>
    <w:rsid w:val="005F283E"/>
    <w:rsid w:val="005F3028"/>
    <w:rsid w:val="005F52C8"/>
    <w:rsid w:val="005F58B5"/>
    <w:rsid w:val="005F5EBC"/>
    <w:rsid w:val="005F638F"/>
    <w:rsid w:val="006003E2"/>
    <w:rsid w:val="006005D2"/>
    <w:rsid w:val="00601585"/>
    <w:rsid w:val="00601C0F"/>
    <w:rsid w:val="00604291"/>
    <w:rsid w:val="0060502A"/>
    <w:rsid w:val="00606996"/>
    <w:rsid w:val="00606E07"/>
    <w:rsid w:val="00611051"/>
    <w:rsid w:val="00613F01"/>
    <w:rsid w:val="00614EA1"/>
    <w:rsid w:val="0061595B"/>
    <w:rsid w:val="006159C8"/>
    <w:rsid w:val="0062038C"/>
    <w:rsid w:val="00622255"/>
    <w:rsid w:val="0062252A"/>
    <w:rsid w:val="0062380C"/>
    <w:rsid w:val="00623AEF"/>
    <w:rsid w:val="00624BE0"/>
    <w:rsid w:val="00625109"/>
    <w:rsid w:val="006263CF"/>
    <w:rsid w:val="00631B87"/>
    <w:rsid w:val="0063311C"/>
    <w:rsid w:val="006335A9"/>
    <w:rsid w:val="006434EC"/>
    <w:rsid w:val="00644B20"/>
    <w:rsid w:val="006452E2"/>
    <w:rsid w:val="006458DF"/>
    <w:rsid w:val="006501E3"/>
    <w:rsid w:val="00650997"/>
    <w:rsid w:val="00650F13"/>
    <w:rsid w:val="0065257E"/>
    <w:rsid w:val="006556D5"/>
    <w:rsid w:val="00656AAD"/>
    <w:rsid w:val="006603A3"/>
    <w:rsid w:val="00660E86"/>
    <w:rsid w:val="00670AE1"/>
    <w:rsid w:val="00674EB4"/>
    <w:rsid w:val="00675D70"/>
    <w:rsid w:val="00675DA4"/>
    <w:rsid w:val="00694B63"/>
    <w:rsid w:val="00694D21"/>
    <w:rsid w:val="006A1103"/>
    <w:rsid w:val="006A6A75"/>
    <w:rsid w:val="006B2365"/>
    <w:rsid w:val="006B3185"/>
    <w:rsid w:val="006B4915"/>
    <w:rsid w:val="006B51C2"/>
    <w:rsid w:val="006B5779"/>
    <w:rsid w:val="006B7EE3"/>
    <w:rsid w:val="006C1393"/>
    <w:rsid w:val="006C32E2"/>
    <w:rsid w:val="006C64BF"/>
    <w:rsid w:val="006C697C"/>
    <w:rsid w:val="006D2901"/>
    <w:rsid w:val="006D5B8C"/>
    <w:rsid w:val="006E1344"/>
    <w:rsid w:val="006E2C5B"/>
    <w:rsid w:val="006E5F0E"/>
    <w:rsid w:val="006F086A"/>
    <w:rsid w:val="006F49FC"/>
    <w:rsid w:val="006F619D"/>
    <w:rsid w:val="007021F9"/>
    <w:rsid w:val="007039EE"/>
    <w:rsid w:val="00703E59"/>
    <w:rsid w:val="00704805"/>
    <w:rsid w:val="0071326F"/>
    <w:rsid w:val="00716C26"/>
    <w:rsid w:val="007214B6"/>
    <w:rsid w:val="0072354A"/>
    <w:rsid w:val="0072388F"/>
    <w:rsid w:val="00726816"/>
    <w:rsid w:val="007326C0"/>
    <w:rsid w:val="00735C2A"/>
    <w:rsid w:val="007361B2"/>
    <w:rsid w:val="00737180"/>
    <w:rsid w:val="0073741E"/>
    <w:rsid w:val="00742184"/>
    <w:rsid w:val="00747587"/>
    <w:rsid w:val="00750158"/>
    <w:rsid w:val="00750B87"/>
    <w:rsid w:val="007512EE"/>
    <w:rsid w:val="00751EFE"/>
    <w:rsid w:val="007529E8"/>
    <w:rsid w:val="00754296"/>
    <w:rsid w:val="00754CCF"/>
    <w:rsid w:val="007554F3"/>
    <w:rsid w:val="0075597E"/>
    <w:rsid w:val="00755B09"/>
    <w:rsid w:val="00760CAB"/>
    <w:rsid w:val="00760D6D"/>
    <w:rsid w:val="00762EE4"/>
    <w:rsid w:val="00763161"/>
    <w:rsid w:val="007642A3"/>
    <w:rsid w:val="00771D8A"/>
    <w:rsid w:val="00775579"/>
    <w:rsid w:val="007762F5"/>
    <w:rsid w:val="00781C53"/>
    <w:rsid w:val="00782F01"/>
    <w:rsid w:val="0078354E"/>
    <w:rsid w:val="00786488"/>
    <w:rsid w:val="007877DA"/>
    <w:rsid w:val="00790D40"/>
    <w:rsid w:val="00792684"/>
    <w:rsid w:val="007A1B83"/>
    <w:rsid w:val="007B0EC8"/>
    <w:rsid w:val="007B2D01"/>
    <w:rsid w:val="007B34A2"/>
    <w:rsid w:val="007B5B9B"/>
    <w:rsid w:val="007B6B43"/>
    <w:rsid w:val="007C79F2"/>
    <w:rsid w:val="007D0511"/>
    <w:rsid w:val="007D0F44"/>
    <w:rsid w:val="007D2729"/>
    <w:rsid w:val="007D435D"/>
    <w:rsid w:val="007D4442"/>
    <w:rsid w:val="007E2BB7"/>
    <w:rsid w:val="007E5A60"/>
    <w:rsid w:val="007F1535"/>
    <w:rsid w:val="007F2812"/>
    <w:rsid w:val="007F38E3"/>
    <w:rsid w:val="007F4CFF"/>
    <w:rsid w:val="007F5B0A"/>
    <w:rsid w:val="007F7610"/>
    <w:rsid w:val="00803FE8"/>
    <w:rsid w:val="0080768C"/>
    <w:rsid w:val="0080770E"/>
    <w:rsid w:val="00807919"/>
    <w:rsid w:val="008128E3"/>
    <w:rsid w:val="008152D4"/>
    <w:rsid w:val="008207E6"/>
    <w:rsid w:val="00822350"/>
    <w:rsid w:val="00823B20"/>
    <w:rsid w:val="0082457B"/>
    <w:rsid w:val="00827D2A"/>
    <w:rsid w:val="008303D1"/>
    <w:rsid w:val="00832028"/>
    <w:rsid w:val="0083713B"/>
    <w:rsid w:val="008416F7"/>
    <w:rsid w:val="008437DE"/>
    <w:rsid w:val="00844354"/>
    <w:rsid w:val="008448FF"/>
    <w:rsid w:val="00845551"/>
    <w:rsid w:val="008508D3"/>
    <w:rsid w:val="0085320A"/>
    <w:rsid w:val="00867532"/>
    <w:rsid w:val="00870695"/>
    <w:rsid w:val="008731E3"/>
    <w:rsid w:val="00873828"/>
    <w:rsid w:val="00881CCA"/>
    <w:rsid w:val="00881FB6"/>
    <w:rsid w:val="00883C65"/>
    <w:rsid w:val="00886646"/>
    <w:rsid w:val="0088679A"/>
    <w:rsid w:val="00892C27"/>
    <w:rsid w:val="008A1BC2"/>
    <w:rsid w:val="008A3127"/>
    <w:rsid w:val="008A71D4"/>
    <w:rsid w:val="008B0D9D"/>
    <w:rsid w:val="008B0F05"/>
    <w:rsid w:val="008B3537"/>
    <w:rsid w:val="008B3539"/>
    <w:rsid w:val="008B497A"/>
    <w:rsid w:val="008B6A7C"/>
    <w:rsid w:val="008B6D67"/>
    <w:rsid w:val="008C0A03"/>
    <w:rsid w:val="008C1F8E"/>
    <w:rsid w:val="008C247B"/>
    <w:rsid w:val="008C34E7"/>
    <w:rsid w:val="008C47BD"/>
    <w:rsid w:val="008C7239"/>
    <w:rsid w:val="008D43F6"/>
    <w:rsid w:val="008D7127"/>
    <w:rsid w:val="008D789C"/>
    <w:rsid w:val="008E30DC"/>
    <w:rsid w:val="008F14C3"/>
    <w:rsid w:val="008F4547"/>
    <w:rsid w:val="008F5234"/>
    <w:rsid w:val="00902377"/>
    <w:rsid w:val="00902799"/>
    <w:rsid w:val="00902E9C"/>
    <w:rsid w:val="0090304E"/>
    <w:rsid w:val="0090628B"/>
    <w:rsid w:val="009069DD"/>
    <w:rsid w:val="00906B12"/>
    <w:rsid w:val="00906F0C"/>
    <w:rsid w:val="00906F22"/>
    <w:rsid w:val="00917EBE"/>
    <w:rsid w:val="00920A4C"/>
    <w:rsid w:val="00921590"/>
    <w:rsid w:val="00922A38"/>
    <w:rsid w:val="00924313"/>
    <w:rsid w:val="00925ECB"/>
    <w:rsid w:val="00927529"/>
    <w:rsid w:val="00930216"/>
    <w:rsid w:val="00931BA6"/>
    <w:rsid w:val="00932F5D"/>
    <w:rsid w:val="0093629A"/>
    <w:rsid w:val="00936350"/>
    <w:rsid w:val="00936A6A"/>
    <w:rsid w:val="009430CA"/>
    <w:rsid w:val="009474D0"/>
    <w:rsid w:val="0095118F"/>
    <w:rsid w:val="0095134D"/>
    <w:rsid w:val="00952B58"/>
    <w:rsid w:val="00957591"/>
    <w:rsid w:val="00961113"/>
    <w:rsid w:val="009627FB"/>
    <w:rsid w:val="00967570"/>
    <w:rsid w:val="009703E7"/>
    <w:rsid w:val="0097251E"/>
    <w:rsid w:val="009726D8"/>
    <w:rsid w:val="00975C33"/>
    <w:rsid w:val="00983374"/>
    <w:rsid w:val="00984047"/>
    <w:rsid w:val="00987461"/>
    <w:rsid w:val="00990533"/>
    <w:rsid w:val="0099090B"/>
    <w:rsid w:val="0099707A"/>
    <w:rsid w:val="00997377"/>
    <w:rsid w:val="009A069E"/>
    <w:rsid w:val="009A4FE3"/>
    <w:rsid w:val="009A7C91"/>
    <w:rsid w:val="009B055E"/>
    <w:rsid w:val="009B1574"/>
    <w:rsid w:val="009B2355"/>
    <w:rsid w:val="009B2B77"/>
    <w:rsid w:val="009B41D3"/>
    <w:rsid w:val="009B4BBB"/>
    <w:rsid w:val="009B68EC"/>
    <w:rsid w:val="009C2583"/>
    <w:rsid w:val="009C4D88"/>
    <w:rsid w:val="009C4DDE"/>
    <w:rsid w:val="009C7273"/>
    <w:rsid w:val="009C7A91"/>
    <w:rsid w:val="009D5A79"/>
    <w:rsid w:val="009D6EB7"/>
    <w:rsid w:val="009D7AB1"/>
    <w:rsid w:val="009E111A"/>
    <w:rsid w:val="009E1798"/>
    <w:rsid w:val="009E2404"/>
    <w:rsid w:val="009E73A7"/>
    <w:rsid w:val="009F0DC5"/>
    <w:rsid w:val="009F6744"/>
    <w:rsid w:val="00A029A1"/>
    <w:rsid w:val="00A045B0"/>
    <w:rsid w:val="00A06AC4"/>
    <w:rsid w:val="00A07FD6"/>
    <w:rsid w:val="00A109B3"/>
    <w:rsid w:val="00A11CDC"/>
    <w:rsid w:val="00A12AE9"/>
    <w:rsid w:val="00A145AA"/>
    <w:rsid w:val="00A165CF"/>
    <w:rsid w:val="00A17BD5"/>
    <w:rsid w:val="00A204EB"/>
    <w:rsid w:val="00A20FCA"/>
    <w:rsid w:val="00A23128"/>
    <w:rsid w:val="00A31195"/>
    <w:rsid w:val="00A32EBE"/>
    <w:rsid w:val="00A40574"/>
    <w:rsid w:val="00A40924"/>
    <w:rsid w:val="00A42394"/>
    <w:rsid w:val="00A444F7"/>
    <w:rsid w:val="00A44B07"/>
    <w:rsid w:val="00A53C47"/>
    <w:rsid w:val="00A55DBB"/>
    <w:rsid w:val="00A56026"/>
    <w:rsid w:val="00A60647"/>
    <w:rsid w:val="00A60AC3"/>
    <w:rsid w:val="00A640A7"/>
    <w:rsid w:val="00A64394"/>
    <w:rsid w:val="00A64A2B"/>
    <w:rsid w:val="00A6652C"/>
    <w:rsid w:val="00A67ED4"/>
    <w:rsid w:val="00A70272"/>
    <w:rsid w:val="00A72DE1"/>
    <w:rsid w:val="00A738B4"/>
    <w:rsid w:val="00A7449E"/>
    <w:rsid w:val="00A8006A"/>
    <w:rsid w:val="00A80698"/>
    <w:rsid w:val="00A860F9"/>
    <w:rsid w:val="00A90D8C"/>
    <w:rsid w:val="00A9286D"/>
    <w:rsid w:val="00AA24C8"/>
    <w:rsid w:val="00AA483E"/>
    <w:rsid w:val="00AA4B99"/>
    <w:rsid w:val="00AA53A0"/>
    <w:rsid w:val="00AA6C85"/>
    <w:rsid w:val="00AA7DC1"/>
    <w:rsid w:val="00AC39EE"/>
    <w:rsid w:val="00AC70E1"/>
    <w:rsid w:val="00AD0897"/>
    <w:rsid w:val="00AD2B3A"/>
    <w:rsid w:val="00AD47D1"/>
    <w:rsid w:val="00AD5C9D"/>
    <w:rsid w:val="00AD6E19"/>
    <w:rsid w:val="00AD72E2"/>
    <w:rsid w:val="00AE0F95"/>
    <w:rsid w:val="00AE38B6"/>
    <w:rsid w:val="00AE4FB7"/>
    <w:rsid w:val="00AF78E3"/>
    <w:rsid w:val="00B0003A"/>
    <w:rsid w:val="00B01283"/>
    <w:rsid w:val="00B03621"/>
    <w:rsid w:val="00B10D25"/>
    <w:rsid w:val="00B11069"/>
    <w:rsid w:val="00B114BA"/>
    <w:rsid w:val="00B12514"/>
    <w:rsid w:val="00B13A89"/>
    <w:rsid w:val="00B142AE"/>
    <w:rsid w:val="00B154E1"/>
    <w:rsid w:val="00B1566B"/>
    <w:rsid w:val="00B15CB0"/>
    <w:rsid w:val="00B23839"/>
    <w:rsid w:val="00B23E8A"/>
    <w:rsid w:val="00B24450"/>
    <w:rsid w:val="00B31C19"/>
    <w:rsid w:val="00B32DF6"/>
    <w:rsid w:val="00B33A8F"/>
    <w:rsid w:val="00B33DDA"/>
    <w:rsid w:val="00B33FD2"/>
    <w:rsid w:val="00B34E79"/>
    <w:rsid w:val="00B37FFC"/>
    <w:rsid w:val="00B427C4"/>
    <w:rsid w:val="00B42B23"/>
    <w:rsid w:val="00B53C1F"/>
    <w:rsid w:val="00B6035D"/>
    <w:rsid w:val="00B63ABE"/>
    <w:rsid w:val="00B65E02"/>
    <w:rsid w:val="00B71BDA"/>
    <w:rsid w:val="00B72610"/>
    <w:rsid w:val="00B75193"/>
    <w:rsid w:val="00B761F6"/>
    <w:rsid w:val="00B823FF"/>
    <w:rsid w:val="00B9247A"/>
    <w:rsid w:val="00B927D2"/>
    <w:rsid w:val="00B95C59"/>
    <w:rsid w:val="00BA3289"/>
    <w:rsid w:val="00BA4418"/>
    <w:rsid w:val="00BA4B2C"/>
    <w:rsid w:val="00BA4CEC"/>
    <w:rsid w:val="00BA5BE8"/>
    <w:rsid w:val="00BA7BC6"/>
    <w:rsid w:val="00BB4893"/>
    <w:rsid w:val="00BB5807"/>
    <w:rsid w:val="00BB7A8A"/>
    <w:rsid w:val="00BC4A4A"/>
    <w:rsid w:val="00BD0AC4"/>
    <w:rsid w:val="00BD15C0"/>
    <w:rsid w:val="00BD2E23"/>
    <w:rsid w:val="00BD3030"/>
    <w:rsid w:val="00BD4474"/>
    <w:rsid w:val="00BE2D7F"/>
    <w:rsid w:val="00BE492A"/>
    <w:rsid w:val="00BE65D5"/>
    <w:rsid w:val="00BF08B4"/>
    <w:rsid w:val="00BF146C"/>
    <w:rsid w:val="00BF208F"/>
    <w:rsid w:val="00BF4A79"/>
    <w:rsid w:val="00BF56FC"/>
    <w:rsid w:val="00C02F64"/>
    <w:rsid w:val="00C07CB8"/>
    <w:rsid w:val="00C1020E"/>
    <w:rsid w:val="00C12995"/>
    <w:rsid w:val="00C13567"/>
    <w:rsid w:val="00C14C02"/>
    <w:rsid w:val="00C1775B"/>
    <w:rsid w:val="00C2086B"/>
    <w:rsid w:val="00C23976"/>
    <w:rsid w:val="00C27843"/>
    <w:rsid w:val="00C3041E"/>
    <w:rsid w:val="00C3082F"/>
    <w:rsid w:val="00C325B8"/>
    <w:rsid w:val="00C32F84"/>
    <w:rsid w:val="00C3325C"/>
    <w:rsid w:val="00C36924"/>
    <w:rsid w:val="00C376A1"/>
    <w:rsid w:val="00C4322E"/>
    <w:rsid w:val="00C54556"/>
    <w:rsid w:val="00C54A47"/>
    <w:rsid w:val="00C56AE4"/>
    <w:rsid w:val="00C5726D"/>
    <w:rsid w:val="00C626EC"/>
    <w:rsid w:val="00C62BF6"/>
    <w:rsid w:val="00C63093"/>
    <w:rsid w:val="00C63CB3"/>
    <w:rsid w:val="00C731CE"/>
    <w:rsid w:val="00C73E5A"/>
    <w:rsid w:val="00C7679C"/>
    <w:rsid w:val="00C806AF"/>
    <w:rsid w:val="00C829CC"/>
    <w:rsid w:val="00C85962"/>
    <w:rsid w:val="00C85C30"/>
    <w:rsid w:val="00C910C4"/>
    <w:rsid w:val="00C92758"/>
    <w:rsid w:val="00C95ACF"/>
    <w:rsid w:val="00C96815"/>
    <w:rsid w:val="00C972E0"/>
    <w:rsid w:val="00CA0A31"/>
    <w:rsid w:val="00CA1BF9"/>
    <w:rsid w:val="00CA2E1A"/>
    <w:rsid w:val="00CA7F4D"/>
    <w:rsid w:val="00CA7F8E"/>
    <w:rsid w:val="00CB7BF4"/>
    <w:rsid w:val="00CC4060"/>
    <w:rsid w:val="00CC4801"/>
    <w:rsid w:val="00CC4F61"/>
    <w:rsid w:val="00CC787C"/>
    <w:rsid w:val="00CD080D"/>
    <w:rsid w:val="00CD2F0B"/>
    <w:rsid w:val="00CD486E"/>
    <w:rsid w:val="00CE1B35"/>
    <w:rsid w:val="00CE1E8B"/>
    <w:rsid w:val="00CE2442"/>
    <w:rsid w:val="00CE74E1"/>
    <w:rsid w:val="00CF01FE"/>
    <w:rsid w:val="00CF04CA"/>
    <w:rsid w:val="00CF06C3"/>
    <w:rsid w:val="00CF275F"/>
    <w:rsid w:val="00CF3372"/>
    <w:rsid w:val="00CF4ED9"/>
    <w:rsid w:val="00D02D73"/>
    <w:rsid w:val="00D06507"/>
    <w:rsid w:val="00D1157D"/>
    <w:rsid w:val="00D11BB5"/>
    <w:rsid w:val="00D16A2A"/>
    <w:rsid w:val="00D24C8B"/>
    <w:rsid w:val="00D31A68"/>
    <w:rsid w:val="00D33517"/>
    <w:rsid w:val="00D353D8"/>
    <w:rsid w:val="00D35C5C"/>
    <w:rsid w:val="00D36208"/>
    <w:rsid w:val="00D40DCF"/>
    <w:rsid w:val="00D40DE9"/>
    <w:rsid w:val="00D40E4D"/>
    <w:rsid w:val="00D412BE"/>
    <w:rsid w:val="00D41DC0"/>
    <w:rsid w:val="00D42523"/>
    <w:rsid w:val="00D44EBC"/>
    <w:rsid w:val="00D61732"/>
    <w:rsid w:val="00D61A9C"/>
    <w:rsid w:val="00D64205"/>
    <w:rsid w:val="00D64978"/>
    <w:rsid w:val="00D67FED"/>
    <w:rsid w:val="00D71731"/>
    <w:rsid w:val="00D73EC7"/>
    <w:rsid w:val="00D73FCD"/>
    <w:rsid w:val="00D759CC"/>
    <w:rsid w:val="00D76940"/>
    <w:rsid w:val="00D80B49"/>
    <w:rsid w:val="00D8137C"/>
    <w:rsid w:val="00D81AA0"/>
    <w:rsid w:val="00D83E06"/>
    <w:rsid w:val="00D84570"/>
    <w:rsid w:val="00D85186"/>
    <w:rsid w:val="00D85236"/>
    <w:rsid w:val="00D854AB"/>
    <w:rsid w:val="00D86997"/>
    <w:rsid w:val="00D86A68"/>
    <w:rsid w:val="00D86ED1"/>
    <w:rsid w:val="00D8703F"/>
    <w:rsid w:val="00D872CD"/>
    <w:rsid w:val="00D908B3"/>
    <w:rsid w:val="00D934C8"/>
    <w:rsid w:val="00DA08E6"/>
    <w:rsid w:val="00DA2BC2"/>
    <w:rsid w:val="00DA3A00"/>
    <w:rsid w:val="00DA3ECC"/>
    <w:rsid w:val="00DA5FF1"/>
    <w:rsid w:val="00DA76EC"/>
    <w:rsid w:val="00DB46EA"/>
    <w:rsid w:val="00DB6B92"/>
    <w:rsid w:val="00DC034D"/>
    <w:rsid w:val="00DC32AC"/>
    <w:rsid w:val="00DC4180"/>
    <w:rsid w:val="00DC48FA"/>
    <w:rsid w:val="00DC49EC"/>
    <w:rsid w:val="00DC6411"/>
    <w:rsid w:val="00DC705C"/>
    <w:rsid w:val="00DC77C8"/>
    <w:rsid w:val="00DD78B4"/>
    <w:rsid w:val="00DD7988"/>
    <w:rsid w:val="00DE0577"/>
    <w:rsid w:val="00DE22DE"/>
    <w:rsid w:val="00DE2E44"/>
    <w:rsid w:val="00DE5603"/>
    <w:rsid w:val="00DE5FA6"/>
    <w:rsid w:val="00DF29E6"/>
    <w:rsid w:val="00DF2AA6"/>
    <w:rsid w:val="00DF424D"/>
    <w:rsid w:val="00DF5E08"/>
    <w:rsid w:val="00DF633A"/>
    <w:rsid w:val="00DF6FE9"/>
    <w:rsid w:val="00DF7BF8"/>
    <w:rsid w:val="00E004B8"/>
    <w:rsid w:val="00E05646"/>
    <w:rsid w:val="00E10636"/>
    <w:rsid w:val="00E13956"/>
    <w:rsid w:val="00E162F6"/>
    <w:rsid w:val="00E178E4"/>
    <w:rsid w:val="00E17A80"/>
    <w:rsid w:val="00E17EA6"/>
    <w:rsid w:val="00E2184F"/>
    <w:rsid w:val="00E21B6F"/>
    <w:rsid w:val="00E229DE"/>
    <w:rsid w:val="00E26EE0"/>
    <w:rsid w:val="00E277CE"/>
    <w:rsid w:val="00E323F6"/>
    <w:rsid w:val="00E36648"/>
    <w:rsid w:val="00E40A52"/>
    <w:rsid w:val="00E42F3E"/>
    <w:rsid w:val="00E43B93"/>
    <w:rsid w:val="00E445BC"/>
    <w:rsid w:val="00E454FD"/>
    <w:rsid w:val="00E45695"/>
    <w:rsid w:val="00E5082C"/>
    <w:rsid w:val="00E5289F"/>
    <w:rsid w:val="00E559CA"/>
    <w:rsid w:val="00E56328"/>
    <w:rsid w:val="00E570ED"/>
    <w:rsid w:val="00E6007C"/>
    <w:rsid w:val="00E7010A"/>
    <w:rsid w:val="00E702A8"/>
    <w:rsid w:val="00E73F4A"/>
    <w:rsid w:val="00E746FD"/>
    <w:rsid w:val="00E75263"/>
    <w:rsid w:val="00E82BC8"/>
    <w:rsid w:val="00E87449"/>
    <w:rsid w:val="00E90A23"/>
    <w:rsid w:val="00E938C3"/>
    <w:rsid w:val="00E93DE1"/>
    <w:rsid w:val="00E97B12"/>
    <w:rsid w:val="00EA2673"/>
    <w:rsid w:val="00EA66D9"/>
    <w:rsid w:val="00EA6F2F"/>
    <w:rsid w:val="00EB1F1F"/>
    <w:rsid w:val="00EB4CDE"/>
    <w:rsid w:val="00EC0BF3"/>
    <w:rsid w:val="00EC138A"/>
    <w:rsid w:val="00EC510D"/>
    <w:rsid w:val="00ED2E2A"/>
    <w:rsid w:val="00ED569B"/>
    <w:rsid w:val="00ED579F"/>
    <w:rsid w:val="00ED7EAC"/>
    <w:rsid w:val="00EE0009"/>
    <w:rsid w:val="00EE12CE"/>
    <w:rsid w:val="00EE20CD"/>
    <w:rsid w:val="00EE2A83"/>
    <w:rsid w:val="00EE4A0E"/>
    <w:rsid w:val="00EE50BC"/>
    <w:rsid w:val="00EE6088"/>
    <w:rsid w:val="00EF0576"/>
    <w:rsid w:val="00EF1BD7"/>
    <w:rsid w:val="00EF41CA"/>
    <w:rsid w:val="00EF48C9"/>
    <w:rsid w:val="00EF4E58"/>
    <w:rsid w:val="00EF5984"/>
    <w:rsid w:val="00EF6964"/>
    <w:rsid w:val="00EF6BE2"/>
    <w:rsid w:val="00F006BE"/>
    <w:rsid w:val="00F069BA"/>
    <w:rsid w:val="00F07DA1"/>
    <w:rsid w:val="00F07F27"/>
    <w:rsid w:val="00F211B0"/>
    <w:rsid w:val="00F2129A"/>
    <w:rsid w:val="00F24C33"/>
    <w:rsid w:val="00F2654C"/>
    <w:rsid w:val="00F346ED"/>
    <w:rsid w:val="00F34FC7"/>
    <w:rsid w:val="00F37653"/>
    <w:rsid w:val="00F405E0"/>
    <w:rsid w:val="00F41354"/>
    <w:rsid w:val="00F42FA8"/>
    <w:rsid w:val="00F4347A"/>
    <w:rsid w:val="00F443BB"/>
    <w:rsid w:val="00F46681"/>
    <w:rsid w:val="00F47414"/>
    <w:rsid w:val="00F479AF"/>
    <w:rsid w:val="00F50156"/>
    <w:rsid w:val="00F52456"/>
    <w:rsid w:val="00F53C16"/>
    <w:rsid w:val="00F56258"/>
    <w:rsid w:val="00F56C35"/>
    <w:rsid w:val="00F57BF6"/>
    <w:rsid w:val="00F606EC"/>
    <w:rsid w:val="00F61551"/>
    <w:rsid w:val="00F634C1"/>
    <w:rsid w:val="00F63651"/>
    <w:rsid w:val="00F66595"/>
    <w:rsid w:val="00F6663A"/>
    <w:rsid w:val="00F66EC8"/>
    <w:rsid w:val="00F700BE"/>
    <w:rsid w:val="00F72725"/>
    <w:rsid w:val="00F73149"/>
    <w:rsid w:val="00F75190"/>
    <w:rsid w:val="00F80C5C"/>
    <w:rsid w:val="00F82FF2"/>
    <w:rsid w:val="00F87199"/>
    <w:rsid w:val="00F87DB6"/>
    <w:rsid w:val="00F92987"/>
    <w:rsid w:val="00F93E59"/>
    <w:rsid w:val="00F96D16"/>
    <w:rsid w:val="00FA1195"/>
    <w:rsid w:val="00FA3A2E"/>
    <w:rsid w:val="00FA58DC"/>
    <w:rsid w:val="00FB26E2"/>
    <w:rsid w:val="00FC030F"/>
    <w:rsid w:val="00FC54EC"/>
    <w:rsid w:val="00FC6C8F"/>
    <w:rsid w:val="00FC7829"/>
    <w:rsid w:val="00FC7B62"/>
    <w:rsid w:val="00FC7DE5"/>
    <w:rsid w:val="00FE0CE1"/>
    <w:rsid w:val="00FE5304"/>
    <w:rsid w:val="00FF1179"/>
    <w:rsid w:val="00FF2D57"/>
    <w:rsid w:val="00FF35DD"/>
    <w:rsid w:val="00FF6AD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shapelayout v:ext="edit">
      <o:idmap v:ext="edit" data="1"/>
    </o:shapelayout>
  </w:shapeDefaults>
  <w:decimalSymbol w:val="."/>
  <w:listSeparator w:val=","/>
  <w14:docId w14:val="3BCB683E"/>
  <w14:defaultImageDpi w14:val="300"/>
  <w15:docId w15:val="{87B5D0D5-E5EF-49B6-AAB1-A0CEFC3B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CFC"/>
    <w:rPr>
      <w:rFonts w:ascii="Times New Roman" w:eastAsia="Times New Roman" w:hAnsi="Times New Roman"/>
      <w:sz w:val="24"/>
      <w:szCs w:val="24"/>
      <w:lang w:val="es-ES_tradnl"/>
    </w:rPr>
  </w:style>
  <w:style w:type="paragraph" w:styleId="Ttulo2">
    <w:name w:val="heading 2"/>
    <w:basedOn w:val="Normal"/>
    <w:link w:val="Ttulo2Car"/>
    <w:uiPriority w:val="9"/>
    <w:qFormat/>
    <w:rsid w:val="001C457F"/>
    <w:pPr>
      <w:spacing w:before="100" w:beforeAutospacing="1" w:after="100" w:afterAutospacing="1"/>
      <w:outlineLvl w:val="1"/>
    </w:pPr>
    <w:rPr>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3C1F"/>
    <w:pPr>
      <w:tabs>
        <w:tab w:val="center" w:pos="4419"/>
        <w:tab w:val="right" w:pos="8838"/>
      </w:tabs>
    </w:pPr>
  </w:style>
  <w:style w:type="character" w:customStyle="1" w:styleId="EncabezadoCar">
    <w:name w:val="Encabezado Car"/>
    <w:basedOn w:val="Fuentedeprrafopredeter"/>
    <w:link w:val="Encabezado"/>
    <w:rsid w:val="00B53C1F"/>
  </w:style>
  <w:style w:type="paragraph" w:styleId="Piedepgina">
    <w:name w:val="footer"/>
    <w:basedOn w:val="Normal"/>
    <w:link w:val="PiedepginaCar"/>
    <w:uiPriority w:val="99"/>
    <w:unhideWhenUsed/>
    <w:rsid w:val="00B53C1F"/>
    <w:pPr>
      <w:tabs>
        <w:tab w:val="center" w:pos="4419"/>
        <w:tab w:val="right" w:pos="8838"/>
      </w:tabs>
    </w:pPr>
  </w:style>
  <w:style w:type="character" w:customStyle="1" w:styleId="PiedepginaCar">
    <w:name w:val="Pie de página Car"/>
    <w:basedOn w:val="Fuentedeprrafopredeter"/>
    <w:link w:val="Piedepgina"/>
    <w:uiPriority w:val="99"/>
    <w:rsid w:val="00B53C1F"/>
  </w:style>
  <w:style w:type="paragraph" w:styleId="Textodeglobo">
    <w:name w:val="Balloon Text"/>
    <w:basedOn w:val="Normal"/>
    <w:link w:val="TextodegloboCar"/>
    <w:uiPriority w:val="99"/>
    <w:semiHidden/>
    <w:unhideWhenUsed/>
    <w:rsid w:val="00B53C1F"/>
    <w:rPr>
      <w:rFonts w:ascii="Tahoma" w:hAnsi="Tahoma" w:cs="Tahoma"/>
      <w:sz w:val="16"/>
      <w:szCs w:val="16"/>
    </w:rPr>
  </w:style>
  <w:style w:type="character" w:customStyle="1" w:styleId="TextodegloboCar">
    <w:name w:val="Texto de globo Car"/>
    <w:link w:val="Textodeglobo"/>
    <w:uiPriority w:val="99"/>
    <w:semiHidden/>
    <w:rsid w:val="00B53C1F"/>
    <w:rPr>
      <w:rFonts w:ascii="Tahoma" w:hAnsi="Tahoma" w:cs="Tahoma"/>
      <w:sz w:val="16"/>
      <w:szCs w:val="16"/>
    </w:rPr>
  </w:style>
  <w:style w:type="paragraph" w:styleId="Textoindependiente">
    <w:name w:val="Body Text"/>
    <w:basedOn w:val="Normal"/>
    <w:link w:val="TextoindependienteCar"/>
    <w:rsid w:val="00C33CFC"/>
    <w:pPr>
      <w:spacing w:line="240" w:lineRule="exact"/>
      <w:jc w:val="both"/>
    </w:pPr>
    <w:rPr>
      <w:rFonts w:ascii="Arial" w:hAnsi="Arial"/>
      <w:b/>
      <w:szCs w:val="20"/>
    </w:rPr>
  </w:style>
  <w:style w:type="character" w:customStyle="1" w:styleId="TextoindependienteCar">
    <w:name w:val="Texto independiente Car"/>
    <w:link w:val="Textoindependiente"/>
    <w:rsid w:val="00C33CFC"/>
    <w:rPr>
      <w:rFonts w:ascii="Arial" w:eastAsia="Times New Roman" w:hAnsi="Arial" w:cs="Times New Roman"/>
      <w:b/>
      <w:sz w:val="24"/>
      <w:szCs w:val="20"/>
      <w:lang w:val="es-ES_tradnl" w:eastAsia="es-ES"/>
    </w:rPr>
  </w:style>
  <w:style w:type="paragraph" w:styleId="Puesto">
    <w:name w:val="Title"/>
    <w:basedOn w:val="Normal"/>
    <w:link w:val="PuestoCar"/>
    <w:qFormat/>
    <w:rsid w:val="00C33CFC"/>
    <w:pPr>
      <w:widowControl w:val="0"/>
      <w:suppressAutoHyphens/>
      <w:jc w:val="center"/>
    </w:pPr>
    <w:rPr>
      <w:rFonts w:ascii="Arial" w:hAnsi="Arial"/>
      <w:b/>
      <w:szCs w:val="20"/>
    </w:rPr>
  </w:style>
  <w:style w:type="character" w:customStyle="1" w:styleId="PuestoCar">
    <w:name w:val="Puesto Car"/>
    <w:link w:val="Puesto"/>
    <w:rsid w:val="00C33CFC"/>
    <w:rPr>
      <w:rFonts w:ascii="Arial" w:eastAsia="Times New Roman" w:hAnsi="Arial" w:cs="Times New Roman"/>
      <w:b/>
      <w:sz w:val="24"/>
      <w:szCs w:val="20"/>
      <w:lang w:val="es-ES_tradnl" w:eastAsia="es-ES"/>
    </w:rPr>
  </w:style>
  <w:style w:type="character" w:styleId="Nmerodepgina">
    <w:name w:val="page number"/>
    <w:basedOn w:val="Fuentedeprrafopredeter"/>
    <w:rsid w:val="00410495"/>
  </w:style>
  <w:style w:type="paragraph" w:customStyle="1" w:styleId="Listamediana2-nfasis41">
    <w:name w:val="Lista mediana 2 - Énfasis 41"/>
    <w:basedOn w:val="Normal"/>
    <w:uiPriority w:val="34"/>
    <w:qFormat/>
    <w:rsid w:val="00A713EB"/>
    <w:pPr>
      <w:ind w:left="720"/>
      <w:contextualSpacing/>
    </w:pPr>
  </w:style>
  <w:style w:type="character" w:styleId="Refdecomentario">
    <w:name w:val="annotation reference"/>
    <w:rsid w:val="00071A3B"/>
    <w:rPr>
      <w:sz w:val="16"/>
      <w:szCs w:val="16"/>
    </w:rPr>
  </w:style>
  <w:style w:type="paragraph" w:styleId="Textocomentario">
    <w:name w:val="annotation text"/>
    <w:basedOn w:val="Normal"/>
    <w:link w:val="TextocomentarioCar"/>
    <w:rsid w:val="00071A3B"/>
    <w:rPr>
      <w:sz w:val="20"/>
      <w:szCs w:val="20"/>
    </w:rPr>
  </w:style>
  <w:style w:type="character" w:customStyle="1" w:styleId="TextocomentarioCar">
    <w:name w:val="Texto comentario Car"/>
    <w:link w:val="Textocomentario"/>
    <w:rsid w:val="00071A3B"/>
    <w:rPr>
      <w:rFonts w:ascii="Times New Roman" w:eastAsia="Times New Roman" w:hAnsi="Times New Roman"/>
      <w:lang w:val="es-ES_tradnl" w:eastAsia="es-ES"/>
    </w:rPr>
  </w:style>
  <w:style w:type="paragraph" w:styleId="Asuntodelcomentario">
    <w:name w:val="annotation subject"/>
    <w:basedOn w:val="Textocomentario"/>
    <w:next w:val="Textocomentario"/>
    <w:link w:val="AsuntodelcomentarioCar"/>
    <w:rsid w:val="00071A3B"/>
    <w:rPr>
      <w:b/>
      <w:bCs/>
    </w:rPr>
  </w:style>
  <w:style w:type="character" w:customStyle="1" w:styleId="AsuntodelcomentarioCar">
    <w:name w:val="Asunto del comentario Car"/>
    <w:link w:val="Asuntodelcomentario"/>
    <w:rsid w:val="00071A3B"/>
    <w:rPr>
      <w:rFonts w:ascii="Times New Roman" w:eastAsia="Times New Roman" w:hAnsi="Times New Roman"/>
      <w:b/>
      <w:bCs/>
      <w:lang w:val="es-ES_tradnl" w:eastAsia="es-ES"/>
    </w:rPr>
  </w:style>
  <w:style w:type="paragraph" w:customStyle="1" w:styleId="Cuadrculamediana2-nfasis11">
    <w:name w:val="Cuadrícula mediana 2 - Énfasis 11"/>
    <w:link w:val="Cuadrculamediana2-nfasis1Car"/>
    <w:uiPriority w:val="1"/>
    <w:qFormat/>
    <w:rsid w:val="00483AD7"/>
    <w:rPr>
      <w:rFonts w:eastAsia="Times New Roman"/>
      <w:sz w:val="22"/>
      <w:szCs w:val="22"/>
      <w:lang w:eastAsia="es-CO"/>
    </w:rPr>
  </w:style>
  <w:style w:type="character" w:customStyle="1" w:styleId="Cuadrculamediana2-nfasis1Car">
    <w:name w:val="Cuadrícula mediana 2 - Énfasis 1 Car"/>
    <w:link w:val="Cuadrculamediana2-nfasis11"/>
    <w:uiPriority w:val="1"/>
    <w:rsid w:val="00483AD7"/>
    <w:rPr>
      <w:rFonts w:eastAsia="Times New Roman"/>
      <w:sz w:val="22"/>
      <w:szCs w:val="22"/>
    </w:rPr>
  </w:style>
  <w:style w:type="paragraph" w:customStyle="1" w:styleId="Cuadrculaclara-nfasis31">
    <w:name w:val="Cuadrícula clara - Énfasis 31"/>
    <w:basedOn w:val="Normal"/>
    <w:qFormat/>
    <w:rsid w:val="00195F22"/>
    <w:pPr>
      <w:ind w:left="708"/>
    </w:pPr>
  </w:style>
  <w:style w:type="character" w:styleId="Hipervnculo">
    <w:name w:val="Hyperlink"/>
    <w:rsid w:val="00936A6A"/>
    <w:rPr>
      <w:color w:val="0563C1"/>
      <w:u w:val="single"/>
    </w:rPr>
  </w:style>
  <w:style w:type="paragraph" w:styleId="Prrafodelista">
    <w:name w:val="List Paragraph"/>
    <w:basedOn w:val="Normal"/>
    <w:qFormat/>
    <w:rsid w:val="004703DB"/>
    <w:pPr>
      <w:ind w:left="708"/>
    </w:pPr>
  </w:style>
  <w:style w:type="paragraph" w:styleId="NormalWeb">
    <w:name w:val="Normal (Web)"/>
    <w:basedOn w:val="Normal"/>
    <w:uiPriority w:val="99"/>
    <w:unhideWhenUsed/>
    <w:rsid w:val="001D14CE"/>
    <w:pPr>
      <w:spacing w:before="100" w:beforeAutospacing="1" w:after="100" w:afterAutospacing="1"/>
    </w:pPr>
    <w:rPr>
      <w:lang w:val="es-CO" w:eastAsia="es-CO"/>
    </w:rPr>
  </w:style>
  <w:style w:type="character" w:customStyle="1" w:styleId="apple-converted-space">
    <w:name w:val="apple-converted-space"/>
    <w:basedOn w:val="Fuentedeprrafopredeter"/>
    <w:rsid w:val="00D44EBC"/>
  </w:style>
  <w:style w:type="character" w:customStyle="1" w:styleId="Ttulo2Car">
    <w:name w:val="Título 2 Car"/>
    <w:basedOn w:val="Fuentedeprrafopredeter"/>
    <w:link w:val="Ttulo2"/>
    <w:uiPriority w:val="9"/>
    <w:rsid w:val="001C457F"/>
    <w:rPr>
      <w:rFonts w:ascii="Times New Roman" w:eastAsia="Times New Roman" w:hAnsi="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69120">
      <w:bodyDiv w:val="1"/>
      <w:marLeft w:val="0"/>
      <w:marRight w:val="0"/>
      <w:marTop w:val="0"/>
      <w:marBottom w:val="0"/>
      <w:divBdr>
        <w:top w:val="none" w:sz="0" w:space="0" w:color="auto"/>
        <w:left w:val="none" w:sz="0" w:space="0" w:color="auto"/>
        <w:bottom w:val="none" w:sz="0" w:space="0" w:color="auto"/>
        <w:right w:val="none" w:sz="0" w:space="0" w:color="auto"/>
      </w:divBdr>
    </w:div>
    <w:div w:id="280109085">
      <w:bodyDiv w:val="1"/>
      <w:marLeft w:val="0"/>
      <w:marRight w:val="0"/>
      <w:marTop w:val="0"/>
      <w:marBottom w:val="0"/>
      <w:divBdr>
        <w:top w:val="none" w:sz="0" w:space="0" w:color="auto"/>
        <w:left w:val="none" w:sz="0" w:space="0" w:color="auto"/>
        <w:bottom w:val="none" w:sz="0" w:space="0" w:color="auto"/>
        <w:right w:val="none" w:sz="0" w:space="0" w:color="auto"/>
      </w:divBdr>
      <w:divsChild>
        <w:div w:id="737215028">
          <w:marLeft w:val="0"/>
          <w:marRight w:val="0"/>
          <w:marTop w:val="0"/>
          <w:marBottom w:val="0"/>
          <w:divBdr>
            <w:top w:val="none" w:sz="0" w:space="0" w:color="auto"/>
            <w:left w:val="none" w:sz="0" w:space="0" w:color="auto"/>
            <w:bottom w:val="none" w:sz="0" w:space="0" w:color="auto"/>
            <w:right w:val="none" w:sz="0" w:space="0" w:color="auto"/>
          </w:divBdr>
          <w:divsChild>
            <w:div w:id="1378818681">
              <w:marLeft w:val="0"/>
              <w:marRight w:val="0"/>
              <w:marTop w:val="0"/>
              <w:marBottom w:val="0"/>
              <w:divBdr>
                <w:top w:val="none" w:sz="0" w:space="0" w:color="auto"/>
                <w:left w:val="none" w:sz="0" w:space="0" w:color="auto"/>
                <w:bottom w:val="none" w:sz="0" w:space="0" w:color="auto"/>
                <w:right w:val="none" w:sz="0" w:space="0" w:color="auto"/>
              </w:divBdr>
              <w:divsChild>
                <w:div w:id="703677897">
                  <w:marLeft w:val="0"/>
                  <w:marRight w:val="0"/>
                  <w:marTop w:val="0"/>
                  <w:marBottom w:val="0"/>
                  <w:divBdr>
                    <w:top w:val="none" w:sz="0" w:space="0" w:color="auto"/>
                    <w:left w:val="none" w:sz="0" w:space="0" w:color="auto"/>
                    <w:bottom w:val="none" w:sz="0" w:space="0" w:color="auto"/>
                    <w:right w:val="none" w:sz="0" w:space="0" w:color="auto"/>
                  </w:divBdr>
                  <w:divsChild>
                    <w:div w:id="1078601008">
                      <w:marLeft w:val="0"/>
                      <w:marRight w:val="0"/>
                      <w:marTop w:val="0"/>
                      <w:marBottom w:val="0"/>
                      <w:divBdr>
                        <w:top w:val="none" w:sz="0" w:space="0" w:color="auto"/>
                        <w:left w:val="none" w:sz="0" w:space="0" w:color="auto"/>
                        <w:bottom w:val="none" w:sz="0" w:space="0" w:color="auto"/>
                        <w:right w:val="none" w:sz="0" w:space="0" w:color="auto"/>
                      </w:divBdr>
                      <w:divsChild>
                        <w:div w:id="1160577629">
                          <w:marLeft w:val="0"/>
                          <w:marRight w:val="0"/>
                          <w:marTop w:val="0"/>
                          <w:marBottom w:val="0"/>
                          <w:divBdr>
                            <w:top w:val="none" w:sz="0" w:space="0" w:color="auto"/>
                            <w:left w:val="none" w:sz="0" w:space="0" w:color="auto"/>
                            <w:bottom w:val="none" w:sz="0" w:space="0" w:color="auto"/>
                            <w:right w:val="none" w:sz="0" w:space="0" w:color="auto"/>
                          </w:divBdr>
                          <w:divsChild>
                            <w:div w:id="621503050">
                              <w:marLeft w:val="0"/>
                              <w:marRight w:val="0"/>
                              <w:marTop w:val="0"/>
                              <w:marBottom w:val="0"/>
                              <w:divBdr>
                                <w:top w:val="none" w:sz="0" w:space="0" w:color="auto"/>
                                <w:left w:val="none" w:sz="0" w:space="0" w:color="auto"/>
                                <w:bottom w:val="none" w:sz="0" w:space="0" w:color="auto"/>
                                <w:right w:val="none" w:sz="0" w:space="0" w:color="auto"/>
                              </w:divBdr>
                              <w:divsChild>
                                <w:div w:id="791366399">
                                  <w:marLeft w:val="0"/>
                                  <w:marRight w:val="0"/>
                                  <w:marTop w:val="0"/>
                                  <w:marBottom w:val="0"/>
                                  <w:divBdr>
                                    <w:top w:val="none" w:sz="0" w:space="0" w:color="auto"/>
                                    <w:left w:val="none" w:sz="0" w:space="0" w:color="auto"/>
                                    <w:bottom w:val="none" w:sz="0" w:space="0" w:color="auto"/>
                                    <w:right w:val="none" w:sz="0" w:space="0" w:color="auto"/>
                                  </w:divBdr>
                                  <w:divsChild>
                                    <w:div w:id="1135027370">
                                      <w:marLeft w:val="0"/>
                                      <w:marRight w:val="0"/>
                                      <w:marTop w:val="0"/>
                                      <w:marBottom w:val="0"/>
                                      <w:divBdr>
                                        <w:top w:val="none" w:sz="0" w:space="0" w:color="auto"/>
                                        <w:left w:val="none" w:sz="0" w:space="0" w:color="auto"/>
                                        <w:bottom w:val="none" w:sz="0" w:space="0" w:color="auto"/>
                                        <w:right w:val="none" w:sz="0" w:space="0" w:color="auto"/>
                                      </w:divBdr>
                                      <w:divsChild>
                                        <w:div w:id="1596549152">
                                          <w:marLeft w:val="0"/>
                                          <w:marRight w:val="0"/>
                                          <w:marTop w:val="0"/>
                                          <w:marBottom w:val="0"/>
                                          <w:divBdr>
                                            <w:top w:val="none" w:sz="0" w:space="0" w:color="auto"/>
                                            <w:left w:val="none" w:sz="0" w:space="0" w:color="auto"/>
                                            <w:bottom w:val="none" w:sz="0" w:space="0" w:color="auto"/>
                                            <w:right w:val="none" w:sz="0" w:space="0" w:color="auto"/>
                                          </w:divBdr>
                                          <w:divsChild>
                                            <w:div w:id="811363558">
                                              <w:marLeft w:val="0"/>
                                              <w:marRight w:val="0"/>
                                              <w:marTop w:val="0"/>
                                              <w:marBottom w:val="0"/>
                                              <w:divBdr>
                                                <w:top w:val="none" w:sz="0" w:space="0" w:color="auto"/>
                                                <w:left w:val="none" w:sz="0" w:space="0" w:color="auto"/>
                                                <w:bottom w:val="none" w:sz="0" w:space="0" w:color="auto"/>
                                                <w:right w:val="none" w:sz="0" w:space="0" w:color="auto"/>
                                              </w:divBdr>
                                              <w:divsChild>
                                                <w:div w:id="163129">
                                                  <w:marLeft w:val="0"/>
                                                  <w:marRight w:val="0"/>
                                                  <w:marTop w:val="0"/>
                                                  <w:marBottom w:val="0"/>
                                                  <w:divBdr>
                                                    <w:top w:val="none" w:sz="0" w:space="0" w:color="auto"/>
                                                    <w:left w:val="none" w:sz="0" w:space="0" w:color="auto"/>
                                                    <w:bottom w:val="none" w:sz="0" w:space="0" w:color="auto"/>
                                                    <w:right w:val="none" w:sz="0" w:space="0" w:color="auto"/>
                                                  </w:divBdr>
                                                  <w:divsChild>
                                                    <w:div w:id="1562594463">
                                                      <w:marLeft w:val="0"/>
                                                      <w:marRight w:val="0"/>
                                                      <w:marTop w:val="0"/>
                                                      <w:marBottom w:val="0"/>
                                                      <w:divBdr>
                                                        <w:top w:val="none" w:sz="0" w:space="0" w:color="auto"/>
                                                        <w:left w:val="none" w:sz="0" w:space="0" w:color="auto"/>
                                                        <w:bottom w:val="none" w:sz="0" w:space="0" w:color="auto"/>
                                                        <w:right w:val="none" w:sz="0" w:space="0" w:color="auto"/>
                                                      </w:divBdr>
                                                      <w:divsChild>
                                                        <w:div w:id="314993867">
                                                          <w:marLeft w:val="0"/>
                                                          <w:marRight w:val="0"/>
                                                          <w:marTop w:val="0"/>
                                                          <w:marBottom w:val="0"/>
                                                          <w:divBdr>
                                                            <w:top w:val="none" w:sz="0" w:space="0" w:color="auto"/>
                                                            <w:left w:val="none" w:sz="0" w:space="0" w:color="auto"/>
                                                            <w:bottom w:val="none" w:sz="0" w:space="0" w:color="auto"/>
                                                            <w:right w:val="none" w:sz="0" w:space="0" w:color="auto"/>
                                                          </w:divBdr>
                                                          <w:divsChild>
                                                            <w:div w:id="1085958562">
                                                              <w:marLeft w:val="0"/>
                                                              <w:marRight w:val="0"/>
                                                              <w:marTop w:val="0"/>
                                                              <w:marBottom w:val="0"/>
                                                              <w:divBdr>
                                                                <w:top w:val="none" w:sz="0" w:space="0" w:color="auto"/>
                                                                <w:left w:val="none" w:sz="0" w:space="0" w:color="auto"/>
                                                                <w:bottom w:val="none" w:sz="0" w:space="0" w:color="auto"/>
                                                                <w:right w:val="none" w:sz="0" w:space="0" w:color="auto"/>
                                                              </w:divBdr>
                                                              <w:divsChild>
                                                                <w:div w:id="1426345184">
                                                                  <w:marLeft w:val="0"/>
                                                                  <w:marRight w:val="0"/>
                                                                  <w:marTop w:val="0"/>
                                                                  <w:marBottom w:val="0"/>
                                                                  <w:divBdr>
                                                                    <w:top w:val="none" w:sz="0" w:space="0" w:color="auto"/>
                                                                    <w:left w:val="none" w:sz="0" w:space="0" w:color="auto"/>
                                                                    <w:bottom w:val="none" w:sz="0" w:space="0" w:color="auto"/>
                                                                    <w:right w:val="none" w:sz="0" w:space="0" w:color="auto"/>
                                                                  </w:divBdr>
                                                                  <w:divsChild>
                                                                    <w:div w:id="607086671">
                                                                      <w:marLeft w:val="0"/>
                                                                      <w:marRight w:val="0"/>
                                                                      <w:marTop w:val="0"/>
                                                                      <w:marBottom w:val="0"/>
                                                                      <w:divBdr>
                                                                        <w:top w:val="none" w:sz="0" w:space="0" w:color="auto"/>
                                                                        <w:left w:val="none" w:sz="0" w:space="0" w:color="auto"/>
                                                                        <w:bottom w:val="none" w:sz="0" w:space="0" w:color="auto"/>
                                                                        <w:right w:val="none" w:sz="0" w:space="0" w:color="auto"/>
                                                                      </w:divBdr>
                                                                      <w:divsChild>
                                                                        <w:div w:id="1317413188">
                                                                          <w:marLeft w:val="0"/>
                                                                          <w:marRight w:val="0"/>
                                                                          <w:marTop w:val="0"/>
                                                                          <w:marBottom w:val="0"/>
                                                                          <w:divBdr>
                                                                            <w:top w:val="none" w:sz="0" w:space="0" w:color="auto"/>
                                                                            <w:left w:val="none" w:sz="0" w:space="0" w:color="auto"/>
                                                                            <w:bottom w:val="none" w:sz="0" w:space="0" w:color="auto"/>
                                                                            <w:right w:val="none" w:sz="0" w:space="0" w:color="auto"/>
                                                                          </w:divBdr>
                                                                          <w:divsChild>
                                                                            <w:div w:id="923494983">
                                                                              <w:marLeft w:val="0"/>
                                                                              <w:marRight w:val="0"/>
                                                                              <w:marTop w:val="0"/>
                                                                              <w:marBottom w:val="0"/>
                                                                              <w:divBdr>
                                                                                <w:top w:val="none" w:sz="0" w:space="0" w:color="auto"/>
                                                                                <w:left w:val="none" w:sz="0" w:space="0" w:color="auto"/>
                                                                                <w:bottom w:val="none" w:sz="0" w:space="0" w:color="auto"/>
                                                                                <w:right w:val="none" w:sz="0" w:space="0" w:color="auto"/>
                                                                              </w:divBdr>
                                                                              <w:divsChild>
                                                                                <w:div w:id="71900333">
                                                                                  <w:marLeft w:val="0"/>
                                                                                  <w:marRight w:val="0"/>
                                                                                  <w:marTop w:val="0"/>
                                                                                  <w:marBottom w:val="0"/>
                                                                                  <w:divBdr>
                                                                                    <w:top w:val="none" w:sz="0" w:space="0" w:color="auto"/>
                                                                                    <w:left w:val="none" w:sz="0" w:space="0" w:color="auto"/>
                                                                                    <w:bottom w:val="none" w:sz="0" w:space="0" w:color="auto"/>
                                                                                    <w:right w:val="none" w:sz="0" w:space="0" w:color="auto"/>
                                                                                  </w:divBdr>
                                                                                  <w:divsChild>
                                                                                    <w:div w:id="597370112">
                                                                                      <w:marLeft w:val="0"/>
                                                                                      <w:marRight w:val="0"/>
                                                                                      <w:marTop w:val="0"/>
                                                                                      <w:marBottom w:val="0"/>
                                                                                      <w:divBdr>
                                                                                        <w:top w:val="none" w:sz="0" w:space="0" w:color="auto"/>
                                                                                        <w:left w:val="none" w:sz="0" w:space="0" w:color="auto"/>
                                                                                        <w:bottom w:val="none" w:sz="0" w:space="0" w:color="auto"/>
                                                                                        <w:right w:val="none" w:sz="0" w:space="0" w:color="auto"/>
                                                                                      </w:divBdr>
                                                                                      <w:divsChild>
                                                                                        <w:div w:id="904343656">
                                                                                          <w:marLeft w:val="0"/>
                                                                                          <w:marRight w:val="0"/>
                                                                                          <w:marTop w:val="0"/>
                                                                                          <w:marBottom w:val="0"/>
                                                                                          <w:divBdr>
                                                                                            <w:top w:val="none" w:sz="0" w:space="0" w:color="auto"/>
                                                                                            <w:left w:val="none" w:sz="0" w:space="0" w:color="auto"/>
                                                                                            <w:bottom w:val="none" w:sz="0" w:space="0" w:color="auto"/>
                                                                                            <w:right w:val="none" w:sz="0" w:space="0" w:color="auto"/>
                                                                                          </w:divBdr>
                                                                                          <w:divsChild>
                                                                                            <w:div w:id="1837958132">
                                                                                              <w:marLeft w:val="0"/>
                                                                                              <w:marRight w:val="0"/>
                                                                                              <w:marTop w:val="0"/>
                                                                                              <w:marBottom w:val="0"/>
                                                                                              <w:divBdr>
                                                                                                <w:top w:val="none" w:sz="0" w:space="0" w:color="auto"/>
                                                                                                <w:left w:val="none" w:sz="0" w:space="0" w:color="auto"/>
                                                                                                <w:bottom w:val="none" w:sz="0" w:space="0" w:color="auto"/>
                                                                                                <w:right w:val="none" w:sz="0" w:space="0" w:color="auto"/>
                                                                                              </w:divBdr>
                                                                                              <w:divsChild>
                                                                                                <w:div w:id="612907582">
                                                                                                  <w:marLeft w:val="0"/>
                                                                                                  <w:marRight w:val="0"/>
                                                                                                  <w:marTop w:val="0"/>
                                                                                                  <w:marBottom w:val="0"/>
                                                                                                  <w:divBdr>
                                                                                                    <w:top w:val="none" w:sz="0" w:space="0" w:color="auto"/>
                                                                                                    <w:left w:val="none" w:sz="0" w:space="0" w:color="auto"/>
                                                                                                    <w:bottom w:val="none" w:sz="0" w:space="0" w:color="auto"/>
                                                                                                    <w:right w:val="none" w:sz="0" w:space="0" w:color="auto"/>
                                                                                                  </w:divBdr>
                                                                                                  <w:divsChild>
                                                                                                    <w:div w:id="623583842">
                                                                                                      <w:marLeft w:val="0"/>
                                                                                                      <w:marRight w:val="0"/>
                                                                                                      <w:marTop w:val="0"/>
                                                                                                      <w:marBottom w:val="0"/>
                                                                                                      <w:divBdr>
                                                                                                        <w:top w:val="none" w:sz="0" w:space="0" w:color="auto"/>
                                                                                                        <w:left w:val="none" w:sz="0" w:space="0" w:color="auto"/>
                                                                                                        <w:bottom w:val="none" w:sz="0" w:space="0" w:color="auto"/>
                                                                                                        <w:right w:val="none" w:sz="0" w:space="0" w:color="auto"/>
                                                                                                      </w:divBdr>
                                                                                                      <w:divsChild>
                                                                                                        <w:div w:id="268899307">
                                                                                                          <w:marLeft w:val="0"/>
                                                                                                          <w:marRight w:val="0"/>
                                                                                                          <w:marTop w:val="0"/>
                                                                                                          <w:marBottom w:val="0"/>
                                                                                                          <w:divBdr>
                                                                                                            <w:top w:val="none" w:sz="0" w:space="0" w:color="auto"/>
                                                                                                            <w:left w:val="none" w:sz="0" w:space="0" w:color="auto"/>
                                                                                                            <w:bottom w:val="none" w:sz="0" w:space="0" w:color="auto"/>
                                                                                                            <w:right w:val="none" w:sz="0" w:space="0" w:color="auto"/>
                                                                                                          </w:divBdr>
                                                                                                          <w:divsChild>
                                                                                                            <w:div w:id="1798451280">
                                                                                                              <w:marLeft w:val="0"/>
                                                                                                              <w:marRight w:val="0"/>
                                                                                                              <w:marTop w:val="0"/>
                                                                                                              <w:marBottom w:val="0"/>
                                                                                                              <w:divBdr>
                                                                                                                <w:top w:val="none" w:sz="0" w:space="0" w:color="auto"/>
                                                                                                                <w:left w:val="none" w:sz="0" w:space="0" w:color="auto"/>
                                                                                                                <w:bottom w:val="none" w:sz="0" w:space="0" w:color="auto"/>
                                                                                                                <w:right w:val="none" w:sz="0" w:space="0" w:color="auto"/>
                                                                                                              </w:divBdr>
                                                                                                              <w:divsChild>
                                                                                                                <w:div w:id="1821996173">
                                                                                                                  <w:marLeft w:val="0"/>
                                                                                                                  <w:marRight w:val="0"/>
                                                                                                                  <w:marTop w:val="0"/>
                                                                                                                  <w:marBottom w:val="0"/>
                                                                                                                  <w:divBdr>
                                                                                                                    <w:top w:val="none" w:sz="0" w:space="0" w:color="auto"/>
                                                                                                                    <w:left w:val="none" w:sz="0" w:space="0" w:color="auto"/>
                                                                                                                    <w:bottom w:val="none" w:sz="0" w:space="0" w:color="auto"/>
                                                                                                                    <w:right w:val="none" w:sz="0" w:space="0" w:color="auto"/>
                                                                                                                  </w:divBdr>
                                                                                                                  <w:divsChild>
                                                                                                                    <w:div w:id="2053458331">
                                                                                                                      <w:marLeft w:val="0"/>
                                                                                                                      <w:marRight w:val="0"/>
                                                                                                                      <w:marTop w:val="0"/>
                                                                                                                      <w:marBottom w:val="0"/>
                                                                                                                      <w:divBdr>
                                                                                                                        <w:top w:val="none" w:sz="0" w:space="0" w:color="auto"/>
                                                                                                                        <w:left w:val="none" w:sz="0" w:space="0" w:color="auto"/>
                                                                                                                        <w:bottom w:val="none" w:sz="0" w:space="0" w:color="auto"/>
                                                                                                                        <w:right w:val="none" w:sz="0" w:space="0" w:color="auto"/>
                                                                                                                      </w:divBdr>
                                                                                                                      <w:divsChild>
                                                                                                                        <w:div w:id="1821115759">
                                                                                                                          <w:marLeft w:val="0"/>
                                                                                                                          <w:marRight w:val="0"/>
                                                                                                                          <w:marTop w:val="0"/>
                                                                                                                          <w:marBottom w:val="0"/>
                                                                                                                          <w:divBdr>
                                                                                                                            <w:top w:val="none" w:sz="0" w:space="0" w:color="auto"/>
                                                                                                                            <w:left w:val="none" w:sz="0" w:space="0" w:color="auto"/>
                                                                                                                            <w:bottom w:val="none" w:sz="0" w:space="0" w:color="auto"/>
                                                                                                                            <w:right w:val="none" w:sz="0" w:space="0" w:color="auto"/>
                                                                                                                          </w:divBdr>
                                                                                                                          <w:divsChild>
                                                                                                                            <w:div w:id="494420229">
                                                                                                                              <w:marLeft w:val="0"/>
                                                                                                                              <w:marRight w:val="0"/>
                                                                                                                              <w:marTop w:val="0"/>
                                                                                                                              <w:marBottom w:val="0"/>
                                                                                                                              <w:divBdr>
                                                                                                                                <w:top w:val="none" w:sz="0" w:space="0" w:color="auto"/>
                                                                                                                                <w:left w:val="none" w:sz="0" w:space="0" w:color="auto"/>
                                                                                                                                <w:bottom w:val="none" w:sz="0" w:space="0" w:color="auto"/>
                                                                                                                                <w:right w:val="none" w:sz="0" w:space="0" w:color="auto"/>
                                                                                                                              </w:divBdr>
                                                                                                                              <w:divsChild>
                                                                                                                                <w:div w:id="1316641975">
                                                                                                                                  <w:marLeft w:val="0"/>
                                                                                                                                  <w:marRight w:val="0"/>
                                                                                                                                  <w:marTop w:val="0"/>
                                                                                                                                  <w:marBottom w:val="0"/>
                                                                                                                                  <w:divBdr>
                                                                                                                                    <w:top w:val="none" w:sz="0" w:space="0" w:color="auto"/>
                                                                                                                                    <w:left w:val="none" w:sz="0" w:space="0" w:color="auto"/>
                                                                                                                                    <w:bottom w:val="none" w:sz="0" w:space="0" w:color="auto"/>
                                                                                                                                    <w:right w:val="none" w:sz="0" w:space="0" w:color="auto"/>
                                                                                                                                  </w:divBdr>
                                                                                                                                </w:div>
                                                                                                                                <w:div w:id="1619023795">
                                                                                                                                  <w:marLeft w:val="0"/>
                                                                                                                                  <w:marRight w:val="0"/>
                                                                                                                                  <w:marTop w:val="0"/>
                                                                                                                                  <w:marBottom w:val="0"/>
                                                                                                                                  <w:divBdr>
                                                                                                                                    <w:top w:val="none" w:sz="0" w:space="0" w:color="auto"/>
                                                                                                                                    <w:left w:val="none" w:sz="0" w:space="0" w:color="auto"/>
                                                                                                                                    <w:bottom w:val="none" w:sz="0" w:space="0" w:color="auto"/>
                                                                                                                                    <w:right w:val="none" w:sz="0" w:space="0" w:color="auto"/>
                                                                                                                                  </w:divBdr>
                                                                                                                                </w:div>
                                                                                                                                <w:div w:id="20575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9749807">
      <w:bodyDiv w:val="1"/>
      <w:marLeft w:val="0"/>
      <w:marRight w:val="0"/>
      <w:marTop w:val="0"/>
      <w:marBottom w:val="0"/>
      <w:divBdr>
        <w:top w:val="none" w:sz="0" w:space="0" w:color="auto"/>
        <w:left w:val="none" w:sz="0" w:space="0" w:color="auto"/>
        <w:bottom w:val="none" w:sz="0" w:space="0" w:color="auto"/>
        <w:right w:val="none" w:sz="0" w:space="0" w:color="auto"/>
      </w:divBdr>
      <w:divsChild>
        <w:div w:id="196312290">
          <w:marLeft w:val="0"/>
          <w:marRight w:val="0"/>
          <w:marTop w:val="75"/>
          <w:marBottom w:val="0"/>
          <w:divBdr>
            <w:top w:val="none" w:sz="0" w:space="0" w:color="auto"/>
            <w:left w:val="none" w:sz="0" w:space="0" w:color="auto"/>
            <w:bottom w:val="none" w:sz="0" w:space="0" w:color="auto"/>
            <w:right w:val="none" w:sz="0" w:space="0" w:color="auto"/>
          </w:divBdr>
        </w:div>
      </w:divsChild>
    </w:div>
    <w:div w:id="672612386">
      <w:bodyDiv w:val="1"/>
      <w:marLeft w:val="0"/>
      <w:marRight w:val="0"/>
      <w:marTop w:val="0"/>
      <w:marBottom w:val="0"/>
      <w:divBdr>
        <w:top w:val="none" w:sz="0" w:space="0" w:color="auto"/>
        <w:left w:val="none" w:sz="0" w:space="0" w:color="auto"/>
        <w:bottom w:val="none" w:sz="0" w:space="0" w:color="auto"/>
        <w:right w:val="none" w:sz="0" w:space="0" w:color="auto"/>
      </w:divBdr>
    </w:div>
    <w:div w:id="719590842">
      <w:bodyDiv w:val="1"/>
      <w:marLeft w:val="0"/>
      <w:marRight w:val="0"/>
      <w:marTop w:val="0"/>
      <w:marBottom w:val="0"/>
      <w:divBdr>
        <w:top w:val="none" w:sz="0" w:space="0" w:color="auto"/>
        <w:left w:val="none" w:sz="0" w:space="0" w:color="auto"/>
        <w:bottom w:val="none" w:sz="0" w:space="0" w:color="auto"/>
        <w:right w:val="none" w:sz="0" w:space="0" w:color="auto"/>
      </w:divBdr>
    </w:div>
    <w:div w:id="739599076">
      <w:bodyDiv w:val="1"/>
      <w:marLeft w:val="0"/>
      <w:marRight w:val="0"/>
      <w:marTop w:val="0"/>
      <w:marBottom w:val="0"/>
      <w:divBdr>
        <w:top w:val="none" w:sz="0" w:space="0" w:color="auto"/>
        <w:left w:val="none" w:sz="0" w:space="0" w:color="auto"/>
        <w:bottom w:val="none" w:sz="0" w:space="0" w:color="auto"/>
        <w:right w:val="none" w:sz="0" w:space="0" w:color="auto"/>
      </w:divBdr>
    </w:div>
    <w:div w:id="791749270">
      <w:bodyDiv w:val="1"/>
      <w:marLeft w:val="0"/>
      <w:marRight w:val="0"/>
      <w:marTop w:val="0"/>
      <w:marBottom w:val="0"/>
      <w:divBdr>
        <w:top w:val="none" w:sz="0" w:space="0" w:color="auto"/>
        <w:left w:val="none" w:sz="0" w:space="0" w:color="auto"/>
        <w:bottom w:val="none" w:sz="0" w:space="0" w:color="auto"/>
        <w:right w:val="none" w:sz="0" w:space="0" w:color="auto"/>
      </w:divBdr>
    </w:div>
    <w:div w:id="1019969528">
      <w:bodyDiv w:val="1"/>
      <w:marLeft w:val="0"/>
      <w:marRight w:val="0"/>
      <w:marTop w:val="0"/>
      <w:marBottom w:val="0"/>
      <w:divBdr>
        <w:top w:val="none" w:sz="0" w:space="0" w:color="auto"/>
        <w:left w:val="none" w:sz="0" w:space="0" w:color="auto"/>
        <w:bottom w:val="none" w:sz="0" w:space="0" w:color="auto"/>
        <w:right w:val="none" w:sz="0" w:space="0" w:color="auto"/>
      </w:divBdr>
    </w:div>
    <w:div w:id="1258323757">
      <w:bodyDiv w:val="1"/>
      <w:marLeft w:val="0"/>
      <w:marRight w:val="0"/>
      <w:marTop w:val="0"/>
      <w:marBottom w:val="0"/>
      <w:divBdr>
        <w:top w:val="none" w:sz="0" w:space="0" w:color="auto"/>
        <w:left w:val="none" w:sz="0" w:space="0" w:color="auto"/>
        <w:bottom w:val="none" w:sz="0" w:space="0" w:color="auto"/>
        <w:right w:val="none" w:sz="0" w:space="0" w:color="auto"/>
      </w:divBdr>
      <w:divsChild>
        <w:div w:id="1701472658">
          <w:marLeft w:val="0"/>
          <w:marRight w:val="150"/>
          <w:marTop w:val="0"/>
          <w:marBottom w:val="0"/>
          <w:divBdr>
            <w:top w:val="none" w:sz="0" w:space="0" w:color="auto"/>
            <w:left w:val="none" w:sz="0" w:space="0" w:color="auto"/>
            <w:bottom w:val="none" w:sz="0" w:space="0" w:color="auto"/>
            <w:right w:val="none" w:sz="0" w:space="0" w:color="auto"/>
          </w:divBdr>
        </w:div>
        <w:div w:id="945307156">
          <w:marLeft w:val="0"/>
          <w:marRight w:val="0"/>
          <w:marTop w:val="0"/>
          <w:marBottom w:val="200"/>
          <w:divBdr>
            <w:top w:val="none" w:sz="0" w:space="0" w:color="auto"/>
            <w:left w:val="none" w:sz="0" w:space="0" w:color="auto"/>
            <w:bottom w:val="none" w:sz="0" w:space="0" w:color="auto"/>
            <w:right w:val="none" w:sz="0" w:space="0" w:color="auto"/>
          </w:divBdr>
        </w:div>
        <w:div w:id="490944809">
          <w:marLeft w:val="0"/>
          <w:marRight w:val="0"/>
          <w:marTop w:val="0"/>
          <w:marBottom w:val="200"/>
          <w:divBdr>
            <w:top w:val="none" w:sz="0" w:space="0" w:color="auto"/>
            <w:left w:val="none" w:sz="0" w:space="0" w:color="auto"/>
            <w:bottom w:val="none" w:sz="0" w:space="0" w:color="auto"/>
            <w:right w:val="none" w:sz="0" w:space="0" w:color="auto"/>
          </w:divBdr>
        </w:div>
        <w:div w:id="1950160399">
          <w:marLeft w:val="0"/>
          <w:marRight w:val="0"/>
          <w:marTop w:val="0"/>
          <w:marBottom w:val="200"/>
          <w:divBdr>
            <w:top w:val="none" w:sz="0" w:space="0" w:color="auto"/>
            <w:left w:val="none" w:sz="0" w:space="0" w:color="auto"/>
            <w:bottom w:val="none" w:sz="0" w:space="0" w:color="auto"/>
            <w:right w:val="none" w:sz="0" w:space="0" w:color="auto"/>
          </w:divBdr>
        </w:div>
        <w:div w:id="1230770264">
          <w:marLeft w:val="0"/>
          <w:marRight w:val="0"/>
          <w:marTop w:val="0"/>
          <w:marBottom w:val="200"/>
          <w:divBdr>
            <w:top w:val="none" w:sz="0" w:space="0" w:color="auto"/>
            <w:left w:val="none" w:sz="0" w:space="0" w:color="auto"/>
            <w:bottom w:val="none" w:sz="0" w:space="0" w:color="auto"/>
            <w:right w:val="none" w:sz="0" w:space="0" w:color="auto"/>
          </w:divBdr>
        </w:div>
        <w:div w:id="16931087">
          <w:marLeft w:val="0"/>
          <w:marRight w:val="0"/>
          <w:marTop w:val="0"/>
          <w:marBottom w:val="200"/>
          <w:divBdr>
            <w:top w:val="none" w:sz="0" w:space="0" w:color="auto"/>
            <w:left w:val="none" w:sz="0" w:space="0" w:color="auto"/>
            <w:bottom w:val="none" w:sz="0" w:space="0" w:color="auto"/>
            <w:right w:val="none" w:sz="0" w:space="0" w:color="auto"/>
          </w:divBdr>
        </w:div>
        <w:div w:id="1024205824">
          <w:marLeft w:val="0"/>
          <w:marRight w:val="0"/>
          <w:marTop w:val="0"/>
          <w:marBottom w:val="200"/>
          <w:divBdr>
            <w:top w:val="none" w:sz="0" w:space="0" w:color="auto"/>
            <w:left w:val="none" w:sz="0" w:space="0" w:color="auto"/>
            <w:bottom w:val="none" w:sz="0" w:space="0" w:color="auto"/>
            <w:right w:val="none" w:sz="0" w:space="0" w:color="auto"/>
          </w:divBdr>
        </w:div>
        <w:div w:id="805127718">
          <w:marLeft w:val="0"/>
          <w:marRight w:val="0"/>
          <w:marTop w:val="319"/>
          <w:marBottom w:val="0"/>
          <w:divBdr>
            <w:top w:val="none" w:sz="0" w:space="0" w:color="auto"/>
            <w:left w:val="none" w:sz="0" w:space="0" w:color="auto"/>
            <w:bottom w:val="none" w:sz="0" w:space="0" w:color="auto"/>
            <w:right w:val="none" w:sz="0" w:space="0" w:color="auto"/>
          </w:divBdr>
        </w:div>
      </w:divsChild>
    </w:div>
    <w:div w:id="1344668091">
      <w:bodyDiv w:val="1"/>
      <w:marLeft w:val="0"/>
      <w:marRight w:val="0"/>
      <w:marTop w:val="0"/>
      <w:marBottom w:val="0"/>
      <w:divBdr>
        <w:top w:val="none" w:sz="0" w:space="0" w:color="auto"/>
        <w:left w:val="none" w:sz="0" w:space="0" w:color="auto"/>
        <w:bottom w:val="none" w:sz="0" w:space="0" w:color="auto"/>
        <w:right w:val="none" w:sz="0" w:space="0" w:color="auto"/>
      </w:divBdr>
    </w:div>
    <w:div w:id="1683359380">
      <w:bodyDiv w:val="1"/>
      <w:marLeft w:val="0"/>
      <w:marRight w:val="0"/>
      <w:marTop w:val="0"/>
      <w:marBottom w:val="0"/>
      <w:divBdr>
        <w:top w:val="none" w:sz="0" w:space="0" w:color="auto"/>
        <w:left w:val="none" w:sz="0" w:space="0" w:color="auto"/>
        <w:bottom w:val="none" w:sz="0" w:space="0" w:color="auto"/>
        <w:right w:val="none" w:sz="0" w:space="0" w:color="auto"/>
      </w:divBdr>
    </w:div>
    <w:div w:id="1808164480">
      <w:bodyDiv w:val="1"/>
      <w:marLeft w:val="0"/>
      <w:marRight w:val="0"/>
      <w:marTop w:val="0"/>
      <w:marBottom w:val="0"/>
      <w:divBdr>
        <w:top w:val="none" w:sz="0" w:space="0" w:color="auto"/>
        <w:left w:val="none" w:sz="0" w:space="0" w:color="auto"/>
        <w:bottom w:val="none" w:sz="0" w:space="0" w:color="auto"/>
        <w:right w:val="none" w:sz="0" w:space="0" w:color="auto"/>
      </w:divBdr>
    </w:div>
    <w:div w:id="1973561184">
      <w:bodyDiv w:val="1"/>
      <w:marLeft w:val="0"/>
      <w:marRight w:val="0"/>
      <w:marTop w:val="0"/>
      <w:marBottom w:val="0"/>
      <w:divBdr>
        <w:top w:val="none" w:sz="0" w:space="0" w:color="auto"/>
        <w:left w:val="none" w:sz="0" w:space="0" w:color="auto"/>
        <w:bottom w:val="none" w:sz="0" w:space="0" w:color="auto"/>
        <w:right w:val="none" w:sz="0" w:space="0" w:color="auto"/>
      </w:divBdr>
      <w:divsChild>
        <w:div w:id="551162723">
          <w:marLeft w:val="0"/>
          <w:marRight w:val="0"/>
          <w:marTop w:val="75"/>
          <w:marBottom w:val="0"/>
          <w:divBdr>
            <w:top w:val="none" w:sz="0" w:space="0" w:color="auto"/>
            <w:left w:val="none" w:sz="0" w:space="0" w:color="auto"/>
            <w:bottom w:val="none" w:sz="0" w:space="0" w:color="auto"/>
            <w:right w:val="none" w:sz="0" w:space="0" w:color="auto"/>
          </w:divBdr>
          <w:divsChild>
            <w:div w:id="1035545217">
              <w:marLeft w:val="0"/>
              <w:marRight w:val="0"/>
              <w:marTop w:val="75"/>
              <w:marBottom w:val="0"/>
              <w:divBdr>
                <w:top w:val="none" w:sz="0" w:space="0" w:color="auto"/>
                <w:left w:val="none" w:sz="0" w:space="0" w:color="auto"/>
                <w:bottom w:val="none" w:sz="0" w:space="0" w:color="auto"/>
                <w:right w:val="none" w:sz="0" w:space="0" w:color="auto"/>
              </w:divBdr>
            </w:div>
          </w:divsChild>
        </w:div>
        <w:div w:id="716121504">
          <w:marLeft w:val="0"/>
          <w:marRight w:val="0"/>
          <w:marTop w:val="75"/>
          <w:marBottom w:val="0"/>
          <w:divBdr>
            <w:top w:val="none" w:sz="0" w:space="0" w:color="auto"/>
            <w:left w:val="none" w:sz="0" w:space="0" w:color="auto"/>
            <w:bottom w:val="none" w:sz="0" w:space="0" w:color="auto"/>
            <w:right w:val="none" w:sz="0" w:space="0" w:color="auto"/>
          </w:divBdr>
          <w:divsChild>
            <w:div w:id="10612483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33069006">
      <w:bodyDiv w:val="1"/>
      <w:marLeft w:val="0"/>
      <w:marRight w:val="0"/>
      <w:marTop w:val="0"/>
      <w:marBottom w:val="0"/>
      <w:divBdr>
        <w:top w:val="none" w:sz="0" w:space="0" w:color="auto"/>
        <w:left w:val="none" w:sz="0" w:space="0" w:color="auto"/>
        <w:bottom w:val="none" w:sz="0" w:space="0" w:color="auto"/>
        <w:right w:val="none" w:sz="0" w:space="0" w:color="auto"/>
      </w:divBdr>
      <w:divsChild>
        <w:div w:id="996959833">
          <w:marLeft w:val="0"/>
          <w:marRight w:val="0"/>
          <w:marTop w:val="0"/>
          <w:marBottom w:val="0"/>
          <w:divBdr>
            <w:top w:val="none" w:sz="0" w:space="0" w:color="auto"/>
            <w:left w:val="none" w:sz="0" w:space="0" w:color="auto"/>
            <w:bottom w:val="none" w:sz="0" w:space="0" w:color="auto"/>
            <w:right w:val="none" w:sz="0" w:space="0" w:color="auto"/>
          </w:divBdr>
          <w:divsChild>
            <w:div w:id="1925722377">
              <w:marLeft w:val="0"/>
              <w:marRight w:val="0"/>
              <w:marTop w:val="0"/>
              <w:marBottom w:val="0"/>
              <w:divBdr>
                <w:top w:val="none" w:sz="0" w:space="0" w:color="auto"/>
                <w:left w:val="none" w:sz="0" w:space="0" w:color="auto"/>
                <w:bottom w:val="none" w:sz="0" w:space="0" w:color="auto"/>
                <w:right w:val="none" w:sz="0" w:space="0" w:color="auto"/>
              </w:divBdr>
              <w:divsChild>
                <w:div w:id="127092317">
                  <w:marLeft w:val="0"/>
                  <w:marRight w:val="0"/>
                  <w:marTop w:val="0"/>
                  <w:marBottom w:val="0"/>
                  <w:divBdr>
                    <w:top w:val="none" w:sz="0" w:space="0" w:color="auto"/>
                    <w:left w:val="none" w:sz="0" w:space="0" w:color="auto"/>
                    <w:bottom w:val="none" w:sz="0" w:space="0" w:color="auto"/>
                    <w:right w:val="none" w:sz="0" w:space="0" w:color="auto"/>
                  </w:divBdr>
                  <w:divsChild>
                    <w:div w:id="1568610953">
                      <w:marLeft w:val="0"/>
                      <w:marRight w:val="0"/>
                      <w:marTop w:val="0"/>
                      <w:marBottom w:val="0"/>
                      <w:divBdr>
                        <w:top w:val="none" w:sz="0" w:space="0" w:color="auto"/>
                        <w:left w:val="none" w:sz="0" w:space="0" w:color="auto"/>
                        <w:bottom w:val="none" w:sz="0" w:space="0" w:color="auto"/>
                        <w:right w:val="none" w:sz="0" w:space="0" w:color="auto"/>
                      </w:divBdr>
                      <w:divsChild>
                        <w:div w:id="1821387094">
                          <w:marLeft w:val="0"/>
                          <w:marRight w:val="0"/>
                          <w:marTop w:val="0"/>
                          <w:marBottom w:val="0"/>
                          <w:divBdr>
                            <w:top w:val="none" w:sz="0" w:space="0" w:color="auto"/>
                            <w:left w:val="none" w:sz="0" w:space="0" w:color="auto"/>
                            <w:bottom w:val="none" w:sz="0" w:space="0" w:color="auto"/>
                            <w:right w:val="none" w:sz="0" w:space="0" w:color="auto"/>
                          </w:divBdr>
                          <w:divsChild>
                            <w:div w:id="770397042">
                              <w:marLeft w:val="0"/>
                              <w:marRight w:val="0"/>
                              <w:marTop w:val="0"/>
                              <w:marBottom w:val="0"/>
                              <w:divBdr>
                                <w:top w:val="none" w:sz="0" w:space="0" w:color="auto"/>
                                <w:left w:val="none" w:sz="0" w:space="0" w:color="auto"/>
                                <w:bottom w:val="none" w:sz="0" w:space="0" w:color="auto"/>
                                <w:right w:val="none" w:sz="0" w:space="0" w:color="auto"/>
                              </w:divBdr>
                              <w:divsChild>
                                <w:div w:id="385422015">
                                  <w:marLeft w:val="0"/>
                                  <w:marRight w:val="0"/>
                                  <w:marTop w:val="0"/>
                                  <w:marBottom w:val="0"/>
                                  <w:divBdr>
                                    <w:top w:val="none" w:sz="0" w:space="0" w:color="auto"/>
                                    <w:left w:val="none" w:sz="0" w:space="0" w:color="auto"/>
                                    <w:bottom w:val="none" w:sz="0" w:space="0" w:color="auto"/>
                                    <w:right w:val="none" w:sz="0" w:space="0" w:color="auto"/>
                                  </w:divBdr>
                                  <w:divsChild>
                                    <w:div w:id="1718311709">
                                      <w:marLeft w:val="0"/>
                                      <w:marRight w:val="0"/>
                                      <w:marTop w:val="0"/>
                                      <w:marBottom w:val="0"/>
                                      <w:divBdr>
                                        <w:top w:val="none" w:sz="0" w:space="0" w:color="auto"/>
                                        <w:left w:val="none" w:sz="0" w:space="0" w:color="auto"/>
                                        <w:bottom w:val="none" w:sz="0" w:space="0" w:color="auto"/>
                                        <w:right w:val="none" w:sz="0" w:space="0" w:color="auto"/>
                                      </w:divBdr>
                                      <w:divsChild>
                                        <w:div w:id="154956053">
                                          <w:marLeft w:val="0"/>
                                          <w:marRight w:val="0"/>
                                          <w:marTop w:val="0"/>
                                          <w:marBottom w:val="0"/>
                                          <w:divBdr>
                                            <w:top w:val="none" w:sz="0" w:space="0" w:color="auto"/>
                                            <w:left w:val="none" w:sz="0" w:space="0" w:color="auto"/>
                                            <w:bottom w:val="none" w:sz="0" w:space="0" w:color="auto"/>
                                            <w:right w:val="none" w:sz="0" w:space="0" w:color="auto"/>
                                          </w:divBdr>
                                          <w:divsChild>
                                            <w:div w:id="493032456">
                                              <w:marLeft w:val="0"/>
                                              <w:marRight w:val="0"/>
                                              <w:marTop w:val="0"/>
                                              <w:marBottom w:val="0"/>
                                              <w:divBdr>
                                                <w:top w:val="none" w:sz="0" w:space="0" w:color="auto"/>
                                                <w:left w:val="none" w:sz="0" w:space="0" w:color="auto"/>
                                                <w:bottom w:val="none" w:sz="0" w:space="0" w:color="auto"/>
                                                <w:right w:val="none" w:sz="0" w:space="0" w:color="auto"/>
                                              </w:divBdr>
                                              <w:divsChild>
                                                <w:div w:id="1855535365">
                                                  <w:marLeft w:val="0"/>
                                                  <w:marRight w:val="0"/>
                                                  <w:marTop w:val="0"/>
                                                  <w:marBottom w:val="0"/>
                                                  <w:divBdr>
                                                    <w:top w:val="none" w:sz="0" w:space="0" w:color="auto"/>
                                                    <w:left w:val="none" w:sz="0" w:space="0" w:color="auto"/>
                                                    <w:bottom w:val="none" w:sz="0" w:space="0" w:color="auto"/>
                                                    <w:right w:val="none" w:sz="0" w:space="0" w:color="auto"/>
                                                  </w:divBdr>
                                                  <w:divsChild>
                                                    <w:div w:id="1959988451">
                                                      <w:marLeft w:val="0"/>
                                                      <w:marRight w:val="0"/>
                                                      <w:marTop w:val="0"/>
                                                      <w:marBottom w:val="0"/>
                                                      <w:divBdr>
                                                        <w:top w:val="none" w:sz="0" w:space="0" w:color="auto"/>
                                                        <w:left w:val="none" w:sz="0" w:space="0" w:color="auto"/>
                                                        <w:bottom w:val="none" w:sz="0" w:space="0" w:color="auto"/>
                                                        <w:right w:val="none" w:sz="0" w:space="0" w:color="auto"/>
                                                      </w:divBdr>
                                                      <w:divsChild>
                                                        <w:div w:id="176241197">
                                                          <w:marLeft w:val="0"/>
                                                          <w:marRight w:val="0"/>
                                                          <w:marTop w:val="0"/>
                                                          <w:marBottom w:val="0"/>
                                                          <w:divBdr>
                                                            <w:top w:val="none" w:sz="0" w:space="0" w:color="auto"/>
                                                            <w:left w:val="none" w:sz="0" w:space="0" w:color="auto"/>
                                                            <w:bottom w:val="none" w:sz="0" w:space="0" w:color="auto"/>
                                                            <w:right w:val="none" w:sz="0" w:space="0" w:color="auto"/>
                                                          </w:divBdr>
                                                          <w:divsChild>
                                                            <w:div w:id="1552230850">
                                                              <w:marLeft w:val="0"/>
                                                              <w:marRight w:val="0"/>
                                                              <w:marTop w:val="0"/>
                                                              <w:marBottom w:val="0"/>
                                                              <w:divBdr>
                                                                <w:top w:val="none" w:sz="0" w:space="0" w:color="auto"/>
                                                                <w:left w:val="none" w:sz="0" w:space="0" w:color="auto"/>
                                                                <w:bottom w:val="none" w:sz="0" w:space="0" w:color="auto"/>
                                                                <w:right w:val="none" w:sz="0" w:space="0" w:color="auto"/>
                                                              </w:divBdr>
                                                              <w:divsChild>
                                                                <w:div w:id="1804808288">
                                                                  <w:marLeft w:val="0"/>
                                                                  <w:marRight w:val="0"/>
                                                                  <w:marTop w:val="0"/>
                                                                  <w:marBottom w:val="0"/>
                                                                  <w:divBdr>
                                                                    <w:top w:val="none" w:sz="0" w:space="0" w:color="auto"/>
                                                                    <w:left w:val="none" w:sz="0" w:space="0" w:color="auto"/>
                                                                    <w:bottom w:val="none" w:sz="0" w:space="0" w:color="auto"/>
                                                                    <w:right w:val="none" w:sz="0" w:space="0" w:color="auto"/>
                                                                  </w:divBdr>
                                                                  <w:divsChild>
                                                                    <w:div w:id="1426464549">
                                                                      <w:marLeft w:val="0"/>
                                                                      <w:marRight w:val="0"/>
                                                                      <w:marTop w:val="0"/>
                                                                      <w:marBottom w:val="0"/>
                                                                      <w:divBdr>
                                                                        <w:top w:val="none" w:sz="0" w:space="0" w:color="auto"/>
                                                                        <w:left w:val="none" w:sz="0" w:space="0" w:color="auto"/>
                                                                        <w:bottom w:val="none" w:sz="0" w:space="0" w:color="auto"/>
                                                                        <w:right w:val="none" w:sz="0" w:space="0" w:color="auto"/>
                                                                      </w:divBdr>
                                                                      <w:divsChild>
                                                                        <w:div w:id="54283421">
                                                                          <w:marLeft w:val="0"/>
                                                                          <w:marRight w:val="0"/>
                                                                          <w:marTop w:val="0"/>
                                                                          <w:marBottom w:val="0"/>
                                                                          <w:divBdr>
                                                                            <w:top w:val="none" w:sz="0" w:space="0" w:color="auto"/>
                                                                            <w:left w:val="none" w:sz="0" w:space="0" w:color="auto"/>
                                                                            <w:bottom w:val="none" w:sz="0" w:space="0" w:color="auto"/>
                                                                            <w:right w:val="none" w:sz="0" w:space="0" w:color="auto"/>
                                                                          </w:divBdr>
                                                                          <w:divsChild>
                                                                            <w:div w:id="1263535381">
                                                                              <w:marLeft w:val="0"/>
                                                                              <w:marRight w:val="0"/>
                                                                              <w:marTop w:val="0"/>
                                                                              <w:marBottom w:val="0"/>
                                                                              <w:divBdr>
                                                                                <w:top w:val="none" w:sz="0" w:space="0" w:color="auto"/>
                                                                                <w:left w:val="none" w:sz="0" w:space="0" w:color="auto"/>
                                                                                <w:bottom w:val="none" w:sz="0" w:space="0" w:color="auto"/>
                                                                                <w:right w:val="none" w:sz="0" w:space="0" w:color="auto"/>
                                                                              </w:divBdr>
                                                                              <w:divsChild>
                                                                                <w:div w:id="1410690831">
                                                                                  <w:marLeft w:val="0"/>
                                                                                  <w:marRight w:val="0"/>
                                                                                  <w:marTop w:val="0"/>
                                                                                  <w:marBottom w:val="0"/>
                                                                                  <w:divBdr>
                                                                                    <w:top w:val="none" w:sz="0" w:space="0" w:color="auto"/>
                                                                                    <w:left w:val="none" w:sz="0" w:space="0" w:color="auto"/>
                                                                                    <w:bottom w:val="none" w:sz="0" w:space="0" w:color="auto"/>
                                                                                    <w:right w:val="none" w:sz="0" w:space="0" w:color="auto"/>
                                                                                  </w:divBdr>
                                                                                  <w:divsChild>
                                                                                    <w:div w:id="125321636">
                                                                                      <w:marLeft w:val="0"/>
                                                                                      <w:marRight w:val="0"/>
                                                                                      <w:marTop w:val="0"/>
                                                                                      <w:marBottom w:val="0"/>
                                                                                      <w:divBdr>
                                                                                        <w:top w:val="none" w:sz="0" w:space="0" w:color="auto"/>
                                                                                        <w:left w:val="none" w:sz="0" w:space="0" w:color="auto"/>
                                                                                        <w:bottom w:val="none" w:sz="0" w:space="0" w:color="auto"/>
                                                                                        <w:right w:val="none" w:sz="0" w:space="0" w:color="auto"/>
                                                                                      </w:divBdr>
                                                                                      <w:divsChild>
                                                                                        <w:div w:id="1090197459">
                                                                                          <w:marLeft w:val="0"/>
                                                                                          <w:marRight w:val="0"/>
                                                                                          <w:marTop w:val="0"/>
                                                                                          <w:marBottom w:val="0"/>
                                                                                          <w:divBdr>
                                                                                            <w:top w:val="none" w:sz="0" w:space="0" w:color="auto"/>
                                                                                            <w:left w:val="none" w:sz="0" w:space="0" w:color="auto"/>
                                                                                            <w:bottom w:val="none" w:sz="0" w:space="0" w:color="auto"/>
                                                                                            <w:right w:val="none" w:sz="0" w:space="0" w:color="auto"/>
                                                                                          </w:divBdr>
                                                                                          <w:divsChild>
                                                                                            <w:div w:id="308361392">
                                                                                              <w:marLeft w:val="0"/>
                                                                                              <w:marRight w:val="0"/>
                                                                                              <w:marTop w:val="0"/>
                                                                                              <w:marBottom w:val="0"/>
                                                                                              <w:divBdr>
                                                                                                <w:top w:val="none" w:sz="0" w:space="0" w:color="auto"/>
                                                                                                <w:left w:val="none" w:sz="0" w:space="0" w:color="auto"/>
                                                                                                <w:bottom w:val="none" w:sz="0" w:space="0" w:color="auto"/>
                                                                                                <w:right w:val="none" w:sz="0" w:space="0" w:color="auto"/>
                                                                                              </w:divBdr>
                                                                                              <w:divsChild>
                                                                                                <w:div w:id="1201935111">
                                                                                                  <w:marLeft w:val="0"/>
                                                                                                  <w:marRight w:val="0"/>
                                                                                                  <w:marTop w:val="0"/>
                                                                                                  <w:marBottom w:val="0"/>
                                                                                                  <w:divBdr>
                                                                                                    <w:top w:val="none" w:sz="0" w:space="0" w:color="auto"/>
                                                                                                    <w:left w:val="none" w:sz="0" w:space="0" w:color="auto"/>
                                                                                                    <w:bottom w:val="none" w:sz="0" w:space="0" w:color="auto"/>
                                                                                                    <w:right w:val="none" w:sz="0" w:space="0" w:color="auto"/>
                                                                                                  </w:divBdr>
                                                                                                  <w:divsChild>
                                                                                                    <w:div w:id="1307927841">
                                                                                                      <w:marLeft w:val="0"/>
                                                                                                      <w:marRight w:val="0"/>
                                                                                                      <w:marTop w:val="0"/>
                                                                                                      <w:marBottom w:val="0"/>
                                                                                                      <w:divBdr>
                                                                                                        <w:top w:val="none" w:sz="0" w:space="0" w:color="auto"/>
                                                                                                        <w:left w:val="none" w:sz="0" w:space="0" w:color="auto"/>
                                                                                                        <w:bottom w:val="none" w:sz="0" w:space="0" w:color="auto"/>
                                                                                                        <w:right w:val="none" w:sz="0" w:space="0" w:color="auto"/>
                                                                                                      </w:divBdr>
                                                                                                      <w:divsChild>
                                                                                                        <w:div w:id="774400353">
                                                                                                          <w:marLeft w:val="0"/>
                                                                                                          <w:marRight w:val="0"/>
                                                                                                          <w:marTop w:val="0"/>
                                                                                                          <w:marBottom w:val="0"/>
                                                                                                          <w:divBdr>
                                                                                                            <w:top w:val="none" w:sz="0" w:space="0" w:color="auto"/>
                                                                                                            <w:left w:val="none" w:sz="0" w:space="0" w:color="auto"/>
                                                                                                            <w:bottom w:val="none" w:sz="0" w:space="0" w:color="auto"/>
                                                                                                            <w:right w:val="none" w:sz="0" w:space="0" w:color="auto"/>
                                                                                                          </w:divBdr>
                                                                                                          <w:divsChild>
                                                                                                            <w:div w:id="303389930">
                                                                                                              <w:marLeft w:val="0"/>
                                                                                                              <w:marRight w:val="0"/>
                                                                                                              <w:marTop w:val="0"/>
                                                                                                              <w:marBottom w:val="0"/>
                                                                                                              <w:divBdr>
                                                                                                                <w:top w:val="none" w:sz="0" w:space="0" w:color="auto"/>
                                                                                                                <w:left w:val="none" w:sz="0" w:space="0" w:color="auto"/>
                                                                                                                <w:bottom w:val="none" w:sz="0" w:space="0" w:color="auto"/>
                                                                                                                <w:right w:val="none" w:sz="0" w:space="0" w:color="auto"/>
                                                                                                              </w:divBdr>
                                                                                                              <w:divsChild>
                                                                                                                <w:div w:id="1628195589">
                                                                                                                  <w:marLeft w:val="0"/>
                                                                                                                  <w:marRight w:val="0"/>
                                                                                                                  <w:marTop w:val="0"/>
                                                                                                                  <w:marBottom w:val="0"/>
                                                                                                                  <w:divBdr>
                                                                                                                    <w:top w:val="none" w:sz="0" w:space="0" w:color="auto"/>
                                                                                                                    <w:left w:val="none" w:sz="0" w:space="0" w:color="auto"/>
                                                                                                                    <w:bottom w:val="none" w:sz="0" w:space="0" w:color="auto"/>
                                                                                                                    <w:right w:val="none" w:sz="0" w:space="0" w:color="auto"/>
                                                                                                                  </w:divBdr>
                                                                                                                  <w:divsChild>
                                                                                                                    <w:div w:id="1437363707">
                                                                                                                      <w:marLeft w:val="0"/>
                                                                                                                      <w:marRight w:val="0"/>
                                                                                                                      <w:marTop w:val="0"/>
                                                                                                                      <w:marBottom w:val="0"/>
                                                                                                                      <w:divBdr>
                                                                                                                        <w:top w:val="none" w:sz="0" w:space="0" w:color="auto"/>
                                                                                                                        <w:left w:val="none" w:sz="0" w:space="0" w:color="auto"/>
                                                                                                                        <w:bottom w:val="none" w:sz="0" w:space="0" w:color="auto"/>
                                                                                                                        <w:right w:val="none" w:sz="0" w:space="0" w:color="auto"/>
                                                                                                                      </w:divBdr>
                                                                                                                      <w:divsChild>
                                                                                                                        <w:div w:id="758331588">
                                                                                                                          <w:marLeft w:val="0"/>
                                                                                                                          <w:marRight w:val="0"/>
                                                                                                                          <w:marTop w:val="0"/>
                                                                                                                          <w:marBottom w:val="0"/>
                                                                                                                          <w:divBdr>
                                                                                                                            <w:top w:val="none" w:sz="0" w:space="0" w:color="auto"/>
                                                                                                                            <w:left w:val="none" w:sz="0" w:space="0" w:color="auto"/>
                                                                                                                            <w:bottom w:val="none" w:sz="0" w:space="0" w:color="auto"/>
                                                                                                                            <w:right w:val="none" w:sz="0" w:space="0" w:color="auto"/>
                                                                                                                          </w:divBdr>
                                                                                                                          <w:divsChild>
                                                                                                                            <w:div w:id="323238937">
                                                                                                                              <w:marLeft w:val="0"/>
                                                                                                                              <w:marRight w:val="0"/>
                                                                                                                              <w:marTop w:val="0"/>
                                                                                                                              <w:marBottom w:val="0"/>
                                                                                                                              <w:divBdr>
                                                                                                                                <w:top w:val="none" w:sz="0" w:space="0" w:color="auto"/>
                                                                                                                                <w:left w:val="none" w:sz="0" w:space="0" w:color="auto"/>
                                                                                                                                <w:bottom w:val="none" w:sz="0" w:space="0" w:color="auto"/>
                                                                                                                                <w:right w:val="none" w:sz="0" w:space="0" w:color="auto"/>
                                                                                                                              </w:divBdr>
                                                                                                                              <w:divsChild>
                                                                                                                                <w:div w:id="1195461672">
                                                                                                                                  <w:marLeft w:val="0"/>
                                                                                                                                  <w:marRight w:val="0"/>
                                                                                                                                  <w:marTop w:val="0"/>
                                                                                                                                  <w:marBottom w:val="0"/>
                                                                                                                                  <w:divBdr>
                                                                                                                                    <w:top w:val="none" w:sz="0" w:space="0" w:color="auto"/>
                                                                                                                                    <w:left w:val="none" w:sz="0" w:space="0" w:color="auto"/>
                                                                                                                                    <w:bottom w:val="none" w:sz="0" w:space="0" w:color="auto"/>
                                                                                                                                    <w:right w:val="none" w:sz="0" w:space="0" w:color="auto"/>
                                                                                                                                  </w:divBdr>
                                                                                                                                </w:div>
                                                                                                                                <w:div w:id="1225608070">
                                                                                                                                  <w:marLeft w:val="0"/>
                                                                                                                                  <w:marRight w:val="0"/>
                                                                                                                                  <w:marTop w:val="0"/>
                                                                                                                                  <w:marBottom w:val="0"/>
                                                                                                                                  <w:divBdr>
                                                                                                                                    <w:top w:val="none" w:sz="0" w:space="0" w:color="auto"/>
                                                                                                                                    <w:left w:val="none" w:sz="0" w:space="0" w:color="auto"/>
                                                                                                                                    <w:bottom w:val="none" w:sz="0" w:space="0" w:color="auto"/>
                                                                                                                                    <w:right w:val="none" w:sz="0" w:space="0" w:color="auto"/>
                                                                                                                                  </w:divBdr>
                                                                                                                                </w:div>
                                                                                                                                <w:div w:id="16692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9546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jasdevida@zonafrancadepereira.com"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ojasdevida@zonafrancadepereira.com" TargetMode="Externa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78C0A-1020-42DA-B132-0695F4042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7965</Words>
  <Characters>43812</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51674</CharactersWithSpaces>
  <SharedDoc>false</SharedDoc>
  <HLinks>
    <vt:vector size="6" baseType="variant">
      <vt:variant>
        <vt:i4>7209047</vt:i4>
      </vt:variant>
      <vt:variant>
        <vt:i4>0</vt:i4>
      </vt:variant>
      <vt:variant>
        <vt:i4>0</vt:i4>
      </vt:variant>
      <vt:variant>
        <vt:i4>5</vt:i4>
      </vt:variant>
      <vt:variant>
        <vt:lpwstr>mailto:hojasdevida@zonafrancadepereira.com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CRQ</dc:creator>
  <cp:lastModifiedBy>Windows User</cp:lastModifiedBy>
  <cp:revision>13</cp:revision>
  <cp:lastPrinted>2017-06-13T13:18:00Z</cp:lastPrinted>
  <dcterms:created xsi:type="dcterms:W3CDTF">2017-06-08T00:35:00Z</dcterms:created>
  <dcterms:modified xsi:type="dcterms:W3CDTF">2017-06-13T13:18:00Z</dcterms:modified>
</cp:coreProperties>
</file>