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710"/>
        <w:gridCol w:w="5994"/>
      </w:tblGrid>
      <w:tr w:rsidR="009D64B1" w:rsidRPr="003E0B7D" w14:paraId="787C2E12" w14:textId="77777777" w:rsidTr="00006899">
        <w:trPr>
          <w:trHeight w:val="280"/>
        </w:trPr>
        <w:tc>
          <w:tcPr>
            <w:tcW w:w="3710" w:type="dxa"/>
            <w:shd w:val="clear" w:color="auto" w:fill="00B050"/>
            <w:vAlign w:val="center"/>
          </w:tcPr>
          <w:p w14:paraId="7CF634AF" w14:textId="77777777" w:rsidR="009D64B1" w:rsidRPr="003E0B7D" w:rsidRDefault="009D64B1" w:rsidP="006342C1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994" w:type="dxa"/>
            <w:vAlign w:val="center"/>
          </w:tcPr>
          <w:p w14:paraId="0C501D2E" w14:textId="1B2A6DC2" w:rsidR="009D64B1" w:rsidRPr="003E0B7D" w:rsidRDefault="009D64B1" w:rsidP="006342C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01/08/2022</w:t>
            </w:r>
          </w:p>
        </w:tc>
      </w:tr>
    </w:tbl>
    <w:p w14:paraId="186199E6" w14:textId="77777777" w:rsidR="009D64B1" w:rsidRPr="009D64B1" w:rsidRDefault="009D64B1" w:rsidP="009D64B1">
      <w:pPr>
        <w:pStyle w:val="Prrafodelista"/>
        <w:widowControl w:val="0"/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4400C5" w14:paraId="394F2BD5" w14:textId="77777777" w:rsidTr="00006899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4400C5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4400C5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4ACB60F6" w:rsidR="002465D9" w:rsidRPr="004400C5" w:rsidRDefault="002465D9" w:rsidP="005A68B2">
            <w:pPr>
              <w:rPr>
                <w:rFonts w:cs="Arial"/>
                <w:lang w:val="es-CO"/>
              </w:rPr>
            </w:pPr>
            <w:r w:rsidRPr="004400C5">
              <w:rPr>
                <w:rFonts w:cs="Arial"/>
                <w:lang w:val="es-CO"/>
              </w:rPr>
              <w:t xml:space="preserve">Gestión </w:t>
            </w:r>
            <w:r w:rsidR="008067DF" w:rsidRPr="004400C5">
              <w:rPr>
                <w:rFonts w:cs="Arial"/>
                <w:lang w:val="es-CO"/>
              </w:rPr>
              <w:t>Administrativa.</w:t>
            </w:r>
          </w:p>
        </w:tc>
      </w:tr>
      <w:tr w:rsidR="002465D9" w:rsidRPr="004400C5" w14:paraId="6DAB9D09" w14:textId="77777777" w:rsidTr="00006899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4400C5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4400C5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77777777" w:rsidR="002465D9" w:rsidRPr="004400C5" w:rsidRDefault="002465D9" w:rsidP="00C50784">
            <w:pPr>
              <w:rPr>
                <w:rFonts w:cs="Arial"/>
                <w:lang w:val="es-CO"/>
              </w:rPr>
            </w:pPr>
            <w:r w:rsidRPr="004400C5">
              <w:rPr>
                <w:rFonts w:cs="Arial"/>
                <w:lang w:val="es-CO"/>
              </w:rPr>
              <w:t>Dirección Gestión Administrativa</w:t>
            </w:r>
          </w:p>
        </w:tc>
      </w:tr>
      <w:tr w:rsidR="002465D9" w:rsidRPr="004400C5" w14:paraId="044AAECA" w14:textId="77777777" w:rsidTr="00006899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4400C5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4400C5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5036BF15" w:rsidR="002465D9" w:rsidRPr="004400C5" w:rsidRDefault="002465D9" w:rsidP="002465D9">
            <w:pPr>
              <w:rPr>
                <w:rFonts w:cs="Arial"/>
                <w:lang w:val="es-CO"/>
              </w:rPr>
            </w:pPr>
            <w:r w:rsidRPr="004400C5">
              <w:rPr>
                <w:rFonts w:cs="Arial"/>
                <w:lang w:val="es-CO"/>
              </w:rPr>
              <w:t>Auxiliar de Gestión Administrativa</w:t>
            </w:r>
          </w:p>
        </w:tc>
      </w:tr>
      <w:tr w:rsidR="002465D9" w:rsidRPr="004400C5" w14:paraId="2FAF5433" w14:textId="77777777" w:rsidTr="00006899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4400C5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4400C5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4400C5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43EC3906" w14:textId="77777777" w:rsidR="007E16E1" w:rsidRPr="004400C5" w:rsidRDefault="007E16E1" w:rsidP="007E16E1">
            <w:pPr>
              <w:rPr>
                <w:rFonts w:cs="Arial"/>
                <w:color w:val="000000" w:themeColor="text1"/>
                <w:lang w:val="es-CO"/>
              </w:rPr>
            </w:pPr>
          </w:p>
          <w:p w14:paraId="3D7EC8DA" w14:textId="77777777" w:rsidR="000D34B2" w:rsidRPr="004400C5" w:rsidRDefault="00200A74" w:rsidP="007E16E1">
            <w:pPr>
              <w:rPr>
                <w:rFonts w:cs="Arial"/>
                <w:color w:val="000000" w:themeColor="text1"/>
                <w:lang w:val="es-CO"/>
              </w:rPr>
            </w:pPr>
            <w:r w:rsidRPr="004400C5">
              <w:rPr>
                <w:rFonts w:cs="Arial"/>
                <w:color w:val="000000" w:themeColor="text1"/>
                <w:lang w:val="es-CO"/>
              </w:rPr>
              <w:t>Ejecutar los procesos administrativos del área, aplicando las normas y procedimientos definidos</w:t>
            </w:r>
            <w:r w:rsidR="000D34B2" w:rsidRPr="004400C5">
              <w:rPr>
                <w:rFonts w:cs="Arial"/>
                <w:color w:val="000000" w:themeColor="text1"/>
                <w:lang w:val="es-CO"/>
              </w:rPr>
              <w:t xml:space="preserve"> y</w:t>
            </w:r>
            <w:r w:rsidRPr="004400C5">
              <w:rPr>
                <w:rFonts w:cs="Arial"/>
                <w:color w:val="000000" w:themeColor="text1"/>
                <w:lang w:val="es-CO"/>
              </w:rPr>
              <w:t xml:space="preserve"> elab</w:t>
            </w:r>
            <w:r w:rsidR="000D34B2" w:rsidRPr="004400C5">
              <w:rPr>
                <w:rFonts w:cs="Arial"/>
                <w:color w:val="000000" w:themeColor="text1"/>
                <w:lang w:val="es-CO"/>
              </w:rPr>
              <w:t>orando la documentación necesaria</w:t>
            </w:r>
            <w:r w:rsidRPr="004400C5">
              <w:rPr>
                <w:rFonts w:cs="Arial"/>
                <w:color w:val="000000" w:themeColor="text1"/>
                <w:lang w:val="es-CO"/>
              </w:rPr>
              <w:t xml:space="preserve">, a fin de dar cumplimiento a cada uno de </w:t>
            </w:r>
            <w:r w:rsidR="000D34B2" w:rsidRPr="004400C5">
              <w:rPr>
                <w:rFonts w:cs="Arial"/>
                <w:color w:val="000000" w:themeColor="text1"/>
                <w:lang w:val="es-CO"/>
              </w:rPr>
              <w:t>los procesos y garantizando</w:t>
            </w:r>
            <w:r w:rsidRPr="004400C5">
              <w:rPr>
                <w:rFonts w:cs="Arial"/>
                <w:color w:val="000000" w:themeColor="text1"/>
                <w:lang w:val="es-CO"/>
              </w:rPr>
              <w:t xml:space="preserve"> la prestación efectiva del servicio.</w:t>
            </w:r>
          </w:p>
          <w:p w14:paraId="743E086F" w14:textId="755C879E" w:rsidR="007E16E1" w:rsidRPr="004400C5" w:rsidRDefault="007E16E1" w:rsidP="007E16E1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77854080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0A7584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62E06790" w14:textId="77777777" w:rsidR="002255C6" w:rsidRPr="002255C6" w:rsidRDefault="002255C6" w:rsidP="002801AE">
      <w:pPr>
        <w:ind w:left="-284"/>
      </w:pPr>
    </w:p>
    <w:p w14:paraId="74A4A3CD" w14:textId="5D281993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Asegurar la implementación y cumplimientos</w:t>
      </w:r>
      <w:r w:rsidR="004F7768" w:rsidRPr="00594C78">
        <w:rPr>
          <w:rFonts w:cs="Arial"/>
        </w:rPr>
        <w:t xml:space="preserve"> del manual de gestión humana </w:t>
      </w:r>
      <w:r w:rsidR="008E6C07" w:rsidRPr="00594C78">
        <w:rPr>
          <w:rFonts w:cs="Arial"/>
        </w:rPr>
        <w:t>y</w:t>
      </w:r>
      <w:r w:rsidR="004F7768" w:rsidRPr="00594C78">
        <w:rPr>
          <w:rFonts w:cs="Arial"/>
        </w:rPr>
        <w:t xml:space="preserve"> </w:t>
      </w:r>
      <w:r w:rsidRPr="00594C78">
        <w:rPr>
          <w:rFonts w:cs="Arial"/>
        </w:rPr>
        <w:t xml:space="preserve">demás requerimientos, procedimientos y políticas adscritas al proceso.  </w:t>
      </w:r>
    </w:p>
    <w:p w14:paraId="68BF0AC4" w14:textId="32FD59E3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Acompañar la ejecución de actividades comunitarias extramurales, realiza</w:t>
      </w:r>
      <w:r w:rsidR="002255C6" w:rsidRPr="00594C78">
        <w:rPr>
          <w:rFonts w:cs="Arial"/>
        </w:rPr>
        <w:t>das por el director de proceso.</w:t>
      </w:r>
    </w:p>
    <w:p w14:paraId="6A6FD239" w14:textId="05E88255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Participar en el proceso PHVA para la implementación de las acciones preventivas, correctivas y de mejora de acuerdo con los resultados obtenidos en las auditorías internas y externas.  </w:t>
      </w:r>
    </w:p>
    <w:p w14:paraId="067BC7B4" w14:textId="1CAD7FE0" w:rsidR="000D700C" w:rsidRPr="00594C78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Apoyar en la preparación oportuna </w:t>
      </w:r>
      <w:r w:rsidR="00493A01" w:rsidRPr="00594C78">
        <w:rPr>
          <w:rFonts w:cs="Arial"/>
        </w:rPr>
        <w:t>de los informes requeridos.</w:t>
      </w:r>
    </w:p>
    <w:p w14:paraId="41CACA67" w14:textId="5E3D90BD" w:rsidR="000D700C" w:rsidRPr="00594C78" w:rsidRDefault="000D700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Realizar atención presencial, telefónica y/o vía email, a los clientes internos y externos. </w:t>
      </w:r>
    </w:p>
    <w:p w14:paraId="72864495" w14:textId="69DC554D" w:rsidR="002255C6" w:rsidRPr="004400C5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Administrar de manera eficiente el pr</w:t>
      </w:r>
      <w:r w:rsidR="006F0AA0" w:rsidRPr="004400C5">
        <w:rPr>
          <w:rFonts w:cs="Arial"/>
        </w:rPr>
        <w:t>esupuesto asignado al proceso</w:t>
      </w:r>
      <w:r w:rsidR="00966C56" w:rsidRPr="004400C5">
        <w:rPr>
          <w:rFonts w:cs="Arial"/>
        </w:rPr>
        <w:t xml:space="preserve"> de Gestión Administrativa</w:t>
      </w:r>
      <w:r w:rsidR="00900E32" w:rsidRPr="004400C5">
        <w:rPr>
          <w:rFonts w:cs="Arial"/>
        </w:rPr>
        <w:t>, Gestión Humana, Seguridad y Salud en el Trabajo y Responsabilidad Social Empresarial.</w:t>
      </w:r>
    </w:p>
    <w:p w14:paraId="34C24B5C" w14:textId="2549397D" w:rsidR="00154C14" w:rsidRPr="004400C5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 xml:space="preserve">Solicitar y verificar documentación requerida para el ingreso del personal a la organización. </w:t>
      </w:r>
    </w:p>
    <w:p w14:paraId="052F4575" w14:textId="50B2F411" w:rsidR="00154C14" w:rsidRPr="004400C5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Agendar cita médica ocupacional de ingreso</w:t>
      </w:r>
      <w:r w:rsidR="00301D3C" w:rsidRPr="004400C5">
        <w:rPr>
          <w:rFonts w:cs="Arial"/>
        </w:rPr>
        <w:t>, periódico</w:t>
      </w:r>
      <w:r w:rsidRPr="004400C5">
        <w:rPr>
          <w:rFonts w:cs="Arial"/>
        </w:rPr>
        <w:t xml:space="preserve"> o </w:t>
      </w:r>
      <w:r w:rsidR="00301D3C" w:rsidRPr="004400C5">
        <w:rPr>
          <w:rFonts w:cs="Arial"/>
        </w:rPr>
        <w:t xml:space="preserve">de </w:t>
      </w:r>
      <w:r w:rsidRPr="004400C5">
        <w:rPr>
          <w:rFonts w:cs="Arial"/>
        </w:rPr>
        <w:t>retiro al personal.</w:t>
      </w:r>
    </w:p>
    <w:p w14:paraId="44C15AC4" w14:textId="697DDF12" w:rsidR="00900E32" w:rsidRPr="004400C5" w:rsidRDefault="00900E32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Agenda cita de visita domiciliaria de ingreso y periódica para el personal.</w:t>
      </w:r>
    </w:p>
    <w:p w14:paraId="4E964F03" w14:textId="46EFEB08" w:rsidR="002255C6" w:rsidRPr="004400C5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 xml:space="preserve">Archivar y actualizar las hojas de vida y documentación personal de los </w:t>
      </w:r>
      <w:r w:rsidR="002951E3" w:rsidRPr="004400C5">
        <w:rPr>
          <w:rFonts w:cs="Arial"/>
        </w:rPr>
        <w:t>colaboradores de la empresa.</w:t>
      </w:r>
    </w:p>
    <w:p w14:paraId="74EB21EB" w14:textId="4C4074F8" w:rsidR="00966C56" w:rsidRPr="004400C5" w:rsidRDefault="00900E32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lastRenderedPageBreak/>
        <w:t>Ingresar las novedades de nómina que se present</w:t>
      </w:r>
      <w:r w:rsidR="0061141D" w:rsidRPr="004400C5">
        <w:rPr>
          <w:rFonts w:cs="Arial"/>
        </w:rPr>
        <w:t>en en</w:t>
      </w:r>
      <w:r w:rsidRPr="004400C5">
        <w:rPr>
          <w:rFonts w:cs="Arial"/>
        </w:rPr>
        <w:t xml:space="preserve"> cada quincena y realizar la nómina correspondiente según las novedades, enviar al proceso contable y financiero para su revisión y aprobación</w:t>
      </w:r>
      <w:r w:rsidR="00B23C9A" w:rsidRPr="004400C5">
        <w:rPr>
          <w:rFonts w:cs="Arial"/>
        </w:rPr>
        <w:t xml:space="preserve">. </w:t>
      </w:r>
    </w:p>
    <w:p w14:paraId="0519150C" w14:textId="2E491479" w:rsidR="00900E32" w:rsidRPr="004400C5" w:rsidRDefault="00900E32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Enviar colillas de nómina mediante correo electrónico a los empleados.</w:t>
      </w:r>
    </w:p>
    <w:p w14:paraId="44A338C1" w14:textId="500ECA52" w:rsidR="00900E32" w:rsidRPr="004400C5" w:rsidRDefault="00900E32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Generar planilla en el software de nómina para la liquidación de la seguridad social y aportes parafiscales, a su vez, realizar liquidación de los mismos en la plataforma tecnológica (</w:t>
      </w:r>
      <w:r w:rsidR="004400C5">
        <w:rPr>
          <w:rFonts w:cs="Arial"/>
        </w:rPr>
        <w:t>A</w:t>
      </w:r>
      <w:r w:rsidRPr="004400C5">
        <w:rPr>
          <w:rFonts w:cs="Arial"/>
        </w:rPr>
        <w:t>sopagos), después enviar al proceso Contable y Financiero para su revisión y aprobación para el pago.</w:t>
      </w:r>
    </w:p>
    <w:p w14:paraId="72EFE7AA" w14:textId="134D6877" w:rsidR="002951E3" w:rsidRPr="004400C5" w:rsidRDefault="00966C56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R</w:t>
      </w:r>
      <w:r w:rsidR="00E076D0" w:rsidRPr="004400C5">
        <w:rPr>
          <w:rFonts w:cs="Arial"/>
        </w:rPr>
        <w:t xml:space="preserve">ealizar afiliaciones </w:t>
      </w:r>
      <w:r w:rsidR="00154C14" w:rsidRPr="004400C5">
        <w:rPr>
          <w:rFonts w:cs="Arial"/>
        </w:rPr>
        <w:t xml:space="preserve">y/o desvinculaciones </w:t>
      </w:r>
      <w:r w:rsidR="00E076D0" w:rsidRPr="004400C5">
        <w:rPr>
          <w:rFonts w:cs="Arial"/>
        </w:rPr>
        <w:t xml:space="preserve">a </w:t>
      </w:r>
      <w:r w:rsidR="003B668E" w:rsidRPr="004400C5">
        <w:rPr>
          <w:rFonts w:cs="Arial"/>
        </w:rPr>
        <w:t>la seguridad social (ARL, AFP, EPS, Caja de Compensación)</w:t>
      </w:r>
      <w:r w:rsidR="00154C14" w:rsidRPr="004400C5">
        <w:rPr>
          <w:rFonts w:cs="Arial"/>
        </w:rPr>
        <w:t>.</w:t>
      </w:r>
    </w:p>
    <w:p w14:paraId="6D826E04" w14:textId="177192D4" w:rsidR="003B668E" w:rsidRPr="004400C5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Asistir a las reuniones y c</w:t>
      </w:r>
      <w:r w:rsidR="003B668E" w:rsidRPr="004400C5">
        <w:rPr>
          <w:rFonts w:cs="Arial"/>
        </w:rPr>
        <w:t>apacitaciones que se programen.</w:t>
      </w:r>
    </w:p>
    <w:p w14:paraId="05652B4C" w14:textId="6F468C9A" w:rsidR="00966C56" w:rsidRPr="004400C5" w:rsidRDefault="00966C56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Suministra herramienta y equipos de trabajo al personal,  y controlar la existencia de los mismos.</w:t>
      </w:r>
    </w:p>
    <w:p w14:paraId="31205463" w14:textId="106F57B7" w:rsidR="00E076D0" w:rsidRPr="004400C5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 xml:space="preserve">Apoyar desde su labor las auditorias de la gestión de calidad y </w:t>
      </w:r>
      <w:r w:rsidR="000D700C" w:rsidRPr="004400C5">
        <w:rPr>
          <w:rFonts w:cs="Arial"/>
        </w:rPr>
        <w:t>seguridad y salud en el trabajo</w:t>
      </w:r>
      <w:r w:rsidRPr="004400C5">
        <w:rPr>
          <w:rFonts w:cs="Arial"/>
        </w:rPr>
        <w:t xml:space="preserve"> cuando se requiera.</w:t>
      </w:r>
    </w:p>
    <w:p w14:paraId="2311FC4E" w14:textId="5B9C937E" w:rsidR="00966C56" w:rsidRPr="004400C5" w:rsidRDefault="00966C56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 xml:space="preserve">Brindar apoyo logístico en actividades especiales, (Celebración de cumpleaños,  </w:t>
      </w:r>
      <w:r w:rsidR="00414958" w:rsidRPr="004400C5">
        <w:rPr>
          <w:rFonts w:cs="Arial"/>
        </w:rPr>
        <w:t xml:space="preserve">Halloween, Fiesta de Fin de Año, </w:t>
      </w:r>
      <w:proofErr w:type="spellStart"/>
      <w:r w:rsidR="00414958" w:rsidRPr="004400C5">
        <w:rPr>
          <w:rFonts w:cs="Arial"/>
        </w:rPr>
        <w:t>etc</w:t>
      </w:r>
      <w:proofErr w:type="spellEnd"/>
      <w:r w:rsidR="00414958" w:rsidRPr="004400C5">
        <w:rPr>
          <w:rFonts w:cs="Arial"/>
        </w:rPr>
        <w:t>)</w:t>
      </w:r>
      <w:r w:rsidRPr="004400C5">
        <w:rPr>
          <w:rFonts w:cs="Arial"/>
        </w:rPr>
        <w:t>.</w:t>
      </w:r>
    </w:p>
    <w:p w14:paraId="36D4F6EF" w14:textId="6387E0F4" w:rsidR="00966C56" w:rsidRPr="004400C5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Entregar y controlar la dotación suministrada a los empleados</w:t>
      </w:r>
      <w:r w:rsidR="007D0228" w:rsidRPr="004400C5">
        <w:rPr>
          <w:rFonts w:cs="Arial"/>
        </w:rPr>
        <w:t xml:space="preserve"> colaboradores.</w:t>
      </w:r>
    </w:p>
    <w:p w14:paraId="150E92A1" w14:textId="0BCD0079" w:rsidR="009B50D4" w:rsidRPr="004400C5" w:rsidRDefault="009B50D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 xml:space="preserve">Elaborar la facturación de arrendamiento, servicios generales y </w:t>
      </w:r>
      <w:r w:rsidR="00900E32" w:rsidRPr="004400C5">
        <w:rPr>
          <w:rFonts w:cs="Arial"/>
        </w:rPr>
        <w:t xml:space="preserve">servicio de mensajería </w:t>
      </w:r>
      <w:r w:rsidRPr="004400C5">
        <w:rPr>
          <w:rFonts w:cs="Arial"/>
        </w:rPr>
        <w:t>a las empresas usuarias.</w:t>
      </w:r>
    </w:p>
    <w:p w14:paraId="640E1D15" w14:textId="544A598D" w:rsidR="00900E32" w:rsidRPr="004400C5" w:rsidRDefault="009B50D4" w:rsidP="00900E32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Realizar las cotizaciones para la compra de insumos y materiales de la empresa, llevando un control y haciendo uso eficiente de los mismos</w:t>
      </w:r>
      <w:r w:rsidR="00DD1F49" w:rsidRPr="004400C5">
        <w:rPr>
          <w:rFonts w:cs="Arial"/>
        </w:rPr>
        <w:t>.</w:t>
      </w:r>
    </w:p>
    <w:p w14:paraId="1167025A" w14:textId="3A6B7B0A" w:rsidR="00DD1F49" w:rsidRPr="004400C5" w:rsidRDefault="00DD1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Solicitar cotizaciones para la compra de equipos, mercancías y materiales requeridos para</w:t>
      </w:r>
      <w:r w:rsidR="0061141D" w:rsidRPr="004400C5">
        <w:rPr>
          <w:rFonts w:cs="Arial"/>
        </w:rPr>
        <w:t xml:space="preserve"> el desarrollo de los objetivos del proceso gestión administrativa.</w:t>
      </w:r>
    </w:p>
    <w:p w14:paraId="2F7D2F09" w14:textId="5A7E6808" w:rsidR="000F1A9C" w:rsidRPr="004400C5" w:rsidRDefault="00DD1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Elaborar y tramitar las órdenes de compra aprobadas por Gerencia</w:t>
      </w:r>
      <w:r w:rsidR="00527A8F" w:rsidRPr="004400C5">
        <w:rPr>
          <w:rFonts w:cs="Arial"/>
        </w:rPr>
        <w:t xml:space="preserve"> para el Proceso de Gestión Administrativa</w:t>
      </w:r>
      <w:r w:rsidRPr="004400C5">
        <w:rPr>
          <w:rFonts w:cs="Arial"/>
        </w:rPr>
        <w:t>.</w:t>
      </w:r>
    </w:p>
    <w:p w14:paraId="62B539E1" w14:textId="7082491A" w:rsidR="00DD1F49" w:rsidRPr="004400C5" w:rsidRDefault="00DD1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Recibir los artículos y mercancías entregadas por los proveedores verificando que estén de acuerdo con las especificaciones, la calidad y cantidad estipulada en los pedidos.</w:t>
      </w:r>
    </w:p>
    <w:p w14:paraId="0249959B" w14:textId="3D18CE7A" w:rsidR="000F1A9C" w:rsidRPr="004400C5" w:rsidRDefault="0039483E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 xml:space="preserve">Realizar seguimiento al plan anual de formación, recolectando los debidos soportes a cada capacitación. </w:t>
      </w:r>
    </w:p>
    <w:p w14:paraId="435A511C" w14:textId="5A1B0A9E" w:rsidR="00900E32" w:rsidRPr="004400C5" w:rsidRDefault="00900E32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Elaborar indicadores, que son insumo para la realización de la caratula mensual.</w:t>
      </w:r>
    </w:p>
    <w:p w14:paraId="5A7344A9" w14:textId="5ECEDC69" w:rsidR="00900E32" w:rsidRPr="004400C5" w:rsidRDefault="00900E32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4400C5">
        <w:rPr>
          <w:rFonts w:cs="Arial"/>
        </w:rPr>
        <w:t>Realizar evaluación de proveedores anual e informar a la Directora Administrativa sobre las novedades presentadas referente a la evaluación.</w:t>
      </w:r>
    </w:p>
    <w:p w14:paraId="077355E1" w14:textId="4C63A0E8" w:rsidR="00485BA2" w:rsidRPr="004400C5" w:rsidRDefault="00900E32" w:rsidP="00DB15CC">
      <w:pPr>
        <w:pStyle w:val="Textbody"/>
        <w:numPr>
          <w:ilvl w:val="0"/>
          <w:numId w:val="3"/>
        </w:numPr>
        <w:spacing w:after="0" w:line="240" w:lineRule="auto"/>
        <w:ind w:left="0" w:hanging="426"/>
        <w:rPr>
          <w:rFonts w:cs="Arial"/>
          <w:color w:val="000000" w:themeColor="text1"/>
        </w:rPr>
      </w:pPr>
      <w:r w:rsidRPr="004400C5">
        <w:rPr>
          <w:rFonts w:cs="Arial"/>
        </w:rPr>
        <w:lastRenderedPageBreak/>
        <w:t xml:space="preserve">Recepcionar la PQRS </w:t>
      </w:r>
      <w:r w:rsidR="00527A8F" w:rsidRPr="004400C5">
        <w:rPr>
          <w:rFonts w:cs="Arial"/>
        </w:rPr>
        <w:t>y darles el respectivo trámite, aportando los insumos necesarios para los indicadores aplicables y demostrando el seguimiento de las PQRS desde se instauración hasta su respectivo cierre.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006899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39EFD0E5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756034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64A5D3FB" w14:textId="28D6EA9E" w:rsidR="00485BA2" w:rsidRDefault="00485BA2" w:rsidP="00485BA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15332805" w14:textId="77777777" w:rsidR="00485BA2" w:rsidRPr="00F22F83" w:rsidRDefault="00485BA2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636800C2" w14:textId="77777777" w:rsidR="00485BA2" w:rsidRDefault="00485BA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3A474BC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9"/>
        <w:gridCol w:w="3886"/>
        <w:gridCol w:w="1815"/>
        <w:gridCol w:w="2535"/>
      </w:tblGrid>
      <w:tr w:rsidR="00FB7628" w14:paraId="2BE93A22" w14:textId="77777777" w:rsidTr="00006899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Default="009B50D4" w:rsidP="00C50784">
            <w:pPr>
              <w:jc w:val="center"/>
            </w:pPr>
          </w:p>
          <w:p w14:paraId="2D67F056" w14:textId="77777777" w:rsidR="00FB7628" w:rsidRDefault="00FB7628" w:rsidP="00C50784">
            <w:pPr>
              <w:jc w:val="center"/>
            </w:pPr>
            <w:r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103621A9" w14:textId="68094A6F" w:rsidR="00D5016D" w:rsidRDefault="00D5016D" w:rsidP="00D5016D">
            <w:r>
              <w:t xml:space="preserve">Coordinar las labores </w:t>
            </w:r>
            <w:r w:rsidR="00C8048B">
              <w:t>solicitadas, con cada uno de los procesos</w:t>
            </w:r>
            <w:r>
              <w:t xml:space="preserve">. </w:t>
            </w:r>
          </w:p>
          <w:p w14:paraId="077BDFBF" w14:textId="7B6831BB" w:rsidR="00FB7628" w:rsidRDefault="00D5016D" w:rsidP="00471D22">
            <w:r>
              <w:t xml:space="preserve">Garantizar el cumplimiento del manual de gestión humana que </w:t>
            </w:r>
            <w:r w:rsidR="00471D22">
              <w:t xml:space="preserve">permita </w:t>
            </w:r>
            <w:r>
              <w:t>el normal funcionamiento de la compañía</w:t>
            </w:r>
            <w:r w:rsidR="00EA5452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296B8893" w14:textId="77777777" w:rsidR="007800CF" w:rsidRDefault="007800CF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1D634041" w14:textId="77777777" w:rsidR="007800CF" w:rsidRDefault="007800CF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1860" w14:textId="77777777" w:rsidR="00932BA7" w:rsidRDefault="00932BA7" w:rsidP="00C50784">
            <w:pPr>
              <w:jc w:val="center"/>
            </w:pPr>
          </w:p>
          <w:p w14:paraId="222E902A" w14:textId="0C30E73B" w:rsidR="00FB7628" w:rsidRDefault="00932BA7" w:rsidP="00C50784">
            <w:pPr>
              <w:jc w:val="center"/>
            </w:pPr>
            <w:r>
              <w:t>Cliente Externo/</w:t>
            </w:r>
            <w:r w:rsidR="0039483E">
              <w:t>Usuarios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E2DD697" w14:textId="6CAE9E6A" w:rsidR="00471D22" w:rsidRDefault="00C8048B" w:rsidP="00471D22">
            <w:r>
              <w:t>Apoyo a la gestión del proceso en la</w:t>
            </w:r>
            <w:r w:rsidR="00471D22">
              <w:t xml:space="preserve"> afiliación a la seguridad social.</w:t>
            </w:r>
          </w:p>
          <w:p w14:paraId="6B09A3CD" w14:textId="05454E14" w:rsidR="00FB7628" w:rsidRDefault="00471D22" w:rsidP="00471D22">
            <w:r>
              <w:t>Realizar el proceso de facturación y respuesta a RQRS.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247549AB" w14:textId="77777777" w:rsidR="007800CF" w:rsidRDefault="007800CF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BA8" w14:textId="77777777" w:rsidR="007800CF" w:rsidRDefault="007800CF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9B50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Default="00FB7628" w:rsidP="00C50784">
            <w:pPr>
              <w:jc w:val="center"/>
            </w:pPr>
            <w:r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02003036" w:rsidR="00FB7628" w:rsidRPr="00143CD1" w:rsidRDefault="00FB7628" w:rsidP="00C50784">
            <w:r w:rsidRPr="00143CD1">
              <w:t xml:space="preserve">Verificar la calidad y cumplimiento de </w:t>
            </w:r>
            <w:r w:rsidR="00C8048B">
              <w:t xml:space="preserve">las </w:t>
            </w:r>
            <w:r w:rsidRPr="00143CD1">
              <w:t>normas</w:t>
            </w:r>
            <w:r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297" w14:textId="77777777" w:rsidR="00FB7628" w:rsidRDefault="00FB7628" w:rsidP="00C50784">
            <w:pPr>
              <w:jc w:val="center"/>
            </w:pPr>
            <w:r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5C464A14" w:rsidR="00FB7628" w:rsidRPr="00092E36" w:rsidRDefault="00FB7628" w:rsidP="00C50784">
            <w:r w:rsidRPr="00092E36">
              <w:t>Asegurar las especificaciones técnicas</w:t>
            </w:r>
            <w:r w:rsidR="00C8048B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2E2EA0B1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CC4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2E0C8C8F" w14:textId="5E8C0581" w:rsidR="00FB7628" w:rsidRPr="0061141D" w:rsidRDefault="00FB7628" w:rsidP="00974B1F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61141D">
        <w:rPr>
          <w:rFonts w:cs="Arial"/>
          <w:b/>
          <w:sz w:val="24"/>
          <w:szCs w:val="24"/>
        </w:rPr>
        <w:lastRenderedPageBreak/>
        <w:t xml:space="preserve">PERFIL DEL CARGO: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4400C5" w14:paraId="52FA20E9" w14:textId="77777777" w:rsidTr="00006899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4400C5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4400C5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4400C5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4400C5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4400C5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4400C5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4400C5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7B57E47" w:rsidR="00FB7628" w:rsidRPr="004400C5" w:rsidRDefault="00E5243D" w:rsidP="00BF57A6">
            <w:pPr>
              <w:jc w:val="center"/>
              <w:rPr>
                <w:rFonts w:cs="Arial"/>
                <w:color w:val="000000"/>
                <w:lang w:val="es-CO"/>
              </w:rPr>
            </w:pPr>
            <w:r w:rsidRPr="004400C5">
              <w:rPr>
                <w:rFonts w:cs="Arial"/>
                <w:color w:val="000000"/>
                <w:lang w:val="es-CO"/>
              </w:rPr>
              <w:t>No Requiere (X)</w:t>
            </w:r>
          </w:p>
        </w:tc>
      </w:tr>
      <w:tr w:rsidR="00FB7628" w:rsidRPr="004400C5" w14:paraId="681C5FBB" w14:textId="77777777" w:rsidTr="00006899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4400C5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4400C5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4400C5" w14:paraId="1A19E8D2" w14:textId="77777777" w:rsidTr="00006899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4400C5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4400C5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4400C5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4400C5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4400C5" w14:paraId="5DD16366" w14:textId="77777777" w:rsidTr="0084316C">
        <w:trPr>
          <w:trHeight w:val="604"/>
        </w:trPr>
        <w:tc>
          <w:tcPr>
            <w:tcW w:w="4826" w:type="dxa"/>
            <w:gridSpan w:val="2"/>
            <w:shd w:val="clear" w:color="auto" w:fill="auto"/>
          </w:tcPr>
          <w:p w14:paraId="070DD327" w14:textId="50BC3D22" w:rsidR="00FB7628" w:rsidRPr="004400C5" w:rsidRDefault="00E31C97" w:rsidP="00705CF7">
            <w:pPr>
              <w:rPr>
                <w:lang w:val="es-CO"/>
              </w:rPr>
            </w:pPr>
            <w:r w:rsidRPr="004400C5">
              <w:rPr>
                <w:rFonts w:eastAsia="Arial" w:cs="Arial"/>
                <w:lang w:val="es-CO"/>
              </w:rPr>
              <w:t xml:space="preserve">Técnico en </w:t>
            </w:r>
            <w:r w:rsidR="00705CF7" w:rsidRPr="004400C5">
              <w:rPr>
                <w:rFonts w:eastAsia="Arial" w:cs="Arial"/>
                <w:lang w:val="es-CO"/>
              </w:rPr>
              <w:t xml:space="preserve">carreras administrativas o </w:t>
            </w:r>
            <w:r w:rsidR="00723ED3" w:rsidRPr="004400C5">
              <w:rPr>
                <w:rFonts w:eastAsia="Arial" w:cs="Arial"/>
                <w:lang w:val="es-CO"/>
              </w:rPr>
              <w:t>Recursos Humanos.</w:t>
            </w:r>
            <w:r w:rsidR="00723ED3" w:rsidRPr="004400C5">
              <w:rPr>
                <w:lang w:val="es-CO"/>
              </w:rPr>
              <w:t xml:space="preserve"> </w:t>
            </w:r>
            <w:r w:rsidRPr="004400C5">
              <w:rPr>
                <w:lang w:val="es-CO"/>
              </w:rPr>
              <w:t xml:space="preserve">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38BA50BF" w14:textId="77777777" w:rsidR="00BF57A6" w:rsidRPr="004400C5" w:rsidRDefault="00BF57A6" w:rsidP="006607CD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BB9A932" w:rsidR="00FB7628" w:rsidRPr="004400C5" w:rsidRDefault="00FB7628" w:rsidP="006607CD">
            <w:pPr>
              <w:jc w:val="center"/>
              <w:rPr>
                <w:lang w:val="es-CO"/>
              </w:rPr>
            </w:pPr>
            <w:r w:rsidRPr="004400C5">
              <w:rPr>
                <w:rFonts w:eastAsia="Arial" w:cs="Arial"/>
                <w:lang w:val="es-CO"/>
              </w:rPr>
              <w:t>1 a 3 años de experiencia</w:t>
            </w:r>
          </w:p>
        </w:tc>
      </w:tr>
      <w:tr w:rsidR="00FB7628" w:rsidRPr="004400C5" w14:paraId="3DB7BA73" w14:textId="77777777" w:rsidTr="00006899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4400C5" w:rsidRDefault="00FB7628" w:rsidP="00C50784">
            <w:pPr>
              <w:jc w:val="center"/>
              <w:rPr>
                <w:lang w:val="es-CO"/>
              </w:rPr>
            </w:pPr>
            <w:r w:rsidRPr="004400C5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4400C5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4C78ACDC" w14:textId="44304409" w:rsidR="00FB7628" w:rsidRPr="004400C5" w:rsidRDefault="00FB7628" w:rsidP="00C50784">
            <w:pPr>
              <w:rPr>
                <w:rFonts w:cs="Arial"/>
                <w:lang w:val="es-CO"/>
              </w:rPr>
            </w:pPr>
            <w:r w:rsidRPr="004400C5">
              <w:rPr>
                <w:rFonts w:cs="Arial"/>
                <w:lang w:val="es-CO"/>
              </w:rPr>
              <w:t xml:space="preserve">- </w:t>
            </w:r>
            <w:r w:rsidR="006607CD" w:rsidRPr="004400C5">
              <w:rPr>
                <w:rFonts w:cs="Arial"/>
                <w:lang w:val="es-CO"/>
              </w:rPr>
              <w:t>Conocimientos de</w:t>
            </w:r>
            <w:r w:rsidR="00505528" w:rsidRPr="004400C5">
              <w:rPr>
                <w:rFonts w:cs="Arial"/>
                <w:lang w:val="es-CO"/>
              </w:rPr>
              <w:t xml:space="preserve"> Nomina. </w:t>
            </w:r>
          </w:p>
          <w:p w14:paraId="3D29DB9F" w14:textId="77777777" w:rsidR="008809F7" w:rsidRPr="004400C5" w:rsidRDefault="00D44D88" w:rsidP="0042698B">
            <w:pPr>
              <w:rPr>
                <w:color w:val="000000"/>
                <w:lang w:val="es-CO"/>
              </w:rPr>
            </w:pPr>
            <w:r w:rsidRPr="004400C5">
              <w:rPr>
                <w:rFonts w:cs="Arial"/>
                <w:lang w:val="es-CO"/>
              </w:rPr>
              <w:t>-</w:t>
            </w:r>
            <w:r w:rsidR="00027043" w:rsidRPr="004400C5">
              <w:rPr>
                <w:color w:val="000000"/>
                <w:lang w:val="es-CO"/>
              </w:rPr>
              <w:t xml:space="preserve"> </w:t>
            </w:r>
            <w:r w:rsidR="006607CD" w:rsidRPr="004400C5">
              <w:rPr>
                <w:color w:val="000000"/>
                <w:lang w:val="es-CO"/>
              </w:rPr>
              <w:t>Conocimiento en Seguridad Social Integral (Pensión, Salud y Riesgos Laborales).</w:t>
            </w:r>
          </w:p>
          <w:p w14:paraId="0D93DFE2" w14:textId="6B2D300D" w:rsidR="0042698B" w:rsidRPr="004400C5" w:rsidRDefault="0042698B" w:rsidP="0042698B">
            <w:pPr>
              <w:rPr>
                <w:lang w:val="es-CO"/>
              </w:rPr>
            </w:pPr>
            <w:r w:rsidRPr="004400C5">
              <w:rPr>
                <w:color w:val="000000"/>
                <w:lang w:val="es-CO"/>
              </w:rPr>
              <w:t>- Excel Intermedio.</w:t>
            </w: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006899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38F5BA21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DE3E13C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FFDDF" w14:textId="25A9B0B8" w:rsidR="009B50D4" w:rsidRPr="00A03143" w:rsidRDefault="009D64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9D64B1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9D64B1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2301D" w14:textId="77777777" w:rsidR="009B50D4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26452304" w14:textId="4C3CD28D" w:rsidR="0061141D" w:rsidRPr="00A03143" w:rsidRDefault="0061141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9D64B1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9D64B1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8109007" w:rsidR="008809F7" w:rsidRPr="00A03143" w:rsidRDefault="009B50D4" w:rsidP="008809F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D64B1" w:rsidRPr="00A03143" w14:paraId="16FB3FB5" w14:textId="77777777" w:rsidTr="00006899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456D8E5C" w14:textId="22735078" w:rsidR="009D64B1" w:rsidRPr="00BD7E06" w:rsidRDefault="009D64B1" w:rsidP="009D64B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  <w:bookmarkStart w:id="0" w:name="_GoBack"/>
            <w:bookmarkEnd w:id="0"/>
          </w:p>
        </w:tc>
      </w:tr>
      <w:tr w:rsidR="009D64B1" w:rsidRPr="00A03143" w14:paraId="0C847D88" w14:textId="77777777" w:rsidTr="009D64B1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DAFEC3" w14:textId="426E92C1" w:rsidR="009D64B1" w:rsidRPr="00204A5C" w:rsidRDefault="00204A5C" w:rsidP="008809F7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lastRenderedPageBreak/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C584E" w14:textId="2700C996" w:rsidR="009D64B1" w:rsidRPr="00A03143" w:rsidRDefault="00204A5C" w:rsidP="009D64B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77777777" w:rsidR="00FB7628" w:rsidRPr="00E279C2" w:rsidRDefault="00FB7628" w:rsidP="002A62E7">
      <w:pPr>
        <w:shd w:val="clear" w:color="auto" w:fill="FFFFFF"/>
        <w:rPr>
          <w:rFonts w:cs="Arial"/>
        </w:rPr>
      </w:pPr>
    </w:p>
    <w:sectPr w:rsidR="00FB7628" w:rsidRPr="00E279C2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19E6E" w14:textId="77777777" w:rsidR="006F6123" w:rsidRDefault="006F6123" w:rsidP="001E3B17">
      <w:pPr>
        <w:spacing w:after="0" w:line="240" w:lineRule="auto"/>
      </w:pPr>
      <w:r>
        <w:separator/>
      </w:r>
    </w:p>
  </w:endnote>
  <w:endnote w:type="continuationSeparator" w:id="0">
    <w:p w14:paraId="35C90C58" w14:textId="77777777" w:rsidR="006F6123" w:rsidRDefault="006F612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744D4" w14:textId="77777777" w:rsidR="006F6123" w:rsidRDefault="006F6123" w:rsidP="001E3B17">
      <w:pPr>
        <w:spacing w:after="0" w:line="240" w:lineRule="auto"/>
      </w:pPr>
      <w:r>
        <w:separator/>
      </w:r>
    </w:p>
  </w:footnote>
  <w:footnote w:type="continuationSeparator" w:id="0">
    <w:p w14:paraId="07FE8F6F" w14:textId="77777777" w:rsidR="006F6123" w:rsidRDefault="006F612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766726" w:rsidRPr="00023527" w14:paraId="79730AD6" w14:textId="77777777" w:rsidTr="00766726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8D740FE" w14:textId="5D714A00" w:rsidR="00766726" w:rsidRPr="00F446A0" w:rsidRDefault="00AA4A82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532F77F" wp14:editId="0563C6F5">
                <wp:simplePos x="0" y="0"/>
                <wp:positionH relativeFrom="column">
                  <wp:posOffset>-1103630</wp:posOffset>
                </wp:positionH>
                <wp:positionV relativeFrom="paragraph">
                  <wp:posOffset>-93980</wp:posOffset>
                </wp:positionV>
                <wp:extent cx="1028700" cy="46418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6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4E53D71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766726" w:rsidRPr="00023527" w14:paraId="45358619" w14:textId="77777777" w:rsidTr="00766726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73BE6F" w14:textId="77777777" w:rsidR="00766726" w:rsidRPr="00023527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5D8A8E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B99487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7D15C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3B86CDF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766726" w:rsidRPr="00023527" w14:paraId="37AC4859" w14:textId="77777777" w:rsidTr="00766726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6633D1" w14:textId="77777777" w:rsidR="00766726" w:rsidRPr="00D57C6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DE9E63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F6EFE0D" w14:textId="2361DC37" w:rsidR="00766726" w:rsidRPr="00F446A0" w:rsidRDefault="00006899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0151A80" w14:textId="59FD7DD3" w:rsidR="00766726" w:rsidRPr="00F446A0" w:rsidRDefault="00006899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4A6A246" w14:textId="27583DAC" w:rsidR="00766726" w:rsidRPr="00F446A0" w:rsidRDefault="00766726" w:rsidP="00204A5C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006899" w:rsidRPr="00006899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204A5C">
            <w:rPr>
              <w:rFonts w:eastAsia="Times New Roman" w:cs="Arial"/>
              <w:color w:val="000000"/>
              <w:lang w:eastAsia="es-ES"/>
            </w:rPr>
            <w:t>5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06899"/>
    <w:rsid w:val="00027043"/>
    <w:rsid w:val="0004582A"/>
    <w:rsid w:val="000527D1"/>
    <w:rsid w:val="00070D57"/>
    <w:rsid w:val="00074BA6"/>
    <w:rsid w:val="00086E14"/>
    <w:rsid w:val="0009364C"/>
    <w:rsid w:val="000A7584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52AD"/>
    <w:rsid w:val="00133E3A"/>
    <w:rsid w:val="00151693"/>
    <w:rsid w:val="00154C14"/>
    <w:rsid w:val="00157311"/>
    <w:rsid w:val="0019037A"/>
    <w:rsid w:val="001B61BD"/>
    <w:rsid w:val="001D7510"/>
    <w:rsid w:val="001E1D18"/>
    <w:rsid w:val="001E3B17"/>
    <w:rsid w:val="001F1F18"/>
    <w:rsid w:val="001F5D04"/>
    <w:rsid w:val="00200A74"/>
    <w:rsid w:val="00201D19"/>
    <w:rsid w:val="00204A5C"/>
    <w:rsid w:val="002255C6"/>
    <w:rsid w:val="0022778E"/>
    <w:rsid w:val="0024046D"/>
    <w:rsid w:val="002465D9"/>
    <w:rsid w:val="00264FB0"/>
    <w:rsid w:val="002801AE"/>
    <w:rsid w:val="00282399"/>
    <w:rsid w:val="002951E3"/>
    <w:rsid w:val="002A62E7"/>
    <w:rsid w:val="002B0474"/>
    <w:rsid w:val="002D22D2"/>
    <w:rsid w:val="00301D3C"/>
    <w:rsid w:val="00333F7C"/>
    <w:rsid w:val="00342916"/>
    <w:rsid w:val="0035372C"/>
    <w:rsid w:val="00372776"/>
    <w:rsid w:val="00386E9F"/>
    <w:rsid w:val="003946B2"/>
    <w:rsid w:val="0039483E"/>
    <w:rsid w:val="003A5FBF"/>
    <w:rsid w:val="003A6693"/>
    <w:rsid w:val="003B0F61"/>
    <w:rsid w:val="003B28C0"/>
    <w:rsid w:val="003B668E"/>
    <w:rsid w:val="003C20F2"/>
    <w:rsid w:val="003C60C9"/>
    <w:rsid w:val="003C7477"/>
    <w:rsid w:val="003C7AEE"/>
    <w:rsid w:val="003D3E5D"/>
    <w:rsid w:val="003E374C"/>
    <w:rsid w:val="003E59EF"/>
    <w:rsid w:val="003F1478"/>
    <w:rsid w:val="00414958"/>
    <w:rsid w:val="00420018"/>
    <w:rsid w:val="00420F24"/>
    <w:rsid w:val="0042698B"/>
    <w:rsid w:val="00434273"/>
    <w:rsid w:val="004400C5"/>
    <w:rsid w:val="00450F66"/>
    <w:rsid w:val="00451EA0"/>
    <w:rsid w:val="00456469"/>
    <w:rsid w:val="00471D22"/>
    <w:rsid w:val="004822B4"/>
    <w:rsid w:val="00485BA2"/>
    <w:rsid w:val="00493A01"/>
    <w:rsid w:val="004F5AD8"/>
    <w:rsid w:val="004F7768"/>
    <w:rsid w:val="00505528"/>
    <w:rsid w:val="005059AF"/>
    <w:rsid w:val="00517CB7"/>
    <w:rsid w:val="00527A8F"/>
    <w:rsid w:val="00547D16"/>
    <w:rsid w:val="00594C78"/>
    <w:rsid w:val="005A0F3D"/>
    <w:rsid w:val="005A68B2"/>
    <w:rsid w:val="005B50CC"/>
    <w:rsid w:val="005E3879"/>
    <w:rsid w:val="005E4208"/>
    <w:rsid w:val="00604FF7"/>
    <w:rsid w:val="0061141D"/>
    <w:rsid w:val="006125B3"/>
    <w:rsid w:val="0063096B"/>
    <w:rsid w:val="00631B57"/>
    <w:rsid w:val="006418D2"/>
    <w:rsid w:val="006607CD"/>
    <w:rsid w:val="006954B7"/>
    <w:rsid w:val="006D0131"/>
    <w:rsid w:val="006D0982"/>
    <w:rsid w:val="006D74A1"/>
    <w:rsid w:val="006D74C3"/>
    <w:rsid w:val="006E0787"/>
    <w:rsid w:val="006F0AA0"/>
    <w:rsid w:val="006F1CA3"/>
    <w:rsid w:val="006F6123"/>
    <w:rsid w:val="00705CF7"/>
    <w:rsid w:val="00723ED3"/>
    <w:rsid w:val="00743C92"/>
    <w:rsid w:val="00756034"/>
    <w:rsid w:val="00766726"/>
    <w:rsid w:val="007800CF"/>
    <w:rsid w:val="007944C5"/>
    <w:rsid w:val="007B072F"/>
    <w:rsid w:val="007C13CC"/>
    <w:rsid w:val="007C5A1C"/>
    <w:rsid w:val="007D0228"/>
    <w:rsid w:val="007E16E1"/>
    <w:rsid w:val="008067DF"/>
    <w:rsid w:val="00830E3B"/>
    <w:rsid w:val="0084316C"/>
    <w:rsid w:val="00847693"/>
    <w:rsid w:val="008565C4"/>
    <w:rsid w:val="00874982"/>
    <w:rsid w:val="008809F7"/>
    <w:rsid w:val="00890F6C"/>
    <w:rsid w:val="008949DB"/>
    <w:rsid w:val="008A0393"/>
    <w:rsid w:val="008A28C2"/>
    <w:rsid w:val="008D4530"/>
    <w:rsid w:val="008E6C07"/>
    <w:rsid w:val="008F519A"/>
    <w:rsid w:val="00900E32"/>
    <w:rsid w:val="00902117"/>
    <w:rsid w:val="00925DD3"/>
    <w:rsid w:val="00932BA7"/>
    <w:rsid w:val="00941F12"/>
    <w:rsid w:val="00951292"/>
    <w:rsid w:val="0096000A"/>
    <w:rsid w:val="00966C56"/>
    <w:rsid w:val="009717D2"/>
    <w:rsid w:val="009A12B4"/>
    <w:rsid w:val="009B50D4"/>
    <w:rsid w:val="009C24A1"/>
    <w:rsid w:val="009D64B1"/>
    <w:rsid w:val="00A2538F"/>
    <w:rsid w:val="00A40503"/>
    <w:rsid w:val="00A405AA"/>
    <w:rsid w:val="00A622AF"/>
    <w:rsid w:val="00A65E4F"/>
    <w:rsid w:val="00A66925"/>
    <w:rsid w:val="00A80374"/>
    <w:rsid w:val="00AA4A82"/>
    <w:rsid w:val="00AE0EDF"/>
    <w:rsid w:val="00AF47E0"/>
    <w:rsid w:val="00AF5A56"/>
    <w:rsid w:val="00B0514B"/>
    <w:rsid w:val="00B23C9A"/>
    <w:rsid w:val="00B35CEF"/>
    <w:rsid w:val="00B614AC"/>
    <w:rsid w:val="00B62B97"/>
    <w:rsid w:val="00B8345F"/>
    <w:rsid w:val="00B94562"/>
    <w:rsid w:val="00BD7E06"/>
    <w:rsid w:val="00BF57A6"/>
    <w:rsid w:val="00C12E60"/>
    <w:rsid w:val="00C34BDE"/>
    <w:rsid w:val="00C3740D"/>
    <w:rsid w:val="00C50191"/>
    <w:rsid w:val="00C502F2"/>
    <w:rsid w:val="00C65A37"/>
    <w:rsid w:val="00C8048B"/>
    <w:rsid w:val="00CE6F82"/>
    <w:rsid w:val="00CF4721"/>
    <w:rsid w:val="00D06B1C"/>
    <w:rsid w:val="00D44D88"/>
    <w:rsid w:val="00D4517D"/>
    <w:rsid w:val="00D5016D"/>
    <w:rsid w:val="00DB1102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201C"/>
    <w:rsid w:val="00E400AE"/>
    <w:rsid w:val="00E46E48"/>
    <w:rsid w:val="00E474A7"/>
    <w:rsid w:val="00E5243D"/>
    <w:rsid w:val="00E5285B"/>
    <w:rsid w:val="00E91298"/>
    <w:rsid w:val="00EA5452"/>
    <w:rsid w:val="00EB1CA6"/>
    <w:rsid w:val="00EB4C35"/>
    <w:rsid w:val="00EB58F2"/>
    <w:rsid w:val="00EB6F72"/>
    <w:rsid w:val="00F32D3D"/>
    <w:rsid w:val="00F354CB"/>
    <w:rsid w:val="00F402C2"/>
    <w:rsid w:val="00F42D6F"/>
    <w:rsid w:val="00F72456"/>
    <w:rsid w:val="00F870B1"/>
    <w:rsid w:val="00F92D15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42FA0-527F-4132-94B2-6792A9F1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1091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9</cp:revision>
  <dcterms:created xsi:type="dcterms:W3CDTF">2022-04-12T21:16:00Z</dcterms:created>
  <dcterms:modified xsi:type="dcterms:W3CDTF">2022-08-01T20:13:00Z</dcterms:modified>
</cp:coreProperties>
</file>