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0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395"/>
        <w:gridCol w:w="5309"/>
      </w:tblGrid>
      <w:tr w:rsidR="00664885" w:rsidRPr="003E0B7D" w14:paraId="261062FA" w14:textId="77777777" w:rsidTr="00664885">
        <w:trPr>
          <w:trHeight w:val="280"/>
        </w:trPr>
        <w:tc>
          <w:tcPr>
            <w:tcW w:w="4395" w:type="dxa"/>
            <w:shd w:val="clear" w:color="auto" w:fill="00B050"/>
            <w:vAlign w:val="center"/>
          </w:tcPr>
          <w:p w14:paraId="013F0D05" w14:textId="77777777" w:rsidR="00664885" w:rsidRPr="003E0B7D" w:rsidRDefault="00664885" w:rsidP="006342C1">
            <w:pPr>
              <w:rPr>
                <w:rFonts w:cs="Arial"/>
                <w:color w:val="FFFFFF" w:themeColor="background1"/>
                <w:lang w:val="es-CO"/>
              </w:rPr>
            </w:pPr>
            <w:r>
              <w:rPr>
                <w:rFonts w:cs="Arial"/>
                <w:color w:val="FFFFFF" w:themeColor="background1"/>
                <w:lang w:val="es-CO"/>
              </w:rPr>
              <w:t>FECHA DE REVISIÓN</w:t>
            </w:r>
          </w:p>
        </w:tc>
        <w:tc>
          <w:tcPr>
            <w:tcW w:w="5309" w:type="dxa"/>
            <w:vAlign w:val="center"/>
          </w:tcPr>
          <w:p w14:paraId="6AE31E5A" w14:textId="07749525" w:rsidR="00664885" w:rsidRPr="003E0B7D" w:rsidRDefault="00664885" w:rsidP="003B04AB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0</w:t>
            </w:r>
            <w:r w:rsidR="003B04AB">
              <w:rPr>
                <w:rFonts w:cs="Arial"/>
                <w:lang w:val="es-CO"/>
              </w:rPr>
              <w:t>3</w:t>
            </w:r>
            <w:r>
              <w:rPr>
                <w:rFonts w:cs="Arial"/>
                <w:lang w:val="es-CO"/>
              </w:rPr>
              <w:t>/08/2022</w:t>
            </w:r>
          </w:p>
        </w:tc>
      </w:tr>
    </w:tbl>
    <w:p w14:paraId="5DB1CEA2" w14:textId="77777777" w:rsidR="00664885" w:rsidRPr="00664885" w:rsidRDefault="00664885" w:rsidP="00664885">
      <w:pPr>
        <w:pStyle w:val="Prrafodelista"/>
        <w:widowControl w:val="0"/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</w:p>
    <w:p w14:paraId="17BE1085" w14:textId="4DACF4E3" w:rsidR="002465D9" w:rsidRPr="0066488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64885">
        <w:rPr>
          <w:b/>
          <w:sz w:val="24"/>
        </w:rPr>
        <w:t>IDENTIFICACIÓN DEL CARGO: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:rsidRPr="00664885" w14:paraId="394F2BD5" w14:textId="77777777" w:rsidTr="00664885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718C86B2" w14:textId="77777777" w:rsidR="002465D9" w:rsidRPr="00664885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664885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7184656" w14:textId="52E855AD" w:rsidR="002465D9" w:rsidRPr="00664885" w:rsidRDefault="00432C82" w:rsidP="008067DF">
            <w:pPr>
              <w:rPr>
                <w:rFonts w:cs="Arial"/>
                <w:lang w:val="es-CO"/>
              </w:rPr>
            </w:pPr>
            <w:r w:rsidRPr="00664885">
              <w:rPr>
                <w:rFonts w:cs="Arial"/>
                <w:lang w:val="es-CO"/>
              </w:rPr>
              <w:t>Gerencia</w:t>
            </w:r>
          </w:p>
        </w:tc>
      </w:tr>
      <w:tr w:rsidR="002465D9" w:rsidRPr="00664885" w14:paraId="6DAB9D09" w14:textId="77777777" w:rsidTr="00664885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2D515502" w14:textId="77777777" w:rsidR="002465D9" w:rsidRPr="00664885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664885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5285" w:type="dxa"/>
            <w:vAlign w:val="center"/>
          </w:tcPr>
          <w:p w14:paraId="24370445" w14:textId="30551185" w:rsidR="002465D9" w:rsidRPr="00664885" w:rsidRDefault="00432C82" w:rsidP="00C50784">
            <w:pPr>
              <w:rPr>
                <w:rFonts w:cs="Arial"/>
                <w:lang w:val="es-CO"/>
              </w:rPr>
            </w:pPr>
            <w:r w:rsidRPr="00664885">
              <w:rPr>
                <w:rFonts w:cs="Arial"/>
                <w:lang w:val="es-CO"/>
              </w:rPr>
              <w:t>Gerente</w:t>
            </w:r>
          </w:p>
        </w:tc>
      </w:tr>
      <w:tr w:rsidR="002465D9" w:rsidRPr="00664885" w14:paraId="044AAECA" w14:textId="77777777" w:rsidTr="00664885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BB45788" w14:textId="77777777" w:rsidR="002465D9" w:rsidRPr="00664885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664885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663895F6" w:rsidR="002465D9" w:rsidRPr="00664885" w:rsidRDefault="00432C82" w:rsidP="002465D9">
            <w:pPr>
              <w:rPr>
                <w:rFonts w:cs="Arial"/>
                <w:lang w:val="es-CO"/>
              </w:rPr>
            </w:pPr>
            <w:r w:rsidRPr="00664885">
              <w:rPr>
                <w:rFonts w:cs="Arial"/>
                <w:lang w:val="es-CO"/>
              </w:rPr>
              <w:t>Supernumerario</w:t>
            </w:r>
          </w:p>
        </w:tc>
      </w:tr>
      <w:tr w:rsidR="002465D9" w:rsidRPr="00664885" w14:paraId="2FAF5433" w14:textId="77777777" w:rsidTr="00664885">
        <w:trPr>
          <w:trHeight w:val="280"/>
        </w:trPr>
        <w:tc>
          <w:tcPr>
            <w:tcW w:w="9640" w:type="dxa"/>
            <w:gridSpan w:val="2"/>
            <w:shd w:val="clear" w:color="auto" w:fill="00B050"/>
            <w:vAlign w:val="center"/>
          </w:tcPr>
          <w:p w14:paraId="40203C1F" w14:textId="77777777" w:rsidR="002465D9" w:rsidRPr="00664885" w:rsidRDefault="002465D9" w:rsidP="00C50784">
            <w:pPr>
              <w:jc w:val="center"/>
              <w:rPr>
                <w:rFonts w:cs="Arial"/>
                <w:lang w:val="es-CO"/>
              </w:rPr>
            </w:pPr>
            <w:r w:rsidRPr="00664885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2465D9" w:rsidRPr="00664885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743E086F" w14:textId="0BC98C32" w:rsidR="007E16E1" w:rsidRPr="00664885" w:rsidRDefault="000802C7" w:rsidP="00D44E08">
            <w:pPr>
              <w:rPr>
                <w:lang w:val="es-CO"/>
              </w:rPr>
            </w:pPr>
            <w:r w:rsidRPr="00664885">
              <w:rPr>
                <w:lang w:val="es-CO"/>
              </w:rPr>
              <w:t xml:space="preserve">Apoyar los procesos administrativos, logísticos y operativos </w:t>
            </w:r>
            <w:r w:rsidR="00D44E08" w:rsidRPr="00664885">
              <w:rPr>
                <w:lang w:val="es-CO"/>
              </w:rPr>
              <w:t xml:space="preserve">de la empresa </w:t>
            </w:r>
            <w:r w:rsidRPr="00664885">
              <w:rPr>
                <w:lang w:val="es-CO"/>
              </w:rPr>
              <w:t>con calidad, eficiencia y oportunidad</w:t>
            </w:r>
            <w:r w:rsidR="00D44E08" w:rsidRPr="00664885">
              <w:rPr>
                <w:lang w:val="es-CO"/>
              </w:rPr>
              <w:t>.</w:t>
            </w:r>
            <w:r w:rsidRPr="00664885">
              <w:rPr>
                <w:rFonts w:cs="Arial"/>
                <w:lang w:val="es-CO"/>
              </w:rPr>
              <w:t xml:space="preserve"> </w:t>
            </w:r>
          </w:p>
        </w:tc>
      </w:tr>
    </w:tbl>
    <w:p w14:paraId="686C2C9D" w14:textId="77777777" w:rsidR="002951E3" w:rsidRPr="00664885" w:rsidRDefault="002951E3" w:rsidP="002951E3">
      <w:pPr>
        <w:pStyle w:val="Ttulo2"/>
        <w:numPr>
          <w:ilvl w:val="0"/>
          <w:numId w:val="0"/>
        </w:numPr>
        <w:spacing w:before="0" w:line="240" w:lineRule="auto"/>
        <w:rPr>
          <w:rFonts w:eastAsiaTheme="minorHAnsi" w:cs="Arial"/>
          <w:bCs w:val="0"/>
          <w:color w:val="auto"/>
          <w:sz w:val="24"/>
          <w:szCs w:val="24"/>
        </w:rPr>
      </w:pPr>
    </w:p>
    <w:p w14:paraId="31A0EC07" w14:textId="77854080" w:rsidR="004F7768" w:rsidRPr="00664885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664885">
        <w:rPr>
          <w:rFonts w:cs="Arial"/>
          <w:sz w:val="24"/>
          <w:szCs w:val="24"/>
        </w:rPr>
        <w:t>PRINCIPALES</w:t>
      </w:r>
      <w:r w:rsidR="000A7584" w:rsidRPr="00664885">
        <w:rPr>
          <w:rFonts w:cs="Arial"/>
          <w:sz w:val="24"/>
          <w:szCs w:val="24"/>
        </w:rPr>
        <w:t xml:space="preserve"> FUNCIONES Y </w:t>
      </w:r>
      <w:r w:rsidRPr="00664885">
        <w:rPr>
          <w:rFonts w:cs="Arial"/>
          <w:sz w:val="24"/>
          <w:szCs w:val="24"/>
        </w:rPr>
        <w:t>RESPONSABILIDADES:</w:t>
      </w:r>
    </w:p>
    <w:p w14:paraId="21539FB6" w14:textId="77777777" w:rsidR="009018F7" w:rsidRPr="00664885" w:rsidRDefault="000C296B" w:rsidP="000C296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</w:pPr>
      <w:r w:rsidRPr="00664885">
        <w:t>Atender llamadas telefónicas dirigidas a la atención al cliente o de ser necesario también estará capacitado para contactar clientes o proveedores.</w:t>
      </w:r>
    </w:p>
    <w:p w14:paraId="2D2A95C0" w14:textId="25574622" w:rsidR="000C296B" w:rsidRPr="00664885" w:rsidRDefault="009018F7" w:rsidP="009018F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</w:pPr>
      <w:r w:rsidRPr="00664885">
        <w:t>Realizar la autorización de ingreso de visitantes a la empresa, dentro de la plataforma, así como el no controlado correspondiente.</w:t>
      </w:r>
      <w:r w:rsidR="000C296B" w:rsidRPr="00664885">
        <w:t xml:space="preserve"> </w:t>
      </w:r>
    </w:p>
    <w:p w14:paraId="2FB8639C" w14:textId="4C50BFB5" w:rsidR="00154B2E" w:rsidRPr="00664885" w:rsidRDefault="00D955B4" w:rsidP="00154B2E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</w:pPr>
      <w:hyperlink r:id="rId9" w:anchor="elementor-toc__heading-anchor-4" w:history="1">
        <w:r w:rsidR="00154B2E" w:rsidRPr="00664885">
          <w:t xml:space="preserve">Recepción de visitantes, </w:t>
        </w:r>
      </w:hyperlink>
      <w:r w:rsidR="00154B2E" w:rsidRPr="00664885">
        <w:t>guiar a las personas que lleguen a la empresa y darles respuestas rápidas a sus solicitudes.</w:t>
      </w:r>
    </w:p>
    <w:p w14:paraId="3AEAC3DA" w14:textId="50D77338" w:rsidR="00154B2E" w:rsidRPr="00664885" w:rsidRDefault="00D955B4" w:rsidP="00154B2E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</w:pPr>
      <w:hyperlink r:id="rId10" w:anchor="elementor-toc__heading-anchor-5" w:history="1">
        <w:r w:rsidR="00154B2E" w:rsidRPr="00664885">
          <w:t>Recepción de documentos</w:t>
        </w:r>
      </w:hyperlink>
      <w:r w:rsidR="009018F7" w:rsidRPr="00664885">
        <w:t xml:space="preserve"> cuando sea requerido. </w:t>
      </w:r>
    </w:p>
    <w:p w14:paraId="23A9681E" w14:textId="72C16332" w:rsidR="00154B2E" w:rsidRPr="00664885" w:rsidRDefault="00D955B4" w:rsidP="00154B2E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</w:pPr>
      <w:hyperlink r:id="rId11" w:anchor="elementor-toc__heading-anchor-6" w:history="1">
        <w:r w:rsidR="00154B2E" w:rsidRPr="00664885">
          <w:t>Archivo y organización de documentos</w:t>
        </w:r>
      </w:hyperlink>
      <w:r w:rsidR="009018F7" w:rsidRPr="00664885">
        <w:t xml:space="preserve"> en el área donde preste apoyo. </w:t>
      </w:r>
    </w:p>
    <w:p w14:paraId="7739A512" w14:textId="06FCDD76" w:rsidR="00154B2E" w:rsidRPr="00664885" w:rsidRDefault="00D955B4" w:rsidP="00154B2E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</w:pPr>
      <w:hyperlink r:id="rId12" w:anchor="elementor-toc__heading-anchor-7" w:history="1">
        <w:r w:rsidR="009018F7" w:rsidRPr="00664885">
          <w:t>Apoyo</w:t>
        </w:r>
      </w:hyperlink>
      <w:r w:rsidR="009018F7" w:rsidRPr="00664885">
        <w:t xml:space="preserve"> en la elaboración de cotizaciones u </w:t>
      </w:r>
      <w:r w:rsidR="00664885" w:rsidRPr="00664885">
        <w:t>órdenes</w:t>
      </w:r>
      <w:r w:rsidR="009018F7" w:rsidRPr="00664885">
        <w:t xml:space="preserve"> de compra.</w:t>
      </w:r>
    </w:p>
    <w:p w14:paraId="3725A84A" w14:textId="3BB936D3" w:rsidR="009018F7" w:rsidRPr="00664885" w:rsidRDefault="00D955B4" w:rsidP="00154B2E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</w:pPr>
      <w:hyperlink r:id="rId13" w:anchor="elementor-toc__heading-anchor-8" w:history="1">
        <w:r w:rsidR="00154B2E" w:rsidRPr="00664885">
          <w:t>Redacción y envío de comunicados internos</w:t>
        </w:r>
      </w:hyperlink>
      <w:r w:rsidR="009018F7" w:rsidRPr="00664885">
        <w:t>, asegurando</w:t>
      </w:r>
      <w:r w:rsidR="00154B2E" w:rsidRPr="00664885">
        <w:t xml:space="preserve"> que las personas correspondientes reciban los documentos</w:t>
      </w:r>
      <w:r w:rsidR="009018F7" w:rsidRPr="00664885">
        <w:t xml:space="preserve">  enviados.</w:t>
      </w:r>
    </w:p>
    <w:p w14:paraId="6FE77E01" w14:textId="7BF6D8C2" w:rsidR="00154B2E" w:rsidRPr="00664885" w:rsidRDefault="00D955B4" w:rsidP="00154B2E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</w:pPr>
      <w:hyperlink r:id="rId14" w:anchor="elementor-toc__heading-anchor-9" w:history="1">
        <w:r w:rsidR="00154B2E" w:rsidRPr="00664885">
          <w:t>Administración de la agenda empresarial</w:t>
        </w:r>
      </w:hyperlink>
      <w:r w:rsidR="009018F7" w:rsidRPr="00664885">
        <w:t xml:space="preserve">, según solicitud de la gerencia. </w:t>
      </w:r>
    </w:p>
    <w:p w14:paraId="6130F27E" w14:textId="7057DE7E" w:rsidR="000C296B" w:rsidRPr="00664885" w:rsidRDefault="000C296B" w:rsidP="000C296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</w:pPr>
      <w:r w:rsidRPr="00664885">
        <w:t>Redactar y enviar correos electrónicos a clientes, socios, proveedores</w:t>
      </w:r>
      <w:r w:rsidR="009018F7" w:rsidRPr="00664885">
        <w:t xml:space="preserve"> o cualquier entidad pertinente, de acuerdo a lo solicitado dentro del proceso de apoyo. </w:t>
      </w:r>
    </w:p>
    <w:p w14:paraId="2DD3C0E3" w14:textId="77777777" w:rsidR="000C296B" w:rsidRPr="00664885" w:rsidRDefault="000C296B" w:rsidP="000C296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</w:pPr>
      <w:r w:rsidRPr="00664885">
        <w:t>Manejo de cualquier manual especifico asignado con previas especificaciones.</w:t>
      </w:r>
    </w:p>
    <w:p w14:paraId="2F9B9AA2" w14:textId="6F83176B" w:rsidR="000C296B" w:rsidRPr="00664885" w:rsidRDefault="000C296B" w:rsidP="000C296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</w:pPr>
      <w:r w:rsidRPr="00664885">
        <w:t>En ocasiones el auxiliar en conjunto con sus superiores logra ajustar alguna norma para beneficio de los empleados y la organización.</w:t>
      </w:r>
    </w:p>
    <w:p w14:paraId="7F880E57" w14:textId="46B0CB7F" w:rsidR="000C296B" w:rsidRPr="00664885" w:rsidRDefault="000C296B" w:rsidP="000C296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</w:pPr>
      <w:r w:rsidRPr="00664885">
        <w:t>Atender llamadas telefónicas directas de la dirección general de la empresa.</w:t>
      </w:r>
    </w:p>
    <w:p w14:paraId="0E8E2293" w14:textId="2ABC20F0" w:rsidR="000C296B" w:rsidRPr="00664885" w:rsidRDefault="000C296B" w:rsidP="000C296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</w:pPr>
      <w:r w:rsidRPr="00664885">
        <w:t>Realizar actualización en la base de datos</w:t>
      </w:r>
      <w:r w:rsidR="009018F7" w:rsidRPr="00664885">
        <w:t xml:space="preserve"> de client</w:t>
      </w:r>
      <w:r w:rsidR="008D1540" w:rsidRPr="00664885">
        <w:t>es</w:t>
      </w:r>
      <w:r w:rsidR="009018F7" w:rsidRPr="00664885">
        <w:t xml:space="preserve"> </w:t>
      </w:r>
      <w:r w:rsidR="004F0250" w:rsidRPr="00664885">
        <w:t>o p</w:t>
      </w:r>
      <w:r w:rsidR="009018F7" w:rsidRPr="00664885">
        <w:t>r</w:t>
      </w:r>
      <w:r w:rsidR="004F0250" w:rsidRPr="00664885">
        <w:t>o</w:t>
      </w:r>
      <w:r w:rsidR="009018F7" w:rsidRPr="00664885">
        <w:t>veedores de manera constante.</w:t>
      </w:r>
    </w:p>
    <w:p w14:paraId="7DD12762" w14:textId="21885010" w:rsidR="000C296B" w:rsidRPr="00664885" w:rsidRDefault="000C296B" w:rsidP="000C296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</w:pPr>
      <w:r w:rsidRPr="00664885">
        <w:t xml:space="preserve">Organizar y planificar reservaciones de </w:t>
      </w:r>
      <w:r w:rsidR="008D1540" w:rsidRPr="00664885">
        <w:t>tickets aé</w:t>
      </w:r>
      <w:r w:rsidR="009018F7" w:rsidRPr="00664885">
        <w:t>reos</w:t>
      </w:r>
      <w:r w:rsidRPr="00664885">
        <w:t xml:space="preserve"> u habitaciones por motivo de viajes o eventos corporativos</w:t>
      </w:r>
      <w:r w:rsidR="00E17ABB" w:rsidRPr="00664885">
        <w:t xml:space="preserve"> por pate de la gerencia o socios.</w:t>
      </w:r>
    </w:p>
    <w:p w14:paraId="6EC33420" w14:textId="77777777" w:rsidR="00E17ABB" w:rsidRPr="00664885" w:rsidRDefault="00E17ABB" w:rsidP="00E17ABB">
      <w:pPr>
        <w:shd w:val="clear" w:color="auto" w:fill="FFFFFF"/>
        <w:spacing w:before="100" w:beforeAutospacing="1" w:after="100" w:afterAutospacing="1" w:line="240" w:lineRule="auto"/>
      </w:pPr>
    </w:p>
    <w:p w14:paraId="51B3AC61" w14:textId="77777777" w:rsidR="00E17ABB" w:rsidRPr="00664885" w:rsidRDefault="00E17ABB" w:rsidP="00E17ABB">
      <w:pPr>
        <w:shd w:val="clear" w:color="auto" w:fill="FFFFFF"/>
        <w:spacing w:before="100" w:beforeAutospacing="1" w:after="100" w:afterAutospacing="1" w:line="240" w:lineRule="auto"/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4073"/>
      </w:tblGrid>
      <w:tr w:rsidR="00485BA2" w:rsidRPr="00664885" w14:paraId="279F9C56" w14:textId="77777777" w:rsidTr="00F354CB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664885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664885">
              <w:rPr>
                <w:rFonts w:cs="Arial"/>
                <w:color w:val="FFFFFF" w:themeColor="background1"/>
                <w:lang w:val="es-CO"/>
              </w:rPr>
              <w:lastRenderedPageBreak/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664885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664885">
              <w:rPr>
                <w:rFonts w:cs="Arial"/>
                <w:color w:val="FFFFFF" w:themeColor="background1"/>
                <w:lang w:val="es-CO"/>
              </w:rPr>
              <w:t>INDICADORES DEL CARGO</w:t>
            </w:r>
          </w:p>
        </w:tc>
        <w:tc>
          <w:tcPr>
            <w:tcW w:w="4073" w:type="dxa"/>
            <w:shd w:val="clear" w:color="auto" w:fill="00B050"/>
            <w:vAlign w:val="center"/>
          </w:tcPr>
          <w:p w14:paraId="711E0480" w14:textId="77777777" w:rsidR="00485BA2" w:rsidRPr="00664885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664885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64885" w14:paraId="31268DC1" w14:textId="77777777" w:rsidTr="00F354CB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39EFD0E5" w:rsidR="00485BA2" w:rsidRPr="00664885" w:rsidRDefault="00485BA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664885">
              <w:rPr>
                <w:rFonts w:cs="Arial"/>
                <w:color w:val="000000"/>
                <w:lang w:val="es-CO"/>
              </w:rPr>
              <w:t xml:space="preserve">El Documento </w:t>
            </w:r>
            <w:r w:rsidR="00756034" w:rsidRPr="00664885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664885">
              <w:rPr>
                <w:rFonts w:cs="Arial"/>
                <w:color w:val="000000"/>
                <w:lang w:val="es-CO"/>
              </w:rPr>
              <w:t>Responsabilidades transversales, hace parte constitutiva de este documento.</w:t>
            </w:r>
          </w:p>
          <w:p w14:paraId="183AC73D" w14:textId="77777777" w:rsidR="00485BA2" w:rsidRPr="00664885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664885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664885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desempeño.</w:t>
            </w:r>
          </w:p>
        </w:tc>
        <w:tc>
          <w:tcPr>
            <w:tcW w:w="4073" w:type="dxa"/>
            <w:shd w:val="clear" w:color="auto" w:fill="auto"/>
            <w:vAlign w:val="center"/>
          </w:tcPr>
          <w:p w14:paraId="15332805" w14:textId="495E5652" w:rsidR="00485BA2" w:rsidRPr="00664885" w:rsidRDefault="00485BA2" w:rsidP="003B04AB">
            <w:pPr>
              <w:jc w:val="center"/>
              <w:rPr>
                <w:rFonts w:cs="Arial"/>
                <w:sz w:val="24"/>
                <w:szCs w:val="24"/>
                <w:lang w:val="es-CO"/>
              </w:rPr>
            </w:pPr>
            <w:r w:rsidRPr="00664885">
              <w:rPr>
                <w:lang w:val="es-CO"/>
              </w:rPr>
              <w:t>Toma decisiones a nivel operativo</w:t>
            </w:r>
            <w:r w:rsidR="009B50D4" w:rsidRPr="00664885">
              <w:rPr>
                <w:lang w:val="es-CO"/>
              </w:rPr>
              <w:t>,</w:t>
            </w:r>
            <w:r w:rsidRPr="00664885">
              <w:rPr>
                <w:lang w:val="es-CO"/>
              </w:rPr>
              <w:t xml:space="preserve"> para el desarrollo adecuado de sus funciones establecidas en los procedimientos.</w:t>
            </w:r>
          </w:p>
          <w:p w14:paraId="669304A8" w14:textId="77777777" w:rsidR="00485BA2" w:rsidRPr="00664885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664885">
              <w:rPr>
                <w:lang w:val="es-CO"/>
              </w:rPr>
              <w:t>Toda decisión que impacte los procesos  o el presupuesto del área, debe ser consultada con el Jefe inmediato.</w:t>
            </w:r>
          </w:p>
        </w:tc>
      </w:tr>
    </w:tbl>
    <w:p w14:paraId="636800C2" w14:textId="77777777" w:rsidR="00485BA2" w:rsidRPr="00664885" w:rsidRDefault="00485BA2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03A474BC" w14:textId="77777777" w:rsidR="002D22D2" w:rsidRPr="00664885" w:rsidRDefault="002D22D2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AEEE75D" w14:textId="75E258BE" w:rsidR="00FB7628" w:rsidRPr="00664885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664885">
        <w:rPr>
          <w:rFonts w:cs="Arial"/>
          <w:sz w:val="24"/>
          <w:szCs w:val="24"/>
        </w:rPr>
        <w:t>CO</w:t>
      </w:r>
      <w:r w:rsidR="00FB7628" w:rsidRPr="00664885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664885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29"/>
        <w:gridCol w:w="3886"/>
        <w:gridCol w:w="1815"/>
        <w:gridCol w:w="2535"/>
      </w:tblGrid>
      <w:tr w:rsidR="00FB7628" w:rsidRPr="00664885" w14:paraId="2BE93A22" w14:textId="77777777" w:rsidTr="003B04AB">
        <w:trPr>
          <w:trHeight w:val="366"/>
        </w:trPr>
        <w:tc>
          <w:tcPr>
            <w:tcW w:w="1583" w:type="dxa"/>
            <w:shd w:val="clear" w:color="auto" w:fill="00B050"/>
            <w:vAlign w:val="center"/>
          </w:tcPr>
          <w:p w14:paraId="7BF9B99F" w14:textId="77777777" w:rsidR="00FB7628" w:rsidRPr="00664885" w:rsidRDefault="00FB7628" w:rsidP="003B04AB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664885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034" w:type="dxa"/>
            <w:shd w:val="clear" w:color="auto" w:fill="00B050"/>
            <w:vAlign w:val="center"/>
          </w:tcPr>
          <w:p w14:paraId="36530ECF" w14:textId="77777777" w:rsidR="00FB7628" w:rsidRPr="00664885" w:rsidRDefault="00FB7628" w:rsidP="003B04AB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664885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46" w:type="dxa"/>
            <w:shd w:val="clear" w:color="auto" w:fill="00B050"/>
            <w:vAlign w:val="center"/>
          </w:tcPr>
          <w:p w14:paraId="2B6BF364" w14:textId="77777777" w:rsidR="00FB7628" w:rsidRPr="00664885" w:rsidRDefault="00FB7628" w:rsidP="003B04AB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664885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602" w:type="dxa"/>
            <w:shd w:val="clear" w:color="auto" w:fill="00B050"/>
            <w:vAlign w:val="center"/>
          </w:tcPr>
          <w:p w14:paraId="67651526" w14:textId="77777777" w:rsidR="00FB7628" w:rsidRPr="00664885" w:rsidRDefault="00FB7628" w:rsidP="003B04AB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664885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:rsidRPr="00664885" w14:paraId="661080EA" w14:textId="77777777" w:rsidTr="003B04A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A07B3" w14:textId="77777777" w:rsidR="009B50D4" w:rsidRPr="00664885" w:rsidRDefault="009B50D4" w:rsidP="003B04AB">
            <w:pPr>
              <w:spacing w:line="240" w:lineRule="auto"/>
              <w:jc w:val="center"/>
            </w:pPr>
          </w:p>
          <w:p w14:paraId="2D67F056" w14:textId="77777777" w:rsidR="00FB7628" w:rsidRPr="00664885" w:rsidRDefault="00FB7628" w:rsidP="003B04AB">
            <w:pPr>
              <w:spacing w:line="240" w:lineRule="auto"/>
              <w:jc w:val="center"/>
            </w:pPr>
            <w:r w:rsidRPr="00664885">
              <w:t>Cliente Interno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03621A9" w14:textId="05BE9025" w:rsidR="00D5016D" w:rsidRPr="00664885" w:rsidRDefault="00D5016D" w:rsidP="003B04AB">
            <w:pPr>
              <w:spacing w:line="240" w:lineRule="auto"/>
            </w:pPr>
            <w:r w:rsidRPr="00664885">
              <w:t xml:space="preserve">Coordinar las labores </w:t>
            </w:r>
            <w:r w:rsidR="00C8048B" w:rsidRPr="00664885">
              <w:t>solicitadas, con cada uno de los procesos</w:t>
            </w:r>
            <w:r w:rsidR="00E17ABB" w:rsidRPr="00664885">
              <w:t xml:space="preserve"> a los cuales prestará apoyo</w:t>
            </w:r>
            <w:r w:rsidRPr="00664885">
              <w:t>.</w:t>
            </w:r>
          </w:p>
          <w:p w14:paraId="077BDFBF" w14:textId="60A62BC9" w:rsidR="00FB7628" w:rsidRPr="00664885" w:rsidRDefault="00D5016D" w:rsidP="003B04AB">
            <w:pPr>
              <w:spacing w:line="240" w:lineRule="auto"/>
            </w:pPr>
            <w:r w:rsidRPr="00664885">
              <w:t xml:space="preserve">Garantizar el cumplimiento del manual </w:t>
            </w:r>
            <w:r w:rsidR="00E17ABB" w:rsidRPr="00664885">
              <w:t>correspondiente al área que presta apoyo.</w:t>
            </w:r>
            <w:bookmarkStart w:id="0" w:name="_GoBack"/>
            <w:bookmarkEnd w:id="0"/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436752" w14:textId="77777777" w:rsidR="00FB7628" w:rsidRPr="00664885" w:rsidRDefault="00FB7628" w:rsidP="003B04AB">
            <w:pPr>
              <w:spacing w:line="240" w:lineRule="auto"/>
              <w:jc w:val="center"/>
            </w:pPr>
            <w:r w:rsidRPr="00664885">
              <w:t>Interno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F92D3" w14:textId="77777777" w:rsidR="00FB7628" w:rsidRPr="00664885" w:rsidRDefault="00FB7628" w:rsidP="003B04AB">
            <w:pPr>
              <w:spacing w:line="240" w:lineRule="auto"/>
              <w:jc w:val="center"/>
            </w:pPr>
            <w:r w:rsidRPr="00664885">
              <w:t>Diario</w:t>
            </w:r>
          </w:p>
        </w:tc>
      </w:tr>
      <w:tr w:rsidR="00FB7628" w:rsidRPr="00664885" w14:paraId="1681AD25" w14:textId="77777777" w:rsidTr="003B04A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E902A" w14:textId="0C30E73B" w:rsidR="00FB7628" w:rsidRPr="00664885" w:rsidRDefault="00932BA7" w:rsidP="003B04AB">
            <w:pPr>
              <w:spacing w:line="240" w:lineRule="auto"/>
              <w:jc w:val="center"/>
            </w:pPr>
            <w:r w:rsidRPr="00664885">
              <w:t>Cliente Externo/</w:t>
            </w:r>
            <w:r w:rsidR="0039483E" w:rsidRPr="00664885">
              <w:t>Usuarios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B09A3CD" w14:textId="2DC8AD11" w:rsidR="00FB7628" w:rsidRPr="00664885" w:rsidRDefault="00E17ABB" w:rsidP="003B04AB">
            <w:pPr>
              <w:spacing w:line="240" w:lineRule="auto"/>
            </w:pPr>
            <w:r w:rsidRPr="00664885">
              <w:t>Apoyo a la gestión de respuesta a PQRS</w:t>
            </w:r>
            <w:r w:rsidR="00471D22" w:rsidRPr="00664885">
              <w:t>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BDDDEE4" w14:textId="6EC3257F" w:rsidR="00FB7628" w:rsidRPr="00664885" w:rsidRDefault="00664885" w:rsidP="003B04AB">
            <w:pPr>
              <w:spacing w:line="240" w:lineRule="auto"/>
              <w:jc w:val="center"/>
            </w:pPr>
            <w:r>
              <w:t>E</w:t>
            </w:r>
            <w:r w:rsidR="00FB7628" w:rsidRPr="00664885">
              <w:t>xterno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CAE90" w14:textId="77777777" w:rsidR="00FB7628" w:rsidRPr="00664885" w:rsidRDefault="00FB7628" w:rsidP="003B04AB">
            <w:pPr>
              <w:spacing w:line="240" w:lineRule="auto"/>
              <w:jc w:val="center"/>
            </w:pPr>
            <w:r w:rsidRPr="00664885">
              <w:t>Diario</w:t>
            </w:r>
          </w:p>
        </w:tc>
      </w:tr>
      <w:tr w:rsidR="00FB7628" w:rsidRPr="00664885" w14:paraId="515EEDE2" w14:textId="77777777" w:rsidTr="003B04A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4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C2E53" w14:textId="77777777" w:rsidR="00FB7628" w:rsidRPr="00664885" w:rsidRDefault="00FB7628" w:rsidP="003B04AB">
            <w:pPr>
              <w:spacing w:line="240" w:lineRule="auto"/>
              <w:jc w:val="center"/>
            </w:pPr>
            <w:r w:rsidRPr="00664885">
              <w:t>Proveedores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57ED7A" w14:textId="7AAC8B51" w:rsidR="00E17ABB" w:rsidRPr="00664885" w:rsidRDefault="00E17ABB" w:rsidP="003B04AB">
            <w:pPr>
              <w:spacing w:line="240" w:lineRule="auto"/>
            </w:pPr>
            <w:r w:rsidRPr="00664885">
              <w:t>Realizar cotizaciones para la compra de un bien o servicio.</w:t>
            </w:r>
          </w:p>
          <w:p w14:paraId="24E9DD60" w14:textId="26E10A61" w:rsidR="00FB7628" w:rsidRPr="00664885" w:rsidRDefault="00FB7628" w:rsidP="003B04AB">
            <w:pPr>
              <w:spacing w:line="240" w:lineRule="auto"/>
            </w:pPr>
            <w:r w:rsidRPr="00664885">
              <w:t xml:space="preserve">Verificar la calidad y cumplimiento de </w:t>
            </w:r>
            <w:r w:rsidR="00E17ABB" w:rsidRPr="00664885">
              <w:t>lo solicitado.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ADE80B2" w14:textId="77777777" w:rsidR="00FB7628" w:rsidRPr="00664885" w:rsidRDefault="00FB7628" w:rsidP="003B04AB">
            <w:pPr>
              <w:spacing w:line="240" w:lineRule="auto"/>
              <w:jc w:val="center"/>
            </w:pPr>
            <w:r w:rsidRPr="00664885">
              <w:t>Externo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BF7D2" w14:textId="77777777" w:rsidR="00FB7628" w:rsidRPr="00664885" w:rsidRDefault="00FB7628" w:rsidP="003B04AB">
            <w:pPr>
              <w:spacing w:line="240" w:lineRule="auto"/>
              <w:jc w:val="center"/>
            </w:pPr>
            <w:r w:rsidRPr="00664885">
              <w:t>Semanal</w:t>
            </w:r>
          </w:p>
        </w:tc>
      </w:tr>
      <w:tr w:rsidR="00FB7628" w:rsidRPr="00664885" w14:paraId="5EDA5C91" w14:textId="77777777" w:rsidTr="003B04A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6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8D297" w14:textId="77777777" w:rsidR="00FB7628" w:rsidRPr="00664885" w:rsidRDefault="00FB7628" w:rsidP="003B04AB">
            <w:pPr>
              <w:spacing w:line="240" w:lineRule="auto"/>
              <w:jc w:val="center"/>
            </w:pPr>
            <w:r w:rsidRPr="00664885">
              <w:t>Compras y mantenimiento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13BC61" w14:textId="5C464A14" w:rsidR="00FB7628" w:rsidRPr="00664885" w:rsidRDefault="00FB7628" w:rsidP="003B04AB">
            <w:pPr>
              <w:spacing w:line="240" w:lineRule="auto"/>
            </w:pPr>
            <w:r w:rsidRPr="00664885">
              <w:t>Asegurar las especificaciones técnicas</w:t>
            </w:r>
            <w:r w:rsidR="00C8048B" w:rsidRPr="00664885">
              <w:t>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E2EA0B1" w14:textId="77777777" w:rsidR="00FB7628" w:rsidRPr="00664885" w:rsidRDefault="00FB7628" w:rsidP="003B04AB">
            <w:pPr>
              <w:spacing w:line="240" w:lineRule="auto"/>
              <w:jc w:val="center"/>
            </w:pPr>
            <w:r w:rsidRPr="00664885">
              <w:t>Interno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7CC4" w14:textId="77777777" w:rsidR="00FB7628" w:rsidRPr="00664885" w:rsidRDefault="00FB7628" w:rsidP="003B04AB">
            <w:pPr>
              <w:spacing w:line="240" w:lineRule="auto"/>
              <w:jc w:val="center"/>
            </w:pPr>
            <w:r w:rsidRPr="00664885">
              <w:t>Diario</w:t>
            </w:r>
          </w:p>
        </w:tc>
      </w:tr>
    </w:tbl>
    <w:p w14:paraId="7A1E200E" w14:textId="77777777" w:rsidR="00FB7628" w:rsidRPr="00664885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5E8C0581" w:rsidR="00FB7628" w:rsidRPr="003B04AB" w:rsidRDefault="00FB7628" w:rsidP="00974B1F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 w:rsidRPr="00664885">
        <w:rPr>
          <w:rFonts w:cs="Arial"/>
          <w:b/>
          <w:sz w:val="24"/>
          <w:szCs w:val="24"/>
        </w:rPr>
        <w:t xml:space="preserve">PERFIL DEL CARGO: </w:t>
      </w:r>
    </w:p>
    <w:p w14:paraId="313FE90C" w14:textId="77777777" w:rsidR="003B04AB" w:rsidRPr="00664885" w:rsidRDefault="003B04AB" w:rsidP="003B04AB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:rsidRPr="00664885" w14:paraId="52FA20E9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664885" w:rsidRDefault="00FB7628" w:rsidP="00C50784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664885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B7628" w:rsidRPr="00664885" w14:paraId="2DA6F68F" w14:textId="77777777" w:rsidTr="00F354CB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Pr="00664885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664885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77777777" w:rsidR="00FB7628" w:rsidRPr="00664885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664885">
              <w:rPr>
                <w:rFonts w:cs="Arial"/>
                <w:color w:val="000000"/>
                <w:lang w:val="es-CO"/>
              </w:rPr>
              <w:t>Ocasionalmente ( 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67B57E47" w:rsidR="00FB7628" w:rsidRPr="00664885" w:rsidRDefault="00E5243D" w:rsidP="00BF57A6">
            <w:pPr>
              <w:jc w:val="center"/>
              <w:rPr>
                <w:rFonts w:cs="Arial"/>
                <w:color w:val="000000"/>
                <w:lang w:val="es-CO"/>
              </w:rPr>
            </w:pPr>
            <w:r w:rsidRPr="00664885">
              <w:rPr>
                <w:rFonts w:cs="Arial"/>
                <w:color w:val="000000"/>
                <w:lang w:val="es-CO"/>
              </w:rPr>
              <w:t>No Requiere (X)</w:t>
            </w:r>
          </w:p>
        </w:tc>
      </w:tr>
      <w:tr w:rsidR="00FB7628" w:rsidRPr="00664885" w14:paraId="681C5FBB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664885" w:rsidRDefault="00FB7628" w:rsidP="00C50784">
            <w:pPr>
              <w:jc w:val="center"/>
              <w:rPr>
                <w:rFonts w:cs="Arial"/>
                <w:lang w:val="es-CO"/>
              </w:rPr>
            </w:pPr>
            <w:r w:rsidRPr="00664885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FB7628" w:rsidRPr="00664885" w14:paraId="1A19E8D2" w14:textId="77777777" w:rsidTr="00F354CB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664885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664885">
              <w:rPr>
                <w:rFonts w:cs="Arial"/>
                <w:b/>
                <w:bCs/>
                <w:color w:val="FFFFFF"/>
                <w:lang w:val="es-CO" w:eastAsia="es-CO"/>
              </w:rPr>
              <w:lastRenderedPageBreak/>
              <w:t>Formación Académica</w:t>
            </w:r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664885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664885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B7628" w:rsidRPr="00664885" w14:paraId="5DD16366" w14:textId="77777777" w:rsidTr="00664885">
        <w:trPr>
          <w:trHeight w:val="604"/>
        </w:trPr>
        <w:tc>
          <w:tcPr>
            <w:tcW w:w="4826" w:type="dxa"/>
            <w:gridSpan w:val="2"/>
            <w:shd w:val="clear" w:color="auto" w:fill="auto"/>
            <w:vAlign w:val="center"/>
          </w:tcPr>
          <w:p w14:paraId="070DD327" w14:textId="52F8A38D" w:rsidR="00FB7628" w:rsidRPr="00664885" w:rsidRDefault="00E31C97" w:rsidP="00664885">
            <w:pPr>
              <w:jc w:val="left"/>
              <w:rPr>
                <w:lang w:val="es-CO"/>
              </w:rPr>
            </w:pPr>
            <w:r w:rsidRPr="00664885">
              <w:rPr>
                <w:rFonts w:eastAsia="Arial" w:cs="Arial"/>
                <w:lang w:val="es-CO"/>
              </w:rPr>
              <w:t xml:space="preserve">Técnico en </w:t>
            </w:r>
            <w:r w:rsidR="00705CF7" w:rsidRPr="00664885">
              <w:rPr>
                <w:rFonts w:eastAsia="Arial" w:cs="Arial"/>
                <w:lang w:val="es-CO"/>
              </w:rPr>
              <w:t xml:space="preserve">carreras administrativas </w:t>
            </w:r>
          </w:p>
        </w:tc>
        <w:tc>
          <w:tcPr>
            <w:tcW w:w="5239" w:type="dxa"/>
            <w:gridSpan w:val="2"/>
            <w:shd w:val="clear" w:color="auto" w:fill="auto"/>
          </w:tcPr>
          <w:p w14:paraId="0E1BDBF1" w14:textId="57001FCF" w:rsidR="00FB7628" w:rsidRPr="00664885" w:rsidRDefault="00E17ABB" w:rsidP="006607CD">
            <w:pPr>
              <w:jc w:val="center"/>
              <w:rPr>
                <w:lang w:val="es-CO"/>
              </w:rPr>
            </w:pPr>
            <w:r w:rsidRPr="00664885">
              <w:rPr>
                <w:rFonts w:eastAsia="Arial" w:cs="Arial"/>
                <w:lang w:val="es-CO"/>
              </w:rPr>
              <w:t>1</w:t>
            </w:r>
            <w:r w:rsidR="00FB7628" w:rsidRPr="00664885">
              <w:rPr>
                <w:rFonts w:eastAsia="Arial" w:cs="Arial"/>
                <w:lang w:val="es-CO"/>
              </w:rPr>
              <w:t xml:space="preserve"> años de experiencia</w:t>
            </w:r>
            <w:r w:rsidRPr="00664885">
              <w:rPr>
                <w:rFonts w:eastAsia="Arial" w:cs="Arial"/>
                <w:lang w:val="es-CO"/>
              </w:rPr>
              <w:t xml:space="preserve"> en funciones administrativas.</w:t>
            </w:r>
          </w:p>
        </w:tc>
      </w:tr>
      <w:tr w:rsidR="00FB7628" w:rsidRPr="00664885" w14:paraId="3DB7BA73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664885" w:rsidRDefault="00FB7628" w:rsidP="00C50784">
            <w:pPr>
              <w:jc w:val="center"/>
              <w:rPr>
                <w:lang w:val="es-CO"/>
              </w:rPr>
            </w:pPr>
            <w:r w:rsidRPr="00664885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664885" w14:paraId="7D009C84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0D93DFE2" w14:textId="30ECDA68" w:rsidR="00CB1A37" w:rsidRPr="00664885" w:rsidRDefault="00E17ABB" w:rsidP="0042698B">
            <w:pPr>
              <w:rPr>
                <w:rFonts w:cs="Arial"/>
                <w:lang w:val="es-CO"/>
              </w:rPr>
            </w:pPr>
            <w:r w:rsidRPr="00664885">
              <w:rPr>
                <w:rFonts w:cs="Arial"/>
                <w:lang w:val="es-CO"/>
              </w:rPr>
              <w:t>No requiere</w:t>
            </w:r>
          </w:p>
        </w:tc>
      </w:tr>
    </w:tbl>
    <w:p w14:paraId="508E517D" w14:textId="77777777" w:rsidR="00FB7628" w:rsidRPr="00664885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664885">
        <w:rPr>
          <w:rFonts w:cs="Arial"/>
          <w:b/>
          <w:bCs/>
          <w:sz w:val="24"/>
          <w:szCs w:val="24"/>
        </w:rPr>
        <w:t>COMPETENCIAS O COMPORTAMIENTOS</w:t>
      </w:r>
    </w:p>
    <w:tbl>
      <w:tblPr>
        <w:tblW w:w="10065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9B50D4" w:rsidRPr="00664885" w14:paraId="53A3DC43" w14:textId="77777777" w:rsidTr="002B0474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29C1C77" w14:textId="77777777" w:rsidR="009B50D4" w:rsidRPr="00664885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664885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9FCD5D3" w14:textId="77777777" w:rsidR="009B50D4" w:rsidRPr="00664885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664885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9B50D4" w:rsidRPr="00664885" w14:paraId="1F2C8291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5E3A9" w14:textId="77777777" w:rsidR="009B50D4" w:rsidRPr="00664885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664885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BA4C3" w14:textId="38F5BA21" w:rsidR="009B50D4" w:rsidRPr="00664885" w:rsidRDefault="00C3740D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664885"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664885" w14:paraId="27FF6B44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B139" w14:textId="77777777" w:rsidR="009B50D4" w:rsidRPr="00664885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664885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664885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664885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08230" w14:textId="77777777" w:rsidR="009B50D4" w:rsidRPr="00664885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664885" w14:paraId="01F0E4CB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C2E4E6" w14:textId="13FFEA9A" w:rsidR="005B50CC" w:rsidRPr="00664885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664885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664885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664885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41330" w14:textId="77777777" w:rsidR="009B50D4" w:rsidRPr="00664885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664885" w14:paraId="5006217E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5F6BF" w14:textId="77777777" w:rsidR="009B50D4" w:rsidRPr="00664885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664885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7BD4D" w14:textId="7DE3E13C" w:rsidR="009B50D4" w:rsidRPr="00664885" w:rsidRDefault="00C3740D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664885"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664885" w14:paraId="7E04739F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FB58B" w14:textId="77777777" w:rsidR="009B50D4" w:rsidRPr="00664885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664885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664885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664885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5603" w14:textId="77777777" w:rsidR="009B50D4" w:rsidRPr="00664885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664885" w14:paraId="01455310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4A65B" w14:textId="07C46268" w:rsidR="005B50CC" w:rsidRPr="00664885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664885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664885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664885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B3D1" w14:textId="77777777" w:rsidR="009B50D4" w:rsidRPr="00664885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664885" w14:paraId="5DC44010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04349" w14:textId="77777777" w:rsidR="009B50D4" w:rsidRPr="00664885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664885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22362" w14:textId="77777777" w:rsidR="009B50D4" w:rsidRPr="00664885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664885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664885" w14:paraId="560034CB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AA15E" w14:textId="77777777" w:rsidR="009B50D4" w:rsidRPr="00664885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664885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664885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664885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D8124" w14:textId="77777777" w:rsidR="009B50D4" w:rsidRPr="00664885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664885" w14:paraId="55ECCC66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62D2E" w14:textId="77777777" w:rsidR="009B50D4" w:rsidRPr="00664885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664885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664885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664885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02AF4" w14:textId="77777777" w:rsidR="009B50D4" w:rsidRPr="00664885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664885" w14:paraId="54EB2874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4542" w14:textId="77777777" w:rsidR="009B50D4" w:rsidRPr="00664885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664885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EFFDDF" w14:textId="65DE9073" w:rsidR="009B50D4" w:rsidRPr="00664885" w:rsidRDefault="00664885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664885" w14:paraId="4FCEE242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BDF2D" w14:textId="77777777" w:rsidR="009B50D4" w:rsidRPr="00664885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664885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664885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664885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DB6EA" w14:textId="77777777" w:rsidR="009B50D4" w:rsidRPr="00664885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664885" w14:paraId="78779769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AE11B" w14:textId="77777777" w:rsidR="009B50D4" w:rsidRPr="00664885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664885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664885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664885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AAE8F" w14:textId="77777777" w:rsidR="009B50D4" w:rsidRPr="00664885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664885" w14:paraId="1839A5E5" w14:textId="77777777" w:rsidTr="002B0474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893D4" w14:textId="77777777" w:rsidR="009B50D4" w:rsidRPr="00664885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664885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664885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664885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BE915" w14:textId="77777777" w:rsidR="009B50D4" w:rsidRPr="00664885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664885" w14:paraId="455D25CC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FECE" w14:textId="77777777" w:rsidR="009B50D4" w:rsidRPr="00664885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664885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52304" w14:textId="4C3CD28D" w:rsidR="0061141D" w:rsidRPr="00664885" w:rsidRDefault="0061141D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664885"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664885" w14:paraId="13F7DAE7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FD8AE" w14:textId="77777777" w:rsidR="009B50D4" w:rsidRPr="00664885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664885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664885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664885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84F52" w14:textId="77777777" w:rsidR="009B50D4" w:rsidRPr="00664885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664885" w14:paraId="0863104E" w14:textId="77777777" w:rsidTr="002B0474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588CA" w14:textId="18109007" w:rsidR="008809F7" w:rsidRPr="00664885" w:rsidRDefault="009B50D4" w:rsidP="008809F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664885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664885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664885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D820D" w14:textId="77777777" w:rsidR="009B50D4" w:rsidRPr="00664885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664885" w:rsidRPr="00BD7E06" w14:paraId="02988D3E" w14:textId="77777777" w:rsidTr="006342C1">
        <w:trPr>
          <w:trHeight w:val="268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00B050"/>
            <w:vAlign w:val="center"/>
          </w:tcPr>
          <w:p w14:paraId="48731925" w14:textId="77777777" w:rsidR="00664885" w:rsidRPr="00BD7E06" w:rsidRDefault="00664885" w:rsidP="006342C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BD7E06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 SIG</w:t>
            </w:r>
          </w:p>
        </w:tc>
      </w:tr>
      <w:tr w:rsidR="00664885" w:rsidRPr="00A03143" w14:paraId="6E73394F" w14:textId="77777777" w:rsidTr="006342C1">
        <w:trPr>
          <w:trHeight w:val="520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6F2D1C" w14:textId="77777777" w:rsidR="00664885" w:rsidRPr="00204A5C" w:rsidRDefault="00664885" w:rsidP="006342C1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204A5C">
              <w:rPr>
                <w:rFonts w:eastAsia="Symbol" w:cs="Arial"/>
                <w:b/>
                <w:color w:val="000000"/>
                <w:lang w:eastAsia="es-CO"/>
              </w:rPr>
              <w:t>Participación: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 </w:t>
            </w:r>
            <w:r w:rsidRPr="00204A5C">
              <w:rPr>
                <w:rFonts w:eastAsia="Symbol" w:cs="Arial"/>
                <w:color w:val="000000"/>
                <w:lang w:eastAsia="es-CO"/>
              </w:rPr>
              <w:t>participa y promueve en su equipo el cumplimiento de las responsabilidades transversales que se desprenden de los sistemas de gestión.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25DC0" w14:textId="77777777" w:rsidR="00664885" w:rsidRPr="00A03143" w:rsidRDefault="00664885" w:rsidP="006342C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</w:tbl>
    <w:p w14:paraId="4D8966B9" w14:textId="77777777" w:rsidR="00FB7628" w:rsidRPr="00664885" w:rsidRDefault="00FB7628" w:rsidP="00664885">
      <w:pPr>
        <w:shd w:val="clear" w:color="auto" w:fill="FFFFFF"/>
        <w:rPr>
          <w:rFonts w:cs="Arial"/>
        </w:rPr>
      </w:pPr>
    </w:p>
    <w:sectPr w:rsidR="00FB7628" w:rsidRPr="00664885" w:rsidSect="003A6693">
      <w:headerReference w:type="default" r:id="rId15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2F5E44" w14:textId="77777777" w:rsidR="00D955B4" w:rsidRDefault="00D955B4" w:rsidP="001E3B17">
      <w:pPr>
        <w:spacing w:after="0" w:line="240" w:lineRule="auto"/>
      </w:pPr>
      <w:r>
        <w:separator/>
      </w:r>
    </w:p>
  </w:endnote>
  <w:endnote w:type="continuationSeparator" w:id="0">
    <w:p w14:paraId="11D14E57" w14:textId="77777777" w:rsidR="00D955B4" w:rsidRDefault="00D955B4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8528C3" w14:textId="77777777" w:rsidR="00D955B4" w:rsidRDefault="00D955B4" w:rsidP="001E3B17">
      <w:pPr>
        <w:spacing w:after="0" w:line="240" w:lineRule="auto"/>
      </w:pPr>
      <w:r>
        <w:separator/>
      </w:r>
    </w:p>
  </w:footnote>
  <w:footnote w:type="continuationSeparator" w:id="0">
    <w:p w14:paraId="089B0BA7" w14:textId="77777777" w:rsidR="00D955B4" w:rsidRDefault="00D955B4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6" w:type="dxa"/>
      <w:tblInd w:w="-6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766726" w:rsidRPr="00023527" w14:paraId="79730AD6" w14:textId="77777777" w:rsidTr="00766726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58D740FE" w14:textId="5D714A00" w:rsidR="00766726" w:rsidRPr="00F446A0" w:rsidRDefault="00AA4A82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0532F77F" wp14:editId="0563C6F5">
                <wp:simplePos x="0" y="0"/>
                <wp:positionH relativeFrom="column">
                  <wp:posOffset>-1103630</wp:posOffset>
                </wp:positionH>
                <wp:positionV relativeFrom="paragraph">
                  <wp:posOffset>-93980</wp:posOffset>
                </wp:positionV>
                <wp:extent cx="1028700" cy="464185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464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4E53D71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766726" w:rsidRPr="00023527" w14:paraId="45358619" w14:textId="77777777" w:rsidTr="00766726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D73BE6F" w14:textId="77777777" w:rsidR="00766726" w:rsidRPr="00023527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C5D8A8E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B994872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27D15C2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33B86CDF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766726" w:rsidRPr="00023527" w14:paraId="37AC4859" w14:textId="77777777" w:rsidTr="00766726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16633D1" w14:textId="77777777" w:rsidR="00766726" w:rsidRPr="00D57C60" w:rsidRDefault="00766726" w:rsidP="00766726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8DE9E63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F6EFE0D" w14:textId="41FFEB8F" w:rsidR="00766726" w:rsidRPr="00F446A0" w:rsidRDefault="003B04AB" w:rsidP="00766726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28/07/2022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0151A80" w14:textId="2291FC56" w:rsidR="00766726" w:rsidRPr="00F446A0" w:rsidRDefault="003B04AB" w:rsidP="00766726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74A6A246" w14:textId="7E0BE1EC" w:rsidR="00766726" w:rsidRPr="00F446A0" w:rsidRDefault="00766726" w:rsidP="00CE383C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CE383C" w:rsidRPr="00CE383C">
            <w:rPr>
              <w:rFonts w:eastAsia="Times New Roman" w:cs="Arial"/>
              <w:noProof/>
              <w:color w:val="000000"/>
              <w:lang w:val="es-ES" w:eastAsia="es-ES"/>
            </w:rPr>
            <w:t>3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</w:t>
          </w:r>
          <w:r w:rsidR="00CE383C">
            <w:rPr>
              <w:rFonts w:eastAsia="Times New Roman" w:cs="Arial"/>
              <w:color w:val="000000"/>
              <w:lang w:eastAsia="es-ES"/>
            </w:rPr>
            <w:t>3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91EF7"/>
    <w:multiLevelType w:val="multilevel"/>
    <w:tmpl w:val="3A4A9F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7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635B6D"/>
    <w:multiLevelType w:val="multilevel"/>
    <w:tmpl w:val="49303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4319D9"/>
    <w:multiLevelType w:val="hybridMultilevel"/>
    <w:tmpl w:val="E7F2CD74"/>
    <w:lvl w:ilvl="0" w:tplc="24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0"/>
  </w:num>
  <w:num w:numId="5">
    <w:abstractNumId w:val="8"/>
  </w:num>
  <w:num w:numId="6">
    <w:abstractNumId w:val="12"/>
  </w:num>
  <w:num w:numId="7">
    <w:abstractNumId w:val="4"/>
  </w:num>
  <w:num w:numId="8">
    <w:abstractNumId w:val="1"/>
  </w:num>
  <w:num w:numId="9">
    <w:abstractNumId w:val="7"/>
  </w:num>
  <w:num w:numId="10">
    <w:abstractNumId w:val="9"/>
  </w:num>
  <w:num w:numId="11">
    <w:abstractNumId w:val="5"/>
  </w:num>
  <w:num w:numId="12">
    <w:abstractNumId w:val="10"/>
  </w:num>
  <w:num w:numId="13">
    <w:abstractNumId w:val="13"/>
  </w:num>
  <w:num w:numId="14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17"/>
    <w:rsid w:val="00000F34"/>
    <w:rsid w:val="00027043"/>
    <w:rsid w:val="0004582A"/>
    <w:rsid w:val="000527D1"/>
    <w:rsid w:val="00070D57"/>
    <w:rsid w:val="00074BA6"/>
    <w:rsid w:val="000802C7"/>
    <w:rsid w:val="000821AC"/>
    <w:rsid w:val="00086E14"/>
    <w:rsid w:val="0009364C"/>
    <w:rsid w:val="000A7584"/>
    <w:rsid w:val="000C296B"/>
    <w:rsid w:val="000C7EAE"/>
    <w:rsid w:val="000D2C58"/>
    <w:rsid w:val="000D2C8B"/>
    <w:rsid w:val="000D34B2"/>
    <w:rsid w:val="000D684C"/>
    <w:rsid w:val="000D700C"/>
    <w:rsid w:val="000F1A9C"/>
    <w:rsid w:val="000F4082"/>
    <w:rsid w:val="00100490"/>
    <w:rsid w:val="00100CA4"/>
    <w:rsid w:val="00101B9E"/>
    <w:rsid w:val="0011398C"/>
    <w:rsid w:val="001208A7"/>
    <w:rsid w:val="001252AD"/>
    <w:rsid w:val="00133E3A"/>
    <w:rsid w:val="00151693"/>
    <w:rsid w:val="00154B2E"/>
    <w:rsid w:val="00154C14"/>
    <w:rsid w:val="00157311"/>
    <w:rsid w:val="0019037A"/>
    <w:rsid w:val="001B61BD"/>
    <w:rsid w:val="001D7510"/>
    <w:rsid w:val="001E1D18"/>
    <w:rsid w:val="001E3B17"/>
    <w:rsid w:val="001F1F18"/>
    <w:rsid w:val="001F5D04"/>
    <w:rsid w:val="00200A74"/>
    <w:rsid w:val="00201D19"/>
    <w:rsid w:val="002255C6"/>
    <w:rsid w:val="0022778E"/>
    <w:rsid w:val="0024046D"/>
    <w:rsid w:val="002465D9"/>
    <w:rsid w:val="00264FB0"/>
    <w:rsid w:val="002801AE"/>
    <w:rsid w:val="00282399"/>
    <w:rsid w:val="002951E3"/>
    <w:rsid w:val="002A62E7"/>
    <w:rsid w:val="002B0474"/>
    <w:rsid w:val="002D22D2"/>
    <w:rsid w:val="00301D3C"/>
    <w:rsid w:val="00333F7C"/>
    <w:rsid w:val="00342916"/>
    <w:rsid w:val="0035372C"/>
    <w:rsid w:val="00372776"/>
    <w:rsid w:val="00386E9F"/>
    <w:rsid w:val="003946B2"/>
    <w:rsid w:val="0039483E"/>
    <w:rsid w:val="003A5FBF"/>
    <w:rsid w:val="003A6693"/>
    <w:rsid w:val="003B04AB"/>
    <w:rsid w:val="003B0F61"/>
    <w:rsid w:val="003B28C0"/>
    <w:rsid w:val="003B668E"/>
    <w:rsid w:val="003C20F2"/>
    <w:rsid w:val="003C60C9"/>
    <w:rsid w:val="003C7477"/>
    <w:rsid w:val="003D3E5D"/>
    <w:rsid w:val="003E374C"/>
    <w:rsid w:val="003E59EF"/>
    <w:rsid w:val="003F1478"/>
    <w:rsid w:val="00414958"/>
    <w:rsid w:val="00420018"/>
    <w:rsid w:val="00420F24"/>
    <w:rsid w:val="0042698B"/>
    <w:rsid w:val="00432C82"/>
    <w:rsid w:val="00434273"/>
    <w:rsid w:val="00450F66"/>
    <w:rsid w:val="00451EA0"/>
    <w:rsid w:val="00456469"/>
    <w:rsid w:val="00471D22"/>
    <w:rsid w:val="004822B4"/>
    <w:rsid w:val="00485BA2"/>
    <w:rsid w:val="00493A01"/>
    <w:rsid w:val="004D135A"/>
    <w:rsid w:val="004F0250"/>
    <w:rsid w:val="004F5AD8"/>
    <w:rsid w:val="004F7768"/>
    <w:rsid w:val="00505528"/>
    <w:rsid w:val="005059AF"/>
    <w:rsid w:val="00517CB7"/>
    <w:rsid w:val="00527A8F"/>
    <w:rsid w:val="00547D16"/>
    <w:rsid w:val="00594C78"/>
    <w:rsid w:val="005A0F3D"/>
    <w:rsid w:val="005B50CC"/>
    <w:rsid w:val="005E3879"/>
    <w:rsid w:val="005E4208"/>
    <w:rsid w:val="00604FF7"/>
    <w:rsid w:val="0061141D"/>
    <w:rsid w:val="006125B3"/>
    <w:rsid w:val="0063096B"/>
    <w:rsid w:val="00631B57"/>
    <w:rsid w:val="006418D2"/>
    <w:rsid w:val="006607CD"/>
    <w:rsid w:val="00664885"/>
    <w:rsid w:val="006954B7"/>
    <w:rsid w:val="006D0131"/>
    <w:rsid w:val="006D0982"/>
    <w:rsid w:val="006D74A1"/>
    <w:rsid w:val="006D74C3"/>
    <w:rsid w:val="006E0787"/>
    <w:rsid w:val="006F0AA0"/>
    <w:rsid w:val="006F1CA3"/>
    <w:rsid w:val="00705CF7"/>
    <w:rsid w:val="00723ED3"/>
    <w:rsid w:val="00743C92"/>
    <w:rsid w:val="00756034"/>
    <w:rsid w:val="00766726"/>
    <w:rsid w:val="00771234"/>
    <w:rsid w:val="007800CF"/>
    <w:rsid w:val="007944C5"/>
    <w:rsid w:val="007B072F"/>
    <w:rsid w:val="007C13CC"/>
    <w:rsid w:val="007C5A1C"/>
    <w:rsid w:val="007D0228"/>
    <w:rsid w:val="007E16E1"/>
    <w:rsid w:val="008067DF"/>
    <w:rsid w:val="00830E3B"/>
    <w:rsid w:val="0084316C"/>
    <w:rsid w:val="00847693"/>
    <w:rsid w:val="008565C4"/>
    <w:rsid w:val="00874982"/>
    <w:rsid w:val="008809F7"/>
    <w:rsid w:val="00890F6C"/>
    <w:rsid w:val="008949DB"/>
    <w:rsid w:val="008A0393"/>
    <w:rsid w:val="008A28C2"/>
    <w:rsid w:val="008D1540"/>
    <w:rsid w:val="008D4530"/>
    <w:rsid w:val="008E6C07"/>
    <w:rsid w:val="008F519A"/>
    <w:rsid w:val="00900E32"/>
    <w:rsid w:val="009018F7"/>
    <w:rsid w:val="00902117"/>
    <w:rsid w:val="00925DD3"/>
    <w:rsid w:val="00932BA7"/>
    <w:rsid w:val="00941F12"/>
    <w:rsid w:val="00951292"/>
    <w:rsid w:val="0096000A"/>
    <w:rsid w:val="00966C56"/>
    <w:rsid w:val="009717D2"/>
    <w:rsid w:val="009A12B4"/>
    <w:rsid w:val="009B50D4"/>
    <w:rsid w:val="009C24A1"/>
    <w:rsid w:val="00A2538F"/>
    <w:rsid w:val="00A40503"/>
    <w:rsid w:val="00A405AA"/>
    <w:rsid w:val="00A622AF"/>
    <w:rsid w:val="00A65E4F"/>
    <w:rsid w:val="00A66925"/>
    <w:rsid w:val="00A80374"/>
    <w:rsid w:val="00AA4A82"/>
    <w:rsid w:val="00AE0EDF"/>
    <w:rsid w:val="00AF47E0"/>
    <w:rsid w:val="00AF5A56"/>
    <w:rsid w:val="00B0514B"/>
    <w:rsid w:val="00B23C9A"/>
    <w:rsid w:val="00B328B0"/>
    <w:rsid w:val="00B35CEF"/>
    <w:rsid w:val="00B614AC"/>
    <w:rsid w:val="00B62B97"/>
    <w:rsid w:val="00B8345F"/>
    <w:rsid w:val="00B94562"/>
    <w:rsid w:val="00BF57A6"/>
    <w:rsid w:val="00C12E60"/>
    <w:rsid w:val="00C34BDE"/>
    <w:rsid w:val="00C3740D"/>
    <w:rsid w:val="00C50191"/>
    <w:rsid w:val="00C502F2"/>
    <w:rsid w:val="00C65A37"/>
    <w:rsid w:val="00C8048B"/>
    <w:rsid w:val="00CB1A37"/>
    <w:rsid w:val="00CD24EE"/>
    <w:rsid w:val="00CD3B0C"/>
    <w:rsid w:val="00CE383C"/>
    <w:rsid w:val="00CE6F82"/>
    <w:rsid w:val="00CF4721"/>
    <w:rsid w:val="00D06B1C"/>
    <w:rsid w:val="00D44D88"/>
    <w:rsid w:val="00D44E08"/>
    <w:rsid w:val="00D4517D"/>
    <w:rsid w:val="00D5016D"/>
    <w:rsid w:val="00D955B4"/>
    <w:rsid w:val="00DB1102"/>
    <w:rsid w:val="00DB72F0"/>
    <w:rsid w:val="00DD1F49"/>
    <w:rsid w:val="00DE5806"/>
    <w:rsid w:val="00DF2B1A"/>
    <w:rsid w:val="00E076D0"/>
    <w:rsid w:val="00E15B59"/>
    <w:rsid w:val="00E16E30"/>
    <w:rsid w:val="00E17ABB"/>
    <w:rsid w:val="00E267C3"/>
    <w:rsid w:val="00E3140F"/>
    <w:rsid w:val="00E31C97"/>
    <w:rsid w:val="00E3201C"/>
    <w:rsid w:val="00E400AE"/>
    <w:rsid w:val="00E46E48"/>
    <w:rsid w:val="00E474A7"/>
    <w:rsid w:val="00E5243D"/>
    <w:rsid w:val="00E5285B"/>
    <w:rsid w:val="00E91298"/>
    <w:rsid w:val="00EA5452"/>
    <w:rsid w:val="00EA5681"/>
    <w:rsid w:val="00EB1CA6"/>
    <w:rsid w:val="00EB405A"/>
    <w:rsid w:val="00EB4C35"/>
    <w:rsid w:val="00EB58F2"/>
    <w:rsid w:val="00EB6F72"/>
    <w:rsid w:val="00F32D3D"/>
    <w:rsid w:val="00F354CB"/>
    <w:rsid w:val="00F402C2"/>
    <w:rsid w:val="00F42D6F"/>
    <w:rsid w:val="00F72456"/>
    <w:rsid w:val="00F870B1"/>
    <w:rsid w:val="00F92D15"/>
    <w:rsid w:val="00FB7628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594C78"/>
    <w:pPr>
      <w:spacing w:after="120"/>
    </w:pPr>
  </w:style>
  <w:style w:type="character" w:styleId="Hipervnculo">
    <w:name w:val="Hyperlink"/>
    <w:basedOn w:val="Fuentedeprrafopredeter"/>
    <w:uiPriority w:val="99"/>
    <w:semiHidden/>
    <w:unhideWhenUsed/>
    <w:rsid w:val="00154B2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C296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594C78"/>
    <w:pPr>
      <w:spacing w:after="120"/>
    </w:pPr>
  </w:style>
  <w:style w:type="character" w:styleId="Hipervnculo">
    <w:name w:val="Hyperlink"/>
    <w:basedOn w:val="Fuentedeprrafopredeter"/>
    <w:uiPriority w:val="99"/>
    <w:semiHidden/>
    <w:unhideWhenUsed/>
    <w:rsid w:val="00154B2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C29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mafius.com/negocios/principales-funciones-de-un-auxiliar-administrativo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mafius.com/negocios/principales-funciones-de-un-auxiliar-administrativ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afius.com/negocios/principales-funciones-de-un-auxiliar-administrativo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mafius.com/negocios/principales-funciones-de-un-auxiliar-administrativ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mafius.com/negocios/principales-funciones-de-un-auxiliar-administrativo/" TargetMode="External"/><Relationship Id="rId14" Type="http://schemas.openxmlformats.org/officeDocument/2006/relationships/hyperlink" Target="https://www.mafius.com/negocios/principales-funciones-de-un-auxiliar-administrativ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924A4-4737-41C5-9E19-D85AEC556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856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ZFIP_Comercial</cp:lastModifiedBy>
  <cp:revision>6</cp:revision>
  <dcterms:created xsi:type="dcterms:W3CDTF">2022-07-21T22:08:00Z</dcterms:created>
  <dcterms:modified xsi:type="dcterms:W3CDTF">2022-08-03T14:35:00Z</dcterms:modified>
</cp:coreProperties>
</file>