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360"/>
        <w:gridCol w:w="1758"/>
        <w:gridCol w:w="366"/>
        <w:gridCol w:w="373"/>
        <w:gridCol w:w="1150"/>
        <w:gridCol w:w="813"/>
        <w:gridCol w:w="2259"/>
      </w:tblGrid>
      <w:tr w:rsidR="00DC7D25" w:rsidRPr="00DC7D25" w:rsidTr="00832382">
        <w:trPr>
          <w:trHeight w:val="435"/>
        </w:trPr>
        <w:tc>
          <w:tcPr>
            <w:tcW w:w="9214" w:type="dxa"/>
            <w:gridSpan w:val="8"/>
            <w:vAlign w:val="center"/>
          </w:tcPr>
          <w:p w:rsidR="00DC7D25" w:rsidRPr="00B63FA6"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B63FA6">
              <w:rPr>
                <w:rFonts w:ascii="Arial" w:hAnsi="Arial" w:cs="Arial"/>
                <w:sz w:val="24"/>
                <w:szCs w:val="24"/>
              </w:rPr>
              <w:t>Comité de Gerencia (Indicadores)</w:t>
            </w:r>
          </w:p>
        </w:tc>
      </w:tr>
      <w:tr w:rsidR="00DC7D25" w:rsidRPr="00DC7D25" w:rsidTr="00B63FA6">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360" w:type="dxa"/>
            <w:vAlign w:val="center"/>
          </w:tcPr>
          <w:p w:rsidR="00DC7D25" w:rsidRPr="00B63FA6" w:rsidRDefault="00B63FA6" w:rsidP="00CC5EA2">
            <w:pPr>
              <w:jc w:val="center"/>
              <w:rPr>
                <w:rFonts w:ascii="Arial" w:hAnsi="Arial" w:cs="Arial"/>
                <w:sz w:val="24"/>
                <w:szCs w:val="24"/>
              </w:rPr>
            </w:pPr>
            <w:r>
              <w:rPr>
                <w:rFonts w:ascii="Arial" w:hAnsi="Arial" w:cs="Arial"/>
                <w:sz w:val="24"/>
                <w:szCs w:val="24"/>
              </w:rPr>
              <w:t>12/08/</w:t>
            </w:r>
            <w:r w:rsidRPr="00B63FA6">
              <w:rPr>
                <w:rFonts w:ascii="Arial" w:hAnsi="Arial" w:cs="Arial"/>
                <w:sz w:val="24"/>
                <w:szCs w:val="24"/>
              </w:rPr>
              <w:t>19</w:t>
            </w:r>
          </w:p>
        </w:tc>
        <w:tc>
          <w:tcPr>
            <w:tcW w:w="1758" w:type="dxa"/>
            <w:vAlign w:val="center"/>
          </w:tcPr>
          <w:p w:rsidR="00DC7D25" w:rsidRPr="00B63FA6" w:rsidRDefault="00DC7D25" w:rsidP="00DC7D25">
            <w:pPr>
              <w:rPr>
                <w:rFonts w:ascii="Arial" w:hAnsi="Arial" w:cs="Arial"/>
                <w:sz w:val="24"/>
                <w:szCs w:val="24"/>
              </w:rPr>
            </w:pPr>
            <w:r w:rsidRPr="00DC7D25">
              <w:rPr>
                <w:rFonts w:ascii="Arial" w:hAnsi="Arial" w:cs="Arial"/>
                <w:b/>
                <w:sz w:val="24"/>
                <w:szCs w:val="24"/>
              </w:rPr>
              <w:t>ACTA Nº:</w:t>
            </w:r>
            <w:r w:rsidR="00B63FA6">
              <w:rPr>
                <w:rFonts w:ascii="Arial" w:hAnsi="Arial" w:cs="Arial"/>
                <w:b/>
                <w:sz w:val="24"/>
                <w:szCs w:val="24"/>
              </w:rPr>
              <w:t xml:space="preserve"> </w:t>
            </w:r>
          </w:p>
        </w:tc>
        <w:tc>
          <w:tcPr>
            <w:tcW w:w="739" w:type="dxa"/>
            <w:gridSpan w:val="2"/>
            <w:vAlign w:val="center"/>
          </w:tcPr>
          <w:p w:rsidR="00DC7D25" w:rsidRPr="00B63FA6" w:rsidRDefault="00B63FA6" w:rsidP="00DC7D25">
            <w:pPr>
              <w:rPr>
                <w:rFonts w:ascii="Arial" w:hAnsi="Arial" w:cs="Arial"/>
                <w:sz w:val="24"/>
                <w:szCs w:val="24"/>
              </w:rPr>
            </w:pPr>
            <w:r w:rsidRPr="00B63FA6">
              <w:rPr>
                <w:rFonts w:ascii="Arial" w:hAnsi="Arial" w:cs="Arial"/>
                <w:sz w:val="24"/>
                <w:szCs w:val="24"/>
              </w:rPr>
              <w:t>16</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B63FA6" w:rsidRDefault="00B63FA6" w:rsidP="00DC7D25">
            <w:pPr>
              <w:rPr>
                <w:rFonts w:ascii="Arial" w:hAnsi="Arial" w:cs="Arial"/>
                <w:sz w:val="24"/>
                <w:szCs w:val="24"/>
              </w:rPr>
            </w:pPr>
            <w:r>
              <w:rPr>
                <w:rFonts w:ascii="Arial" w:hAnsi="Arial" w:cs="Arial"/>
                <w:sz w:val="24"/>
                <w:szCs w:val="24"/>
              </w:rPr>
              <w:t>Sala de Juntas ZFIP U.O.</w:t>
            </w:r>
          </w:p>
        </w:tc>
      </w:tr>
      <w:tr w:rsidR="00DC7D25" w:rsidRPr="00DC7D25" w:rsidTr="00832382">
        <w:trPr>
          <w:trHeight w:val="422"/>
        </w:trPr>
        <w:tc>
          <w:tcPr>
            <w:tcW w:w="2495"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2124" w:type="dxa"/>
            <w:gridSpan w:val="2"/>
            <w:vAlign w:val="center"/>
          </w:tcPr>
          <w:p w:rsidR="00DC7D25" w:rsidRPr="00DC7D25" w:rsidRDefault="00B63FA6" w:rsidP="00CC5EA2">
            <w:pPr>
              <w:jc w:val="center"/>
              <w:rPr>
                <w:rFonts w:ascii="Arial" w:hAnsi="Arial" w:cs="Arial"/>
                <w:sz w:val="24"/>
                <w:szCs w:val="24"/>
              </w:rPr>
            </w:pPr>
            <w:r>
              <w:rPr>
                <w:rFonts w:ascii="Arial" w:hAnsi="Arial" w:cs="Arial"/>
                <w:sz w:val="24"/>
                <w:szCs w:val="24"/>
              </w:rPr>
              <w:t>8:00</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B82FDE" w:rsidP="00CC5EA2">
            <w:pPr>
              <w:jc w:val="center"/>
              <w:rPr>
                <w:rFonts w:ascii="Arial" w:hAnsi="Arial" w:cs="Arial"/>
                <w:sz w:val="24"/>
                <w:szCs w:val="24"/>
              </w:rPr>
            </w:pPr>
            <w:r>
              <w:rPr>
                <w:rFonts w:ascii="Arial" w:hAnsi="Arial" w:cs="Arial"/>
                <w:sz w:val="24"/>
                <w:szCs w:val="24"/>
              </w:rPr>
              <w:t xml:space="preserve">11:19 </w:t>
            </w:r>
          </w:p>
        </w:tc>
      </w:tr>
      <w:tr w:rsidR="00CC5EA2" w:rsidRPr="00DC7D25" w:rsidTr="00832382">
        <w:trPr>
          <w:trHeight w:val="544"/>
        </w:trPr>
        <w:tc>
          <w:tcPr>
            <w:tcW w:w="2495"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719"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 xml:space="preserve">OBSERVACIONES Y/O </w:t>
            </w:r>
            <w:r w:rsidR="00E463F8" w:rsidRPr="00DC7D25">
              <w:rPr>
                <w:rFonts w:ascii="Arial" w:hAnsi="Arial" w:cs="Arial"/>
                <w:b/>
                <w:sz w:val="24"/>
                <w:szCs w:val="24"/>
              </w:rPr>
              <w:t>CONCLUSIONES</w:t>
            </w:r>
          </w:p>
        </w:tc>
      </w:tr>
      <w:tr w:rsidR="00166CFA" w:rsidRPr="00DC7D25" w:rsidTr="00832382">
        <w:tc>
          <w:tcPr>
            <w:tcW w:w="2495" w:type="dxa"/>
            <w:gridSpan w:val="2"/>
            <w:vMerge w:val="restart"/>
            <w:vAlign w:val="center"/>
          </w:tcPr>
          <w:p w:rsidR="00166CFA" w:rsidRPr="00034F3C" w:rsidRDefault="00166CFA" w:rsidP="00312BCB">
            <w:pPr>
              <w:jc w:val="both"/>
              <w:rPr>
                <w:rFonts w:ascii="Arial" w:hAnsi="Arial" w:cs="Arial"/>
                <w:b/>
                <w:sz w:val="24"/>
                <w:szCs w:val="24"/>
              </w:rPr>
            </w:pPr>
            <w:r w:rsidRPr="00034F3C">
              <w:rPr>
                <w:rFonts w:ascii="Arial" w:hAnsi="Arial" w:cs="Arial"/>
                <w:b/>
                <w:sz w:val="24"/>
                <w:szCs w:val="24"/>
              </w:rPr>
              <w:t>Compromisos actas 14 y 15</w:t>
            </w:r>
          </w:p>
        </w:tc>
        <w:tc>
          <w:tcPr>
            <w:tcW w:w="6719" w:type="dxa"/>
            <w:gridSpan w:val="6"/>
          </w:tcPr>
          <w:p w:rsidR="00166CFA" w:rsidRDefault="00166CFA" w:rsidP="00B63FA6">
            <w:pPr>
              <w:jc w:val="both"/>
              <w:rPr>
                <w:rFonts w:ascii="Arial" w:hAnsi="Arial" w:cs="Arial"/>
                <w:b/>
                <w:sz w:val="24"/>
                <w:szCs w:val="24"/>
              </w:rPr>
            </w:pPr>
            <w:r>
              <w:rPr>
                <w:rFonts w:ascii="Arial" w:hAnsi="Arial" w:cs="Arial"/>
                <w:b/>
                <w:sz w:val="24"/>
                <w:szCs w:val="24"/>
              </w:rPr>
              <w:t>Gestión Comercial y de Servicio al Cliente</w:t>
            </w:r>
          </w:p>
          <w:p w:rsidR="00166CFA" w:rsidRDefault="00166CFA" w:rsidP="00413CF1">
            <w:pPr>
              <w:jc w:val="both"/>
              <w:rPr>
                <w:rFonts w:ascii="Arial" w:hAnsi="Arial" w:cs="Arial"/>
                <w:b/>
              </w:rPr>
            </w:pPr>
            <w:r>
              <w:rPr>
                <w:rFonts w:ascii="Arial" w:hAnsi="Arial" w:cs="Arial"/>
                <w:b/>
              </w:rPr>
              <w:t>Acta 14</w:t>
            </w:r>
          </w:p>
          <w:p w:rsidR="00166CFA" w:rsidRPr="00B63FA6" w:rsidRDefault="00166CFA" w:rsidP="00312BCB">
            <w:pPr>
              <w:pStyle w:val="Prrafodelista"/>
              <w:numPr>
                <w:ilvl w:val="0"/>
                <w:numId w:val="1"/>
              </w:numPr>
              <w:jc w:val="both"/>
              <w:rPr>
                <w:rFonts w:ascii="Arial" w:hAnsi="Arial" w:cs="Arial"/>
                <w:sz w:val="24"/>
                <w:szCs w:val="24"/>
              </w:rPr>
            </w:pPr>
            <w:r>
              <w:rPr>
                <w:rFonts w:ascii="Arial" w:hAnsi="Arial" w:cs="Arial"/>
              </w:rPr>
              <w:t xml:space="preserve">Verificar el enfoque del indicador de nuevos negocios, ya que es importante verificar el seguimiento de las nuevas propuestas comerciales y su seguimiento (G. Comercial y SIG): </w:t>
            </w:r>
            <w:r w:rsidRPr="00144CCD">
              <w:rPr>
                <w:rFonts w:ascii="Arial" w:hAnsi="Arial" w:cs="Arial"/>
                <w:b/>
                <w:i/>
              </w:rPr>
              <w:t>P</w:t>
            </w:r>
            <w:r w:rsidR="00144CCD">
              <w:rPr>
                <w:rFonts w:ascii="Arial" w:hAnsi="Arial" w:cs="Arial"/>
                <w:b/>
                <w:i/>
              </w:rPr>
              <w:t>endiente de ejecutarse</w:t>
            </w:r>
            <w:r>
              <w:rPr>
                <w:rFonts w:ascii="Arial" w:hAnsi="Arial" w:cs="Arial"/>
              </w:rPr>
              <w:t>.</w:t>
            </w:r>
          </w:p>
          <w:p w:rsidR="00166CFA" w:rsidRPr="00B63FA6" w:rsidRDefault="00166CFA" w:rsidP="00312BCB">
            <w:pPr>
              <w:pStyle w:val="Prrafodelista"/>
              <w:numPr>
                <w:ilvl w:val="0"/>
                <w:numId w:val="1"/>
              </w:numPr>
              <w:jc w:val="both"/>
              <w:rPr>
                <w:rFonts w:ascii="Arial" w:hAnsi="Arial" w:cs="Arial"/>
                <w:sz w:val="24"/>
                <w:szCs w:val="24"/>
              </w:rPr>
            </w:pPr>
            <w:r>
              <w:rPr>
                <w:rFonts w:ascii="Arial" w:hAnsi="Arial" w:cs="Arial"/>
              </w:rPr>
              <w:t xml:space="preserve">Modificar procedimiento y formato de PQRS, para asegurar eficacia en cierre de estas (G. Comercial y SIG): </w:t>
            </w:r>
            <w:r w:rsidR="00144CCD">
              <w:rPr>
                <w:rFonts w:ascii="Arial" w:hAnsi="Arial" w:cs="Arial"/>
                <w:b/>
                <w:i/>
              </w:rPr>
              <w:t>Pendiente de ejecutarse</w:t>
            </w:r>
          </w:p>
          <w:p w:rsidR="00166CFA" w:rsidRPr="00B63FA6" w:rsidRDefault="00166CFA" w:rsidP="00312BCB">
            <w:pPr>
              <w:pStyle w:val="Prrafodelista"/>
              <w:numPr>
                <w:ilvl w:val="0"/>
                <w:numId w:val="1"/>
              </w:numPr>
              <w:jc w:val="both"/>
              <w:rPr>
                <w:rFonts w:ascii="Arial" w:hAnsi="Arial" w:cs="Arial"/>
                <w:sz w:val="24"/>
                <w:szCs w:val="24"/>
              </w:rPr>
            </w:pPr>
            <w:r>
              <w:rPr>
                <w:rFonts w:ascii="Arial" w:hAnsi="Arial" w:cs="Arial"/>
              </w:rPr>
              <w:t xml:space="preserve">Implementar que se haga el estudio de antecedentes antes de que el usuario presente la cartilla de calificación (modificar lo pertinente): </w:t>
            </w:r>
            <w:r w:rsidR="00144CCD">
              <w:rPr>
                <w:rFonts w:ascii="Arial" w:hAnsi="Arial" w:cs="Arial"/>
                <w:b/>
                <w:i/>
              </w:rPr>
              <w:t>Pendiente de ejecutarse</w:t>
            </w:r>
          </w:p>
          <w:p w:rsidR="00166CFA" w:rsidRPr="00B71F98" w:rsidRDefault="00166CFA" w:rsidP="00312BCB">
            <w:pPr>
              <w:pStyle w:val="Prrafodelista"/>
              <w:numPr>
                <w:ilvl w:val="0"/>
                <w:numId w:val="1"/>
              </w:numPr>
              <w:jc w:val="both"/>
              <w:rPr>
                <w:rFonts w:ascii="Arial" w:hAnsi="Arial" w:cs="Arial"/>
                <w:i/>
                <w:sz w:val="24"/>
                <w:szCs w:val="24"/>
              </w:rPr>
            </w:pPr>
            <w:r w:rsidRPr="004D1ED5">
              <w:rPr>
                <w:rFonts w:ascii="Arial" w:hAnsi="Arial" w:cs="Arial"/>
              </w:rPr>
              <w:t>Realizar cronograma para segundo semestre para visitas de fidelización con los usuarios para analizar</w:t>
            </w:r>
            <w:r w:rsidR="00E463F8">
              <w:rPr>
                <w:rFonts w:ascii="Arial" w:hAnsi="Arial" w:cs="Arial"/>
              </w:rPr>
              <w:t xml:space="preserve"> los requerimientos de cada uno</w:t>
            </w:r>
            <w:r>
              <w:rPr>
                <w:rFonts w:ascii="Arial" w:hAnsi="Arial" w:cs="Arial"/>
                <w:b/>
              </w:rPr>
              <w:t>, en conju</w:t>
            </w:r>
            <w:r w:rsidR="00B71F98">
              <w:rPr>
                <w:rFonts w:ascii="Arial" w:hAnsi="Arial" w:cs="Arial"/>
                <w:b/>
              </w:rPr>
              <w:t xml:space="preserve">nto con Director de Operaciones: </w:t>
            </w:r>
            <w:r w:rsidR="00B71F98" w:rsidRPr="00B71F98">
              <w:rPr>
                <w:rFonts w:ascii="Arial" w:hAnsi="Arial" w:cs="Arial"/>
                <w:i/>
              </w:rPr>
              <w:t xml:space="preserve">Es importante este compromiso, y requiere inmediatez en su ejecución, dado a que los clientes no se han manifestado con respecto a los cambios que afectan las </w:t>
            </w:r>
            <w:r w:rsidR="00B72D63">
              <w:rPr>
                <w:rFonts w:ascii="Arial" w:hAnsi="Arial" w:cs="Arial"/>
                <w:i/>
              </w:rPr>
              <w:t>ZF, se sugiere para la siguiente semana agendar citas.</w:t>
            </w:r>
            <w:r w:rsidR="00E463F8">
              <w:rPr>
                <w:rFonts w:ascii="Arial" w:hAnsi="Arial" w:cs="Arial"/>
                <w:i/>
              </w:rPr>
              <w:t xml:space="preserve"> </w:t>
            </w:r>
            <w:r w:rsidR="00E463F8">
              <w:rPr>
                <w:rFonts w:ascii="Arial" w:hAnsi="Arial" w:cs="Arial"/>
                <w:b/>
                <w:i/>
              </w:rPr>
              <w:t>Pendiente de ejecutarse.</w:t>
            </w:r>
          </w:p>
          <w:p w:rsidR="00166CFA" w:rsidRDefault="00166CFA" w:rsidP="008F1E41">
            <w:pPr>
              <w:jc w:val="both"/>
              <w:rPr>
                <w:rFonts w:ascii="Arial" w:hAnsi="Arial" w:cs="Arial"/>
                <w:b/>
              </w:rPr>
            </w:pPr>
            <w:r>
              <w:rPr>
                <w:rFonts w:ascii="Arial" w:hAnsi="Arial" w:cs="Arial"/>
                <w:b/>
              </w:rPr>
              <w:t>Acta 15</w:t>
            </w:r>
          </w:p>
          <w:p w:rsidR="00166CFA" w:rsidRPr="008F1E41" w:rsidRDefault="00166CFA" w:rsidP="008F1E41">
            <w:pPr>
              <w:pStyle w:val="Prrafodelista"/>
              <w:numPr>
                <w:ilvl w:val="0"/>
                <w:numId w:val="11"/>
              </w:numPr>
              <w:jc w:val="both"/>
              <w:rPr>
                <w:rFonts w:ascii="Arial" w:hAnsi="Arial" w:cs="Arial"/>
                <w:sz w:val="24"/>
                <w:szCs w:val="24"/>
              </w:rPr>
            </w:pPr>
            <w:r>
              <w:rPr>
                <w:rFonts w:ascii="Arial" w:hAnsi="Arial" w:cs="Arial"/>
              </w:rPr>
              <w:t>Enviar las observaciones a los líderes de procesos resultantes de la encuesta de satisfacción para el levantamiento de las acciones pertinentes (12/08):</w:t>
            </w:r>
            <w:r w:rsidR="00144CCD">
              <w:rPr>
                <w:rFonts w:ascii="Arial" w:hAnsi="Arial" w:cs="Arial"/>
              </w:rPr>
              <w:t xml:space="preserve"> </w:t>
            </w:r>
            <w:r w:rsidR="00144CCD">
              <w:rPr>
                <w:rFonts w:ascii="Arial" w:hAnsi="Arial" w:cs="Arial"/>
                <w:b/>
                <w:i/>
              </w:rPr>
              <w:t>Pendiente de ejecutarse.</w:t>
            </w:r>
          </w:p>
          <w:p w:rsidR="00166CFA" w:rsidRPr="008F1E41" w:rsidRDefault="00166CFA" w:rsidP="008F1E41">
            <w:pPr>
              <w:pStyle w:val="Prrafodelista"/>
              <w:numPr>
                <w:ilvl w:val="0"/>
                <w:numId w:val="11"/>
              </w:numPr>
              <w:jc w:val="both"/>
              <w:rPr>
                <w:rFonts w:ascii="Arial" w:hAnsi="Arial" w:cs="Arial"/>
                <w:sz w:val="24"/>
                <w:szCs w:val="24"/>
              </w:rPr>
            </w:pPr>
            <w:r>
              <w:rPr>
                <w:rFonts w:ascii="Arial" w:hAnsi="Arial" w:cs="Arial"/>
              </w:rPr>
              <w:t xml:space="preserve">Continuar  con las citas a usuarios para fidelización de los servicios del restaurante </w:t>
            </w:r>
            <w:r w:rsidRPr="008F1E41">
              <w:rPr>
                <w:rFonts w:ascii="Arial" w:hAnsi="Arial" w:cs="Arial"/>
                <w:b/>
              </w:rPr>
              <w:t>en conjunto con la Gerencia</w:t>
            </w:r>
            <w:r>
              <w:rPr>
                <w:rFonts w:ascii="Arial" w:hAnsi="Arial" w:cs="Arial"/>
              </w:rPr>
              <w:t xml:space="preserve"> (12/08): </w:t>
            </w:r>
            <w:r w:rsidR="00B71F98" w:rsidRPr="00B72D63">
              <w:rPr>
                <w:rFonts w:ascii="Arial" w:hAnsi="Arial" w:cs="Arial"/>
                <w:i/>
              </w:rPr>
              <w:t>se incluye en el boletín una pauta publicitaria. Se observan mejorías</w:t>
            </w:r>
            <w:r w:rsidR="00B71F98">
              <w:rPr>
                <w:rFonts w:ascii="Arial" w:hAnsi="Arial" w:cs="Arial"/>
              </w:rPr>
              <w:t xml:space="preserve"> </w:t>
            </w:r>
            <w:r w:rsidR="00144CCD">
              <w:rPr>
                <w:rFonts w:ascii="Arial" w:hAnsi="Arial" w:cs="Arial"/>
                <w:b/>
                <w:i/>
              </w:rPr>
              <w:t>Pendiente de ejecutarse.</w:t>
            </w:r>
          </w:p>
        </w:tc>
      </w:tr>
      <w:tr w:rsidR="00166CFA" w:rsidRPr="00DC7D25" w:rsidTr="00832382">
        <w:tc>
          <w:tcPr>
            <w:tcW w:w="2495" w:type="dxa"/>
            <w:gridSpan w:val="2"/>
            <w:vMerge/>
            <w:vAlign w:val="center"/>
          </w:tcPr>
          <w:p w:rsidR="00166CFA" w:rsidRPr="00DC7D25" w:rsidRDefault="00166CFA" w:rsidP="00312BCB">
            <w:pPr>
              <w:jc w:val="both"/>
              <w:rPr>
                <w:rFonts w:ascii="Arial" w:hAnsi="Arial" w:cs="Arial"/>
                <w:sz w:val="24"/>
                <w:szCs w:val="24"/>
              </w:rPr>
            </w:pPr>
          </w:p>
        </w:tc>
        <w:tc>
          <w:tcPr>
            <w:tcW w:w="6719" w:type="dxa"/>
            <w:gridSpan w:val="6"/>
          </w:tcPr>
          <w:p w:rsidR="00166CFA" w:rsidRDefault="00166CFA" w:rsidP="00A656F2">
            <w:pPr>
              <w:jc w:val="both"/>
              <w:rPr>
                <w:rFonts w:ascii="Arial" w:hAnsi="Arial" w:cs="Arial"/>
                <w:b/>
                <w:sz w:val="24"/>
                <w:szCs w:val="24"/>
              </w:rPr>
            </w:pPr>
            <w:r>
              <w:rPr>
                <w:rFonts w:ascii="Arial" w:hAnsi="Arial" w:cs="Arial"/>
                <w:b/>
                <w:sz w:val="24"/>
                <w:szCs w:val="24"/>
              </w:rPr>
              <w:t>Gestión de Operaciones</w:t>
            </w:r>
          </w:p>
          <w:p w:rsidR="00166CFA" w:rsidRDefault="00166CFA" w:rsidP="00413CF1">
            <w:pPr>
              <w:jc w:val="both"/>
              <w:rPr>
                <w:rFonts w:ascii="Arial" w:hAnsi="Arial" w:cs="Arial"/>
                <w:b/>
              </w:rPr>
            </w:pPr>
            <w:r>
              <w:rPr>
                <w:rFonts w:ascii="Arial" w:hAnsi="Arial" w:cs="Arial"/>
                <w:b/>
              </w:rPr>
              <w:t>Acta 14</w:t>
            </w:r>
          </w:p>
          <w:p w:rsidR="00166CFA" w:rsidRPr="00180323" w:rsidRDefault="00166CFA" w:rsidP="00A656F2">
            <w:pPr>
              <w:numPr>
                <w:ilvl w:val="0"/>
                <w:numId w:val="2"/>
              </w:numPr>
              <w:jc w:val="both"/>
              <w:rPr>
                <w:rFonts w:ascii="Arial" w:hAnsi="Arial" w:cs="Arial"/>
                <w:b/>
              </w:rPr>
            </w:pPr>
            <w:r w:rsidRPr="00A656F2">
              <w:rPr>
                <w:rFonts w:ascii="Arial" w:hAnsi="Arial" w:cs="Arial"/>
              </w:rPr>
              <w:t>Solicitar a los usuarios uso de la plataforma y verificar que procesos se pueden tramitar mediante la mesa de ayuda:</w:t>
            </w:r>
            <w:r>
              <w:rPr>
                <w:rFonts w:ascii="Arial" w:hAnsi="Arial" w:cs="Arial"/>
              </w:rPr>
              <w:t xml:space="preserve"> </w:t>
            </w:r>
            <w:r w:rsidRPr="00FB3056">
              <w:rPr>
                <w:rFonts w:ascii="Arial" w:hAnsi="Arial" w:cs="Arial"/>
                <w:b/>
                <w:i/>
              </w:rPr>
              <w:t>en proceso de ejecución</w:t>
            </w:r>
            <w:r>
              <w:rPr>
                <w:rFonts w:ascii="Arial" w:hAnsi="Arial" w:cs="Arial"/>
                <w:b/>
                <w:i/>
              </w:rPr>
              <w:t>,</w:t>
            </w:r>
            <w:r w:rsidRPr="00FB3056">
              <w:rPr>
                <w:rFonts w:ascii="Arial" w:hAnsi="Arial" w:cs="Arial"/>
                <w:b/>
                <w:i/>
              </w:rPr>
              <w:t xml:space="preserve"> dado a que se están digitalizando los formatos en conjunto con TI.</w:t>
            </w:r>
          </w:p>
          <w:p w:rsidR="00166CFA" w:rsidRPr="00A656F2" w:rsidRDefault="00166CFA" w:rsidP="00A656F2">
            <w:pPr>
              <w:pStyle w:val="Prrafodelista"/>
              <w:numPr>
                <w:ilvl w:val="0"/>
                <w:numId w:val="2"/>
              </w:numPr>
              <w:jc w:val="both"/>
              <w:rPr>
                <w:rFonts w:ascii="Arial" w:hAnsi="Arial" w:cs="Arial"/>
                <w:b/>
                <w:sz w:val="24"/>
                <w:szCs w:val="24"/>
              </w:rPr>
            </w:pPr>
            <w:r w:rsidRPr="00FB3056">
              <w:rPr>
                <w:rFonts w:ascii="Arial" w:hAnsi="Arial" w:cs="Arial"/>
              </w:rPr>
              <w:lastRenderedPageBreak/>
              <w:t xml:space="preserve">Actualizar Manual de Operaciones, respecto al nuevo decreto: </w:t>
            </w:r>
            <w:r w:rsidRPr="00FB3056">
              <w:rPr>
                <w:rFonts w:ascii="Arial" w:hAnsi="Arial" w:cs="Arial"/>
                <w:b/>
                <w:i/>
              </w:rPr>
              <w:t>aún está pendiente de cumplirse.</w:t>
            </w:r>
            <w:r>
              <w:rPr>
                <w:rFonts w:ascii="Arial" w:hAnsi="Arial" w:cs="Arial"/>
                <w:b/>
                <w:i/>
              </w:rPr>
              <w:t xml:space="preserve"> </w:t>
            </w:r>
            <w:r w:rsidRPr="00DF7BE6">
              <w:rPr>
                <w:rFonts w:ascii="Arial" w:hAnsi="Arial" w:cs="Arial"/>
                <w:b/>
                <w:i/>
                <w:color w:val="000000"/>
              </w:rPr>
              <w:t>(fecha acordada 22 de agosto)</w:t>
            </w:r>
            <w:r>
              <w:rPr>
                <w:rFonts w:ascii="Arial" w:hAnsi="Arial" w:cs="Arial"/>
                <w:b/>
                <w:i/>
                <w:color w:val="000000"/>
              </w:rPr>
              <w:t>.</w:t>
            </w:r>
          </w:p>
          <w:p w:rsidR="00166CFA" w:rsidRDefault="00166CFA" w:rsidP="00A656F2">
            <w:pPr>
              <w:numPr>
                <w:ilvl w:val="0"/>
                <w:numId w:val="2"/>
              </w:numPr>
              <w:jc w:val="both"/>
              <w:rPr>
                <w:rFonts w:ascii="Arial" w:hAnsi="Arial" w:cs="Arial"/>
                <w:b/>
                <w:i/>
              </w:rPr>
            </w:pPr>
            <w:r w:rsidRPr="00FB3056">
              <w:rPr>
                <w:rFonts w:ascii="Arial" w:hAnsi="Arial" w:cs="Arial"/>
              </w:rPr>
              <w:t>Modificación del área de Neocorp y Logicentro (delimitación de área)</w:t>
            </w:r>
            <w:r>
              <w:rPr>
                <w:rFonts w:ascii="Arial" w:hAnsi="Arial" w:cs="Arial"/>
              </w:rPr>
              <w:t xml:space="preserve">: </w:t>
            </w:r>
            <w:r w:rsidRPr="00FB3056">
              <w:rPr>
                <w:rFonts w:ascii="Arial" w:hAnsi="Arial" w:cs="Arial"/>
                <w:b/>
                <w:i/>
              </w:rPr>
              <w:t>aún está pendiente de cumplirse</w:t>
            </w:r>
            <w:r w:rsidR="001C3958">
              <w:rPr>
                <w:rFonts w:ascii="Arial" w:hAnsi="Arial" w:cs="Arial"/>
                <w:b/>
                <w:i/>
              </w:rPr>
              <w:t>, ya que se encuentra a la espera de la cinta de demarcación</w:t>
            </w:r>
            <w:r>
              <w:rPr>
                <w:rFonts w:ascii="Arial" w:hAnsi="Arial" w:cs="Arial"/>
                <w:b/>
                <w:i/>
              </w:rPr>
              <w:t>.</w:t>
            </w:r>
          </w:p>
          <w:p w:rsidR="00166CFA" w:rsidRDefault="00166CFA" w:rsidP="00413CF1">
            <w:pPr>
              <w:jc w:val="both"/>
              <w:rPr>
                <w:rFonts w:ascii="Arial" w:hAnsi="Arial" w:cs="Arial"/>
                <w:b/>
              </w:rPr>
            </w:pPr>
            <w:r>
              <w:rPr>
                <w:rFonts w:ascii="Arial" w:hAnsi="Arial" w:cs="Arial"/>
                <w:b/>
              </w:rPr>
              <w:t>Acta 15</w:t>
            </w:r>
          </w:p>
          <w:p w:rsidR="00166CFA" w:rsidRPr="00413CF1" w:rsidRDefault="00166CFA" w:rsidP="00413CF1">
            <w:pPr>
              <w:pStyle w:val="Prrafodelista"/>
              <w:numPr>
                <w:ilvl w:val="0"/>
                <w:numId w:val="8"/>
              </w:numPr>
              <w:jc w:val="both"/>
              <w:rPr>
                <w:rFonts w:ascii="Arial" w:hAnsi="Arial" w:cs="Arial"/>
                <w:b/>
                <w:i/>
              </w:rPr>
            </w:pPr>
            <w:r w:rsidRPr="00413CF1">
              <w:rPr>
                <w:rFonts w:ascii="Arial" w:hAnsi="Arial" w:cs="Arial"/>
              </w:rPr>
              <w:t>Hacer llamado al señor Fabián para informar sobre la delimitación de área de Neocorp</w:t>
            </w:r>
            <w:r>
              <w:rPr>
                <w:rFonts w:ascii="Arial" w:hAnsi="Arial" w:cs="Arial"/>
              </w:rPr>
              <w:t xml:space="preserve"> (12/08)</w:t>
            </w:r>
            <w:r w:rsidR="00871F19">
              <w:rPr>
                <w:rFonts w:ascii="Arial" w:hAnsi="Arial" w:cs="Arial"/>
              </w:rPr>
              <w:t xml:space="preserve">: </w:t>
            </w:r>
            <w:r w:rsidR="00871F19">
              <w:rPr>
                <w:rFonts w:ascii="Arial" w:hAnsi="Arial" w:cs="Arial"/>
                <w:b/>
                <w:i/>
              </w:rPr>
              <w:t>ejecutado durante la semana anterior</w:t>
            </w:r>
          </w:p>
          <w:p w:rsidR="00166CFA" w:rsidRPr="00413CF1" w:rsidRDefault="00166CFA" w:rsidP="00413CF1">
            <w:pPr>
              <w:pStyle w:val="Prrafodelista"/>
              <w:numPr>
                <w:ilvl w:val="0"/>
                <w:numId w:val="8"/>
              </w:numPr>
              <w:jc w:val="both"/>
              <w:rPr>
                <w:rFonts w:ascii="Arial" w:hAnsi="Arial" w:cs="Arial"/>
                <w:b/>
                <w:i/>
              </w:rPr>
            </w:pPr>
            <w:r>
              <w:rPr>
                <w:rFonts w:ascii="Arial" w:hAnsi="Arial" w:cs="Arial"/>
              </w:rPr>
              <w:t>Cotizar bascula para pesos menores al inicial de las básculas grandes, con el fin d</w:t>
            </w:r>
            <w:r w:rsidR="00E463F8">
              <w:rPr>
                <w:rFonts w:ascii="Arial" w:hAnsi="Arial" w:cs="Arial"/>
              </w:rPr>
              <w:t>e tenerlo en cuanta para el presupuesto</w:t>
            </w:r>
            <w:r>
              <w:rPr>
                <w:rFonts w:ascii="Arial" w:hAnsi="Arial" w:cs="Arial"/>
              </w:rPr>
              <w:t xml:space="preserve"> del año siguiente y condici</w:t>
            </w:r>
            <w:r w:rsidR="00144CCD">
              <w:rPr>
                <w:rFonts w:ascii="Arial" w:hAnsi="Arial" w:cs="Arial"/>
              </w:rPr>
              <w:t xml:space="preserve">ones de uso y logística (12/08). </w:t>
            </w:r>
            <w:r w:rsidR="00144CCD">
              <w:rPr>
                <w:rFonts w:ascii="Arial" w:hAnsi="Arial" w:cs="Arial"/>
                <w:b/>
                <w:i/>
              </w:rPr>
              <w:t>Se ejecutó durante la semana anterior.</w:t>
            </w:r>
          </w:p>
          <w:p w:rsidR="00166CFA" w:rsidRPr="00413CF1" w:rsidRDefault="00166CFA" w:rsidP="00413CF1">
            <w:pPr>
              <w:pStyle w:val="Prrafodelista"/>
              <w:numPr>
                <w:ilvl w:val="0"/>
                <w:numId w:val="8"/>
              </w:numPr>
              <w:jc w:val="both"/>
              <w:rPr>
                <w:rFonts w:ascii="Arial" w:hAnsi="Arial" w:cs="Arial"/>
                <w:b/>
                <w:i/>
              </w:rPr>
            </w:pPr>
            <w:r>
              <w:rPr>
                <w:rFonts w:ascii="Arial" w:hAnsi="Arial" w:cs="Arial"/>
              </w:rPr>
              <w:t xml:space="preserve">Socializalición con los usuarios del nuevo decreto aduanero </w:t>
            </w:r>
            <w:r w:rsidR="00871F19">
              <w:rPr>
                <w:rFonts w:ascii="Arial" w:hAnsi="Arial" w:cs="Arial"/>
              </w:rPr>
              <w:t xml:space="preserve">(12/08): </w:t>
            </w:r>
            <w:r w:rsidR="00871F19">
              <w:rPr>
                <w:rFonts w:ascii="Arial" w:hAnsi="Arial" w:cs="Arial"/>
                <w:b/>
                <w:i/>
              </w:rPr>
              <w:t>se ejecutó durante la semana anterior.</w:t>
            </w:r>
          </w:p>
          <w:p w:rsidR="00166CFA" w:rsidRPr="00413CF1" w:rsidRDefault="00166CFA" w:rsidP="00413CF1">
            <w:pPr>
              <w:pStyle w:val="Prrafodelista"/>
              <w:numPr>
                <w:ilvl w:val="0"/>
                <w:numId w:val="8"/>
              </w:numPr>
              <w:jc w:val="both"/>
              <w:rPr>
                <w:rFonts w:ascii="Arial" w:hAnsi="Arial" w:cs="Arial"/>
                <w:b/>
                <w:i/>
              </w:rPr>
            </w:pPr>
            <w:r>
              <w:rPr>
                <w:rFonts w:ascii="Arial" w:hAnsi="Arial" w:cs="Arial"/>
              </w:rPr>
              <w:t>Teleconferencia con WENCO, tema a tratar auditoria externa (12/08):</w:t>
            </w:r>
            <w:r w:rsidR="00871F19">
              <w:rPr>
                <w:rFonts w:ascii="Arial" w:hAnsi="Arial" w:cs="Arial"/>
              </w:rPr>
              <w:t xml:space="preserve"> </w:t>
            </w:r>
            <w:r w:rsidR="00871F19">
              <w:rPr>
                <w:rFonts w:ascii="Arial" w:hAnsi="Arial" w:cs="Arial"/>
                <w:b/>
                <w:i/>
              </w:rPr>
              <w:t>ejecutado durante la semana anterior.</w:t>
            </w:r>
          </w:p>
          <w:p w:rsidR="00166CFA" w:rsidRPr="00413CF1" w:rsidRDefault="00166CFA" w:rsidP="00413CF1">
            <w:pPr>
              <w:pStyle w:val="Prrafodelista"/>
              <w:numPr>
                <w:ilvl w:val="0"/>
                <w:numId w:val="8"/>
              </w:numPr>
              <w:jc w:val="both"/>
              <w:rPr>
                <w:rFonts w:ascii="Arial" w:hAnsi="Arial" w:cs="Arial"/>
                <w:b/>
                <w:i/>
              </w:rPr>
            </w:pPr>
            <w:r>
              <w:rPr>
                <w:rFonts w:ascii="Arial" w:hAnsi="Arial" w:cs="Arial"/>
              </w:rPr>
              <w:t>Cotizar con agencia de aduanas confiable para nacionalizar la máquina de café e informar al comprador de la misma (12/08)</w:t>
            </w:r>
            <w:r w:rsidR="00871F19">
              <w:rPr>
                <w:rFonts w:ascii="Arial" w:hAnsi="Arial" w:cs="Arial"/>
              </w:rPr>
              <w:t xml:space="preserve">: </w:t>
            </w:r>
            <w:r w:rsidR="00871F19">
              <w:rPr>
                <w:rFonts w:ascii="Arial" w:hAnsi="Arial" w:cs="Arial"/>
                <w:b/>
                <w:i/>
              </w:rPr>
              <w:t>ejecutado en la semana anterior</w:t>
            </w:r>
          </w:p>
          <w:p w:rsidR="00166CFA" w:rsidRPr="00413CF1" w:rsidRDefault="00166CFA" w:rsidP="00413CF1">
            <w:pPr>
              <w:pStyle w:val="Prrafodelista"/>
              <w:numPr>
                <w:ilvl w:val="0"/>
                <w:numId w:val="8"/>
              </w:numPr>
              <w:jc w:val="both"/>
              <w:rPr>
                <w:rFonts w:ascii="Arial" w:hAnsi="Arial" w:cs="Arial"/>
                <w:b/>
                <w:i/>
              </w:rPr>
            </w:pPr>
            <w:r>
              <w:rPr>
                <w:rFonts w:ascii="Arial" w:hAnsi="Arial" w:cs="Arial"/>
              </w:rPr>
              <w:t>Saldos Sutex.  Revisar caso reingreso con Appolo o ajuste de saldo por reingreso (12/08)</w:t>
            </w:r>
            <w:r w:rsidR="00871F19">
              <w:rPr>
                <w:rFonts w:ascii="Arial" w:hAnsi="Arial" w:cs="Arial"/>
              </w:rPr>
              <w:t xml:space="preserve">: </w:t>
            </w:r>
            <w:r w:rsidR="00871F19">
              <w:rPr>
                <w:rFonts w:ascii="Arial" w:hAnsi="Arial" w:cs="Arial"/>
                <w:b/>
                <w:i/>
              </w:rPr>
              <w:t>ejecutado durante la semana anterior.</w:t>
            </w:r>
          </w:p>
        </w:tc>
      </w:tr>
      <w:tr w:rsidR="00166CFA" w:rsidRPr="00DC7D25" w:rsidTr="00832382">
        <w:tc>
          <w:tcPr>
            <w:tcW w:w="2495" w:type="dxa"/>
            <w:gridSpan w:val="2"/>
            <w:vMerge w:val="restart"/>
            <w:vAlign w:val="center"/>
          </w:tcPr>
          <w:p w:rsidR="00166CFA" w:rsidRPr="00034F3C" w:rsidRDefault="00166CFA" w:rsidP="00312BCB">
            <w:pPr>
              <w:jc w:val="both"/>
              <w:rPr>
                <w:rFonts w:ascii="Arial" w:hAnsi="Arial" w:cs="Arial"/>
                <w:b/>
                <w:sz w:val="24"/>
                <w:szCs w:val="24"/>
              </w:rPr>
            </w:pPr>
            <w:r w:rsidRPr="00034F3C">
              <w:rPr>
                <w:rFonts w:ascii="Arial" w:hAnsi="Arial" w:cs="Arial"/>
                <w:b/>
                <w:sz w:val="24"/>
                <w:szCs w:val="24"/>
              </w:rPr>
              <w:lastRenderedPageBreak/>
              <w:t>Compromisos actas 14 y 15</w:t>
            </w:r>
          </w:p>
        </w:tc>
        <w:tc>
          <w:tcPr>
            <w:tcW w:w="6719" w:type="dxa"/>
            <w:gridSpan w:val="6"/>
          </w:tcPr>
          <w:p w:rsidR="00166CFA" w:rsidRDefault="00166CFA" w:rsidP="00A656F2">
            <w:pPr>
              <w:jc w:val="both"/>
              <w:rPr>
                <w:rFonts w:ascii="Arial" w:hAnsi="Arial" w:cs="Arial"/>
                <w:b/>
              </w:rPr>
            </w:pPr>
            <w:r>
              <w:rPr>
                <w:rFonts w:ascii="Arial" w:hAnsi="Arial" w:cs="Arial"/>
                <w:b/>
              </w:rPr>
              <w:t>Gestión Jurídica y PH:</w:t>
            </w:r>
          </w:p>
          <w:p w:rsidR="00166CFA" w:rsidRDefault="00166CFA" w:rsidP="00413CF1">
            <w:pPr>
              <w:jc w:val="both"/>
              <w:rPr>
                <w:rFonts w:ascii="Arial" w:hAnsi="Arial" w:cs="Arial"/>
                <w:b/>
              </w:rPr>
            </w:pPr>
            <w:r>
              <w:rPr>
                <w:rFonts w:ascii="Arial" w:hAnsi="Arial" w:cs="Arial"/>
                <w:b/>
              </w:rPr>
              <w:t>Acta 14</w:t>
            </w:r>
          </w:p>
          <w:p w:rsidR="00166CFA" w:rsidRPr="001B76C1" w:rsidRDefault="00166CFA" w:rsidP="00A656F2">
            <w:pPr>
              <w:pStyle w:val="Prrafodelista"/>
              <w:numPr>
                <w:ilvl w:val="0"/>
                <w:numId w:val="1"/>
              </w:numPr>
              <w:jc w:val="both"/>
              <w:rPr>
                <w:rFonts w:ascii="Arial" w:hAnsi="Arial" w:cs="Arial"/>
                <w:sz w:val="24"/>
                <w:szCs w:val="24"/>
              </w:rPr>
            </w:pPr>
            <w:r>
              <w:rPr>
                <w:rFonts w:ascii="Arial" w:hAnsi="Arial" w:cs="Arial"/>
              </w:rPr>
              <w:t xml:space="preserve">Dar cierre a PQRS instaurada por Louis Barton por los olores (G. Comercial y G. Jurídica): </w:t>
            </w:r>
            <w:r w:rsidR="004C13E8">
              <w:rPr>
                <w:rFonts w:ascii="Arial" w:hAnsi="Arial" w:cs="Arial"/>
                <w:b/>
                <w:i/>
              </w:rPr>
              <w:t>se realiza durante la semana anterior</w:t>
            </w:r>
          </w:p>
          <w:p w:rsidR="00166CFA" w:rsidRDefault="00166CFA" w:rsidP="001B76C1">
            <w:pPr>
              <w:jc w:val="both"/>
              <w:rPr>
                <w:rFonts w:ascii="Arial" w:hAnsi="Arial" w:cs="Arial"/>
                <w:b/>
                <w:sz w:val="24"/>
                <w:szCs w:val="24"/>
              </w:rPr>
            </w:pPr>
            <w:r>
              <w:rPr>
                <w:rFonts w:ascii="Arial" w:hAnsi="Arial" w:cs="Arial"/>
                <w:b/>
                <w:sz w:val="24"/>
                <w:szCs w:val="24"/>
              </w:rPr>
              <w:t>Acta 15</w:t>
            </w:r>
          </w:p>
          <w:p w:rsidR="00166CFA" w:rsidRPr="004C13E8" w:rsidRDefault="00166CFA" w:rsidP="004C13E8">
            <w:pPr>
              <w:pStyle w:val="Prrafodelista"/>
              <w:numPr>
                <w:ilvl w:val="0"/>
                <w:numId w:val="9"/>
              </w:numPr>
              <w:jc w:val="both"/>
              <w:rPr>
                <w:rFonts w:ascii="Arial" w:hAnsi="Arial" w:cs="Arial"/>
                <w:b/>
                <w:i/>
                <w:sz w:val="24"/>
                <w:szCs w:val="24"/>
              </w:rPr>
            </w:pPr>
            <w:r w:rsidRPr="001B76C1">
              <w:rPr>
                <w:rFonts w:ascii="Arial" w:hAnsi="Arial" w:cs="Arial"/>
              </w:rPr>
              <w:t>Averiguar con el asesor de la póliza de Usuario Operador si es posible tramitar póliza para Colfrost</w:t>
            </w:r>
            <w:r>
              <w:rPr>
                <w:rFonts w:ascii="Arial" w:hAnsi="Arial" w:cs="Arial"/>
              </w:rPr>
              <w:t xml:space="preserve"> (12/08).</w:t>
            </w:r>
            <w:r w:rsidR="004C13E8">
              <w:rPr>
                <w:rFonts w:ascii="Arial" w:hAnsi="Arial" w:cs="Arial"/>
              </w:rPr>
              <w:t xml:space="preserve"> </w:t>
            </w:r>
            <w:r w:rsidR="004C13E8" w:rsidRPr="004C13E8">
              <w:rPr>
                <w:rFonts w:ascii="Arial" w:hAnsi="Arial" w:cs="Arial"/>
                <w:b/>
                <w:i/>
              </w:rPr>
              <w:t>En espera del envío por parte del banco, se tiene como plazo máximo el 15</w:t>
            </w:r>
            <w:r w:rsidR="004C13E8">
              <w:rPr>
                <w:rFonts w:ascii="Arial" w:hAnsi="Arial" w:cs="Arial"/>
                <w:b/>
                <w:i/>
              </w:rPr>
              <w:t xml:space="preserve"> de Agosto.</w:t>
            </w:r>
          </w:p>
          <w:p w:rsidR="00166CFA" w:rsidRPr="001B76C1" w:rsidRDefault="00166CFA" w:rsidP="001B76C1">
            <w:pPr>
              <w:pStyle w:val="Prrafodelista"/>
              <w:numPr>
                <w:ilvl w:val="0"/>
                <w:numId w:val="9"/>
              </w:numPr>
              <w:jc w:val="both"/>
              <w:rPr>
                <w:rFonts w:ascii="Arial" w:hAnsi="Arial" w:cs="Arial"/>
                <w:b/>
                <w:sz w:val="24"/>
                <w:szCs w:val="24"/>
              </w:rPr>
            </w:pPr>
            <w:r>
              <w:rPr>
                <w:rFonts w:ascii="Arial" w:hAnsi="Arial" w:cs="Arial"/>
              </w:rPr>
              <w:t>Actualizar matriz de comunicación de Usuarios Calificados (12/08).</w:t>
            </w:r>
            <w:r w:rsidR="004C13E8">
              <w:rPr>
                <w:rFonts w:ascii="Arial" w:hAnsi="Arial" w:cs="Arial"/>
              </w:rPr>
              <w:t xml:space="preserve"> </w:t>
            </w:r>
            <w:r w:rsidR="004C13E8" w:rsidRPr="004C13E8">
              <w:rPr>
                <w:rFonts w:ascii="Arial" w:hAnsi="Arial" w:cs="Arial"/>
                <w:b/>
                <w:i/>
              </w:rPr>
              <w:t>Se realiza durante la semana anterio</w:t>
            </w:r>
            <w:r w:rsidR="004C13E8">
              <w:rPr>
                <w:rFonts w:ascii="Arial" w:hAnsi="Arial" w:cs="Arial"/>
                <w:b/>
                <w:i/>
              </w:rPr>
              <w:t>r</w:t>
            </w:r>
          </w:p>
          <w:p w:rsidR="00166CFA" w:rsidRPr="004C13E8" w:rsidRDefault="00166CFA" w:rsidP="001B76C1">
            <w:pPr>
              <w:pStyle w:val="Prrafodelista"/>
              <w:numPr>
                <w:ilvl w:val="0"/>
                <w:numId w:val="9"/>
              </w:numPr>
              <w:jc w:val="both"/>
              <w:rPr>
                <w:rFonts w:ascii="Arial" w:hAnsi="Arial" w:cs="Arial"/>
                <w:b/>
                <w:i/>
                <w:sz w:val="24"/>
                <w:szCs w:val="24"/>
              </w:rPr>
            </w:pPr>
            <w:r>
              <w:rPr>
                <w:rFonts w:ascii="Arial" w:hAnsi="Arial" w:cs="Arial"/>
              </w:rPr>
              <w:t>Solicitar a banco de Bogotá paz y salvo y validar crédito con el banco de occidente (12/08</w:t>
            </w:r>
            <w:r w:rsidRPr="004C13E8">
              <w:rPr>
                <w:rFonts w:ascii="Arial" w:hAnsi="Arial" w:cs="Arial"/>
                <w:b/>
                <w:i/>
              </w:rPr>
              <w:t>).</w:t>
            </w:r>
            <w:r w:rsidR="004C13E8" w:rsidRPr="004C13E8">
              <w:rPr>
                <w:rFonts w:ascii="Arial" w:hAnsi="Arial" w:cs="Arial"/>
                <w:b/>
                <w:i/>
              </w:rPr>
              <w:t xml:space="preserve"> En espera del envío por parte del banco, se tiene como plazo máximo el 15</w:t>
            </w:r>
            <w:r w:rsidR="004C13E8">
              <w:rPr>
                <w:rFonts w:ascii="Arial" w:hAnsi="Arial" w:cs="Arial"/>
                <w:b/>
                <w:i/>
              </w:rPr>
              <w:t xml:space="preserve"> de Agosto</w:t>
            </w:r>
          </w:p>
          <w:p w:rsidR="00166CFA" w:rsidRPr="004C13E8" w:rsidRDefault="00166CFA" w:rsidP="001B76C1">
            <w:pPr>
              <w:pStyle w:val="Prrafodelista"/>
              <w:numPr>
                <w:ilvl w:val="0"/>
                <w:numId w:val="9"/>
              </w:numPr>
              <w:jc w:val="both"/>
              <w:rPr>
                <w:rFonts w:ascii="Arial" w:hAnsi="Arial" w:cs="Arial"/>
                <w:b/>
                <w:i/>
                <w:sz w:val="24"/>
                <w:szCs w:val="24"/>
              </w:rPr>
            </w:pPr>
            <w:r>
              <w:rPr>
                <w:rFonts w:ascii="Arial" w:hAnsi="Arial" w:cs="Arial"/>
              </w:rPr>
              <w:lastRenderedPageBreak/>
              <w:t>Consulta supervigilancia Monitoreo (12/08).</w:t>
            </w:r>
            <w:r w:rsidR="004C13E8">
              <w:rPr>
                <w:rFonts w:ascii="Arial" w:hAnsi="Arial" w:cs="Arial"/>
              </w:rPr>
              <w:t xml:space="preserve">  </w:t>
            </w:r>
            <w:r w:rsidR="004C13E8" w:rsidRPr="004C13E8">
              <w:rPr>
                <w:rFonts w:ascii="Arial" w:hAnsi="Arial" w:cs="Arial"/>
                <w:b/>
                <w:i/>
              </w:rPr>
              <w:t>Se realiza durante la semana anterior se radica</w:t>
            </w:r>
            <w:r w:rsidR="008C7523">
              <w:rPr>
                <w:rFonts w:ascii="Arial" w:hAnsi="Arial" w:cs="Arial"/>
                <w:b/>
                <w:i/>
              </w:rPr>
              <w:t>, continú</w:t>
            </w:r>
            <w:r w:rsidR="004C13E8" w:rsidRPr="004C13E8">
              <w:rPr>
                <w:rFonts w:ascii="Arial" w:hAnsi="Arial" w:cs="Arial"/>
                <w:b/>
                <w:i/>
              </w:rPr>
              <w:t>a en seguimiento</w:t>
            </w:r>
            <w:r w:rsidR="004C13E8">
              <w:rPr>
                <w:rFonts w:ascii="Arial" w:hAnsi="Arial" w:cs="Arial"/>
                <w:b/>
                <w:i/>
              </w:rPr>
              <w:t>.</w:t>
            </w:r>
          </w:p>
          <w:p w:rsidR="00166CFA" w:rsidRPr="001B76C1" w:rsidRDefault="00166CFA" w:rsidP="001B76C1">
            <w:pPr>
              <w:pStyle w:val="Prrafodelista"/>
              <w:numPr>
                <w:ilvl w:val="0"/>
                <w:numId w:val="9"/>
              </w:numPr>
              <w:jc w:val="both"/>
              <w:rPr>
                <w:rFonts w:ascii="Arial" w:hAnsi="Arial" w:cs="Arial"/>
                <w:b/>
                <w:sz w:val="24"/>
                <w:szCs w:val="24"/>
              </w:rPr>
            </w:pPr>
            <w:r>
              <w:rPr>
                <w:rFonts w:ascii="Arial" w:hAnsi="Arial" w:cs="Arial"/>
              </w:rPr>
              <w:t>Cambiar el contrato de arrendamiento de PZF (12/08).</w:t>
            </w:r>
            <w:r w:rsidR="004C13E8">
              <w:rPr>
                <w:rFonts w:ascii="Arial" w:hAnsi="Arial" w:cs="Arial"/>
              </w:rPr>
              <w:t xml:space="preserve"> </w:t>
            </w:r>
            <w:r w:rsidR="004C13E8" w:rsidRPr="004C13E8">
              <w:rPr>
                <w:rFonts w:ascii="Arial" w:hAnsi="Arial" w:cs="Arial"/>
                <w:b/>
                <w:i/>
              </w:rPr>
              <w:t>Pendiente de ejecutarse</w:t>
            </w:r>
            <w:r w:rsidR="004C13E8">
              <w:rPr>
                <w:rFonts w:ascii="Arial" w:hAnsi="Arial" w:cs="Arial"/>
                <w:b/>
                <w:i/>
              </w:rPr>
              <w:t>.</w:t>
            </w:r>
          </w:p>
          <w:p w:rsidR="00166CFA" w:rsidRPr="001B76C1" w:rsidRDefault="004C13E8" w:rsidP="001B76C1">
            <w:pPr>
              <w:pStyle w:val="Prrafodelista"/>
              <w:numPr>
                <w:ilvl w:val="0"/>
                <w:numId w:val="9"/>
              </w:numPr>
              <w:jc w:val="both"/>
              <w:rPr>
                <w:rFonts w:ascii="Arial" w:hAnsi="Arial" w:cs="Arial"/>
                <w:b/>
                <w:sz w:val="24"/>
                <w:szCs w:val="24"/>
              </w:rPr>
            </w:pPr>
            <w:r>
              <w:rPr>
                <w:rFonts w:ascii="Arial" w:hAnsi="Arial" w:cs="Arial"/>
              </w:rPr>
              <w:t>Socializar a los guardas y conductores</w:t>
            </w:r>
            <w:r w:rsidR="00166CFA">
              <w:rPr>
                <w:rFonts w:ascii="Arial" w:hAnsi="Arial" w:cs="Arial"/>
              </w:rPr>
              <w:t xml:space="preserve"> sobre el c</w:t>
            </w:r>
            <w:r w:rsidR="00144CCD">
              <w:rPr>
                <w:rFonts w:ascii="Arial" w:hAnsi="Arial" w:cs="Arial"/>
              </w:rPr>
              <w:t xml:space="preserve">uidado de las </w:t>
            </w:r>
            <w:r w:rsidR="00EA5A27">
              <w:rPr>
                <w:rFonts w:ascii="Arial" w:hAnsi="Arial" w:cs="Arial"/>
              </w:rPr>
              <w:t>básculas</w:t>
            </w:r>
            <w:r w:rsidR="00144CCD">
              <w:rPr>
                <w:rFonts w:ascii="Arial" w:hAnsi="Arial" w:cs="Arial"/>
              </w:rPr>
              <w:t xml:space="preserve"> (12/08): </w:t>
            </w:r>
            <w:r w:rsidR="00144CCD" w:rsidRPr="00144CCD">
              <w:rPr>
                <w:rFonts w:ascii="Arial" w:hAnsi="Arial" w:cs="Arial"/>
                <w:b/>
                <w:i/>
              </w:rPr>
              <w:t>pendiente de ejec</w:t>
            </w:r>
            <w:r w:rsidR="00144CCD">
              <w:rPr>
                <w:rFonts w:ascii="Arial" w:hAnsi="Arial" w:cs="Arial"/>
                <w:b/>
                <w:i/>
              </w:rPr>
              <w:t>u</w:t>
            </w:r>
            <w:r w:rsidR="00144CCD" w:rsidRPr="00144CCD">
              <w:rPr>
                <w:rFonts w:ascii="Arial" w:hAnsi="Arial" w:cs="Arial"/>
                <w:b/>
                <w:i/>
              </w:rPr>
              <w:t>tarse</w:t>
            </w:r>
            <w:r w:rsidR="00144CCD">
              <w:rPr>
                <w:rFonts w:ascii="Arial" w:hAnsi="Arial" w:cs="Arial"/>
                <w:b/>
                <w:i/>
              </w:rPr>
              <w:t>.</w:t>
            </w:r>
            <w:r w:rsidR="00144CCD">
              <w:rPr>
                <w:rFonts w:ascii="Arial" w:hAnsi="Arial" w:cs="Arial"/>
              </w:rPr>
              <w:t xml:space="preserve"> </w:t>
            </w:r>
          </w:p>
          <w:p w:rsidR="00166CFA" w:rsidRPr="001B76C1" w:rsidRDefault="00166CFA" w:rsidP="001B76C1">
            <w:pPr>
              <w:pStyle w:val="Prrafodelista"/>
              <w:numPr>
                <w:ilvl w:val="0"/>
                <w:numId w:val="9"/>
              </w:numPr>
              <w:jc w:val="both"/>
              <w:rPr>
                <w:rFonts w:ascii="Arial" w:hAnsi="Arial" w:cs="Arial"/>
                <w:b/>
                <w:sz w:val="24"/>
                <w:szCs w:val="24"/>
              </w:rPr>
            </w:pPr>
            <w:r>
              <w:rPr>
                <w:rFonts w:ascii="Arial" w:hAnsi="Arial" w:cs="Arial"/>
              </w:rPr>
              <w:t>Enviar agradecimiento al municipio de Pereira por la labor realizada en la entrada de Zona Franca (12/08).</w:t>
            </w:r>
            <w:r w:rsidR="00EA5A27">
              <w:rPr>
                <w:rFonts w:ascii="Arial" w:hAnsi="Arial" w:cs="Arial"/>
              </w:rPr>
              <w:t xml:space="preserve"> </w:t>
            </w:r>
            <w:r w:rsidR="00EA5A27" w:rsidRPr="00EA5A27">
              <w:rPr>
                <w:rFonts w:ascii="Arial" w:hAnsi="Arial" w:cs="Arial"/>
                <w:b/>
                <w:i/>
              </w:rPr>
              <w:t>P</w:t>
            </w:r>
            <w:r w:rsidR="00EA5A27" w:rsidRPr="00144CCD">
              <w:rPr>
                <w:rFonts w:ascii="Arial" w:hAnsi="Arial" w:cs="Arial"/>
                <w:b/>
                <w:i/>
              </w:rPr>
              <w:t>endiente de ejec</w:t>
            </w:r>
            <w:r w:rsidR="00EA5A27">
              <w:rPr>
                <w:rFonts w:ascii="Arial" w:hAnsi="Arial" w:cs="Arial"/>
                <w:b/>
                <w:i/>
              </w:rPr>
              <w:t>u</w:t>
            </w:r>
            <w:r w:rsidR="00EA5A27" w:rsidRPr="00144CCD">
              <w:rPr>
                <w:rFonts w:ascii="Arial" w:hAnsi="Arial" w:cs="Arial"/>
                <w:b/>
                <w:i/>
              </w:rPr>
              <w:t>tarse</w:t>
            </w:r>
            <w:r w:rsidR="00EA5A27">
              <w:rPr>
                <w:rFonts w:ascii="Arial" w:hAnsi="Arial" w:cs="Arial"/>
                <w:b/>
                <w:i/>
              </w:rPr>
              <w:t>.</w:t>
            </w:r>
          </w:p>
          <w:p w:rsidR="00166CFA" w:rsidRPr="001B76C1" w:rsidRDefault="00166CFA" w:rsidP="001B76C1">
            <w:pPr>
              <w:pStyle w:val="Prrafodelista"/>
              <w:numPr>
                <w:ilvl w:val="0"/>
                <w:numId w:val="9"/>
              </w:numPr>
              <w:jc w:val="both"/>
              <w:rPr>
                <w:rFonts w:ascii="Arial" w:hAnsi="Arial" w:cs="Arial"/>
                <w:b/>
                <w:sz w:val="24"/>
                <w:szCs w:val="24"/>
              </w:rPr>
            </w:pPr>
            <w:r>
              <w:rPr>
                <w:rFonts w:ascii="Arial" w:hAnsi="Arial" w:cs="Arial"/>
              </w:rPr>
              <w:t xml:space="preserve">Realizar oficio de petición a INVIAS para intervenir acceso de la Zona Franca: </w:t>
            </w:r>
            <w:r>
              <w:rPr>
                <w:rFonts w:ascii="Arial" w:hAnsi="Arial" w:cs="Arial"/>
                <w:b/>
                <w:i/>
              </w:rPr>
              <w:t>en conjunto con el Director Técnico.</w:t>
            </w:r>
            <w:r w:rsidR="00EA5A27">
              <w:rPr>
                <w:rFonts w:ascii="Arial" w:hAnsi="Arial" w:cs="Arial"/>
                <w:b/>
                <w:i/>
              </w:rPr>
              <w:t xml:space="preserve"> </w:t>
            </w:r>
            <w:r w:rsidR="00EA5A27" w:rsidRPr="00144CCD">
              <w:rPr>
                <w:rFonts w:ascii="Arial" w:hAnsi="Arial" w:cs="Arial"/>
                <w:b/>
                <w:i/>
              </w:rPr>
              <w:t>pendiente de ejec</w:t>
            </w:r>
            <w:r w:rsidR="00EA5A27">
              <w:rPr>
                <w:rFonts w:ascii="Arial" w:hAnsi="Arial" w:cs="Arial"/>
                <w:b/>
                <w:i/>
              </w:rPr>
              <w:t>u</w:t>
            </w:r>
            <w:r w:rsidR="00EA5A27" w:rsidRPr="00144CCD">
              <w:rPr>
                <w:rFonts w:ascii="Arial" w:hAnsi="Arial" w:cs="Arial"/>
                <w:b/>
                <w:i/>
              </w:rPr>
              <w:t>tarse</w:t>
            </w:r>
          </w:p>
          <w:p w:rsidR="00166CFA" w:rsidRPr="008C7523" w:rsidRDefault="00166CFA" w:rsidP="001B76C1">
            <w:pPr>
              <w:pStyle w:val="Prrafodelista"/>
              <w:numPr>
                <w:ilvl w:val="0"/>
                <w:numId w:val="9"/>
              </w:numPr>
              <w:jc w:val="both"/>
              <w:rPr>
                <w:rFonts w:ascii="Arial" w:hAnsi="Arial" w:cs="Arial"/>
                <w:b/>
                <w:i/>
                <w:sz w:val="24"/>
                <w:szCs w:val="24"/>
              </w:rPr>
            </w:pPr>
            <w:r>
              <w:rPr>
                <w:rFonts w:ascii="Arial" w:hAnsi="Arial" w:cs="Arial"/>
              </w:rPr>
              <w:t>Socializar en el consejo de administración si los usuarios desean pasar las nóminas a BBVA (12/08)</w:t>
            </w:r>
            <w:r w:rsidR="008C7523">
              <w:rPr>
                <w:rFonts w:ascii="Arial" w:hAnsi="Arial" w:cs="Arial"/>
              </w:rPr>
              <w:t xml:space="preserve"> </w:t>
            </w:r>
            <w:r w:rsidR="008C7523">
              <w:rPr>
                <w:rFonts w:ascii="Arial" w:hAnsi="Arial" w:cs="Arial"/>
                <w:b/>
                <w:i/>
              </w:rPr>
              <w:t>P</w:t>
            </w:r>
            <w:r w:rsidR="008C7523" w:rsidRPr="008C7523">
              <w:rPr>
                <w:rFonts w:ascii="Arial" w:hAnsi="Arial" w:cs="Arial"/>
                <w:b/>
                <w:i/>
              </w:rPr>
              <w:t>endiente de ejecutarse</w:t>
            </w:r>
            <w:r w:rsidR="008C7523">
              <w:rPr>
                <w:rFonts w:ascii="Arial" w:hAnsi="Arial" w:cs="Arial"/>
                <w:b/>
                <w:i/>
              </w:rPr>
              <w:t>.</w:t>
            </w:r>
            <w:r w:rsidR="008C7523" w:rsidRPr="008C7523">
              <w:rPr>
                <w:rFonts w:ascii="Arial" w:hAnsi="Arial" w:cs="Arial"/>
                <w:b/>
                <w:i/>
              </w:rPr>
              <w:t xml:space="preserve"> </w:t>
            </w:r>
          </w:p>
          <w:p w:rsidR="00166CFA" w:rsidRPr="001B76C1" w:rsidRDefault="00166CFA" w:rsidP="001B76C1">
            <w:pPr>
              <w:pStyle w:val="Prrafodelista"/>
              <w:numPr>
                <w:ilvl w:val="0"/>
                <w:numId w:val="9"/>
              </w:numPr>
              <w:jc w:val="both"/>
              <w:rPr>
                <w:rFonts w:ascii="Arial" w:hAnsi="Arial" w:cs="Arial"/>
                <w:b/>
                <w:sz w:val="24"/>
                <w:szCs w:val="24"/>
              </w:rPr>
            </w:pPr>
            <w:r>
              <w:rPr>
                <w:rFonts w:ascii="Arial" w:hAnsi="Arial" w:cs="Arial"/>
              </w:rPr>
              <w:t>Realizar mantenimiento de puntos ecológicos (12/08).</w:t>
            </w:r>
            <w:r w:rsidR="00EA5A27">
              <w:rPr>
                <w:rFonts w:ascii="Arial" w:hAnsi="Arial" w:cs="Arial"/>
              </w:rPr>
              <w:t xml:space="preserve"> </w:t>
            </w:r>
            <w:r w:rsidR="00EA5A27">
              <w:rPr>
                <w:rFonts w:ascii="Arial" w:hAnsi="Arial" w:cs="Arial"/>
                <w:b/>
                <w:i/>
              </w:rPr>
              <w:t>Pendiente de ejecutarse.</w:t>
            </w:r>
          </w:p>
        </w:tc>
      </w:tr>
      <w:tr w:rsidR="00166CFA" w:rsidRPr="00DC7D25" w:rsidTr="00832382">
        <w:tc>
          <w:tcPr>
            <w:tcW w:w="2495" w:type="dxa"/>
            <w:gridSpan w:val="2"/>
            <w:vMerge/>
            <w:vAlign w:val="center"/>
          </w:tcPr>
          <w:p w:rsidR="00166CFA" w:rsidRPr="00DC7D25" w:rsidRDefault="00166CFA" w:rsidP="00312BCB">
            <w:pPr>
              <w:jc w:val="both"/>
              <w:rPr>
                <w:rFonts w:ascii="Arial" w:hAnsi="Arial" w:cs="Arial"/>
                <w:sz w:val="24"/>
                <w:szCs w:val="24"/>
              </w:rPr>
            </w:pPr>
          </w:p>
        </w:tc>
        <w:tc>
          <w:tcPr>
            <w:tcW w:w="6719" w:type="dxa"/>
            <w:gridSpan w:val="6"/>
          </w:tcPr>
          <w:p w:rsidR="00166CFA" w:rsidRDefault="00166CFA" w:rsidP="00A656F2">
            <w:pPr>
              <w:jc w:val="both"/>
              <w:rPr>
                <w:rFonts w:ascii="Arial" w:hAnsi="Arial" w:cs="Arial"/>
                <w:b/>
              </w:rPr>
            </w:pPr>
            <w:r>
              <w:rPr>
                <w:rFonts w:ascii="Arial" w:hAnsi="Arial" w:cs="Arial"/>
                <w:b/>
              </w:rPr>
              <w:t>Gestión Técnica:</w:t>
            </w:r>
          </w:p>
          <w:p w:rsidR="00166CFA" w:rsidRDefault="00166CFA" w:rsidP="00A656F2">
            <w:pPr>
              <w:jc w:val="both"/>
              <w:rPr>
                <w:rFonts w:ascii="Arial" w:hAnsi="Arial" w:cs="Arial"/>
                <w:b/>
              </w:rPr>
            </w:pPr>
            <w:r>
              <w:rPr>
                <w:rFonts w:ascii="Arial" w:hAnsi="Arial" w:cs="Arial"/>
                <w:b/>
              </w:rPr>
              <w:t>Acta 14</w:t>
            </w:r>
          </w:p>
          <w:p w:rsidR="00166CFA" w:rsidRPr="007531AE" w:rsidRDefault="00166CFA" w:rsidP="00A656F2">
            <w:pPr>
              <w:numPr>
                <w:ilvl w:val="0"/>
                <w:numId w:val="1"/>
              </w:numPr>
              <w:jc w:val="both"/>
              <w:rPr>
                <w:rFonts w:ascii="Arial" w:hAnsi="Arial" w:cs="Arial"/>
                <w:b/>
                <w:i/>
              </w:rPr>
            </w:pPr>
            <w:r>
              <w:rPr>
                <w:rFonts w:ascii="Arial" w:hAnsi="Arial" w:cs="Arial"/>
              </w:rPr>
              <w:t xml:space="preserve">Revisar los términos de los radicados a las empresas de servicios públicos. </w:t>
            </w:r>
            <w:r w:rsidRPr="007531AE">
              <w:rPr>
                <w:rFonts w:ascii="Arial" w:hAnsi="Arial" w:cs="Arial"/>
                <w:b/>
                <w:i/>
              </w:rPr>
              <w:t xml:space="preserve">Se </w:t>
            </w:r>
            <w:r w:rsidR="006B49F1">
              <w:rPr>
                <w:rFonts w:ascii="Arial" w:hAnsi="Arial" w:cs="Arial"/>
                <w:b/>
                <w:i/>
              </w:rPr>
              <w:t>ejecutó en la semana anterior.</w:t>
            </w:r>
          </w:p>
          <w:p w:rsidR="00166CFA" w:rsidRPr="00A656F2" w:rsidRDefault="00166CFA" w:rsidP="00A656F2">
            <w:pPr>
              <w:numPr>
                <w:ilvl w:val="0"/>
                <w:numId w:val="1"/>
              </w:numPr>
              <w:jc w:val="both"/>
              <w:rPr>
                <w:rFonts w:ascii="Arial" w:hAnsi="Arial" w:cs="Arial"/>
                <w:b/>
              </w:rPr>
            </w:pPr>
            <w:r w:rsidRPr="00351E86">
              <w:rPr>
                <w:rFonts w:ascii="Arial" w:hAnsi="Arial" w:cs="Arial"/>
              </w:rPr>
              <w:t>Finalizar estudio reubicación Caño Santa Jua</w:t>
            </w:r>
            <w:r>
              <w:rPr>
                <w:rFonts w:ascii="Arial" w:hAnsi="Arial" w:cs="Arial"/>
              </w:rPr>
              <w:t xml:space="preserve">na Mantenimiento Estructura U. Operador #2: </w:t>
            </w:r>
            <w:r w:rsidRPr="007531AE">
              <w:rPr>
                <w:rFonts w:ascii="Arial" w:hAnsi="Arial" w:cs="Arial"/>
                <w:b/>
                <w:i/>
              </w:rPr>
              <w:t>en proceso de ejecución.</w:t>
            </w:r>
          </w:p>
          <w:p w:rsidR="00166CFA" w:rsidRPr="00413CF1" w:rsidRDefault="00166CFA" w:rsidP="00A656F2">
            <w:pPr>
              <w:numPr>
                <w:ilvl w:val="0"/>
                <w:numId w:val="1"/>
              </w:numPr>
              <w:jc w:val="both"/>
              <w:rPr>
                <w:rFonts w:ascii="Arial" w:hAnsi="Arial" w:cs="Arial"/>
                <w:b/>
              </w:rPr>
            </w:pPr>
            <w:r>
              <w:rPr>
                <w:rFonts w:ascii="Arial" w:hAnsi="Arial" w:cs="Arial"/>
              </w:rPr>
              <w:t xml:space="preserve">Separar el rubro de las cuotas extraordinarias de administración del presupuesto técnico: </w:t>
            </w:r>
            <w:r w:rsidR="006B49F1">
              <w:rPr>
                <w:rFonts w:ascii="Arial" w:hAnsi="Arial" w:cs="Arial"/>
                <w:b/>
                <w:i/>
              </w:rPr>
              <w:t>se ejecutó para comité Nº 16</w:t>
            </w:r>
            <w:r w:rsidRPr="007531AE">
              <w:rPr>
                <w:rFonts w:ascii="Arial" w:hAnsi="Arial" w:cs="Arial"/>
                <w:b/>
                <w:i/>
              </w:rPr>
              <w:t>.</w:t>
            </w:r>
          </w:p>
          <w:p w:rsidR="00166CFA" w:rsidRDefault="00166CFA" w:rsidP="00413CF1">
            <w:pPr>
              <w:jc w:val="both"/>
              <w:rPr>
                <w:rFonts w:ascii="Arial" w:hAnsi="Arial" w:cs="Arial"/>
                <w:b/>
              </w:rPr>
            </w:pPr>
            <w:r>
              <w:rPr>
                <w:rFonts w:ascii="Arial" w:hAnsi="Arial" w:cs="Arial"/>
                <w:b/>
              </w:rPr>
              <w:t>Acta 15</w:t>
            </w:r>
          </w:p>
          <w:p w:rsidR="00166CFA" w:rsidRPr="001B76C1" w:rsidRDefault="00166CFA" w:rsidP="00413CF1">
            <w:pPr>
              <w:pStyle w:val="Prrafodelista"/>
              <w:numPr>
                <w:ilvl w:val="0"/>
                <w:numId w:val="7"/>
              </w:numPr>
              <w:jc w:val="both"/>
              <w:rPr>
                <w:rFonts w:ascii="Arial" w:hAnsi="Arial" w:cs="Arial"/>
                <w:b/>
              </w:rPr>
            </w:pPr>
            <w:r w:rsidRPr="00413CF1">
              <w:rPr>
                <w:rFonts w:ascii="Arial" w:hAnsi="Arial" w:cs="Arial"/>
              </w:rPr>
              <w:t>Peso máximo certificado en Básculas compartir certificado con Operaciones</w:t>
            </w:r>
            <w:r>
              <w:rPr>
                <w:rFonts w:ascii="Arial" w:hAnsi="Arial" w:cs="Arial"/>
              </w:rPr>
              <w:t xml:space="preserve"> (12/08)</w:t>
            </w:r>
            <w:r w:rsidR="006B49F1">
              <w:rPr>
                <w:rFonts w:ascii="Arial" w:hAnsi="Arial" w:cs="Arial"/>
              </w:rPr>
              <w:t xml:space="preserve">: </w:t>
            </w:r>
            <w:r w:rsidR="006B49F1">
              <w:rPr>
                <w:rFonts w:ascii="Arial" w:hAnsi="Arial" w:cs="Arial"/>
                <w:b/>
                <w:i/>
              </w:rPr>
              <w:t>se ejecutó en la semana anterior.</w:t>
            </w:r>
          </w:p>
          <w:p w:rsidR="00166CFA" w:rsidRPr="001B76C1" w:rsidRDefault="00166CFA" w:rsidP="00413CF1">
            <w:pPr>
              <w:pStyle w:val="Prrafodelista"/>
              <w:numPr>
                <w:ilvl w:val="0"/>
                <w:numId w:val="7"/>
              </w:numPr>
              <w:jc w:val="both"/>
              <w:rPr>
                <w:rFonts w:ascii="Arial" w:hAnsi="Arial" w:cs="Arial"/>
                <w:b/>
              </w:rPr>
            </w:pPr>
            <w:r>
              <w:rPr>
                <w:rFonts w:ascii="Arial" w:hAnsi="Arial" w:cs="Arial"/>
              </w:rPr>
              <w:t>Consultar metodologías y cotizarlos para obligar a los conductores a reducir la velocidad antes de ingresar a la</w:t>
            </w:r>
            <w:r w:rsidR="006B49F1">
              <w:rPr>
                <w:rFonts w:ascii="Arial" w:hAnsi="Arial" w:cs="Arial"/>
              </w:rPr>
              <w:t xml:space="preserve">s básculas (reductores) (12/08): </w:t>
            </w:r>
            <w:r w:rsidR="006B49F1">
              <w:rPr>
                <w:rFonts w:ascii="Arial" w:hAnsi="Arial" w:cs="Arial"/>
                <w:b/>
                <w:i/>
              </w:rPr>
              <w:t>se ejecutó durante la semana anterior.</w:t>
            </w:r>
          </w:p>
          <w:p w:rsidR="00166CFA" w:rsidRPr="001B76C1" w:rsidRDefault="00166CFA" w:rsidP="00413CF1">
            <w:pPr>
              <w:pStyle w:val="Prrafodelista"/>
              <w:numPr>
                <w:ilvl w:val="0"/>
                <w:numId w:val="7"/>
              </w:numPr>
              <w:jc w:val="both"/>
              <w:rPr>
                <w:rFonts w:ascii="Arial" w:hAnsi="Arial" w:cs="Arial"/>
                <w:b/>
              </w:rPr>
            </w:pPr>
            <w:r>
              <w:rPr>
                <w:rFonts w:ascii="Arial" w:hAnsi="Arial" w:cs="Arial"/>
              </w:rPr>
              <w:t>Realizar ficha técnica con información relacionada y de importancia</w:t>
            </w:r>
            <w:r w:rsidR="006B49F1">
              <w:rPr>
                <w:rFonts w:ascii="Arial" w:hAnsi="Arial" w:cs="Arial"/>
              </w:rPr>
              <w:t xml:space="preserve"> para el área comercial (12/08): </w:t>
            </w:r>
            <w:r w:rsidR="006B49F1">
              <w:rPr>
                <w:rFonts w:ascii="Arial" w:hAnsi="Arial" w:cs="Arial"/>
                <w:b/>
                <w:i/>
              </w:rPr>
              <w:t xml:space="preserve"> pendiente de ejecutarse</w:t>
            </w:r>
          </w:p>
          <w:p w:rsidR="00166CFA" w:rsidRPr="00413CF1" w:rsidRDefault="00166CFA" w:rsidP="00413CF1">
            <w:pPr>
              <w:pStyle w:val="Prrafodelista"/>
              <w:numPr>
                <w:ilvl w:val="0"/>
                <w:numId w:val="7"/>
              </w:numPr>
              <w:jc w:val="both"/>
              <w:rPr>
                <w:rFonts w:ascii="Arial" w:hAnsi="Arial" w:cs="Arial"/>
                <w:b/>
              </w:rPr>
            </w:pPr>
            <w:r>
              <w:rPr>
                <w:rFonts w:ascii="Arial" w:hAnsi="Arial" w:cs="Arial"/>
              </w:rPr>
              <w:t>Ajuste de ár</w:t>
            </w:r>
            <w:r w:rsidR="006B49F1">
              <w:rPr>
                <w:rFonts w:ascii="Arial" w:hAnsi="Arial" w:cs="Arial"/>
              </w:rPr>
              <w:t xml:space="preserve">eas techables en planos (12/08): </w:t>
            </w:r>
            <w:r w:rsidR="006B49F1" w:rsidRPr="006B49F1">
              <w:rPr>
                <w:rFonts w:ascii="Arial" w:hAnsi="Arial" w:cs="Arial"/>
                <w:b/>
                <w:i/>
              </w:rPr>
              <w:t>se ejecutó durante la semana anterior</w:t>
            </w:r>
            <w:r w:rsidR="006B49F1">
              <w:rPr>
                <w:rFonts w:ascii="Arial" w:hAnsi="Arial" w:cs="Arial"/>
                <w:b/>
                <w:i/>
              </w:rPr>
              <w:t>.</w:t>
            </w:r>
          </w:p>
        </w:tc>
      </w:tr>
      <w:tr w:rsidR="00166CFA" w:rsidRPr="00DC7D25" w:rsidTr="00832382">
        <w:tc>
          <w:tcPr>
            <w:tcW w:w="2495" w:type="dxa"/>
            <w:gridSpan w:val="2"/>
            <w:vMerge w:val="restart"/>
            <w:vAlign w:val="center"/>
          </w:tcPr>
          <w:p w:rsidR="00166CFA" w:rsidRPr="00034F3C" w:rsidRDefault="00166CFA" w:rsidP="00312BCB">
            <w:pPr>
              <w:jc w:val="both"/>
              <w:rPr>
                <w:rFonts w:ascii="Arial" w:hAnsi="Arial" w:cs="Arial"/>
                <w:b/>
                <w:sz w:val="24"/>
                <w:szCs w:val="24"/>
              </w:rPr>
            </w:pPr>
            <w:r w:rsidRPr="00034F3C">
              <w:rPr>
                <w:rFonts w:ascii="Arial" w:hAnsi="Arial" w:cs="Arial"/>
                <w:b/>
                <w:sz w:val="24"/>
                <w:szCs w:val="24"/>
              </w:rPr>
              <w:t>Compromisos actas 14 y 15</w:t>
            </w:r>
          </w:p>
        </w:tc>
        <w:tc>
          <w:tcPr>
            <w:tcW w:w="6719" w:type="dxa"/>
            <w:gridSpan w:val="6"/>
          </w:tcPr>
          <w:p w:rsidR="00166CFA" w:rsidRDefault="00166CFA" w:rsidP="00A656F2">
            <w:pPr>
              <w:jc w:val="both"/>
              <w:rPr>
                <w:rFonts w:ascii="Arial" w:hAnsi="Arial" w:cs="Arial"/>
                <w:b/>
              </w:rPr>
            </w:pPr>
            <w:r>
              <w:rPr>
                <w:rFonts w:ascii="Arial" w:hAnsi="Arial" w:cs="Arial"/>
                <w:b/>
              </w:rPr>
              <w:t>Gestión Administrativa:</w:t>
            </w:r>
          </w:p>
          <w:p w:rsidR="00166CFA" w:rsidRDefault="00166CFA" w:rsidP="00A656F2">
            <w:pPr>
              <w:jc w:val="both"/>
              <w:rPr>
                <w:rFonts w:ascii="Arial" w:hAnsi="Arial" w:cs="Arial"/>
                <w:b/>
              </w:rPr>
            </w:pPr>
            <w:r>
              <w:rPr>
                <w:rFonts w:ascii="Arial" w:hAnsi="Arial" w:cs="Arial"/>
                <w:b/>
              </w:rPr>
              <w:lastRenderedPageBreak/>
              <w:t>Acta 14</w:t>
            </w:r>
          </w:p>
          <w:p w:rsidR="00166CFA" w:rsidRPr="00413CF1" w:rsidRDefault="00166CFA" w:rsidP="00413CF1">
            <w:pPr>
              <w:numPr>
                <w:ilvl w:val="0"/>
                <w:numId w:val="1"/>
              </w:numPr>
              <w:jc w:val="both"/>
              <w:rPr>
                <w:rFonts w:ascii="Arial" w:hAnsi="Arial" w:cs="Arial"/>
              </w:rPr>
            </w:pPr>
            <w:r>
              <w:rPr>
                <w:rFonts w:ascii="Arial" w:hAnsi="Arial" w:cs="Arial"/>
              </w:rPr>
              <w:t xml:space="preserve">Implementar stiker de “yo trabajo en Zona Franca” para ser entregado a todos los colaboradores de las empresas usuarias: </w:t>
            </w:r>
            <w:r w:rsidRPr="007531AE">
              <w:rPr>
                <w:rFonts w:ascii="Arial" w:hAnsi="Arial" w:cs="Arial"/>
                <w:b/>
                <w:i/>
              </w:rPr>
              <w:t>se está a la espera del envío de los diseños por parte de Quijote agencia para aprobación del mismo</w:t>
            </w:r>
            <w:r>
              <w:rPr>
                <w:rFonts w:ascii="Arial" w:hAnsi="Arial" w:cs="Arial"/>
              </w:rPr>
              <w:t>.</w:t>
            </w:r>
          </w:p>
        </w:tc>
      </w:tr>
      <w:tr w:rsidR="00166CFA" w:rsidRPr="00DC7D25" w:rsidTr="00832382">
        <w:tc>
          <w:tcPr>
            <w:tcW w:w="2495" w:type="dxa"/>
            <w:gridSpan w:val="2"/>
            <w:vMerge/>
            <w:vAlign w:val="center"/>
          </w:tcPr>
          <w:p w:rsidR="00166CFA" w:rsidRPr="00DC7D25" w:rsidRDefault="00166CFA" w:rsidP="00312BCB">
            <w:pPr>
              <w:jc w:val="both"/>
              <w:rPr>
                <w:rFonts w:ascii="Arial" w:hAnsi="Arial" w:cs="Arial"/>
                <w:sz w:val="24"/>
                <w:szCs w:val="24"/>
              </w:rPr>
            </w:pPr>
          </w:p>
        </w:tc>
        <w:tc>
          <w:tcPr>
            <w:tcW w:w="6719" w:type="dxa"/>
            <w:gridSpan w:val="6"/>
          </w:tcPr>
          <w:p w:rsidR="00166CFA" w:rsidRDefault="00166CFA" w:rsidP="001B76C1">
            <w:pPr>
              <w:jc w:val="both"/>
              <w:rPr>
                <w:rFonts w:ascii="Arial" w:hAnsi="Arial" w:cs="Arial"/>
                <w:b/>
                <w:sz w:val="24"/>
                <w:szCs w:val="24"/>
              </w:rPr>
            </w:pPr>
            <w:r>
              <w:rPr>
                <w:rFonts w:ascii="Arial" w:hAnsi="Arial" w:cs="Arial"/>
                <w:b/>
                <w:sz w:val="24"/>
                <w:szCs w:val="24"/>
              </w:rPr>
              <w:t xml:space="preserve">Gerencia: </w:t>
            </w:r>
          </w:p>
          <w:p w:rsidR="00166CFA" w:rsidRDefault="00166CFA" w:rsidP="001B76C1">
            <w:pPr>
              <w:jc w:val="both"/>
              <w:rPr>
                <w:rFonts w:ascii="Arial" w:hAnsi="Arial" w:cs="Arial"/>
                <w:b/>
                <w:sz w:val="24"/>
                <w:szCs w:val="24"/>
              </w:rPr>
            </w:pPr>
            <w:r>
              <w:rPr>
                <w:rFonts w:ascii="Arial" w:hAnsi="Arial" w:cs="Arial"/>
                <w:b/>
                <w:sz w:val="24"/>
                <w:szCs w:val="24"/>
              </w:rPr>
              <w:t>Acta 15</w:t>
            </w:r>
          </w:p>
          <w:p w:rsidR="00166CFA" w:rsidRPr="001B76C1" w:rsidRDefault="00166CFA" w:rsidP="001B76C1">
            <w:pPr>
              <w:pStyle w:val="Prrafodelista"/>
              <w:numPr>
                <w:ilvl w:val="0"/>
                <w:numId w:val="7"/>
              </w:numPr>
              <w:jc w:val="both"/>
              <w:rPr>
                <w:rFonts w:ascii="Arial" w:hAnsi="Arial" w:cs="Arial"/>
                <w:b/>
                <w:sz w:val="24"/>
                <w:szCs w:val="24"/>
              </w:rPr>
            </w:pPr>
            <w:r>
              <w:rPr>
                <w:rFonts w:ascii="Arial" w:hAnsi="Arial" w:cs="Arial"/>
              </w:rPr>
              <w:t>Hablar con el usuario Colfrost el tema Activos por centro de costos</w:t>
            </w:r>
            <w:r w:rsidR="008D40B5">
              <w:rPr>
                <w:rFonts w:ascii="Arial" w:hAnsi="Arial" w:cs="Arial"/>
              </w:rPr>
              <w:t xml:space="preserve"> </w:t>
            </w:r>
            <w:r w:rsidR="008D40B5">
              <w:rPr>
                <w:rFonts w:ascii="Arial" w:hAnsi="Arial" w:cs="Arial"/>
                <w:b/>
                <w:i/>
              </w:rPr>
              <w:t>se realiza durante la semana anterior</w:t>
            </w:r>
            <w:r>
              <w:rPr>
                <w:rFonts w:ascii="Arial" w:hAnsi="Arial" w:cs="Arial"/>
              </w:rPr>
              <w:t>.</w:t>
            </w:r>
          </w:p>
        </w:tc>
      </w:tr>
      <w:tr w:rsidR="00166CFA" w:rsidRPr="00DC7D25" w:rsidTr="00832382">
        <w:tc>
          <w:tcPr>
            <w:tcW w:w="2495" w:type="dxa"/>
            <w:gridSpan w:val="2"/>
            <w:vMerge/>
            <w:vAlign w:val="center"/>
          </w:tcPr>
          <w:p w:rsidR="00166CFA" w:rsidRPr="00DC7D25" w:rsidRDefault="00166CFA" w:rsidP="00312BCB">
            <w:pPr>
              <w:jc w:val="both"/>
              <w:rPr>
                <w:rFonts w:ascii="Arial" w:hAnsi="Arial" w:cs="Arial"/>
                <w:sz w:val="24"/>
                <w:szCs w:val="24"/>
              </w:rPr>
            </w:pPr>
          </w:p>
        </w:tc>
        <w:tc>
          <w:tcPr>
            <w:tcW w:w="6719" w:type="dxa"/>
            <w:gridSpan w:val="6"/>
          </w:tcPr>
          <w:p w:rsidR="00166CFA" w:rsidRDefault="00166CFA" w:rsidP="00A96E09">
            <w:pPr>
              <w:jc w:val="both"/>
              <w:rPr>
                <w:rFonts w:ascii="Arial" w:hAnsi="Arial" w:cs="Arial"/>
                <w:b/>
                <w:sz w:val="24"/>
                <w:szCs w:val="24"/>
              </w:rPr>
            </w:pPr>
            <w:r>
              <w:rPr>
                <w:rFonts w:ascii="Arial" w:hAnsi="Arial" w:cs="Arial"/>
                <w:b/>
                <w:sz w:val="24"/>
                <w:szCs w:val="24"/>
              </w:rPr>
              <w:t xml:space="preserve">Gestión Contable y Financiera: </w:t>
            </w:r>
          </w:p>
          <w:p w:rsidR="00166CFA" w:rsidRDefault="00166CFA" w:rsidP="00A96E09">
            <w:pPr>
              <w:jc w:val="both"/>
              <w:rPr>
                <w:rFonts w:ascii="Arial" w:hAnsi="Arial" w:cs="Arial"/>
                <w:b/>
                <w:sz w:val="24"/>
                <w:szCs w:val="24"/>
              </w:rPr>
            </w:pPr>
            <w:r>
              <w:rPr>
                <w:rFonts w:ascii="Arial" w:hAnsi="Arial" w:cs="Arial"/>
                <w:b/>
                <w:sz w:val="24"/>
                <w:szCs w:val="24"/>
              </w:rPr>
              <w:t>Acta 15</w:t>
            </w:r>
          </w:p>
          <w:p w:rsidR="00166CFA" w:rsidRPr="00A96E09" w:rsidRDefault="00166CFA" w:rsidP="00312BCB">
            <w:pPr>
              <w:pStyle w:val="Prrafodelista"/>
              <w:numPr>
                <w:ilvl w:val="0"/>
                <w:numId w:val="1"/>
              </w:numPr>
              <w:jc w:val="both"/>
              <w:rPr>
                <w:rFonts w:ascii="Arial" w:hAnsi="Arial" w:cs="Arial"/>
                <w:sz w:val="24"/>
                <w:szCs w:val="24"/>
              </w:rPr>
            </w:pPr>
            <w:r>
              <w:rPr>
                <w:rFonts w:ascii="Arial" w:hAnsi="Arial" w:cs="Arial"/>
              </w:rPr>
              <w:t>Pasar el avalúo contable de los lotes de los socios y los de ZF a Juliana (12/08)</w:t>
            </w:r>
            <w:r w:rsidR="006B49F1">
              <w:rPr>
                <w:rFonts w:ascii="Arial" w:hAnsi="Arial" w:cs="Arial"/>
              </w:rPr>
              <w:t xml:space="preserve">: </w:t>
            </w:r>
            <w:r w:rsidR="006B49F1">
              <w:rPr>
                <w:rFonts w:ascii="Arial" w:hAnsi="Arial" w:cs="Arial"/>
                <w:b/>
                <w:i/>
              </w:rPr>
              <w:t>se realiza durante la semana anterior.</w:t>
            </w:r>
          </w:p>
          <w:p w:rsidR="00166CFA" w:rsidRPr="00A96E09" w:rsidRDefault="00166CFA" w:rsidP="00A96E09">
            <w:pPr>
              <w:pStyle w:val="Prrafodelista"/>
              <w:numPr>
                <w:ilvl w:val="0"/>
                <w:numId w:val="1"/>
              </w:numPr>
              <w:jc w:val="both"/>
              <w:rPr>
                <w:rFonts w:ascii="Arial" w:hAnsi="Arial" w:cs="Arial"/>
                <w:sz w:val="24"/>
                <w:szCs w:val="24"/>
              </w:rPr>
            </w:pPr>
            <w:r>
              <w:rPr>
                <w:rFonts w:ascii="Arial" w:hAnsi="Arial" w:cs="Arial"/>
              </w:rPr>
              <w:t>Revisar que requerimientos realiza el grupo aval, con relación al cajero (12/08):</w:t>
            </w:r>
            <w:r w:rsidR="006B49F1">
              <w:rPr>
                <w:rFonts w:ascii="Arial" w:hAnsi="Arial" w:cs="Arial"/>
              </w:rPr>
              <w:t xml:space="preserve"> </w:t>
            </w:r>
            <w:r w:rsidR="006B49F1">
              <w:rPr>
                <w:rFonts w:ascii="Arial" w:hAnsi="Arial" w:cs="Arial"/>
                <w:b/>
                <w:i/>
              </w:rPr>
              <w:t>pendiente de ejecutarse.</w:t>
            </w:r>
          </w:p>
        </w:tc>
      </w:tr>
      <w:tr w:rsidR="00166CFA" w:rsidRPr="00DC7D25" w:rsidTr="00832382">
        <w:tc>
          <w:tcPr>
            <w:tcW w:w="2495" w:type="dxa"/>
            <w:gridSpan w:val="2"/>
            <w:vMerge/>
            <w:vAlign w:val="center"/>
          </w:tcPr>
          <w:p w:rsidR="00166CFA" w:rsidRPr="00DC7D25" w:rsidRDefault="00166CFA" w:rsidP="00312BCB">
            <w:pPr>
              <w:jc w:val="both"/>
              <w:rPr>
                <w:rFonts w:ascii="Arial" w:hAnsi="Arial" w:cs="Arial"/>
                <w:sz w:val="24"/>
                <w:szCs w:val="24"/>
              </w:rPr>
            </w:pPr>
          </w:p>
        </w:tc>
        <w:tc>
          <w:tcPr>
            <w:tcW w:w="6719" w:type="dxa"/>
            <w:gridSpan w:val="6"/>
          </w:tcPr>
          <w:p w:rsidR="00166CFA" w:rsidRDefault="00166CFA" w:rsidP="00A96E09">
            <w:pPr>
              <w:jc w:val="both"/>
              <w:rPr>
                <w:rFonts w:ascii="Arial" w:hAnsi="Arial" w:cs="Arial"/>
                <w:b/>
                <w:sz w:val="24"/>
                <w:szCs w:val="24"/>
              </w:rPr>
            </w:pPr>
            <w:r>
              <w:rPr>
                <w:rFonts w:ascii="Arial" w:hAnsi="Arial" w:cs="Arial"/>
                <w:b/>
                <w:sz w:val="24"/>
                <w:szCs w:val="24"/>
              </w:rPr>
              <w:t xml:space="preserve">Gestión Tecnología e Informática: </w:t>
            </w:r>
          </w:p>
          <w:p w:rsidR="00166CFA" w:rsidRDefault="00166CFA" w:rsidP="00A96E09">
            <w:pPr>
              <w:jc w:val="both"/>
              <w:rPr>
                <w:rFonts w:ascii="Arial" w:hAnsi="Arial" w:cs="Arial"/>
                <w:b/>
                <w:sz w:val="24"/>
                <w:szCs w:val="24"/>
              </w:rPr>
            </w:pPr>
            <w:r>
              <w:rPr>
                <w:rFonts w:ascii="Arial" w:hAnsi="Arial" w:cs="Arial"/>
                <w:b/>
                <w:sz w:val="24"/>
                <w:szCs w:val="24"/>
              </w:rPr>
              <w:t>Acta 15</w:t>
            </w:r>
          </w:p>
          <w:p w:rsidR="00166CFA" w:rsidRPr="00A96E09" w:rsidRDefault="00166CFA" w:rsidP="00A96E09">
            <w:pPr>
              <w:pStyle w:val="Prrafodelista"/>
              <w:numPr>
                <w:ilvl w:val="0"/>
                <w:numId w:val="7"/>
              </w:numPr>
              <w:jc w:val="both"/>
              <w:rPr>
                <w:rFonts w:ascii="Arial" w:hAnsi="Arial" w:cs="Arial"/>
                <w:b/>
                <w:sz w:val="24"/>
                <w:szCs w:val="24"/>
              </w:rPr>
            </w:pPr>
            <w:r>
              <w:rPr>
                <w:rFonts w:ascii="Arial" w:hAnsi="Arial" w:cs="Arial"/>
              </w:rPr>
              <w:t>Realizar prueba de las redes de internet (12/08)</w:t>
            </w:r>
            <w:r w:rsidR="006B49F1">
              <w:rPr>
                <w:rFonts w:ascii="Arial" w:hAnsi="Arial" w:cs="Arial"/>
              </w:rPr>
              <w:t xml:space="preserve">: </w:t>
            </w:r>
            <w:r w:rsidR="006B49F1">
              <w:rPr>
                <w:rFonts w:ascii="Arial" w:hAnsi="Arial" w:cs="Arial"/>
                <w:b/>
                <w:i/>
              </w:rPr>
              <w:t>pendiente de ejecutarse.</w:t>
            </w:r>
          </w:p>
          <w:p w:rsidR="00166CFA" w:rsidRPr="00A96E09" w:rsidRDefault="00166CFA" w:rsidP="00A96E09">
            <w:pPr>
              <w:pStyle w:val="Prrafodelista"/>
              <w:numPr>
                <w:ilvl w:val="0"/>
                <w:numId w:val="7"/>
              </w:numPr>
              <w:jc w:val="both"/>
              <w:rPr>
                <w:rFonts w:ascii="Arial" w:hAnsi="Arial" w:cs="Arial"/>
                <w:b/>
                <w:sz w:val="24"/>
                <w:szCs w:val="24"/>
              </w:rPr>
            </w:pPr>
            <w:r>
              <w:rPr>
                <w:rFonts w:ascii="Arial" w:hAnsi="Arial" w:cs="Arial"/>
              </w:rPr>
              <w:t>Buscar otra opción para el perfil de Facebook, creando un paralelo a la página que existe (12/08)</w:t>
            </w:r>
            <w:r w:rsidR="00B82FDE">
              <w:rPr>
                <w:rFonts w:ascii="Arial" w:hAnsi="Arial" w:cs="Arial"/>
              </w:rPr>
              <w:t xml:space="preserve">: </w:t>
            </w:r>
            <w:r w:rsidR="00B82FDE">
              <w:rPr>
                <w:rFonts w:ascii="Arial" w:hAnsi="Arial" w:cs="Arial"/>
                <w:b/>
                <w:i/>
              </w:rPr>
              <w:t xml:space="preserve">ejecutado durante la semana anterior, </w:t>
            </w:r>
            <w:r w:rsidR="00B82FDE">
              <w:rPr>
                <w:rFonts w:ascii="Arial" w:hAnsi="Arial" w:cs="Arial"/>
                <w:i/>
              </w:rPr>
              <w:t>se crea el perfil y se pasa a Quijote Agencia para que el efectúe la migración.</w:t>
            </w:r>
          </w:p>
        </w:tc>
      </w:tr>
      <w:tr w:rsidR="00166CFA" w:rsidRPr="00DC7D25" w:rsidTr="00832382">
        <w:tc>
          <w:tcPr>
            <w:tcW w:w="2495" w:type="dxa"/>
            <w:gridSpan w:val="2"/>
            <w:vMerge/>
            <w:vAlign w:val="center"/>
          </w:tcPr>
          <w:p w:rsidR="00166CFA" w:rsidRPr="00DC7D25" w:rsidRDefault="00166CFA" w:rsidP="00312BCB">
            <w:pPr>
              <w:jc w:val="both"/>
              <w:rPr>
                <w:rFonts w:ascii="Arial" w:hAnsi="Arial" w:cs="Arial"/>
                <w:sz w:val="24"/>
                <w:szCs w:val="24"/>
              </w:rPr>
            </w:pPr>
          </w:p>
        </w:tc>
        <w:tc>
          <w:tcPr>
            <w:tcW w:w="6719" w:type="dxa"/>
            <w:gridSpan w:val="6"/>
          </w:tcPr>
          <w:p w:rsidR="00166CFA" w:rsidRDefault="00166CFA" w:rsidP="008F1E41">
            <w:pPr>
              <w:jc w:val="both"/>
              <w:rPr>
                <w:rFonts w:ascii="Arial" w:hAnsi="Arial" w:cs="Arial"/>
                <w:b/>
                <w:sz w:val="24"/>
                <w:szCs w:val="24"/>
              </w:rPr>
            </w:pPr>
            <w:r>
              <w:rPr>
                <w:rFonts w:ascii="Arial" w:hAnsi="Arial" w:cs="Arial"/>
                <w:b/>
                <w:sz w:val="24"/>
                <w:szCs w:val="24"/>
              </w:rPr>
              <w:t xml:space="preserve">Sistema Integrado de Gestión: </w:t>
            </w:r>
          </w:p>
          <w:p w:rsidR="00166CFA" w:rsidRDefault="00166CFA" w:rsidP="008F1E41">
            <w:pPr>
              <w:jc w:val="both"/>
              <w:rPr>
                <w:rFonts w:ascii="Arial" w:hAnsi="Arial" w:cs="Arial"/>
                <w:b/>
                <w:sz w:val="24"/>
                <w:szCs w:val="24"/>
              </w:rPr>
            </w:pPr>
            <w:r>
              <w:rPr>
                <w:rFonts w:ascii="Arial" w:hAnsi="Arial" w:cs="Arial"/>
                <w:b/>
                <w:sz w:val="24"/>
                <w:szCs w:val="24"/>
              </w:rPr>
              <w:t>Acta 15</w:t>
            </w:r>
          </w:p>
          <w:p w:rsidR="00166CFA" w:rsidRPr="008F1E41" w:rsidRDefault="00166CFA" w:rsidP="008F1E41">
            <w:pPr>
              <w:pStyle w:val="Prrafodelista"/>
              <w:numPr>
                <w:ilvl w:val="0"/>
                <w:numId w:val="10"/>
              </w:numPr>
              <w:jc w:val="both"/>
              <w:rPr>
                <w:rFonts w:ascii="Arial" w:hAnsi="Arial" w:cs="Arial"/>
                <w:b/>
                <w:sz w:val="24"/>
                <w:szCs w:val="24"/>
              </w:rPr>
            </w:pPr>
            <w:r>
              <w:rPr>
                <w:rFonts w:ascii="Arial" w:hAnsi="Arial" w:cs="Arial"/>
              </w:rPr>
              <w:t>Consultar con el FSE, l posibilidad de obtener apoyo para dictar la capac</w:t>
            </w:r>
            <w:r w:rsidR="00B82FDE">
              <w:rPr>
                <w:rFonts w:ascii="Arial" w:hAnsi="Arial" w:cs="Arial"/>
              </w:rPr>
              <w:t xml:space="preserve">itación de delitos informáticos: </w:t>
            </w:r>
            <w:r w:rsidR="00B82FDE">
              <w:rPr>
                <w:rFonts w:ascii="Arial" w:hAnsi="Arial" w:cs="Arial"/>
                <w:b/>
                <w:i/>
              </w:rPr>
              <w:t xml:space="preserve">ejecutado durante la semana anterior, </w:t>
            </w:r>
            <w:r w:rsidR="00B82FDE">
              <w:rPr>
                <w:rFonts w:ascii="Arial" w:hAnsi="Arial" w:cs="Arial"/>
                <w:i/>
              </w:rPr>
              <w:t>no se logra el apoyo del FSE.</w:t>
            </w:r>
          </w:p>
        </w:tc>
      </w:tr>
      <w:tr w:rsidR="00166CFA" w:rsidRPr="00DC7D25" w:rsidTr="00832382">
        <w:tc>
          <w:tcPr>
            <w:tcW w:w="2495" w:type="dxa"/>
            <w:gridSpan w:val="2"/>
            <w:vMerge/>
            <w:vAlign w:val="center"/>
          </w:tcPr>
          <w:p w:rsidR="00166CFA" w:rsidRPr="00DC7D25" w:rsidRDefault="00166CFA" w:rsidP="00312BCB">
            <w:pPr>
              <w:jc w:val="both"/>
              <w:rPr>
                <w:rFonts w:ascii="Arial" w:hAnsi="Arial" w:cs="Arial"/>
                <w:sz w:val="24"/>
                <w:szCs w:val="24"/>
              </w:rPr>
            </w:pPr>
          </w:p>
        </w:tc>
        <w:tc>
          <w:tcPr>
            <w:tcW w:w="6719" w:type="dxa"/>
            <w:gridSpan w:val="6"/>
          </w:tcPr>
          <w:p w:rsidR="00166CFA" w:rsidRPr="001B76C1" w:rsidRDefault="00166CFA" w:rsidP="001B76C1">
            <w:pPr>
              <w:jc w:val="both"/>
              <w:rPr>
                <w:rFonts w:ascii="Arial" w:hAnsi="Arial" w:cs="Arial"/>
                <w:b/>
                <w:sz w:val="24"/>
                <w:szCs w:val="24"/>
              </w:rPr>
            </w:pPr>
            <w:r>
              <w:rPr>
                <w:rFonts w:ascii="Arial" w:hAnsi="Arial" w:cs="Arial"/>
                <w:b/>
                <w:sz w:val="24"/>
                <w:szCs w:val="24"/>
              </w:rPr>
              <w:t>Acta 15</w:t>
            </w:r>
          </w:p>
          <w:p w:rsidR="00166CFA" w:rsidRPr="00DC7D25" w:rsidRDefault="00166CFA" w:rsidP="00312BCB">
            <w:pPr>
              <w:pStyle w:val="Prrafodelista"/>
              <w:numPr>
                <w:ilvl w:val="0"/>
                <w:numId w:val="1"/>
              </w:numPr>
              <w:jc w:val="both"/>
              <w:rPr>
                <w:rFonts w:ascii="Arial" w:hAnsi="Arial" w:cs="Arial"/>
                <w:sz w:val="24"/>
                <w:szCs w:val="24"/>
              </w:rPr>
            </w:pPr>
            <w:r>
              <w:rPr>
                <w:rFonts w:ascii="Arial" w:hAnsi="Arial" w:cs="Arial"/>
              </w:rPr>
              <w:t xml:space="preserve">Cambiar en la caratula el objetivo del proceso: compromiso general para todos los líderes de </w:t>
            </w:r>
            <w:r w:rsidR="00B82FDE">
              <w:rPr>
                <w:rFonts w:ascii="Arial" w:hAnsi="Arial" w:cs="Arial"/>
              </w:rPr>
              <w:t xml:space="preserve">procesos, </w:t>
            </w:r>
            <w:r w:rsidR="00B82FDE">
              <w:rPr>
                <w:rFonts w:ascii="Arial" w:hAnsi="Arial" w:cs="Arial"/>
                <w:b/>
                <w:i/>
              </w:rPr>
              <w:t>se evidencia cambio en las caratulas de los objetivos de los procesos.</w:t>
            </w:r>
          </w:p>
        </w:tc>
      </w:tr>
      <w:tr w:rsidR="0001611A" w:rsidRPr="00DC7D25" w:rsidTr="00832382">
        <w:tc>
          <w:tcPr>
            <w:tcW w:w="2495" w:type="dxa"/>
            <w:gridSpan w:val="2"/>
            <w:vMerge w:val="restart"/>
            <w:vAlign w:val="center"/>
          </w:tcPr>
          <w:p w:rsidR="0001611A" w:rsidRPr="00034F3C" w:rsidRDefault="0001611A" w:rsidP="00166CFA">
            <w:pPr>
              <w:jc w:val="both"/>
              <w:rPr>
                <w:rFonts w:ascii="Arial" w:hAnsi="Arial" w:cs="Arial"/>
                <w:b/>
                <w:sz w:val="24"/>
                <w:szCs w:val="24"/>
              </w:rPr>
            </w:pPr>
            <w:r w:rsidRPr="00034F3C">
              <w:rPr>
                <w:rFonts w:ascii="Arial" w:hAnsi="Arial" w:cs="Arial"/>
                <w:b/>
              </w:rPr>
              <w:t>Revisión de actividades programadas , ejecutadas y análisis de indicadores por procesos</w:t>
            </w:r>
          </w:p>
        </w:tc>
        <w:tc>
          <w:tcPr>
            <w:tcW w:w="6719" w:type="dxa"/>
            <w:gridSpan w:val="6"/>
          </w:tcPr>
          <w:p w:rsidR="0001611A" w:rsidRDefault="0001611A" w:rsidP="00BC0AA5">
            <w:pPr>
              <w:jc w:val="both"/>
              <w:rPr>
                <w:rFonts w:ascii="Arial" w:hAnsi="Arial" w:cs="Arial"/>
                <w:b/>
                <w:sz w:val="24"/>
                <w:szCs w:val="24"/>
              </w:rPr>
            </w:pPr>
            <w:r w:rsidRPr="00BC0AA5">
              <w:rPr>
                <w:rFonts w:ascii="Arial" w:hAnsi="Arial" w:cs="Arial"/>
                <w:b/>
                <w:sz w:val="24"/>
                <w:szCs w:val="24"/>
              </w:rPr>
              <w:t>Gestión Comercial y Servicio al Cliente</w:t>
            </w:r>
          </w:p>
          <w:p w:rsidR="0001611A" w:rsidRDefault="0001611A" w:rsidP="00BC0AA5">
            <w:pPr>
              <w:jc w:val="both"/>
              <w:rPr>
                <w:rFonts w:ascii="Arial" w:hAnsi="Arial" w:cs="Arial"/>
                <w:b/>
                <w:sz w:val="24"/>
                <w:szCs w:val="24"/>
              </w:rPr>
            </w:pPr>
            <w:r>
              <w:rPr>
                <w:rFonts w:ascii="Arial" w:hAnsi="Arial" w:cs="Arial"/>
                <w:b/>
                <w:sz w:val="24"/>
                <w:szCs w:val="24"/>
              </w:rPr>
              <w:t>Actividades ejecutadas:</w:t>
            </w:r>
          </w:p>
          <w:p w:rsidR="0044405E" w:rsidRPr="00FB39AA" w:rsidRDefault="0044405E" w:rsidP="00FB39AA">
            <w:pPr>
              <w:numPr>
                <w:ilvl w:val="0"/>
                <w:numId w:val="12"/>
              </w:numPr>
              <w:jc w:val="both"/>
              <w:rPr>
                <w:rFonts w:ascii="Arial" w:hAnsi="Arial" w:cs="Arial"/>
                <w:sz w:val="24"/>
                <w:szCs w:val="24"/>
              </w:rPr>
            </w:pPr>
            <w:r w:rsidRPr="00FB39AA">
              <w:rPr>
                <w:rFonts w:ascii="Arial" w:hAnsi="Arial" w:cs="Arial"/>
                <w:bCs/>
                <w:sz w:val="24"/>
                <w:szCs w:val="24"/>
              </w:rPr>
              <w:t>Reunión Caracol Radio.</w:t>
            </w:r>
          </w:p>
          <w:p w:rsidR="0044405E" w:rsidRPr="00FB39AA" w:rsidRDefault="0044405E" w:rsidP="00FB39AA">
            <w:pPr>
              <w:numPr>
                <w:ilvl w:val="0"/>
                <w:numId w:val="12"/>
              </w:numPr>
              <w:jc w:val="both"/>
              <w:rPr>
                <w:rFonts w:ascii="Arial" w:hAnsi="Arial" w:cs="Arial"/>
                <w:sz w:val="24"/>
                <w:szCs w:val="24"/>
              </w:rPr>
            </w:pPr>
            <w:r w:rsidRPr="00FB39AA">
              <w:rPr>
                <w:rFonts w:ascii="Arial" w:hAnsi="Arial" w:cs="Arial"/>
                <w:bCs/>
                <w:sz w:val="24"/>
                <w:szCs w:val="24"/>
              </w:rPr>
              <w:t>Capacitación Servicio al Cliente Agrupación.</w:t>
            </w:r>
          </w:p>
          <w:p w:rsidR="0044405E" w:rsidRPr="00FB39AA" w:rsidRDefault="0044405E" w:rsidP="00FB39AA">
            <w:pPr>
              <w:numPr>
                <w:ilvl w:val="0"/>
                <w:numId w:val="12"/>
              </w:numPr>
              <w:jc w:val="both"/>
              <w:rPr>
                <w:rFonts w:ascii="Arial" w:hAnsi="Arial" w:cs="Arial"/>
                <w:sz w:val="24"/>
                <w:szCs w:val="24"/>
              </w:rPr>
            </w:pPr>
            <w:r w:rsidRPr="00FB39AA">
              <w:rPr>
                <w:rFonts w:ascii="Arial" w:hAnsi="Arial" w:cs="Arial"/>
                <w:bCs/>
                <w:sz w:val="24"/>
                <w:szCs w:val="24"/>
              </w:rPr>
              <w:t>Socialización ESC a directores de proceso.</w:t>
            </w:r>
          </w:p>
          <w:p w:rsidR="0044405E" w:rsidRPr="00FB39AA" w:rsidRDefault="0044405E" w:rsidP="00FB39AA">
            <w:pPr>
              <w:numPr>
                <w:ilvl w:val="0"/>
                <w:numId w:val="12"/>
              </w:numPr>
              <w:jc w:val="both"/>
              <w:rPr>
                <w:rFonts w:ascii="Arial" w:hAnsi="Arial" w:cs="Arial"/>
                <w:sz w:val="24"/>
                <w:szCs w:val="24"/>
              </w:rPr>
            </w:pPr>
            <w:r w:rsidRPr="00FB39AA">
              <w:rPr>
                <w:rFonts w:ascii="Arial" w:hAnsi="Arial" w:cs="Arial"/>
                <w:bCs/>
                <w:sz w:val="24"/>
                <w:szCs w:val="24"/>
              </w:rPr>
              <w:t>ESC impresa y archivada.</w:t>
            </w:r>
          </w:p>
          <w:p w:rsidR="0044405E" w:rsidRPr="00FB39AA" w:rsidRDefault="0044405E" w:rsidP="00FB39AA">
            <w:pPr>
              <w:numPr>
                <w:ilvl w:val="0"/>
                <w:numId w:val="12"/>
              </w:numPr>
              <w:jc w:val="both"/>
              <w:rPr>
                <w:rFonts w:ascii="Arial" w:hAnsi="Arial" w:cs="Arial"/>
                <w:sz w:val="24"/>
                <w:szCs w:val="24"/>
              </w:rPr>
            </w:pPr>
            <w:r w:rsidRPr="00FB39AA">
              <w:rPr>
                <w:rFonts w:ascii="Arial" w:hAnsi="Arial" w:cs="Arial"/>
                <w:bCs/>
                <w:sz w:val="24"/>
                <w:szCs w:val="24"/>
              </w:rPr>
              <w:t>Comité de Cartera.</w:t>
            </w:r>
          </w:p>
          <w:p w:rsidR="0044405E" w:rsidRPr="00FB39AA" w:rsidRDefault="0044405E" w:rsidP="00FB39AA">
            <w:pPr>
              <w:numPr>
                <w:ilvl w:val="0"/>
                <w:numId w:val="12"/>
              </w:numPr>
              <w:jc w:val="both"/>
              <w:rPr>
                <w:rFonts w:ascii="Arial" w:hAnsi="Arial" w:cs="Arial"/>
                <w:sz w:val="24"/>
                <w:szCs w:val="24"/>
              </w:rPr>
            </w:pPr>
            <w:r w:rsidRPr="00FB39AA">
              <w:rPr>
                <w:rFonts w:ascii="Arial" w:hAnsi="Arial" w:cs="Arial"/>
                <w:bCs/>
                <w:sz w:val="24"/>
                <w:szCs w:val="24"/>
              </w:rPr>
              <w:lastRenderedPageBreak/>
              <w:t>Socialización ESC a directores de procesos.</w:t>
            </w:r>
          </w:p>
          <w:p w:rsidR="0044405E" w:rsidRPr="00FB39AA" w:rsidRDefault="00B71F98" w:rsidP="00FB39AA">
            <w:pPr>
              <w:numPr>
                <w:ilvl w:val="0"/>
                <w:numId w:val="12"/>
              </w:numPr>
              <w:jc w:val="both"/>
              <w:rPr>
                <w:rFonts w:ascii="Arial" w:hAnsi="Arial" w:cs="Arial"/>
                <w:sz w:val="24"/>
                <w:szCs w:val="24"/>
              </w:rPr>
            </w:pPr>
            <w:r>
              <w:rPr>
                <w:rFonts w:ascii="Arial" w:hAnsi="Arial" w:cs="Arial"/>
                <w:bCs/>
                <w:sz w:val="24"/>
                <w:szCs w:val="24"/>
              </w:rPr>
              <w:t>Inscripción congreso BASC-SIG.</w:t>
            </w:r>
          </w:p>
          <w:p w:rsidR="0044405E" w:rsidRPr="00FB39AA" w:rsidRDefault="0044405E" w:rsidP="00FB39AA">
            <w:pPr>
              <w:numPr>
                <w:ilvl w:val="0"/>
                <w:numId w:val="12"/>
              </w:numPr>
              <w:jc w:val="both"/>
              <w:rPr>
                <w:rFonts w:ascii="Arial" w:hAnsi="Arial" w:cs="Arial"/>
                <w:sz w:val="24"/>
                <w:szCs w:val="24"/>
              </w:rPr>
            </w:pPr>
            <w:r w:rsidRPr="00FB39AA">
              <w:rPr>
                <w:rFonts w:ascii="Arial" w:hAnsi="Arial" w:cs="Arial"/>
                <w:bCs/>
                <w:sz w:val="24"/>
                <w:szCs w:val="24"/>
              </w:rPr>
              <w:t>Carta Disponibilidad de caudal –Aguas y Aguas</w:t>
            </w:r>
          </w:p>
          <w:p w:rsidR="00FB39AA" w:rsidRDefault="00FB39AA" w:rsidP="00BC0AA5">
            <w:pPr>
              <w:jc w:val="both"/>
              <w:rPr>
                <w:rFonts w:ascii="Arial" w:hAnsi="Arial" w:cs="Arial"/>
                <w:b/>
                <w:sz w:val="24"/>
                <w:szCs w:val="24"/>
              </w:rPr>
            </w:pPr>
          </w:p>
          <w:p w:rsidR="0001611A" w:rsidRDefault="0001611A" w:rsidP="00BC0AA5">
            <w:pPr>
              <w:jc w:val="both"/>
              <w:rPr>
                <w:rFonts w:ascii="Arial" w:hAnsi="Arial" w:cs="Arial"/>
                <w:b/>
                <w:sz w:val="24"/>
                <w:szCs w:val="24"/>
              </w:rPr>
            </w:pPr>
            <w:r>
              <w:rPr>
                <w:rFonts w:ascii="Arial" w:hAnsi="Arial" w:cs="Arial"/>
                <w:b/>
                <w:sz w:val="24"/>
                <w:szCs w:val="24"/>
              </w:rPr>
              <w:t>Actividades por ejecutar:</w:t>
            </w:r>
          </w:p>
          <w:p w:rsidR="0044405E" w:rsidRPr="00FB39AA" w:rsidRDefault="0044405E" w:rsidP="00FB39AA">
            <w:pPr>
              <w:numPr>
                <w:ilvl w:val="0"/>
                <w:numId w:val="13"/>
              </w:numPr>
              <w:jc w:val="both"/>
              <w:rPr>
                <w:rFonts w:ascii="Arial" w:hAnsi="Arial" w:cs="Arial"/>
                <w:sz w:val="24"/>
                <w:szCs w:val="24"/>
              </w:rPr>
            </w:pPr>
            <w:r w:rsidRPr="00FB39AA">
              <w:rPr>
                <w:rFonts w:ascii="Arial" w:hAnsi="Arial" w:cs="Arial"/>
                <w:sz w:val="24"/>
                <w:szCs w:val="24"/>
              </w:rPr>
              <w:t>Foro Coyuntura nuevo Decreto Aduanero-Analdex.</w:t>
            </w:r>
          </w:p>
          <w:p w:rsidR="0044405E" w:rsidRPr="00FB39AA" w:rsidRDefault="0044405E" w:rsidP="00FB39AA">
            <w:pPr>
              <w:numPr>
                <w:ilvl w:val="0"/>
                <w:numId w:val="13"/>
              </w:numPr>
              <w:jc w:val="both"/>
              <w:rPr>
                <w:rFonts w:ascii="Arial" w:hAnsi="Arial" w:cs="Arial"/>
                <w:sz w:val="24"/>
                <w:szCs w:val="24"/>
              </w:rPr>
            </w:pPr>
            <w:r w:rsidRPr="00FB39AA">
              <w:rPr>
                <w:rFonts w:ascii="Arial" w:hAnsi="Arial" w:cs="Arial"/>
                <w:sz w:val="24"/>
                <w:szCs w:val="24"/>
              </w:rPr>
              <w:t xml:space="preserve">Reunión Miguel Urdaneta. Cannabis. </w:t>
            </w:r>
          </w:p>
          <w:p w:rsidR="00FB39AA" w:rsidRDefault="00FB39AA" w:rsidP="00BC0AA5">
            <w:pPr>
              <w:jc w:val="both"/>
              <w:rPr>
                <w:rFonts w:ascii="Arial" w:hAnsi="Arial" w:cs="Arial"/>
                <w:b/>
                <w:sz w:val="24"/>
                <w:szCs w:val="24"/>
              </w:rPr>
            </w:pPr>
          </w:p>
          <w:p w:rsidR="0001611A" w:rsidRDefault="0001611A" w:rsidP="00BC0AA5">
            <w:pPr>
              <w:jc w:val="both"/>
              <w:rPr>
                <w:rFonts w:ascii="Arial" w:hAnsi="Arial" w:cs="Arial"/>
                <w:b/>
                <w:sz w:val="24"/>
                <w:szCs w:val="24"/>
              </w:rPr>
            </w:pPr>
            <w:r>
              <w:rPr>
                <w:rFonts w:ascii="Arial" w:hAnsi="Arial" w:cs="Arial"/>
                <w:b/>
                <w:sz w:val="24"/>
                <w:szCs w:val="24"/>
              </w:rPr>
              <w:t>Pendientes:</w:t>
            </w:r>
          </w:p>
          <w:p w:rsidR="0044405E" w:rsidRPr="00FB39AA" w:rsidRDefault="0044405E" w:rsidP="00FB39AA">
            <w:pPr>
              <w:numPr>
                <w:ilvl w:val="0"/>
                <w:numId w:val="14"/>
              </w:numPr>
              <w:jc w:val="both"/>
              <w:rPr>
                <w:rFonts w:ascii="Arial" w:hAnsi="Arial" w:cs="Arial"/>
                <w:sz w:val="24"/>
                <w:szCs w:val="24"/>
              </w:rPr>
            </w:pPr>
            <w:r w:rsidRPr="00FB39AA">
              <w:rPr>
                <w:rFonts w:ascii="Arial" w:hAnsi="Arial" w:cs="Arial"/>
                <w:sz w:val="24"/>
                <w:szCs w:val="24"/>
              </w:rPr>
              <w:t>Entrega sitio web –Quijote-.</w:t>
            </w:r>
          </w:p>
          <w:p w:rsidR="0044405E" w:rsidRPr="00FB39AA" w:rsidRDefault="0044405E" w:rsidP="00FB39AA">
            <w:pPr>
              <w:numPr>
                <w:ilvl w:val="0"/>
                <w:numId w:val="14"/>
              </w:numPr>
              <w:jc w:val="both"/>
              <w:rPr>
                <w:rFonts w:ascii="Arial" w:hAnsi="Arial" w:cs="Arial"/>
                <w:sz w:val="24"/>
                <w:szCs w:val="24"/>
              </w:rPr>
            </w:pPr>
            <w:r w:rsidRPr="00FB39AA">
              <w:rPr>
                <w:rFonts w:ascii="Arial" w:hAnsi="Arial" w:cs="Arial"/>
                <w:sz w:val="24"/>
                <w:szCs w:val="24"/>
              </w:rPr>
              <w:t>Reunión con concesionarios.</w:t>
            </w:r>
          </w:p>
          <w:p w:rsidR="0044405E" w:rsidRPr="00FB39AA" w:rsidRDefault="0044405E" w:rsidP="00FB39AA">
            <w:pPr>
              <w:numPr>
                <w:ilvl w:val="0"/>
                <w:numId w:val="14"/>
              </w:numPr>
              <w:jc w:val="both"/>
              <w:rPr>
                <w:rFonts w:ascii="Arial" w:hAnsi="Arial" w:cs="Arial"/>
                <w:sz w:val="24"/>
                <w:szCs w:val="24"/>
              </w:rPr>
            </w:pPr>
            <w:r w:rsidRPr="00FB39AA">
              <w:rPr>
                <w:rFonts w:ascii="Arial" w:hAnsi="Arial" w:cs="Arial"/>
                <w:sz w:val="24"/>
                <w:szCs w:val="24"/>
              </w:rPr>
              <w:t>Envío publicidad al Congreso Nacional de Exportadores.</w:t>
            </w:r>
          </w:p>
          <w:p w:rsidR="00FB39AA" w:rsidRDefault="00FB39AA" w:rsidP="00BC0AA5">
            <w:pPr>
              <w:jc w:val="both"/>
              <w:rPr>
                <w:rFonts w:ascii="Arial" w:hAnsi="Arial" w:cs="Arial"/>
                <w:b/>
                <w:sz w:val="24"/>
                <w:szCs w:val="24"/>
              </w:rPr>
            </w:pPr>
          </w:p>
          <w:p w:rsidR="0001611A" w:rsidRDefault="00FB39AA" w:rsidP="00BC0AA5">
            <w:pPr>
              <w:jc w:val="both"/>
              <w:rPr>
                <w:rFonts w:ascii="Arial" w:hAnsi="Arial" w:cs="Arial"/>
                <w:b/>
                <w:sz w:val="24"/>
                <w:szCs w:val="24"/>
              </w:rPr>
            </w:pPr>
            <w:r>
              <w:rPr>
                <w:rFonts w:ascii="Arial" w:hAnsi="Arial" w:cs="Arial"/>
                <w:b/>
                <w:sz w:val="24"/>
                <w:szCs w:val="24"/>
              </w:rPr>
              <w:t>Indicador de ejecución presupuestal 2019</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44405E" w:rsidRPr="00FB39AA" w:rsidRDefault="0044405E" w:rsidP="00FB39AA">
            <w:pPr>
              <w:jc w:val="both"/>
              <w:rPr>
                <w:rFonts w:ascii="Arial" w:hAnsi="Arial" w:cs="Arial"/>
                <w:sz w:val="24"/>
                <w:szCs w:val="24"/>
              </w:rPr>
            </w:pPr>
            <w:r w:rsidRPr="00FB39AA">
              <w:rPr>
                <w:rFonts w:ascii="Arial" w:hAnsi="Arial" w:cs="Arial"/>
                <w:sz w:val="24"/>
                <w:szCs w:val="24"/>
              </w:rPr>
              <w:t xml:space="preserve">Para el mes de julio se tenía proyectado un presupuesto de $10.681.017,96 y se ejecutó $ $7.339.720,96. Esto demuestra que cumplimos en un </w:t>
            </w:r>
            <w:r w:rsidRPr="00B72D63">
              <w:rPr>
                <w:rFonts w:ascii="Arial" w:hAnsi="Arial" w:cs="Arial"/>
                <w:b/>
                <w:sz w:val="24"/>
                <w:szCs w:val="24"/>
              </w:rPr>
              <w:t>68,83%</w:t>
            </w:r>
            <w:r w:rsidRPr="00FB39AA">
              <w:rPr>
                <w:rFonts w:ascii="Arial" w:hAnsi="Arial" w:cs="Arial"/>
                <w:sz w:val="24"/>
                <w:szCs w:val="24"/>
              </w:rPr>
              <w:t xml:space="preserve"> del presupuesto proyectado. El objetivo presupuestal no se alcanzó principalmente </w:t>
            </w:r>
            <w:r w:rsidR="00FB39AA" w:rsidRPr="00FB39AA">
              <w:rPr>
                <w:rFonts w:ascii="Arial" w:hAnsi="Arial" w:cs="Arial"/>
                <w:sz w:val="24"/>
                <w:szCs w:val="24"/>
              </w:rPr>
              <w:t>porque</w:t>
            </w:r>
            <w:r w:rsidRPr="00FB39AA">
              <w:rPr>
                <w:rFonts w:ascii="Arial" w:hAnsi="Arial" w:cs="Arial"/>
                <w:sz w:val="24"/>
                <w:szCs w:val="24"/>
              </w:rPr>
              <w:t xml:space="preserve"> para dicho mes, se </w:t>
            </w:r>
            <w:r w:rsidR="00FB39AA" w:rsidRPr="00FB39AA">
              <w:rPr>
                <w:rFonts w:ascii="Arial" w:hAnsi="Arial" w:cs="Arial"/>
                <w:sz w:val="24"/>
                <w:szCs w:val="24"/>
              </w:rPr>
              <w:t>tenía</w:t>
            </w:r>
            <w:r w:rsidRPr="00FB39AA">
              <w:rPr>
                <w:rFonts w:ascii="Arial" w:hAnsi="Arial" w:cs="Arial"/>
                <w:sz w:val="24"/>
                <w:szCs w:val="24"/>
              </w:rPr>
              <w:t xml:space="preserve"> planeada el pago de publicidad en redes so</w:t>
            </w:r>
            <w:bookmarkStart w:id="0" w:name="_GoBack"/>
            <w:bookmarkEnd w:id="0"/>
            <w:r w:rsidRPr="00FB39AA">
              <w:rPr>
                <w:rFonts w:ascii="Arial" w:hAnsi="Arial" w:cs="Arial"/>
                <w:sz w:val="24"/>
                <w:szCs w:val="24"/>
              </w:rPr>
              <w:t>ciales $(200.000), este valor lo cubre el pago que se le hace a nuestra agencia de publicidad “Quijote” y porque tampoco se hizo la impresión de nuevos brochures por un valor de $2.000.000. El rubro de  papelería no se hizo efectivo, del dinero destinado a casino y restaurantes, solo se utilizó en un 34,89% correspondiente a $87,819. Finalmente, del presupuesto proyectado para gastos de viajes, se utilizó únicamente $653,220 correspondiente al 42.37%.</w:t>
            </w:r>
            <w:r w:rsidR="000A101C">
              <w:rPr>
                <w:rFonts w:ascii="Arial" w:hAnsi="Arial" w:cs="Arial"/>
                <w:sz w:val="24"/>
                <w:szCs w:val="24"/>
              </w:rPr>
              <w:t xml:space="preserve">  En general se lleva ejecutado un 44.85% del total del presupuesto </w:t>
            </w:r>
            <w:r w:rsidR="009C5375">
              <w:rPr>
                <w:rFonts w:ascii="Arial" w:hAnsi="Arial" w:cs="Arial"/>
                <w:sz w:val="24"/>
                <w:szCs w:val="24"/>
              </w:rPr>
              <w:t>p</w:t>
            </w:r>
            <w:r w:rsidR="000A101C">
              <w:rPr>
                <w:rFonts w:ascii="Arial" w:hAnsi="Arial" w:cs="Arial"/>
                <w:sz w:val="24"/>
                <w:szCs w:val="24"/>
              </w:rPr>
              <w:t>royectado para el año.</w:t>
            </w:r>
          </w:p>
          <w:p w:rsidR="00FB39AA" w:rsidRDefault="00FB39AA" w:rsidP="00BC0AA5">
            <w:pPr>
              <w:jc w:val="both"/>
              <w:rPr>
                <w:rFonts w:ascii="Arial" w:hAnsi="Arial" w:cs="Arial"/>
                <w:b/>
                <w:sz w:val="24"/>
                <w:szCs w:val="24"/>
              </w:rPr>
            </w:pPr>
          </w:p>
          <w:p w:rsidR="00FB39AA" w:rsidRDefault="00FB39AA" w:rsidP="00BC0AA5">
            <w:pPr>
              <w:jc w:val="both"/>
              <w:rPr>
                <w:rFonts w:ascii="Arial" w:hAnsi="Arial" w:cs="Arial"/>
                <w:b/>
                <w:sz w:val="24"/>
                <w:szCs w:val="24"/>
              </w:rPr>
            </w:pPr>
            <w:r>
              <w:rPr>
                <w:rFonts w:ascii="Arial" w:hAnsi="Arial" w:cs="Arial"/>
                <w:b/>
                <w:sz w:val="24"/>
                <w:szCs w:val="24"/>
              </w:rPr>
              <w:t>Indicador de PQRS Radicadas</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01611A" w:rsidRPr="00BC0AA5" w:rsidRDefault="00FB39AA" w:rsidP="00BC0AA5">
            <w:pPr>
              <w:jc w:val="both"/>
              <w:rPr>
                <w:rFonts w:ascii="Arial" w:hAnsi="Arial" w:cs="Arial"/>
                <w:b/>
                <w:sz w:val="24"/>
                <w:szCs w:val="24"/>
              </w:rPr>
            </w:pPr>
            <w:r w:rsidRPr="00FB39AA">
              <w:rPr>
                <w:rFonts w:ascii="Arial" w:hAnsi="Arial" w:cs="Arial"/>
                <w:sz w:val="24"/>
                <w:szCs w:val="24"/>
              </w:rPr>
              <w:t>Hasta la fecha no se han presentado nuevas PQR. El indicador continúa con las 9 PQRS del pasado mes de junio. Dichas PQRS 2 han sido para la gestión jurídica y PH, 3 para el proceso comercial, 3 para el proceso administrativo y 1 para el proceso de operaciones</w:t>
            </w:r>
            <w:r w:rsidRPr="00FB39AA">
              <w:rPr>
                <w:rFonts w:ascii="Arial" w:hAnsi="Arial" w:cs="Arial"/>
                <w:b/>
                <w:sz w:val="24"/>
                <w:szCs w:val="24"/>
              </w:rPr>
              <w:t xml:space="preserve">. </w:t>
            </w:r>
            <w:r w:rsidR="0001611A">
              <w:rPr>
                <w:rFonts w:ascii="Arial" w:hAnsi="Arial" w:cs="Arial"/>
                <w:b/>
                <w:sz w:val="24"/>
                <w:szCs w:val="24"/>
              </w:rPr>
              <w:t xml:space="preserve"> </w:t>
            </w:r>
          </w:p>
        </w:tc>
      </w:tr>
      <w:tr w:rsidR="0001611A" w:rsidRPr="00DC7D25" w:rsidTr="00832382">
        <w:tc>
          <w:tcPr>
            <w:tcW w:w="2495" w:type="dxa"/>
            <w:gridSpan w:val="2"/>
            <w:vMerge/>
            <w:vAlign w:val="center"/>
          </w:tcPr>
          <w:p w:rsidR="0001611A" w:rsidRPr="00DC7D25" w:rsidRDefault="0001611A" w:rsidP="00312BCB">
            <w:pPr>
              <w:jc w:val="both"/>
              <w:rPr>
                <w:rFonts w:ascii="Arial" w:hAnsi="Arial" w:cs="Arial"/>
                <w:sz w:val="24"/>
                <w:szCs w:val="24"/>
              </w:rPr>
            </w:pPr>
          </w:p>
        </w:tc>
        <w:tc>
          <w:tcPr>
            <w:tcW w:w="6719" w:type="dxa"/>
            <w:gridSpan w:val="6"/>
          </w:tcPr>
          <w:p w:rsidR="0001611A" w:rsidRDefault="0001611A" w:rsidP="00BC0AA5">
            <w:pPr>
              <w:jc w:val="both"/>
              <w:rPr>
                <w:rFonts w:ascii="Arial" w:hAnsi="Arial" w:cs="Arial"/>
                <w:b/>
                <w:sz w:val="24"/>
                <w:szCs w:val="24"/>
              </w:rPr>
            </w:pPr>
            <w:r w:rsidRPr="0001611A">
              <w:rPr>
                <w:rFonts w:ascii="Arial" w:hAnsi="Arial" w:cs="Arial"/>
                <w:b/>
                <w:sz w:val="24"/>
                <w:szCs w:val="24"/>
              </w:rPr>
              <w:t>Gestión de Operaciones</w:t>
            </w:r>
          </w:p>
          <w:p w:rsidR="0001611A" w:rsidRDefault="0001611A" w:rsidP="0001611A">
            <w:pPr>
              <w:jc w:val="both"/>
              <w:rPr>
                <w:rFonts w:ascii="Arial" w:hAnsi="Arial" w:cs="Arial"/>
                <w:b/>
                <w:sz w:val="24"/>
                <w:szCs w:val="24"/>
              </w:rPr>
            </w:pPr>
            <w:r>
              <w:rPr>
                <w:rFonts w:ascii="Arial" w:hAnsi="Arial" w:cs="Arial"/>
                <w:b/>
                <w:sz w:val="24"/>
                <w:szCs w:val="24"/>
              </w:rPr>
              <w:t>Actividades ejecutadas:</w:t>
            </w:r>
          </w:p>
          <w:p w:rsidR="0044405E" w:rsidRPr="00FB39AA" w:rsidRDefault="0044405E" w:rsidP="00FB39AA">
            <w:pPr>
              <w:numPr>
                <w:ilvl w:val="0"/>
                <w:numId w:val="16"/>
              </w:numPr>
              <w:jc w:val="both"/>
              <w:rPr>
                <w:rFonts w:ascii="Arial" w:hAnsi="Arial" w:cs="Arial"/>
                <w:sz w:val="24"/>
                <w:szCs w:val="24"/>
              </w:rPr>
            </w:pPr>
            <w:r w:rsidRPr="00FB39AA">
              <w:rPr>
                <w:rFonts w:ascii="Arial" w:hAnsi="Arial" w:cs="Arial"/>
                <w:sz w:val="24"/>
                <w:szCs w:val="24"/>
              </w:rPr>
              <w:lastRenderedPageBreak/>
              <w:t xml:space="preserve">Cotización de </w:t>
            </w:r>
            <w:r w:rsidR="00FB39AA" w:rsidRPr="00FB39AA">
              <w:rPr>
                <w:rFonts w:ascii="Arial" w:hAnsi="Arial" w:cs="Arial"/>
                <w:sz w:val="24"/>
                <w:szCs w:val="24"/>
              </w:rPr>
              <w:t>básculas</w:t>
            </w:r>
            <w:r w:rsidRPr="00FB39AA">
              <w:rPr>
                <w:rFonts w:ascii="Arial" w:hAnsi="Arial" w:cs="Arial"/>
                <w:sz w:val="24"/>
                <w:szCs w:val="24"/>
              </w:rPr>
              <w:t xml:space="preserve"> para presupuesto 2020.  </w:t>
            </w:r>
          </w:p>
          <w:p w:rsidR="0044405E" w:rsidRPr="00FB39AA" w:rsidRDefault="0044405E" w:rsidP="00FB39AA">
            <w:pPr>
              <w:numPr>
                <w:ilvl w:val="0"/>
                <w:numId w:val="16"/>
              </w:numPr>
              <w:jc w:val="both"/>
              <w:rPr>
                <w:rFonts w:ascii="Arial" w:hAnsi="Arial" w:cs="Arial"/>
                <w:sz w:val="24"/>
                <w:szCs w:val="24"/>
              </w:rPr>
            </w:pPr>
            <w:r w:rsidRPr="00FB39AA">
              <w:rPr>
                <w:rFonts w:ascii="Arial" w:hAnsi="Arial" w:cs="Arial"/>
                <w:sz w:val="24"/>
                <w:szCs w:val="24"/>
              </w:rPr>
              <w:t>Socialización con Usuarios Decreto 1165.</w:t>
            </w:r>
          </w:p>
          <w:p w:rsidR="0044405E" w:rsidRPr="00FB39AA" w:rsidRDefault="0044405E" w:rsidP="00FB39AA">
            <w:pPr>
              <w:numPr>
                <w:ilvl w:val="0"/>
                <w:numId w:val="16"/>
              </w:numPr>
              <w:jc w:val="both"/>
              <w:rPr>
                <w:rFonts w:ascii="Arial" w:hAnsi="Arial" w:cs="Arial"/>
                <w:sz w:val="24"/>
                <w:szCs w:val="24"/>
              </w:rPr>
            </w:pPr>
            <w:r w:rsidRPr="00FB39AA">
              <w:rPr>
                <w:rFonts w:ascii="Arial" w:hAnsi="Arial" w:cs="Arial"/>
                <w:sz w:val="24"/>
                <w:szCs w:val="24"/>
              </w:rPr>
              <w:t>Teleconferencia Wenco – Linco- ZFIP.</w:t>
            </w:r>
          </w:p>
          <w:p w:rsidR="0044405E" w:rsidRPr="00FB39AA" w:rsidRDefault="0044405E" w:rsidP="00FB39AA">
            <w:pPr>
              <w:numPr>
                <w:ilvl w:val="0"/>
                <w:numId w:val="16"/>
              </w:numPr>
              <w:jc w:val="both"/>
              <w:rPr>
                <w:rFonts w:ascii="Arial" w:hAnsi="Arial" w:cs="Arial"/>
                <w:sz w:val="24"/>
                <w:szCs w:val="24"/>
              </w:rPr>
            </w:pPr>
            <w:r w:rsidRPr="00FB39AA">
              <w:rPr>
                <w:rFonts w:ascii="Arial" w:hAnsi="Arial" w:cs="Arial"/>
                <w:sz w:val="24"/>
                <w:szCs w:val="24"/>
              </w:rPr>
              <w:t xml:space="preserve">Revisión tema </w:t>
            </w:r>
            <w:r w:rsidR="00FB39AA" w:rsidRPr="00FB39AA">
              <w:rPr>
                <w:rFonts w:ascii="Arial" w:hAnsi="Arial" w:cs="Arial"/>
                <w:sz w:val="24"/>
                <w:szCs w:val="24"/>
              </w:rPr>
              <w:t>máquina</w:t>
            </w:r>
            <w:r w:rsidRPr="00FB39AA">
              <w:rPr>
                <w:rFonts w:ascii="Arial" w:hAnsi="Arial" w:cs="Arial"/>
                <w:sz w:val="24"/>
                <w:szCs w:val="24"/>
              </w:rPr>
              <w:t xml:space="preserve"> de café. </w:t>
            </w:r>
          </w:p>
          <w:p w:rsidR="0044405E" w:rsidRPr="00FB39AA" w:rsidRDefault="0044405E" w:rsidP="00FB39AA">
            <w:pPr>
              <w:numPr>
                <w:ilvl w:val="0"/>
                <w:numId w:val="16"/>
              </w:numPr>
              <w:jc w:val="both"/>
              <w:rPr>
                <w:rFonts w:ascii="Arial" w:hAnsi="Arial" w:cs="Arial"/>
                <w:sz w:val="24"/>
                <w:szCs w:val="24"/>
              </w:rPr>
            </w:pPr>
            <w:r w:rsidRPr="00FB39AA">
              <w:rPr>
                <w:rFonts w:ascii="Arial" w:hAnsi="Arial" w:cs="Arial"/>
                <w:sz w:val="24"/>
                <w:szCs w:val="24"/>
              </w:rPr>
              <w:t>Legalización saldos SUTEX.</w:t>
            </w:r>
          </w:p>
          <w:p w:rsidR="0044405E" w:rsidRPr="00FB39AA" w:rsidRDefault="0044405E" w:rsidP="00FB39AA">
            <w:pPr>
              <w:numPr>
                <w:ilvl w:val="0"/>
                <w:numId w:val="16"/>
              </w:numPr>
              <w:jc w:val="both"/>
              <w:rPr>
                <w:rFonts w:ascii="Arial" w:hAnsi="Arial" w:cs="Arial"/>
                <w:sz w:val="24"/>
                <w:szCs w:val="24"/>
              </w:rPr>
            </w:pPr>
            <w:r w:rsidRPr="00FB39AA">
              <w:rPr>
                <w:rFonts w:ascii="Arial" w:hAnsi="Arial" w:cs="Arial"/>
                <w:sz w:val="24"/>
                <w:szCs w:val="24"/>
              </w:rPr>
              <w:t xml:space="preserve">Reunión Usuario Sutex – Tema venta de papel. </w:t>
            </w:r>
          </w:p>
          <w:p w:rsidR="0044405E" w:rsidRPr="00FB39AA" w:rsidRDefault="0044405E" w:rsidP="00FB39AA">
            <w:pPr>
              <w:numPr>
                <w:ilvl w:val="0"/>
                <w:numId w:val="16"/>
              </w:numPr>
              <w:jc w:val="both"/>
              <w:rPr>
                <w:rFonts w:ascii="Arial" w:hAnsi="Arial" w:cs="Arial"/>
                <w:sz w:val="24"/>
                <w:szCs w:val="24"/>
              </w:rPr>
            </w:pPr>
            <w:r w:rsidRPr="00FB39AA">
              <w:rPr>
                <w:rFonts w:ascii="Arial" w:hAnsi="Arial" w:cs="Arial"/>
                <w:sz w:val="24"/>
                <w:szCs w:val="24"/>
              </w:rPr>
              <w:t>Comité zonas francas Analdex.</w:t>
            </w:r>
          </w:p>
          <w:p w:rsidR="0044405E" w:rsidRPr="00FB39AA" w:rsidRDefault="0044405E" w:rsidP="00FB39AA">
            <w:pPr>
              <w:numPr>
                <w:ilvl w:val="0"/>
                <w:numId w:val="16"/>
              </w:numPr>
              <w:jc w:val="both"/>
              <w:rPr>
                <w:rFonts w:ascii="Arial" w:hAnsi="Arial" w:cs="Arial"/>
                <w:b/>
                <w:sz w:val="24"/>
                <w:szCs w:val="24"/>
              </w:rPr>
            </w:pPr>
            <w:r w:rsidRPr="00FB39AA">
              <w:rPr>
                <w:rFonts w:ascii="Arial" w:hAnsi="Arial" w:cs="Arial"/>
                <w:sz w:val="24"/>
                <w:szCs w:val="24"/>
              </w:rPr>
              <w:t>Comité de cartera.</w:t>
            </w:r>
          </w:p>
          <w:p w:rsidR="00FB39AA" w:rsidRDefault="00FB39AA"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Actividades por ejecutar:</w:t>
            </w:r>
          </w:p>
          <w:p w:rsidR="0044405E" w:rsidRPr="00FB39AA" w:rsidRDefault="0044405E" w:rsidP="00FB39AA">
            <w:pPr>
              <w:numPr>
                <w:ilvl w:val="0"/>
                <w:numId w:val="17"/>
              </w:numPr>
              <w:jc w:val="both"/>
              <w:rPr>
                <w:rFonts w:ascii="Arial" w:hAnsi="Arial" w:cs="Arial"/>
                <w:sz w:val="24"/>
                <w:szCs w:val="24"/>
              </w:rPr>
            </w:pPr>
            <w:r w:rsidRPr="00FB39AA">
              <w:rPr>
                <w:rFonts w:ascii="Arial" w:hAnsi="Arial" w:cs="Arial"/>
                <w:sz w:val="24"/>
                <w:szCs w:val="24"/>
              </w:rPr>
              <w:t xml:space="preserve">Reunión Appolo – Wenco para interface SAP. </w:t>
            </w:r>
          </w:p>
          <w:p w:rsidR="0044405E" w:rsidRPr="00FB39AA" w:rsidRDefault="0044405E" w:rsidP="00FB39AA">
            <w:pPr>
              <w:numPr>
                <w:ilvl w:val="0"/>
                <w:numId w:val="17"/>
              </w:numPr>
              <w:jc w:val="both"/>
              <w:rPr>
                <w:rFonts w:ascii="Arial" w:hAnsi="Arial" w:cs="Arial"/>
                <w:sz w:val="24"/>
                <w:szCs w:val="24"/>
              </w:rPr>
            </w:pPr>
            <w:r w:rsidRPr="00FB39AA">
              <w:rPr>
                <w:rFonts w:ascii="Arial" w:hAnsi="Arial" w:cs="Arial"/>
                <w:sz w:val="24"/>
                <w:szCs w:val="24"/>
              </w:rPr>
              <w:t>Apoyo a Dubian cuando realice prueba de las redes de internet.</w:t>
            </w:r>
          </w:p>
          <w:p w:rsidR="0044405E" w:rsidRPr="00FB39AA" w:rsidRDefault="0044405E" w:rsidP="00FB39AA">
            <w:pPr>
              <w:numPr>
                <w:ilvl w:val="0"/>
                <w:numId w:val="17"/>
              </w:numPr>
              <w:jc w:val="both"/>
              <w:rPr>
                <w:rFonts w:ascii="Arial" w:hAnsi="Arial" w:cs="Arial"/>
                <w:sz w:val="24"/>
                <w:szCs w:val="24"/>
              </w:rPr>
            </w:pPr>
            <w:r w:rsidRPr="00FB39AA">
              <w:rPr>
                <w:rFonts w:ascii="Arial" w:hAnsi="Arial" w:cs="Arial"/>
                <w:sz w:val="24"/>
                <w:szCs w:val="24"/>
              </w:rPr>
              <w:t>Foro Analdex nuevo Decreto.</w:t>
            </w:r>
          </w:p>
          <w:p w:rsidR="0044405E" w:rsidRPr="00FB39AA" w:rsidRDefault="0044405E" w:rsidP="00FB39AA">
            <w:pPr>
              <w:numPr>
                <w:ilvl w:val="0"/>
                <w:numId w:val="17"/>
              </w:numPr>
              <w:jc w:val="both"/>
              <w:rPr>
                <w:rFonts w:ascii="Arial" w:hAnsi="Arial" w:cs="Arial"/>
                <w:sz w:val="24"/>
                <w:szCs w:val="24"/>
              </w:rPr>
            </w:pPr>
            <w:r w:rsidRPr="00FB39AA">
              <w:rPr>
                <w:rFonts w:ascii="Arial" w:hAnsi="Arial" w:cs="Arial"/>
                <w:sz w:val="24"/>
                <w:szCs w:val="24"/>
              </w:rPr>
              <w:t xml:space="preserve">Comité de usuarios. </w:t>
            </w:r>
          </w:p>
          <w:p w:rsidR="0044405E" w:rsidRPr="00FB39AA" w:rsidRDefault="0044405E" w:rsidP="00FB39AA">
            <w:pPr>
              <w:numPr>
                <w:ilvl w:val="0"/>
                <w:numId w:val="17"/>
              </w:numPr>
              <w:jc w:val="both"/>
              <w:rPr>
                <w:rFonts w:ascii="Arial" w:hAnsi="Arial" w:cs="Arial"/>
                <w:sz w:val="24"/>
                <w:szCs w:val="24"/>
              </w:rPr>
            </w:pPr>
            <w:r w:rsidRPr="00FB39AA">
              <w:rPr>
                <w:rFonts w:ascii="Arial" w:hAnsi="Arial" w:cs="Arial"/>
                <w:sz w:val="24"/>
                <w:szCs w:val="24"/>
              </w:rPr>
              <w:t xml:space="preserve">Definir tema de la </w:t>
            </w:r>
            <w:r w:rsidR="00FB39AA" w:rsidRPr="00FB39AA">
              <w:rPr>
                <w:rFonts w:ascii="Arial" w:hAnsi="Arial" w:cs="Arial"/>
                <w:sz w:val="24"/>
                <w:szCs w:val="24"/>
              </w:rPr>
              <w:t>máquina</w:t>
            </w:r>
            <w:r w:rsidR="009710B2">
              <w:rPr>
                <w:rFonts w:ascii="Arial" w:hAnsi="Arial" w:cs="Arial"/>
                <w:sz w:val="24"/>
                <w:szCs w:val="24"/>
              </w:rPr>
              <w:t xml:space="preserve"> de café: </w:t>
            </w:r>
            <w:r w:rsidR="009710B2" w:rsidRPr="009710B2">
              <w:rPr>
                <w:rFonts w:ascii="Arial" w:hAnsi="Arial" w:cs="Arial"/>
                <w:i/>
                <w:sz w:val="24"/>
                <w:szCs w:val="24"/>
              </w:rPr>
              <w:t>es importante la custodia de las llaves en donde se guarda la maquina quede a cargo de una persona específica.</w:t>
            </w:r>
            <w:r w:rsidRPr="00FB39AA">
              <w:rPr>
                <w:rFonts w:ascii="Arial" w:hAnsi="Arial" w:cs="Arial"/>
                <w:sz w:val="24"/>
                <w:szCs w:val="24"/>
              </w:rPr>
              <w:t xml:space="preserve"> </w:t>
            </w:r>
          </w:p>
          <w:p w:rsidR="00FB39AA" w:rsidRPr="001C3958" w:rsidRDefault="001C3958" w:rsidP="001C3958">
            <w:pPr>
              <w:pStyle w:val="Prrafodelista"/>
              <w:numPr>
                <w:ilvl w:val="0"/>
                <w:numId w:val="17"/>
              </w:numPr>
              <w:jc w:val="both"/>
              <w:rPr>
                <w:rFonts w:ascii="Arial" w:hAnsi="Arial" w:cs="Arial"/>
                <w:sz w:val="24"/>
                <w:szCs w:val="24"/>
              </w:rPr>
            </w:pPr>
            <w:r w:rsidRPr="001C3958">
              <w:rPr>
                <w:rFonts w:ascii="Arial" w:hAnsi="Arial" w:cs="Arial"/>
                <w:sz w:val="24"/>
                <w:szCs w:val="24"/>
              </w:rPr>
              <w:t>H</w:t>
            </w:r>
            <w:r>
              <w:rPr>
                <w:rFonts w:ascii="Arial" w:hAnsi="Arial" w:cs="Arial"/>
                <w:sz w:val="24"/>
                <w:szCs w:val="24"/>
              </w:rPr>
              <w:t>a</w:t>
            </w:r>
            <w:r w:rsidRPr="001C3958">
              <w:rPr>
                <w:rFonts w:ascii="Arial" w:hAnsi="Arial" w:cs="Arial"/>
                <w:sz w:val="24"/>
                <w:szCs w:val="24"/>
              </w:rPr>
              <w:t>bilitar al fondo de empleados como empresa de apoyo</w:t>
            </w:r>
            <w:r>
              <w:rPr>
                <w:rFonts w:ascii="Arial" w:hAnsi="Arial" w:cs="Arial"/>
                <w:sz w:val="24"/>
                <w:szCs w:val="24"/>
              </w:rPr>
              <w:t>.</w:t>
            </w:r>
          </w:p>
          <w:p w:rsidR="0001611A" w:rsidRDefault="0001611A" w:rsidP="0001611A">
            <w:pPr>
              <w:jc w:val="both"/>
              <w:rPr>
                <w:rFonts w:ascii="Arial" w:hAnsi="Arial" w:cs="Arial"/>
                <w:b/>
                <w:sz w:val="24"/>
                <w:szCs w:val="24"/>
              </w:rPr>
            </w:pPr>
            <w:r>
              <w:rPr>
                <w:rFonts w:ascii="Arial" w:hAnsi="Arial" w:cs="Arial"/>
                <w:b/>
                <w:sz w:val="24"/>
                <w:szCs w:val="24"/>
              </w:rPr>
              <w:t>Pendientes:</w:t>
            </w:r>
          </w:p>
          <w:p w:rsidR="0044405E" w:rsidRPr="00FB39AA" w:rsidRDefault="0044405E" w:rsidP="00FB39AA">
            <w:pPr>
              <w:numPr>
                <w:ilvl w:val="0"/>
                <w:numId w:val="18"/>
              </w:numPr>
              <w:jc w:val="both"/>
              <w:rPr>
                <w:rFonts w:ascii="Arial" w:hAnsi="Arial" w:cs="Arial"/>
                <w:sz w:val="24"/>
                <w:szCs w:val="24"/>
              </w:rPr>
            </w:pPr>
            <w:r w:rsidRPr="00FB39AA">
              <w:rPr>
                <w:rFonts w:ascii="Arial" w:hAnsi="Arial" w:cs="Arial"/>
                <w:sz w:val="24"/>
                <w:szCs w:val="24"/>
              </w:rPr>
              <w:t xml:space="preserve">Mesa de trabajo tránsitos. </w:t>
            </w:r>
          </w:p>
          <w:p w:rsidR="0044405E" w:rsidRPr="00FB39AA" w:rsidRDefault="0044405E" w:rsidP="00FB39AA">
            <w:pPr>
              <w:numPr>
                <w:ilvl w:val="0"/>
                <w:numId w:val="18"/>
              </w:numPr>
              <w:jc w:val="both"/>
              <w:rPr>
                <w:rFonts w:ascii="Arial" w:hAnsi="Arial" w:cs="Arial"/>
                <w:sz w:val="24"/>
                <w:szCs w:val="24"/>
              </w:rPr>
            </w:pPr>
            <w:r w:rsidRPr="00FB39AA">
              <w:rPr>
                <w:rFonts w:ascii="Arial" w:hAnsi="Arial" w:cs="Arial"/>
                <w:sz w:val="24"/>
                <w:szCs w:val="24"/>
              </w:rPr>
              <w:t xml:space="preserve">Finalizar toma de inventarios (Azkoyen). </w:t>
            </w:r>
          </w:p>
          <w:p w:rsidR="0044405E" w:rsidRPr="00FB39AA" w:rsidRDefault="0044405E" w:rsidP="00FB39AA">
            <w:pPr>
              <w:numPr>
                <w:ilvl w:val="0"/>
                <w:numId w:val="18"/>
              </w:numPr>
              <w:jc w:val="both"/>
              <w:rPr>
                <w:rFonts w:ascii="Arial" w:hAnsi="Arial" w:cs="Arial"/>
                <w:sz w:val="24"/>
                <w:szCs w:val="24"/>
              </w:rPr>
            </w:pPr>
            <w:r w:rsidRPr="00FB39AA">
              <w:rPr>
                <w:rFonts w:ascii="Arial" w:hAnsi="Arial" w:cs="Arial"/>
                <w:sz w:val="24"/>
                <w:szCs w:val="24"/>
              </w:rPr>
              <w:t xml:space="preserve">Carta para solicitudes de los usuarios a la DIAN. </w:t>
            </w:r>
          </w:p>
          <w:p w:rsidR="0044405E" w:rsidRPr="00FB39AA" w:rsidRDefault="0044405E" w:rsidP="00FB39AA">
            <w:pPr>
              <w:numPr>
                <w:ilvl w:val="0"/>
                <w:numId w:val="18"/>
              </w:numPr>
              <w:jc w:val="both"/>
              <w:rPr>
                <w:rFonts w:ascii="Arial" w:hAnsi="Arial" w:cs="Arial"/>
                <w:sz w:val="24"/>
                <w:szCs w:val="24"/>
              </w:rPr>
            </w:pPr>
            <w:r w:rsidRPr="00FB39AA">
              <w:rPr>
                <w:rFonts w:ascii="Arial" w:hAnsi="Arial" w:cs="Arial"/>
                <w:sz w:val="24"/>
                <w:szCs w:val="24"/>
              </w:rPr>
              <w:t xml:space="preserve">Confirmar Capacitación en Comex (Adicomex – SENA). </w:t>
            </w:r>
          </w:p>
          <w:p w:rsidR="0044405E" w:rsidRPr="00FB39AA" w:rsidRDefault="0044405E" w:rsidP="00FB39AA">
            <w:pPr>
              <w:numPr>
                <w:ilvl w:val="0"/>
                <w:numId w:val="18"/>
              </w:numPr>
              <w:jc w:val="both"/>
              <w:rPr>
                <w:rFonts w:ascii="Arial" w:hAnsi="Arial" w:cs="Arial"/>
                <w:sz w:val="24"/>
                <w:szCs w:val="24"/>
              </w:rPr>
            </w:pPr>
            <w:r w:rsidRPr="00FB39AA">
              <w:rPr>
                <w:rFonts w:ascii="Arial" w:hAnsi="Arial" w:cs="Arial"/>
                <w:sz w:val="24"/>
                <w:szCs w:val="24"/>
              </w:rPr>
              <w:t>Mesa de Ayuda. / Digitalización formatos.</w:t>
            </w:r>
          </w:p>
          <w:p w:rsidR="00FB39AA" w:rsidRDefault="00FB39AA" w:rsidP="0001611A">
            <w:pPr>
              <w:jc w:val="both"/>
              <w:rPr>
                <w:rFonts w:ascii="Arial" w:hAnsi="Arial" w:cs="Arial"/>
                <w:b/>
                <w:sz w:val="24"/>
                <w:szCs w:val="24"/>
              </w:rPr>
            </w:pPr>
          </w:p>
          <w:p w:rsidR="0001611A" w:rsidRDefault="00FB39AA" w:rsidP="0001611A">
            <w:pPr>
              <w:jc w:val="both"/>
              <w:rPr>
                <w:rFonts w:ascii="Arial" w:hAnsi="Arial" w:cs="Arial"/>
                <w:b/>
                <w:sz w:val="24"/>
                <w:szCs w:val="24"/>
              </w:rPr>
            </w:pPr>
            <w:r>
              <w:rPr>
                <w:rFonts w:ascii="Arial" w:hAnsi="Arial" w:cs="Arial"/>
                <w:b/>
                <w:sz w:val="24"/>
                <w:szCs w:val="24"/>
              </w:rPr>
              <w:t>Indicador de oportunidades</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FB39AA" w:rsidRPr="00FB39AA" w:rsidRDefault="00FB39AA" w:rsidP="00FB39AA">
            <w:pPr>
              <w:jc w:val="both"/>
              <w:rPr>
                <w:rFonts w:ascii="Arial" w:hAnsi="Arial" w:cs="Arial"/>
                <w:sz w:val="24"/>
                <w:szCs w:val="24"/>
              </w:rPr>
            </w:pPr>
            <w:r w:rsidRPr="00FB39AA">
              <w:rPr>
                <w:rFonts w:ascii="Arial" w:hAnsi="Arial" w:cs="Arial"/>
                <w:sz w:val="24"/>
                <w:szCs w:val="24"/>
              </w:rPr>
              <w:t xml:space="preserve">Se cumplió al </w:t>
            </w:r>
            <w:r w:rsidRPr="001C3958">
              <w:rPr>
                <w:rFonts w:ascii="Arial" w:hAnsi="Arial" w:cs="Arial"/>
                <w:b/>
                <w:sz w:val="24"/>
                <w:szCs w:val="24"/>
              </w:rPr>
              <w:t>99</w:t>
            </w:r>
            <w:r w:rsidR="00192730" w:rsidRPr="001C3958">
              <w:rPr>
                <w:rFonts w:ascii="Arial" w:hAnsi="Arial" w:cs="Arial"/>
                <w:b/>
                <w:sz w:val="24"/>
                <w:szCs w:val="24"/>
              </w:rPr>
              <w:t>%</w:t>
            </w:r>
            <w:r w:rsidRPr="001C3958">
              <w:rPr>
                <w:rFonts w:ascii="Arial" w:hAnsi="Arial" w:cs="Arial"/>
                <w:b/>
                <w:sz w:val="24"/>
                <w:szCs w:val="24"/>
              </w:rPr>
              <w:t>,</w:t>
            </w:r>
            <w:r w:rsidRPr="00FB39AA">
              <w:rPr>
                <w:rFonts w:ascii="Arial" w:hAnsi="Arial" w:cs="Arial"/>
                <w:sz w:val="24"/>
                <w:szCs w:val="24"/>
              </w:rPr>
              <w:t xml:space="preserve"> lo que demuestra cumplimiento en la promesa de valor entregada a los usuarios calificados frente a la revisión de los formularios de movimiento de mercancías.</w:t>
            </w:r>
          </w:p>
          <w:p w:rsidR="00FB39AA" w:rsidRDefault="00FB39AA" w:rsidP="0001611A">
            <w:pPr>
              <w:jc w:val="both"/>
              <w:rPr>
                <w:rFonts w:ascii="Arial" w:hAnsi="Arial" w:cs="Arial"/>
                <w:b/>
                <w:sz w:val="24"/>
                <w:szCs w:val="24"/>
              </w:rPr>
            </w:pPr>
          </w:p>
          <w:p w:rsidR="00192730" w:rsidRDefault="00192730" w:rsidP="00192730">
            <w:pPr>
              <w:jc w:val="both"/>
              <w:rPr>
                <w:rFonts w:ascii="Arial" w:hAnsi="Arial" w:cs="Arial"/>
                <w:b/>
                <w:sz w:val="24"/>
                <w:szCs w:val="24"/>
              </w:rPr>
            </w:pPr>
            <w:r>
              <w:rPr>
                <w:rFonts w:ascii="Arial" w:hAnsi="Arial" w:cs="Arial"/>
                <w:b/>
                <w:sz w:val="24"/>
                <w:szCs w:val="24"/>
              </w:rPr>
              <w:t>Indicador de confiabilidad de inventarios</w:t>
            </w:r>
            <w:r w:rsidR="00987FBE">
              <w:rPr>
                <w:rFonts w:ascii="Arial" w:hAnsi="Arial" w:cs="Arial"/>
                <w:b/>
                <w:i/>
                <w:sz w:val="24"/>
                <w:szCs w:val="24"/>
              </w:rPr>
              <w:t>(ver caratula 16)</w:t>
            </w:r>
            <w:r w:rsidR="00987FBE">
              <w:rPr>
                <w:rFonts w:ascii="Arial" w:hAnsi="Arial" w:cs="Arial"/>
                <w:b/>
                <w:sz w:val="24"/>
                <w:szCs w:val="24"/>
              </w:rPr>
              <w:t>:</w:t>
            </w:r>
          </w:p>
          <w:p w:rsidR="00192730" w:rsidRDefault="001C3958" w:rsidP="00192730">
            <w:pPr>
              <w:jc w:val="both"/>
              <w:rPr>
                <w:rFonts w:ascii="Arial" w:hAnsi="Arial" w:cs="Arial"/>
                <w:sz w:val="24"/>
                <w:szCs w:val="24"/>
              </w:rPr>
            </w:pPr>
            <w:r w:rsidRPr="001C3958">
              <w:rPr>
                <w:rFonts w:ascii="Arial" w:hAnsi="Arial" w:cs="Arial"/>
                <w:sz w:val="24"/>
                <w:szCs w:val="24"/>
              </w:rPr>
              <w:t>Luis Barton indica que va  hacer descargues de consumibles y se iniciara la en esta semana la revisión de inventarios para el segundo trimestre del año</w:t>
            </w:r>
            <w:r>
              <w:rPr>
                <w:rFonts w:ascii="Arial" w:hAnsi="Arial" w:cs="Arial"/>
                <w:sz w:val="24"/>
                <w:szCs w:val="24"/>
              </w:rPr>
              <w:t>.</w:t>
            </w:r>
          </w:p>
          <w:p w:rsidR="001C3958" w:rsidRPr="001C3958" w:rsidRDefault="001C3958" w:rsidP="00192730">
            <w:pPr>
              <w:jc w:val="both"/>
              <w:rPr>
                <w:rFonts w:ascii="Arial" w:hAnsi="Arial" w:cs="Arial"/>
                <w:sz w:val="24"/>
                <w:szCs w:val="24"/>
              </w:rPr>
            </w:pPr>
          </w:p>
          <w:p w:rsidR="0001611A" w:rsidRDefault="0001611A" w:rsidP="00192730">
            <w:pPr>
              <w:jc w:val="both"/>
              <w:rPr>
                <w:rFonts w:ascii="Arial" w:hAnsi="Arial" w:cs="Arial"/>
                <w:b/>
                <w:sz w:val="24"/>
                <w:szCs w:val="24"/>
              </w:rPr>
            </w:pPr>
            <w:r>
              <w:rPr>
                <w:rFonts w:ascii="Arial" w:hAnsi="Arial" w:cs="Arial"/>
                <w:b/>
                <w:sz w:val="24"/>
                <w:szCs w:val="24"/>
              </w:rPr>
              <w:t>Indicador</w:t>
            </w:r>
            <w:r w:rsidR="00192730">
              <w:rPr>
                <w:rFonts w:ascii="Arial" w:hAnsi="Arial" w:cs="Arial"/>
                <w:b/>
                <w:sz w:val="24"/>
                <w:szCs w:val="24"/>
              </w:rPr>
              <w:t xml:space="preserve"> de ejecución presupuestal</w:t>
            </w:r>
            <w:r w:rsidR="00987FBE">
              <w:rPr>
                <w:rFonts w:ascii="Arial" w:hAnsi="Arial" w:cs="Arial"/>
                <w:b/>
                <w:i/>
                <w:sz w:val="24"/>
                <w:szCs w:val="24"/>
              </w:rPr>
              <w:t>(ver caratula 16)</w:t>
            </w:r>
            <w:r w:rsidR="00987FBE">
              <w:rPr>
                <w:rFonts w:ascii="Arial" w:hAnsi="Arial" w:cs="Arial"/>
                <w:b/>
                <w:sz w:val="24"/>
                <w:szCs w:val="24"/>
              </w:rPr>
              <w:t>:</w:t>
            </w:r>
          </w:p>
          <w:p w:rsidR="00192730" w:rsidRPr="00192730" w:rsidRDefault="00192730" w:rsidP="00192730">
            <w:pPr>
              <w:jc w:val="both"/>
              <w:rPr>
                <w:rFonts w:ascii="Arial" w:hAnsi="Arial" w:cs="Arial"/>
                <w:sz w:val="24"/>
                <w:szCs w:val="24"/>
              </w:rPr>
            </w:pPr>
            <w:r w:rsidRPr="00192730">
              <w:rPr>
                <w:rFonts w:ascii="Arial" w:hAnsi="Arial" w:cs="Arial"/>
                <w:sz w:val="24"/>
                <w:szCs w:val="24"/>
              </w:rPr>
              <w:lastRenderedPageBreak/>
              <w:t xml:space="preserve">Se cumplió al 53,87%  debido  a para el mes de julio se presupuestó la compra de un Turnero, el software de Appolo y la adecuación de una caseta, esto se presupuestó teniendo en cuenta el incremento en las operaciones. </w:t>
            </w:r>
          </w:p>
          <w:p w:rsidR="00192730" w:rsidRPr="0001611A" w:rsidRDefault="00192730" w:rsidP="00192730">
            <w:pPr>
              <w:jc w:val="both"/>
              <w:rPr>
                <w:rFonts w:ascii="Arial" w:hAnsi="Arial" w:cs="Arial"/>
                <w:b/>
                <w:sz w:val="24"/>
                <w:szCs w:val="24"/>
              </w:rPr>
            </w:pPr>
          </w:p>
        </w:tc>
      </w:tr>
      <w:tr w:rsidR="0001611A" w:rsidRPr="00DC7D25" w:rsidTr="00832382">
        <w:tc>
          <w:tcPr>
            <w:tcW w:w="2495" w:type="dxa"/>
            <w:gridSpan w:val="2"/>
            <w:vMerge/>
            <w:vAlign w:val="center"/>
          </w:tcPr>
          <w:p w:rsidR="0001611A" w:rsidRPr="00DC7D25" w:rsidRDefault="0001611A" w:rsidP="00312BCB">
            <w:pPr>
              <w:jc w:val="both"/>
              <w:rPr>
                <w:rFonts w:ascii="Arial" w:hAnsi="Arial" w:cs="Arial"/>
                <w:sz w:val="24"/>
                <w:szCs w:val="24"/>
              </w:rPr>
            </w:pPr>
          </w:p>
        </w:tc>
        <w:tc>
          <w:tcPr>
            <w:tcW w:w="6719" w:type="dxa"/>
            <w:gridSpan w:val="6"/>
          </w:tcPr>
          <w:p w:rsidR="0001611A" w:rsidRDefault="0001611A" w:rsidP="0001611A">
            <w:pPr>
              <w:jc w:val="both"/>
              <w:rPr>
                <w:rFonts w:ascii="Arial" w:hAnsi="Arial" w:cs="Arial"/>
                <w:b/>
                <w:sz w:val="24"/>
                <w:szCs w:val="24"/>
              </w:rPr>
            </w:pPr>
            <w:r w:rsidRPr="0001611A">
              <w:rPr>
                <w:rFonts w:ascii="Arial" w:hAnsi="Arial" w:cs="Arial"/>
                <w:b/>
                <w:sz w:val="24"/>
                <w:szCs w:val="24"/>
              </w:rPr>
              <w:t>Gestión Jurídica y Propiedad Horizontal (PH)</w:t>
            </w:r>
          </w:p>
          <w:p w:rsidR="0001611A" w:rsidRDefault="0001611A" w:rsidP="0001611A">
            <w:pPr>
              <w:jc w:val="both"/>
              <w:rPr>
                <w:rFonts w:ascii="Arial" w:hAnsi="Arial" w:cs="Arial"/>
                <w:b/>
                <w:sz w:val="24"/>
                <w:szCs w:val="24"/>
              </w:rPr>
            </w:pPr>
            <w:r>
              <w:rPr>
                <w:rFonts w:ascii="Arial" w:hAnsi="Arial" w:cs="Arial"/>
                <w:b/>
                <w:sz w:val="24"/>
                <w:szCs w:val="24"/>
              </w:rPr>
              <w:t>Actividades ejecutadas:</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Revisión tareas Consejo de Administración</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Revisión Actas de Asamblea ZFIP y PZF</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Reunión Comité Post venta RCI</w:t>
            </w:r>
            <w:r w:rsidR="00361C51">
              <w:rPr>
                <w:rFonts w:ascii="Arial" w:hAnsi="Arial" w:cs="Arial"/>
                <w:sz w:val="24"/>
                <w:szCs w:val="24"/>
              </w:rPr>
              <w:t xml:space="preserve">: </w:t>
            </w:r>
            <w:r w:rsidR="00361C51" w:rsidRPr="00361C51">
              <w:rPr>
                <w:rFonts w:ascii="Arial" w:hAnsi="Arial" w:cs="Arial"/>
                <w:i/>
                <w:sz w:val="24"/>
                <w:szCs w:val="24"/>
              </w:rPr>
              <w:t>se implementaron nuevas fechas de compromiso, y ya cumplieron, solo queda pendiente el mejoramiento del  asfalto.</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Comité de Seguridad Vial</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Reunión Excurador 2º (Áreas de Cesión)</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Comité de Mejoramiento Continuo ANDI- Gestión del Riesgo</w:t>
            </w:r>
            <w:r w:rsidR="00361C51">
              <w:rPr>
                <w:rFonts w:ascii="Arial" w:hAnsi="Arial" w:cs="Arial"/>
                <w:sz w:val="24"/>
                <w:szCs w:val="24"/>
              </w:rPr>
              <w:t>.</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Reportes UIAF</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Comité de Cartera</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Visita Márgenes</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Consulta Supervigilancia</w:t>
            </w:r>
          </w:p>
          <w:p w:rsidR="0044405E" w:rsidRPr="00192730" w:rsidRDefault="0044405E" w:rsidP="00192730">
            <w:pPr>
              <w:numPr>
                <w:ilvl w:val="0"/>
                <w:numId w:val="19"/>
              </w:numPr>
              <w:jc w:val="both"/>
              <w:rPr>
                <w:rFonts w:ascii="Arial" w:hAnsi="Arial" w:cs="Arial"/>
                <w:sz w:val="24"/>
                <w:szCs w:val="24"/>
              </w:rPr>
            </w:pPr>
            <w:r w:rsidRPr="00192730">
              <w:rPr>
                <w:rFonts w:ascii="Arial" w:hAnsi="Arial" w:cs="Arial"/>
                <w:sz w:val="24"/>
                <w:szCs w:val="24"/>
              </w:rPr>
              <w:t>Revisión Manual de Cartera</w:t>
            </w:r>
          </w:p>
          <w:p w:rsidR="0044405E" w:rsidRPr="00361C51" w:rsidRDefault="00361C51" w:rsidP="00192730">
            <w:pPr>
              <w:numPr>
                <w:ilvl w:val="0"/>
                <w:numId w:val="19"/>
              </w:numPr>
              <w:jc w:val="both"/>
              <w:rPr>
                <w:rFonts w:ascii="Arial" w:hAnsi="Arial" w:cs="Arial"/>
                <w:b/>
                <w:i/>
                <w:sz w:val="24"/>
                <w:szCs w:val="24"/>
              </w:rPr>
            </w:pPr>
            <w:r>
              <w:rPr>
                <w:rFonts w:ascii="Arial" w:hAnsi="Arial" w:cs="Arial"/>
                <w:sz w:val="24"/>
                <w:szCs w:val="24"/>
              </w:rPr>
              <w:t>C</w:t>
            </w:r>
            <w:r w:rsidR="0044405E" w:rsidRPr="00192730">
              <w:rPr>
                <w:rFonts w:ascii="Arial" w:hAnsi="Arial" w:cs="Arial"/>
                <w:sz w:val="24"/>
                <w:szCs w:val="24"/>
              </w:rPr>
              <w:t>ierre a PQRS instaurada por Louis Barton</w:t>
            </w:r>
            <w:r>
              <w:rPr>
                <w:rFonts w:ascii="Arial" w:hAnsi="Arial" w:cs="Arial"/>
                <w:sz w:val="24"/>
                <w:szCs w:val="24"/>
              </w:rPr>
              <w:t xml:space="preserve">: </w:t>
            </w:r>
            <w:r w:rsidRPr="00361C51">
              <w:rPr>
                <w:rFonts w:ascii="Arial" w:hAnsi="Arial" w:cs="Arial"/>
                <w:i/>
                <w:sz w:val="24"/>
                <w:szCs w:val="24"/>
              </w:rPr>
              <w:t>se confirma eficacia en los planes de mejora implementadas por Panglo</w:t>
            </w:r>
            <w:r>
              <w:rPr>
                <w:rFonts w:ascii="Arial" w:hAnsi="Arial" w:cs="Arial"/>
                <w:i/>
                <w:sz w:val="24"/>
                <w:szCs w:val="24"/>
              </w:rPr>
              <w:t>.</w:t>
            </w:r>
          </w:p>
          <w:p w:rsidR="00192730" w:rsidRDefault="00192730"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Actividades por ejecutar:</w:t>
            </w:r>
          </w:p>
          <w:p w:rsidR="0044405E" w:rsidRPr="00192730" w:rsidRDefault="0044405E" w:rsidP="00192730">
            <w:pPr>
              <w:numPr>
                <w:ilvl w:val="0"/>
                <w:numId w:val="20"/>
              </w:numPr>
              <w:jc w:val="both"/>
              <w:rPr>
                <w:rFonts w:ascii="Arial" w:hAnsi="Arial" w:cs="Arial"/>
                <w:sz w:val="24"/>
                <w:szCs w:val="24"/>
              </w:rPr>
            </w:pPr>
            <w:r w:rsidRPr="00192730">
              <w:rPr>
                <w:rFonts w:ascii="Arial" w:hAnsi="Arial" w:cs="Arial"/>
                <w:sz w:val="24"/>
                <w:szCs w:val="24"/>
              </w:rPr>
              <w:t>Comité de Usuarios</w:t>
            </w:r>
          </w:p>
          <w:p w:rsidR="0044405E" w:rsidRPr="00361C51" w:rsidRDefault="0044405E" w:rsidP="00192730">
            <w:pPr>
              <w:numPr>
                <w:ilvl w:val="0"/>
                <w:numId w:val="20"/>
              </w:numPr>
              <w:jc w:val="both"/>
              <w:rPr>
                <w:rFonts w:ascii="Arial" w:hAnsi="Arial" w:cs="Arial"/>
                <w:i/>
                <w:sz w:val="24"/>
                <w:szCs w:val="24"/>
              </w:rPr>
            </w:pPr>
            <w:r w:rsidRPr="00192730">
              <w:rPr>
                <w:rFonts w:ascii="Arial" w:hAnsi="Arial" w:cs="Arial"/>
                <w:sz w:val="24"/>
                <w:szCs w:val="24"/>
              </w:rPr>
              <w:t>Invitación II Encuentro SST y Ambiental (Cali)</w:t>
            </w:r>
            <w:r w:rsidR="00361C51">
              <w:rPr>
                <w:rFonts w:ascii="Arial" w:hAnsi="Arial" w:cs="Arial"/>
                <w:sz w:val="24"/>
                <w:szCs w:val="24"/>
              </w:rPr>
              <w:t xml:space="preserve">: </w:t>
            </w:r>
            <w:r w:rsidR="00361C51" w:rsidRPr="00361C51">
              <w:rPr>
                <w:rFonts w:ascii="Arial" w:hAnsi="Arial" w:cs="Arial"/>
                <w:i/>
                <w:sz w:val="24"/>
                <w:szCs w:val="24"/>
              </w:rPr>
              <w:t>se pone en consideración la asistencia de la directora de Gestión Administrativa.</w:t>
            </w:r>
          </w:p>
          <w:p w:rsidR="0044405E" w:rsidRPr="00192730" w:rsidRDefault="0044405E" w:rsidP="00192730">
            <w:pPr>
              <w:numPr>
                <w:ilvl w:val="0"/>
                <w:numId w:val="20"/>
              </w:numPr>
              <w:jc w:val="both"/>
              <w:rPr>
                <w:rFonts w:ascii="Arial" w:hAnsi="Arial" w:cs="Arial"/>
                <w:sz w:val="24"/>
                <w:szCs w:val="24"/>
              </w:rPr>
            </w:pPr>
            <w:r w:rsidRPr="00192730">
              <w:rPr>
                <w:rFonts w:ascii="Arial" w:hAnsi="Arial" w:cs="Arial"/>
                <w:sz w:val="24"/>
                <w:szCs w:val="24"/>
              </w:rPr>
              <w:t>Consejo de Administración</w:t>
            </w:r>
          </w:p>
          <w:p w:rsidR="0044405E" w:rsidRPr="00192730" w:rsidRDefault="0044405E" w:rsidP="00192730">
            <w:pPr>
              <w:numPr>
                <w:ilvl w:val="0"/>
                <w:numId w:val="20"/>
              </w:numPr>
              <w:jc w:val="both"/>
              <w:rPr>
                <w:rFonts w:ascii="Arial" w:hAnsi="Arial" w:cs="Arial"/>
                <w:sz w:val="24"/>
                <w:szCs w:val="24"/>
              </w:rPr>
            </w:pPr>
            <w:r w:rsidRPr="00192730">
              <w:rPr>
                <w:rFonts w:ascii="Arial" w:hAnsi="Arial" w:cs="Arial"/>
                <w:sz w:val="24"/>
                <w:szCs w:val="24"/>
              </w:rPr>
              <w:t>Capacitación Brigada Conjunta</w:t>
            </w:r>
          </w:p>
          <w:p w:rsidR="0044405E" w:rsidRDefault="0044405E" w:rsidP="00192730">
            <w:pPr>
              <w:numPr>
                <w:ilvl w:val="0"/>
                <w:numId w:val="20"/>
              </w:numPr>
              <w:jc w:val="both"/>
              <w:rPr>
                <w:rFonts w:ascii="Arial" w:hAnsi="Arial" w:cs="Arial"/>
                <w:sz w:val="24"/>
                <w:szCs w:val="24"/>
              </w:rPr>
            </w:pPr>
            <w:r w:rsidRPr="00192730">
              <w:rPr>
                <w:rFonts w:ascii="Arial" w:hAnsi="Arial" w:cs="Arial"/>
                <w:sz w:val="24"/>
                <w:szCs w:val="24"/>
              </w:rPr>
              <w:t>Radicación documentos áreas de cesión invadidas</w:t>
            </w:r>
            <w:r w:rsidR="00361C51">
              <w:rPr>
                <w:rFonts w:ascii="Arial" w:hAnsi="Arial" w:cs="Arial"/>
                <w:sz w:val="24"/>
                <w:szCs w:val="24"/>
              </w:rPr>
              <w:t>.</w:t>
            </w:r>
          </w:p>
          <w:p w:rsidR="00361C51" w:rsidRPr="004C13E8" w:rsidRDefault="00361C51" w:rsidP="00192730">
            <w:pPr>
              <w:numPr>
                <w:ilvl w:val="0"/>
                <w:numId w:val="20"/>
              </w:numPr>
              <w:jc w:val="both"/>
              <w:rPr>
                <w:rFonts w:ascii="Arial" w:hAnsi="Arial" w:cs="Arial"/>
                <w:i/>
                <w:sz w:val="24"/>
                <w:szCs w:val="24"/>
              </w:rPr>
            </w:pPr>
            <w:r>
              <w:rPr>
                <w:rFonts w:ascii="Arial" w:hAnsi="Arial" w:cs="Arial"/>
                <w:sz w:val="24"/>
                <w:szCs w:val="24"/>
              </w:rPr>
              <w:t xml:space="preserve">Realización del comité SIPLA: </w:t>
            </w:r>
            <w:r w:rsidRPr="004C13E8">
              <w:rPr>
                <w:rFonts w:ascii="Arial" w:hAnsi="Arial" w:cs="Arial"/>
                <w:i/>
                <w:sz w:val="24"/>
                <w:szCs w:val="24"/>
              </w:rPr>
              <w:t>se aprovechará para darle cierre a una AP que se levantón con este hallazgo.</w:t>
            </w:r>
          </w:p>
          <w:p w:rsidR="00192730" w:rsidRDefault="00192730"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Pendientes:</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Seguimiento Reforma Reglamento</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Escritura Áreas de Cesión</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lastRenderedPageBreak/>
              <w:t>Seguimiento Querella Policiva</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Formalización cesión acciones Proseguir</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 xml:space="preserve">Estudio  títulos Iglesia Caimalito </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Cancelación Hipoteca Banco de Bogotá Lote 2B</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Encuesta Usuarios Megabus</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Capacitación SIPLA Usuarios</w:t>
            </w:r>
          </w:p>
          <w:p w:rsidR="0044405E" w:rsidRPr="00192730" w:rsidRDefault="0044405E" w:rsidP="00192730">
            <w:pPr>
              <w:numPr>
                <w:ilvl w:val="0"/>
                <w:numId w:val="21"/>
              </w:numPr>
              <w:jc w:val="both"/>
              <w:rPr>
                <w:rFonts w:ascii="Arial" w:hAnsi="Arial" w:cs="Arial"/>
                <w:sz w:val="24"/>
                <w:szCs w:val="24"/>
              </w:rPr>
            </w:pPr>
            <w:r w:rsidRPr="00192730">
              <w:rPr>
                <w:rFonts w:ascii="Arial" w:hAnsi="Arial" w:cs="Arial"/>
                <w:sz w:val="24"/>
                <w:szCs w:val="24"/>
              </w:rPr>
              <w:t>Actualización de datos Usuarios- Manual SIPLA</w:t>
            </w:r>
          </w:p>
          <w:p w:rsidR="00192730" w:rsidRDefault="00192730" w:rsidP="0001611A">
            <w:pPr>
              <w:jc w:val="both"/>
              <w:rPr>
                <w:rFonts w:ascii="Arial" w:hAnsi="Arial" w:cs="Arial"/>
                <w:b/>
                <w:sz w:val="24"/>
                <w:szCs w:val="24"/>
              </w:rPr>
            </w:pPr>
          </w:p>
          <w:p w:rsidR="0001611A" w:rsidRDefault="00192730" w:rsidP="0001611A">
            <w:pPr>
              <w:jc w:val="both"/>
              <w:rPr>
                <w:rFonts w:ascii="Arial" w:hAnsi="Arial" w:cs="Arial"/>
                <w:b/>
                <w:sz w:val="24"/>
                <w:szCs w:val="24"/>
              </w:rPr>
            </w:pPr>
            <w:r>
              <w:rPr>
                <w:rFonts w:ascii="Arial" w:hAnsi="Arial" w:cs="Arial"/>
                <w:b/>
                <w:sz w:val="24"/>
                <w:szCs w:val="24"/>
              </w:rPr>
              <w:t>Indicador de presupuesto</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44405E" w:rsidRPr="00192730" w:rsidRDefault="00192730" w:rsidP="00192730">
            <w:pPr>
              <w:jc w:val="both"/>
              <w:rPr>
                <w:rFonts w:ascii="Arial" w:hAnsi="Arial" w:cs="Arial"/>
                <w:sz w:val="24"/>
                <w:szCs w:val="24"/>
              </w:rPr>
            </w:pPr>
            <w:r>
              <w:rPr>
                <w:rFonts w:ascii="Arial" w:hAnsi="Arial" w:cs="Arial"/>
                <w:sz w:val="24"/>
                <w:szCs w:val="24"/>
                <w:lang w:val="es-ES_tradnl"/>
              </w:rPr>
              <w:t>E</w:t>
            </w:r>
            <w:r w:rsidR="0044405E" w:rsidRPr="00192730">
              <w:rPr>
                <w:rFonts w:ascii="Arial" w:hAnsi="Arial" w:cs="Arial"/>
                <w:sz w:val="24"/>
                <w:szCs w:val="24"/>
                <w:lang w:val="es-ES_tradnl"/>
              </w:rPr>
              <w:t xml:space="preserve">jecutado en el mes de julio en un 72.60%, correspondiente a los gastos presupuestados. El  bajo porcentaje de ejecución obedece a que  se obtuvo un descuento en la renovación de la suscripción de Legis y solo se ejecutó  parte del rubro de  gastos legales. </w:t>
            </w:r>
          </w:p>
          <w:p w:rsidR="00192730" w:rsidRDefault="00192730" w:rsidP="0001611A">
            <w:pPr>
              <w:jc w:val="both"/>
              <w:rPr>
                <w:rFonts w:ascii="Arial" w:hAnsi="Arial" w:cs="Arial"/>
                <w:b/>
                <w:sz w:val="24"/>
                <w:szCs w:val="24"/>
              </w:rPr>
            </w:pPr>
          </w:p>
          <w:p w:rsidR="0001611A" w:rsidRDefault="00192730" w:rsidP="0001611A">
            <w:pPr>
              <w:jc w:val="both"/>
              <w:rPr>
                <w:rFonts w:ascii="Arial" w:hAnsi="Arial" w:cs="Arial"/>
                <w:b/>
                <w:sz w:val="24"/>
                <w:szCs w:val="24"/>
              </w:rPr>
            </w:pPr>
            <w:r>
              <w:rPr>
                <w:rFonts w:ascii="Arial" w:hAnsi="Arial" w:cs="Arial"/>
                <w:b/>
                <w:sz w:val="24"/>
                <w:szCs w:val="24"/>
              </w:rPr>
              <w:t>Indicador de seguridad externa Etapa I y II</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44405E" w:rsidRDefault="00192730" w:rsidP="00192730">
            <w:pPr>
              <w:jc w:val="both"/>
              <w:rPr>
                <w:rFonts w:ascii="Arial" w:hAnsi="Arial" w:cs="Arial"/>
                <w:sz w:val="24"/>
                <w:szCs w:val="24"/>
                <w:lang w:val="es-ES_tradnl"/>
              </w:rPr>
            </w:pPr>
            <w:r w:rsidRPr="00192730">
              <w:rPr>
                <w:rFonts w:ascii="Arial" w:hAnsi="Arial" w:cs="Arial"/>
                <w:sz w:val="24"/>
                <w:szCs w:val="24"/>
                <w:lang w:val="es-ES_tradnl"/>
              </w:rPr>
              <w:t>L</w:t>
            </w:r>
            <w:r w:rsidR="0044405E" w:rsidRPr="00192730">
              <w:rPr>
                <w:rFonts w:ascii="Arial" w:hAnsi="Arial" w:cs="Arial"/>
                <w:sz w:val="24"/>
                <w:szCs w:val="24"/>
                <w:lang w:val="es-ES_tradnl"/>
              </w:rPr>
              <w:t>a Etapa I presenta un porcentaje de cumplimiento del 90%, debido al reporte de  unos alambres destemplados a la altura de la caja 15 y 16 sobre el perímetro de la quebrada La Leticia, situación que ya fue subsanada por el personal de mantenimiento. La Etapa II presenta un porcentaje de cumplimiento del 100%, impactando de manera positiva al proceso, toda vez que garantiza la seguridad del cerramiento y el cumplimiento de la normatividad que nos aplica.</w:t>
            </w:r>
          </w:p>
          <w:p w:rsidR="00192730" w:rsidRDefault="00192730" w:rsidP="00192730">
            <w:pPr>
              <w:jc w:val="both"/>
              <w:rPr>
                <w:rFonts w:ascii="Arial" w:hAnsi="Arial" w:cs="Arial"/>
                <w:sz w:val="24"/>
                <w:szCs w:val="24"/>
                <w:lang w:val="es-ES_tradnl"/>
              </w:rPr>
            </w:pPr>
          </w:p>
          <w:p w:rsidR="00192730" w:rsidRDefault="00987FBE" w:rsidP="00192730">
            <w:pPr>
              <w:jc w:val="both"/>
              <w:rPr>
                <w:rFonts w:ascii="Arial" w:hAnsi="Arial" w:cs="Arial"/>
                <w:b/>
                <w:sz w:val="24"/>
                <w:szCs w:val="24"/>
              </w:rPr>
            </w:pPr>
            <w:r>
              <w:rPr>
                <w:rFonts w:ascii="Arial" w:hAnsi="Arial" w:cs="Arial"/>
                <w:b/>
                <w:sz w:val="24"/>
                <w:szCs w:val="24"/>
              </w:rPr>
              <w:t xml:space="preserve">Indicador de seguridad interna </w:t>
            </w:r>
            <w:r>
              <w:rPr>
                <w:rFonts w:ascii="Arial" w:hAnsi="Arial" w:cs="Arial"/>
                <w:b/>
                <w:i/>
                <w:sz w:val="24"/>
                <w:szCs w:val="24"/>
              </w:rPr>
              <w:t>(ver caratula 16)</w:t>
            </w:r>
            <w:r>
              <w:rPr>
                <w:rFonts w:ascii="Arial" w:hAnsi="Arial" w:cs="Arial"/>
                <w:b/>
                <w:sz w:val="24"/>
                <w:szCs w:val="24"/>
              </w:rPr>
              <w:t>:</w:t>
            </w:r>
          </w:p>
          <w:p w:rsidR="0044405E" w:rsidRDefault="00192730" w:rsidP="00192730">
            <w:pPr>
              <w:jc w:val="both"/>
              <w:rPr>
                <w:rFonts w:ascii="Arial" w:hAnsi="Arial" w:cs="Arial"/>
                <w:sz w:val="24"/>
                <w:szCs w:val="24"/>
                <w:lang w:val="es-ES_tradnl"/>
              </w:rPr>
            </w:pPr>
            <w:r w:rsidRPr="00192730">
              <w:rPr>
                <w:rFonts w:ascii="Arial" w:hAnsi="Arial" w:cs="Arial"/>
                <w:sz w:val="24"/>
                <w:szCs w:val="24"/>
                <w:lang w:val="es-ES_tradnl"/>
              </w:rPr>
              <w:t>Presenta</w:t>
            </w:r>
            <w:r w:rsidR="0044405E" w:rsidRPr="00192730">
              <w:rPr>
                <w:rFonts w:ascii="Arial" w:hAnsi="Arial" w:cs="Arial"/>
                <w:sz w:val="24"/>
                <w:szCs w:val="24"/>
                <w:lang w:val="es-ES_tradnl"/>
              </w:rPr>
              <w:t xml:space="preserve"> </w:t>
            </w:r>
            <w:r>
              <w:rPr>
                <w:rFonts w:ascii="Arial" w:hAnsi="Arial" w:cs="Arial"/>
                <w:sz w:val="24"/>
                <w:szCs w:val="24"/>
                <w:lang w:val="es-ES_tradnl"/>
              </w:rPr>
              <w:t>a</w:t>
            </w:r>
            <w:r w:rsidRPr="00192730">
              <w:rPr>
                <w:rFonts w:ascii="Arial" w:hAnsi="Arial" w:cs="Arial"/>
                <w:sz w:val="24"/>
                <w:szCs w:val="24"/>
                <w:lang w:val="es-ES_tradnl"/>
              </w:rPr>
              <w:t>sí</w:t>
            </w:r>
            <w:r w:rsidR="0044405E" w:rsidRPr="00192730">
              <w:rPr>
                <w:rFonts w:ascii="Arial" w:hAnsi="Arial" w:cs="Arial"/>
                <w:sz w:val="24"/>
                <w:szCs w:val="24"/>
                <w:lang w:val="es-ES_tradnl"/>
              </w:rPr>
              <w:t xml:space="preserve"> mismo un porcentaje del 100%, dando cumplimiento al indicador e impactando de manera positiva al proceso, garantizando la seguridad de las instalaciones.</w:t>
            </w:r>
          </w:p>
          <w:p w:rsidR="00192730" w:rsidRDefault="00192730" w:rsidP="00192730">
            <w:pPr>
              <w:jc w:val="both"/>
              <w:rPr>
                <w:rFonts w:ascii="Arial" w:hAnsi="Arial" w:cs="Arial"/>
                <w:sz w:val="24"/>
                <w:szCs w:val="24"/>
                <w:lang w:val="es-ES_tradnl"/>
              </w:rPr>
            </w:pPr>
          </w:p>
          <w:p w:rsidR="00192730" w:rsidRPr="00192730" w:rsidRDefault="00192730" w:rsidP="00192730">
            <w:pPr>
              <w:jc w:val="both"/>
              <w:rPr>
                <w:rFonts w:ascii="Arial" w:hAnsi="Arial" w:cs="Arial"/>
                <w:b/>
                <w:sz w:val="24"/>
                <w:szCs w:val="24"/>
              </w:rPr>
            </w:pPr>
            <w:r>
              <w:rPr>
                <w:rFonts w:ascii="Arial" w:hAnsi="Arial" w:cs="Arial"/>
                <w:b/>
                <w:sz w:val="24"/>
                <w:szCs w:val="24"/>
              </w:rPr>
              <w:t>Indicador de solicitudes legales</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192730" w:rsidRPr="00192730" w:rsidRDefault="00192730" w:rsidP="00192730">
            <w:pPr>
              <w:jc w:val="both"/>
              <w:rPr>
                <w:rFonts w:ascii="Arial" w:hAnsi="Arial" w:cs="Arial"/>
                <w:sz w:val="24"/>
                <w:szCs w:val="24"/>
              </w:rPr>
            </w:pPr>
            <w:r w:rsidRPr="00192730">
              <w:rPr>
                <w:rFonts w:ascii="Arial" w:hAnsi="Arial" w:cs="Arial"/>
                <w:sz w:val="24"/>
                <w:szCs w:val="24"/>
              </w:rPr>
              <w:t>Presenta</w:t>
            </w:r>
            <w:r w:rsidR="0044405E" w:rsidRPr="00192730">
              <w:rPr>
                <w:rFonts w:ascii="Arial" w:hAnsi="Arial" w:cs="Arial"/>
                <w:sz w:val="24"/>
                <w:szCs w:val="24"/>
              </w:rPr>
              <w:t xml:space="preserve"> un promedio del 100% durante el mes de julio, se recibió una (1) solicitud legal,  a la cual se le dio respuesta  </w:t>
            </w:r>
            <w:r w:rsidRPr="00192730">
              <w:rPr>
                <w:rFonts w:ascii="Arial" w:hAnsi="Arial" w:cs="Arial"/>
                <w:sz w:val="24"/>
                <w:szCs w:val="24"/>
              </w:rPr>
              <w:t>en</w:t>
            </w:r>
            <w:r w:rsidR="0044405E" w:rsidRPr="00192730">
              <w:rPr>
                <w:rFonts w:ascii="Arial" w:hAnsi="Arial" w:cs="Arial"/>
                <w:sz w:val="24"/>
                <w:szCs w:val="24"/>
              </w:rPr>
              <w:t xml:space="preserve"> el término de 4 días</w:t>
            </w:r>
            <w:r w:rsidRPr="00192730">
              <w:rPr>
                <w:rFonts w:ascii="Arial" w:hAnsi="Arial" w:cs="Arial"/>
                <w:sz w:val="24"/>
                <w:szCs w:val="24"/>
              </w:rPr>
              <w:t>.</w:t>
            </w:r>
            <w:r w:rsidR="0044405E" w:rsidRPr="00192730">
              <w:rPr>
                <w:rFonts w:ascii="Arial" w:hAnsi="Arial" w:cs="Arial"/>
                <w:sz w:val="24"/>
                <w:szCs w:val="24"/>
              </w:rPr>
              <w:t xml:space="preserve"> Este porcentaje impacta de manera positiva al proceso, pues se demuestra eficacia en la respuesta a los requerimientos realizados al interior de la compañía.</w:t>
            </w:r>
          </w:p>
          <w:p w:rsidR="00192730" w:rsidRPr="0001611A" w:rsidRDefault="00192730" w:rsidP="0001611A">
            <w:pPr>
              <w:jc w:val="both"/>
              <w:rPr>
                <w:rFonts w:ascii="Arial" w:hAnsi="Arial" w:cs="Arial"/>
                <w:b/>
                <w:sz w:val="24"/>
                <w:szCs w:val="24"/>
              </w:rPr>
            </w:pPr>
          </w:p>
        </w:tc>
      </w:tr>
      <w:tr w:rsidR="0001611A" w:rsidRPr="00DC7D25" w:rsidTr="00832382">
        <w:tc>
          <w:tcPr>
            <w:tcW w:w="2495" w:type="dxa"/>
            <w:gridSpan w:val="2"/>
            <w:vMerge/>
            <w:vAlign w:val="center"/>
          </w:tcPr>
          <w:p w:rsidR="0001611A" w:rsidRPr="00DC7D25" w:rsidRDefault="0001611A" w:rsidP="00312BCB">
            <w:pPr>
              <w:jc w:val="both"/>
              <w:rPr>
                <w:rFonts w:ascii="Arial" w:hAnsi="Arial" w:cs="Arial"/>
                <w:sz w:val="24"/>
                <w:szCs w:val="24"/>
              </w:rPr>
            </w:pPr>
          </w:p>
        </w:tc>
        <w:tc>
          <w:tcPr>
            <w:tcW w:w="6719" w:type="dxa"/>
            <w:gridSpan w:val="6"/>
          </w:tcPr>
          <w:p w:rsidR="0001611A" w:rsidRDefault="0001611A" w:rsidP="0001611A">
            <w:pPr>
              <w:jc w:val="both"/>
              <w:rPr>
                <w:rFonts w:ascii="Arial" w:hAnsi="Arial" w:cs="Arial"/>
                <w:b/>
                <w:sz w:val="24"/>
                <w:szCs w:val="24"/>
              </w:rPr>
            </w:pPr>
            <w:r w:rsidRPr="0001611A">
              <w:rPr>
                <w:rFonts w:ascii="Arial" w:hAnsi="Arial" w:cs="Arial"/>
                <w:b/>
                <w:sz w:val="24"/>
                <w:szCs w:val="24"/>
              </w:rPr>
              <w:t>Sistemas Integrados de Gestión (SIG)</w:t>
            </w:r>
          </w:p>
          <w:p w:rsidR="0001611A" w:rsidRDefault="0001611A" w:rsidP="0001611A">
            <w:pPr>
              <w:jc w:val="both"/>
              <w:rPr>
                <w:rFonts w:ascii="Arial" w:hAnsi="Arial" w:cs="Arial"/>
                <w:b/>
                <w:sz w:val="24"/>
                <w:szCs w:val="24"/>
              </w:rPr>
            </w:pPr>
            <w:r>
              <w:rPr>
                <w:rFonts w:ascii="Arial" w:hAnsi="Arial" w:cs="Arial"/>
                <w:b/>
                <w:sz w:val="24"/>
                <w:szCs w:val="24"/>
              </w:rPr>
              <w:lastRenderedPageBreak/>
              <w:t>Actividades ejecutadas:</w:t>
            </w:r>
          </w:p>
          <w:p w:rsidR="0044405E" w:rsidRPr="00192730" w:rsidRDefault="0044405E" w:rsidP="00192730">
            <w:pPr>
              <w:numPr>
                <w:ilvl w:val="0"/>
                <w:numId w:val="26"/>
              </w:numPr>
              <w:jc w:val="both"/>
              <w:rPr>
                <w:rFonts w:ascii="Arial" w:hAnsi="Arial" w:cs="Arial"/>
                <w:sz w:val="24"/>
                <w:szCs w:val="24"/>
              </w:rPr>
            </w:pPr>
            <w:r w:rsidRPr="00192730">
              <w:rPr>
                <w:rFonts w:ascii="Arial" w:hAnsi="Arial" w:cs="Arial"/>
                <w:sz w:val="24"/>
                <w:szCs w:val="24"/>
              </w:rPr>
              <w:t>Capacitación de Paquete sospechoso.</w:t>
            </w:r>
          </w:p>
          <w:p w:rsidR="0044405E" w:rsidRPr="00192730" w:rsidRDefault="0044405E" w:rsidP="00192730">
            <w:pPr>
              <w:numPr>
                <w:ilvl w:val="0"/>
                <w:numId w:val="26"/>
              </w:numPr>
              <w:jc w:val="both"/>
              <w:rPr>
                <w:rFonts w:ascii="Arial" w:hAnsi="Arial" w:cs="Arial"/>
                <w:sz w:val="24"/>
                <w:szCs w:val="24"/>
              </w:rPr>
            </w:pPr>
            <w:r w:rsidRPr="00192730">
              <w:rPr>
                <w:rFonts w:ascii="Arial" w:hAnsi="Arial" w:cs="Arial"/>
                <w:sz w:val="24"/>
                <w:szCs w:val="24"/>
                <w:lang w:val="es-ES"/>
              </w:rPr>
              <w:t>Auditoria de segunda parte BASC-28000.</w:t>
            </w:r>
          </w:p>
          <w:p w:rsidR="0044405E" w:rsidRPr="00192730" w:rsidRDefault="0044405E" w:rsidP="00192730">
            <w:pPr>
              <w:numPr>
                <w:ilvl w:val="0"/>
                <w:numId w:val="26"/>
              </w:numPr>
              <w:jc w:val="both"/>
              <w:rPr>
                <w:rFonts w:ascii="Arial" w:hAnsi="Arial" w:cs="Arial"/>
                <w:sz w:val="24"/>
                <w:szCs w:val="24"/>
              </w:rPr>
            </w:pPr>
            <w:r w:rsidRPr="00192730">
              <w:rPr>
                <w:rFonts w:ascii="Arial" w:hAnsi="Arial" w:cs="Arial"/>
                <w:sz w:val="24"/>
                <w:szCs w:val="24"/>
                <w:lang w:val="es-ES"/>
              </w:rPr>
              <w:t>Levantamiento de acciones correctivas a las No Conformidades de la auditoria externa ISO 9001, se envían a Mauricio y posterior  al cambio según recomendaciones se envía a la auditora.</w:t>
            </w:r>
          </w:p>
          <w:p w:rsidR="0044405E" w:rsidRPr="00192730" w:rsidRDefault="0044405E" w:rsidP="00192730">
            <w:pPr>
              <w:numPr>
                <w:ilvl w:val="0"/>
                <w:numId w:val="26"/>
              </w:numPr>
              <w:jc w:val="both"/>
              <w:rPr>
                <w:rFonts w:ascii="Arial" w:hAnsi="Arial" w:cs="Arial"/>
                <w:sz w:val="24"/>
                <w:szCs w:val="24"/>
              </w:rPr>
            </w:pPr>
            <w:r w:rsidRPr="00192730">
              <w:rPr>
                <w:rFonts w:ascii="Arial" w:hAnsi="Arial" w:cs="Arial"/>
                <w:sz w:val="24"/>
                <w:szCs w:val="24"/>
                <w:lang w:val="es-ES"/>
              </w:rPr>
              <w:t>Modificación del procedimiento y matriz de Gestión del Riesgo (pendiente).</w:t>
            </w:r>
          </w:p>
          <w:p w:rsidR="0044405E" w:rsidRPr="00192730" w:rsidRDefault="0044405E" w:rsidP="00192730">
            <w:pPr>
              <w:numPr>
                <w:ilvl w:val="0"/>
                <w:numId w:val="26"/>
              </w:numPr>
              <w:jc w:val="both"/>
              <w:rPr>
                <w:rFonts w:ascii="Arial" w:hAnsi="Arial" w:cs="Arial"/>
                <w:sz w:val="24"/>
                <w:szCs w:val="24"/>
              </w:rPr>
            </w:pPr>
            <w:r w:rsidRPr="00192730">
              <w:rPr>
                <w:rFonts w:ascii="Arial" w:hAnsi="Arial" w:cs="Arial"/>
                <w:sz w:val="24"/>
                <w:szCs w:val="24"/>
              </w:rPr>
              <w:t>Averiguar con BASC sobre el congreso mundial de BASC que se realizará en Cartagena (verificación de cupos) y recursos (compromiso).</w:t>
            </w:r>
          </w:p>
          <w:p w:rsidR="0044405E" w:rsidRPr="00192730" w:rsidRDefault="0044405E" w:rsidP="00192730">
            <w:pPr>
              <w:numPr>
                <w:ilvl w:val="0"/>
                <w:numId w:val="26"/>
              </w:numPr>
              <w:jc w:val="both"/>
              <w:rPr>
                <w:rFonts w:ascii="Arial" w:hAnsi="Arial" w:cs="Arial"/>
                <w:sz w:val="24"/>
                <w:szCs w:val="24"/>
              </w:rPr>
            </w:pPr>
            <w:r w:rsidRPr="00192730">
              <w:rPr>
                <w:rFonts w:ascii="Arial" w:hAnsi="Arial" w:cs="Arial"/>
                <w:sz w:val="24"/>
                <w:szCs w:val="24"/>
              </w:rPr>
              <w:t xml:space="preserve">Llevar a cabo el cambio de versión del formato de registro de acta cambia sección “Comité </w:t>
            </w:r>
            <w:r w:rsidR="00987FBE" w:rsidRPr="00192730">
              <w:rPr>
                <w:rFonts w:ascii="Arial" w:hAnsi="Arial" w:cs="Arial"/>
                <w:sz w:val="24"/>
                <w:szCs w:val="24"/>
              </w:rPr>
              <w:t>de…</w:t>
            </w:r>
            <w:r w:rsidRPr="00192730">
              <w:rPr>
                <w:rFonts w:ascii="Arial" w:hAnsi="Arial" w:cs="Arial"/>
                <w:sz w:val="24"/>
                <w:szCs w:val="24"/>
              </w:rPr>
              <w:t>” por “Asunto” (compromiso).</w:t>
            </w:r>
          </w:p>
          <w:p w:rsidR="0044405E" w:rsidRPr="00192730" w:rsidRDefault="0044405E" w:rsidP="00192730">
            <w:pPr>
              <w:numPr>
                <w:ilvl w:val="0"/>
                <w:numId w:val="26"/>
              </w:numPr>
              <w:jc w:val="both"/>
              <w:rPr>
                <w:rFonts w:ascii="Arial" w:hAnsi="Arial" w:cs="Arial"/>
                <w:sz w:val="24"/>
                <w:szCs w:val="24"/>
              </w:rPr>
            </w:pPr>
            <w:r w:rsidRPr="00192730">
              <w:rPr>
                <w:rFonts w:ascii="Arial" w:hAnsi="Arial" w:cs="Arial"/>
                <w:sz w:val="24"/>
                <w:szCs w:val="24"/>
              </w:rPr>
              <w:t>Consultar con el FSE, l posibilidad de obtener apoyo para dictar la capacitación de delitos informáticos (compromiso).</w:t>
            </w:r>
          </w:p>
          <w:p w:rsidR="00192730" w:rsidRDefault="00192730"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Actividades por ejecutar:</w:t>
            </w:r>
          </w:p>
          <w:p w:rsidR="0044405E" w:rsidRPr="00192730" w:rsidRDefault="0044405E" w:rsidP="00192730">
            <w:pPr>
              <w:numPr>
                <w:ilvl w:val="0"/>
                <w:numId w:val="27"/>
              </w:numPr>
              <w:jc w:val="both"/>
              <w:rPr>
                <w:rFonts w:ascii="Arial" w:hAnsi="Arial" w:cs="Arial"/>
                <w:sz w:val="24"/>
                <w:szCs w:val="24"/>
              </w:rPr>
            </w:pPr>
            <w:r w:rsidRPr="00192730">
              <w:rPr>
                <w:rFonts w:ascii="Arial" w:hAnsi="Arial" w:cs="Arial"/>
                <w:sz w:val="24"/>
                <w:szCs w:val="24"/>
              </w:rPr>
              <w:t>Programar simulacro de paquete sospechoso.</w:t>
            </w:r>
          </w:p>
          <w:p w:rsidR="0044405E" w:rsidRPr="00192730" w:rsidRDefault="0044405E" w:rsidP="00192730">
            <w:pPr>
              <w:numPr>
                <w:ilvl w:val="0"/>
                <w:numId w:val="27"/>
              </w:numPr>
              <w:jc w:val="both"/>
              <w:rPr>
                <w:rFonts w:ascii="Arial" w:hAnsi="Arial" w:cs="Arial"/>
                <w:sz w:val="24"/>
                <w:szCs w:val="24"/>
              </w:rPr>
            </w:pPr>
            <w:r w:rsidRPr="00192730">
              <w:rPr>
                <w:rFonts w:ascii="Arial" w:hAnsi="Arial" w:cs="Arial"/>
                <w:sz w:val="24"/>
                <w:szCs w:val="24"/>
                <w:lang w:val="es-ES"/>
              </w:rPr>
              <w:t>Seguimiento a ACPM de los procesos.</w:t>
            </w:r>
          </w:p>
          <w:p w:rsidR="0044405E" w:rsidRPr="00192730" w:rsidRDefault="0044405E" w:rsidP="00192730">
            <w:pPr>
              <w:numPr>
                <w:ilvl w:val="0"/>
                <w:numId w:val="27"/>
              </w:numPr>
              <w:jc w:val="both"/>
              <w:rPr>
                <w:rFonts w:ascii="Arial" w:hAnsi="Arial" w:cs="Arial"/>
                <w:sz w:val="24"/>
                <w:szCs w:val="24"/>
              </w:rPr>
            </w:pPr>
            <w:r w:rsidRPr="00192730">
              <w:rPr>
                <w:rFonts w:ascii="Arial" w:hAnsi="Arial" w:cs="Arial"/>
                <w:sz w:val="24"/>
                <w:szCs w:val="24"/>
                <w:lang w:val="es-ES"/>
              </w:rPr>
              <w:t>Asesoría Mauricio Cardona.</w:t>
            </w:r>
          </w:p>
          <w:p w:rsidR="0044405E" w:rsidRPr="00192730" w:rsidRDefault="0044405E" w:rsidP="00192730">
            <w:pPr>
              <w:numPr>
                <w:ilvl w:val="0"/>
                <w:numId w:val="27"/>
              </w:numPr>
              <w:jc w:val="both"/>
              <w:rPr>
                <w:rFonts w:ascii="Arial" w:hAnsi="Arial" w:cs="Arial"/>
                <w:sz w:val="24"/>
                <w:szCs w:val="24"/>
              </w:rPr>
            </w:pPr>
            <w:r w:rsidRPr="00192730">
              <w:rPr>
                <w:rFonts w:ascii="Arial" w:hAnsi="Arial" w:cs="Arial"/>
                <w:sz w:val="24"/>
                <w:szCs w:val="24"/>
                <w:lang w:val="es-ES"/>
              </w:rPr>
              <w:t>Sensibilización gestión de documentos.</w:t>
            </w:r>
          </w:p>
          <w:p w:rsidR="0044405E" w:rsidRPr="00192730" w:rsidRDefault="0044405E" w:rsidP="00192730">
            <w:pPr>
              <w:numPr>
                <w:ilvl w:val="0"/>
                <w:numId w:val="27"/>
              </w:numPr>
              <w:jc w:val="both"/>
              <w:rPr>
                <w:rFonts w:ascii="Arial" w:hAnsi="Arial" w:cs="Arial"/>
                <w:sz w:val="24"/>
                <w:szCs w:val="24"/>
              </w:rPr>
            </w:pPr>
            <w:r w:rsidRPr="00192730">
              <w:rPr>
                <w:rFonts w:ascii="Arial" w:hAnsi="Arial" w:cs="Arial"/>
                <w:sz w:val="24"/>
                <w:szCs w:val="24"/>
                <w:lang w:val="es-ES"/>
              </w:rPr>
              <w:t xml:space="preserve">Socialización Informe de </w:t>
            </w:r>
            <w:r w:rsidR="00D70D4D" w:rsidRPr="00192730">
              <w:rPr>
                <w:rFonts w:ascii="Arial" w:hAnsi="Arial" w:cs="Arial"/>
                <w:sz w:val="24"/>
                <w:szCs w:val="24"/>
                <w:lang w:val="es-ES"/>
              </w:rPr>
              <w:t>auditoría</w:t>
            </w:r>
            <w:r w:rsidRPr="00192730">
              <w:rPr>
                <w:rFonts w:ascii="Arial" w:hAnsi="Arial" w:cs="Arial"/>
                <w:sz w:val="24"/>
                <w:szCs w:val="24"/>
                <w:lang w:val="es-ES"/>
              </w:rPr>
              <w:t xml:space="preserve"> externa ISO 9001.</w:t>
            </w:r>
          </w:p>
          <w:p w:rsidR="0044405E" w:rsidRPr="00192730" w:rsidRDefault="0044405E" w:rsidP="00192730">
            <w:pPr>
              <w:numPr>
                <w:ilvl w:val="0"/>
                <w:numId w:val="27"/>
              </w:numPr>
              <w:jc w:val="both"/>
              <w:rPr>
                <w:rFonts w:ascii="Arial" w:hAnsi="Arial" w:cs="Arial"/>
                <w:sz w:val="24"/>
                <w:szCs w:val="24"/>
              </w:rPr>
            </w:pPr>
            <w:r w:rsidRPr="00192730">
              <w:rPr>
                <w:rFonts w:ascii="Arial" w:hAnsi="Arial" w:cs="Arial"/>
                <w:sz w:val="24"/>
                <w:szCs w:val="24"/>
                <w:lang w:val="es-ES"/>
              </w:rPr>
              <w:t>Capacitación de prevención de conspiraciones internas, actividades sospechosas, corrupción y soborno.</w:t>
            </w:r>
          </w:p>
          <w:p w:rsidR="0044405E" w:rsidRPr="00192730" w:rsidRDefault="0044405E" w:rsidP="00192730">
            <w:pPr>
              <w:numPr>
                <w:ilvl w:val="0"/>
                <w:numId w:val="27"/>
              </w:numPr>
              <w:jc w:val="both"/>
              <w:rPr>
                <w:rFonts w:ascii="Arial" w:hAnsi="Arial" w:cs="Arial"/>
                <w:sz w:val="24"/>
                <w:szCs w:val="24"/>
              </w:rPr>
            </w:pPr>
            <w:r w:rsidRPr="00192730">
              <w:rPr>
                <w:rFonts w:ascii="Arial" w:hAnsi="Arial" w:cs="Arial"/>
                <w:sz w:val="24"/>
                <w:szCs w:val="24"/>
                <w:lang w:val="es-ES"/>
              </w:rPr>
              <w:t>Realizar simulacro de robo de plataformas virtuales y estafa (contabilidad).</w:t>
            </w:r>
          </w:p>
          <w:p w:rsidR="00192730" w:rsidRDefault="00192730"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Pendientes:</w:t>
            </w:r>
          </w:p>
          <w:p w:rsidR="0044405E" w:rsidRPr="00192730" w:rsidRDefault="0044405E" w:rsidP="00192730">
            <w:pPr>
              <w:numPr>
                <w:ilvl w:val="0"/>
                <w:numId w:val="28"/>
              </w:numPr>
              <w:jc w:val="both"/>
              <w:rPr>
                <w:rFonts w:ascii="Arial" w:hAnsi="Arial" w:cs="Arial"/>
                <w:sz w:val="24"/>
                <w:szCs w:val="24"/>
              </w:rPr>
            </w:pPr>
            <w:r w:rsidRPr="00192730">
              <w:rPr>
                <w:rFonts w:ascii="Arial" w:hAnsi="Arial" w:cs="Arial"/>
                <w:sz w:val="24"/>
                <w:szCs w:val="24"/>
              </w:rPr>
              <w:t>Modificación Matriz de indicadores.</w:t>
            </w:r>
          </w:p>
          <w:p w:rsidR="00192730" w:rsidRDefault="00192730" w:rsidP="0001611A">
            <w:pPr>
              <w:jc w:val="both"/>
              <w:rPr>
                <w:rFonts w:ascii="Arial" w:hAnsi="Arial" w:cs="Arial"/>
                <w:b/>
                <w:sz w:val="24"/>
                <w:szCs w:val="24"/>
              </w:rPr>
            </w:pPr>
          </w:p>
          <w:p w:rsidR="0001611A" w:rsidRDefault="00D70D4D" w:rsidP="0001611A">
            <w:pPr>
              <w:jc w:val="both"/>
              <w:rPr>
                <w:rFonts w:ascii="Arial" w:hAnsi="Arial" w:cs="Arial"/>
                <w:b/>
                <w:sz w:val="24"/>
                <w:szCs w:val="24"/>
              </w:rPr>
            </w:pPr>
            <w:r>
              <w:rPr>
                <w:rFonts w:ascii="Arial" w:hAnsi="Arial" w:cs="Arial"/>
                <w:b/>
                <w:sz w:val="24"/>
                <w:szCs w:val="24"/>
              </w:rPr>
              <w:t>Indicador de presupuesto</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D70D4D" w:rsidRPr="00D70D4D" w:rsidRDefault="00D70D4D" w:rsidP="00D70D4D">
            <w:pPr>
              <w:jc w:val="both"/>
              <w:rPr>
                <w:rFonts w:ascii="Arial" w:hAnsi="Arial" w:cs="Arial"/>
                <w:sz w:val="24"/>
                <w:szCs w:val="24"/>
              </w:rPr>
            </w:pPr>
            <w:r>
              <w:rPr>
                <w:rFonts w:ascii="Arial" w:hAnsi="Arial" w:cs="Arial"/>
                <w:sz w:val="24"/>
                <w:szCs w:val="24"/>
                <w:lang w:val="es-ES_tradnl"/>
              </w:rPr>
              <w:t>A</w:t>
            </w:r>
            <w:r w:rsidRPr="00D70D4D">
              <w:rPr>
                <w:rFonts w:ascii="Arial" w:hAnsi="Arial" w:cs="Arial"/>
                <w:sz w:val="24"/>
                <w:szCs w:val="24"/>
                <w:lang w:val="es-ES_tradnl"/>
              </w:rPr>
              <w:t>l mes de Julio del año 2019 se ejecutó en un 48,35%, lo</w:t>
            </w:r>
            <w:r w:rsidRPr="00D70D4D">
              <w:rPr>
                <w:rFonts w:ascii="Arial" w:hAnsi="Arial" w:cs="Arial"/>
                <w:b/>
                <w:sz w:val="24"/>
                <w:szCs w:val="24"/>
                <w:lang w:val="es-ES_tradnl"/>
              </w:rPr>
              <w:t xml:space="preserve"> </w:t>
            </w:r>
            <w:r w:rsidRPr="00D70D4D">
              <w:rPr>
                <w:rFonts w:ascii="Arial" w:hAnsi="Arial" w:cs="Arial"/>
                <w:sz w:val="24"/>
                <w:szCs w:val="24"/>
                <w:lang w:val="es-ES_tradnl"/>
              </w:rPr>
              <w:t xml:space="preserve">cual corresponde a gastos laborales, de asesoría externa, manutención del auditor externo ISO 9001.  </w:t>
            </w:r>
          </w:p>
          <w:p w:rsidR="00D70D4D" w:rsidRPr="00D70D4D" w:rsidRDefault="00D70D4D" w:rsidP="00D70D4D">
            <w:pPr>
              <w:rPr>
                <w:rFonts w:ascii="Arial" w:hAnsi="Arial" w:cs="Arial"/>
              </w:rPr>
            </w:pPr>
            <w:r w:rsidRPr="00D70D4D">
              <w:rPr>
                <w:rFonts w:ascii="Arial" w:hAnsi="Arial" w:cs="Arial"/>
                <w:sz w:val="24"/>
                <w:szCs w:val="24"/>
                <w:lang w:val="es-ES_tradnl"/>
              </w:rPr>
              <w:t xml:space="preserve">El 51,65% sin ejecutar durante el mes de Julio corresponde a pagos de auditoria externa ISO 9001 (CERTIFICADO), ya </w:t>
            </w:r>
            <w:r w:rsidRPr="00D70D4D">
              <w:rPr>
                <w:rFonts w:ascii="Arial" w:hAnsi="Arial" w:cs="Arial"/>
                <w:sz w:val="24"/>
                <w:szCs w:val="24"/>
                <w:lang w:val="es-ES_tradnl"/>
              </w:rPr>
              <w:lastRenderedPageBreak/>
              <w:t>que este se emite finalizado los planes de acción de los hallazgos, así mismo tampoco se ejecutó el rubro de transporte del auditor desde la terminal hasta la Zona Franca y viceversa.</w:t>
            </w:r>
            <w:r>
              <w:rPr>
                <w:rFonts w:ascii="Arial" w:hAnsi="Arial" w:cs="Arial"/>
                <w:sz w:val="24"/>
                <w:szCs w:val="24"/>
                <w:lang w:val="es-ES_tradnl"/>
              </w:rPr>
              <w:t xml:space="preserve"> </w:t>
            </w:r>
            <w:r w:rsidRPr="00D70D4D">
              <w:rPr>
                <w:rFonts w:ascii="Arial" w:hAnsi="Arial" w:cs="Arial"/>
                <w:lang w:val="es-ES_tradnl"/>
              </w:rPr>
              <w:t>Siendo así, con relación a lo proyectado al año 2019 el presupuesto del Sistema de Gestión se encuentra ejecutado en un 49,55%.</w:t>
            </w:r>
          </w:p>
          <w:p w:rsidR="00D70D4D" w:rsidRDefault="00D70D4D" w:rsidP="0001611A">
            <w:pPr>
              <w:jc w:val="both"/>
              <w:rPr>
                <w:rFonts w:ascii="Arial" w:hAnsi="Arial" w:cs="Arial"/>
                <w:b/>
                <w:sz w:val="24"/>
                <w:szCs w:val="24"/>
              </w:rPr>
            </w:pPr>
          </w:p>
          <w:p w:rsidR="0001611A" w:rsidRDefault="00D70D4D" w:rsidP="0001611A">
            <w:pPr>
              <w:jc w:val="both"/>
              <w:rPr>
                <w:rFonts w:ascii="Arial" w:hAnsi="Arial" w:cs="Arial"/>
                <w:b/>
                <w:sz w:val="24"/>
                <w:szCs w:val="24"/>
              </w:rPr>
            </w:pPr>
            <w:r>
              <w:rPr>
                <w:rFonts w:ascii="Arial" w:hAnsi="Arial" w:cs="Arial"/>
                <w:b/>
                <w:sz w:val="24"/>
                <w:szCs w:val="24"/>
              </w:rPr>
              <w:t>Indicador de eficacia del SG</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D70D4D" w:rsidRPr="00D70D4D" w:rsidRDefault="00D70D4D" w:rsidP="00D70D4D">
            <w:pPr>
              <w:jc w:val="both"/>
              <w:rPr>
                <w:rFonts w:ascii="Arial" w:hAnsi="Arial" w:cs="Arial"/>
                <w:sz w:val="24"/>
                <w:szCs w:val="24"/>
              </w:rPr>
            </w:pPr>
            <w:r w:rsidRPr="00D70D4D">
              <w:rPr>
                <w:rFonts w:ascii="Arial" w:hAnsi="Arial" w:cs="Arial"/>
                <w:sz w:val="24"/>
                <w:szCs w:val="24"/>
                <w:lang w:val="es-ES_tradnl"/>
              </w:rPr>
              <w:t>Con relación al indicador de eficacia de del sistema de gestión, se puede evidenciar un cumplimiento del 93%, dado a que según los hallazgos de auditorías externas ISO 9001:15, ISO 28000, BASC:V5:2017 y Estándar 5.0.2 resultaron 8 numerales afectados de 127 que es el total, con una variación con respecto al año 2018 del - 0,075</w:t>
            </w:r>
            <w:r w:rsidR="00E463F8" w:rsidRPr="00D70D4D">
              <w:rPr>
                <w:rFonts w:ascii="Arial" w:hAnsi="Arial" w:cs="Arial"/>
                <w:sz w:val="24"/>
                <w:szCs w:val="24"/>
                <w:lang w:val="es-ES_tradnl"/>
              </w:rPr>
              <w:t>%,</w:t>
            </w:r>
            <w:r w:rsidRPr="00D70D4D">
              <w:rPr>
                <w:rFonts w:ascii="Arial" w:hAnsi="Arial" w:cs="Arial"/>
                <w:sz w:val="24"/>
                <w:szCs w:val="24"/>
                <w:lang w:val="es-ES_tradnl"/>
              </w:rPr>
              <w:t xml:space="preserve"> lo anterior obedece a que en el año 2018 no se presentaron hallazgos de no conformidades durante la auditoria externa de seguimiento 1.</w:t>
            </w:r>
          </w:p>
          <w:p w:rsidR="00D70D4D" w:rsidRPr="0001611A" w:rsidRDefault="00D70D4D" w:rsidP="0001611A">
            <w:pPr>
              <w:jc w:val="both"/>
              <w:rPr>
                <w:rFonts w:ascii="Arial" w:hAnsi="Arial" w:cs="Arial"/>
                <w:b/>
                <w:sz w:val="24"/>
                <w:szCs w:val="24"/>
              </w:rPr>
            </w:pPr>
          </w:p>
        </w:tc>
      </w:tr>
      <w:tr w:rsidR="0001611A" w:rsidRPr="00DC7D25" w:rsidTr="00832382">
        <w:tc>
          <w:tcPr>
            <w:tcW w:w="2495" w:type="dxa"/>
            <w:gridSpan w:val="2"/>
            <w:vMerge/>
            <w:vAlign w:val="center"/>
          </w:tcPr>
          <w:p w:rsidR="0001611A" w:rsidRPr="00DC7D25" w:rsidRDefault="0001611A" w:rsidP="00312BCB">
            <w:pPr>
              <w:jc w:val="both"/>
              <w:rPr>
                <w:rFonts w:ascii="Arial" w:hAnsi="Arial" w:cs="Arial"/>
                <w:sz w:val="24"/>
                <w:szCs w:val="24"/>
              </w:rPr>
            </w:pPr>
          </w:p>
        </w:tc>
        <w:tc>
          <w:tcPr>
            <w:tcW w:w="6719" w:type="dxa"/>
            <w:gridSpan w:val="6"/>
          </w:tcPr>
          <w:p w:rsidR="0001611A" w:rsidRDefault="0001611A" w:rsidP="0001611A">
            <w:pPr>
              <w:jc w:val="both"/>
              <w:rPr>
                <w:rFonts w:ascii="Arial" w:hAnsi="Arial" w:cs="Arial"/>
                <w:b/>
                <w:sz w:val="24"/>
                <w:szCs w:val="24"/>
              </w:rPr>
            </w:pPr>
            <w:r w:rsidRPr="0001611A">
              <w:rPr>
                <w:rFonts w:ascii="Arial" w:hAnsi="Arial" w:cs="Arial"/>
                <w:b/>
                <w:sz w:val="24"/>
                <w:szCs w:val="24"/>
              </w:rPr>
              <w:t>Gestión Técnica</w:t>
            </w:r>
          </w:p>
          <w:p w:rsidR="0001611A" w:rsidRDefault="0001611A" w:rsidP="0001611A">
            <w:pPr>
              <w:jc w:val="both"/>
              <w:rPr>
                <w:rFonts w:ascii="Arial" w:hAnsi="Arial" w:cs="Arial"/>
                <w:b/>
                <w:sz w:val="24"/>
                <w:szCs w:val="24"/>
              </w:rPr>
            </w:pPr>
            <w:r>
              <w:rPr>
                <w:rFonts w:ascii="Arial" w:hAnsi="Arial" w:cs="Arial"/>
                <w:b/>
                <w:sz w:val="24"/>
                <w:szCs w:val="24"/>
              </w:rPr>
              <w:t>Actividades ejecutadas:</w:t>
            </w:r>
          </w:p>
          <w:p w:rsidR="0044405E" w:rsidRPr="00990A0A" w:rsidRDefault="0044405E" w:rsidP="00990A0A">
            <w:pPr>
              <w:numPr>
                <w:ilvl w:val="0"/>
                <w:numId w:val="36"/>
              </w:numPr>
              <w:jc w:val="both"/>
              <w:rPr>
                <w:rFonts w:ascii="Arial" w:hAnsi="Arial" w:cs="Arial"/>
                <w:sz w:val="24"/>
                <w:szCs w:val="24"/>
              </w:rPr>
            </w:pPr>
            <w:r w:rsidRPr="00990A0A">
              <w:rPr>
                <w:rFonts w:ascii="Arial" w:hAnsi="Arial" w:cs="Arial"/>
                <w:sz w:val="24"/>
                <w:szCs w:val="24"/>
              </w:rPr>
              <w:t>Ajuste áreas modificación índice Ocupación CAMPOSOL - modulación lote L3 – Bodegas 200 m2.</w:t>
            </w:r>
          </w:p>
          <w:p w:rsidR="0044405E" w:rsidRPr="00990A0A" w:rsidRDefault="0044405E" w:rsidP="00990A0A">
            <w:pPr>
              <w:numPr>
                <w:ilvl w:val="0"/>
                <w:numId w:val="36"/>
              </w:numPr>
              <w:jc w:val="both"/>
              <w:rPr>
                <w:rFonts w:ascii="Arial" w:hAnsi="Arial" w:cs="Arial"/>
                <w:sz w:val="24"/>
                <w:szCs w:val="24"/>
              </w:rPr>
            </w:pPr>
            <w:r w:rsidRPr="00990A0A">
              <w:rPr>
                <w:rFonts w:ascii="Arial" w:hAnsi="Arial" w:cs="Arial"/>
                <w:sz w:val="24"/>
                <w:szCs w:val="24"/>
              </w:rPr>
              <w:t>Ctz reductores de velocidad – basculas ($1’400.000)</w:t>
            </w:r>
          </w:p>
          <w:p w:rsidR="0044405E" w:rsidRPr="00990A0A" w:rsidRDefault="0044405E" w:rsidP="00990A0A">
            <w:pPr>
              <w:numPr>
                <w:ilvl w:val="0"/>
                <w:numId w:val="36"/>
              </w:numPr>
              <w:jc w:val="both"/>
              <w:rPr>
                <w:rFonts w:ascii="Arial" w:hAnsi="Arial" w:cs="Arial"/>
                <w:sz w:val="24"/>
                <w:szCs w:val="24"/>
              </w:rPr>
            </w:pPr>
            <w:r w:rsidRPr="00990A0A">
              <w:rPr>
                <w:rFonts w:ascii="Arial" w:hAnsi="Arial" w:cs="Arial"/>
                <w:sz w:val="24"/>
                <w:szCs w:val="24"/>
              </w:rPr>
              <w:t>Reunión ex curador asesoría Áreas de cesión.</w:t>
            </w:r>
          </w:p>
          <w:p w:rsidR="0044405E" w:rsidRPr="00990A0A" w:rsidRDefault="0044405E" w:rsidP="00990A0A">
            <w:pPr>
              <w:numPr>
                <w:ilvl w:val="0"/>
                <w:numId w:val="36"/>
              </w:numPr>
              <w:jc w:val="both"/>
              <w:rPr>
                <w:rFonts w:ascii="Arial" w:hAnsi="Arial" w:cs="Arial"/>
                <w:sz w:val="24"/>
                <w:szCs w:val="24"/>
              </w:rPr>
            </w:pPr>
            <w:r w:rsidRPr="00990A0A">
              <w:rPr>
                <w:rFonts w:ascii="Arial" w:hAnsi="Arial" w:cs="Arial"/>
                <w:sz w:val="24"/>
                <w:szCs w:val="24"/>
              </w:rPr>
              <w:t>Inventario Herramientas y equipos – implementar en SIG.</w:t>
            </w:r>
          </w:p>
          <w:p w:rsidR="0044405E" w:rsidRPr="00990A0A" w:rsidRDefault="0044405E" w:rsidP="00990A0A">
            <w:pPr>
              <w:numPr>
                <w:ilvl w:val="0"/>
                <w:numId w:val="36"/>
              </w:numPr>
              <w:jc w:val="both"/>
              <w:rPr>
                <w:rFonts w:ascii="Arial" w:hAnsi="Arial" w:cs="Arial"/>
                <w:sz w:val="24"/>
                <w:szCs w:val="24"/>
              </w:rPr>
            </w:pPr>
            <w:r w:rsidRPr="00990A0A">
              <w:rPr>
                <w:rFonts w:ascii="Arial" w:hAnsi="Arial" w:cs="Arial"/>
                <w:sz w:val="24"/>
                <w:szCs w:val="24"/>
              </w:rPr>
              <w:t>Reunión CARDER – revisión propuesta caño y temas varios.</w:t>
            </w:r>
          </w:p>
          <w:p w:rsidR="0044405E" w:rsidRPr="00990A0A" w:rsidRDefault="0044405E" w:rsidP="00990A0A">
            <w:pPr>
              <w:numPr>
                <w:ilvl w:val="0"/>
                <w:numId w:val="36"/>
              </w:numPr>
              <w:jc w:val="both"/>
              <w:rPr>
                <w:rFonts w:ascii="Arial" w:hAnsi="Arial" w:cs="Arial"/>
                <w:sz w:val="24"/>
                <w:szCs w:val="24"/>
              </w:rPr>
            </w:pPr>
            <w:r w:rsidRPr="00990A0A">
              <w:rPr>
                <w:rFonts w:ascii="Arial" w:hAnsi="Arial" w:cs="Arial"/>
                <w:sz w:val="24"/>
                <w:szCs w:val="24"/>
              </w:rPr>
              <w:t xml:space="preserve">Revisión </w:t>
            </w:r>
            <w:r w:rsidR="00990A0A" w:rsidRPr="00990A0A">
              <w:rPr>
                <w:rFonts w:ascii="Arial" w:hAnsi="Arial" w:cs="Arial"/>
                <w:sz w:val="24"/>
                <w:szCs w:val="24"/>
              </w:rPr>
              <w:t>propuesta</w:t>
            </w:r>
            <w:r w:rsidRPr="00990A0A">
              <w:rPr>
                <w:rFonts w:ascii="Arial" w:hAnsi="Arial" w:cs="Arial"/>
                <w:sz w:val="24"/>
                <w:szCs w:val="24"/>
              </w:rPr>
              <w:t xml:space="preserve"> obras agrupación. </w:t>
            </w:r>
          </w:p>
          <w:p w:rsidR="0044405E" w:rsidRPr="00990A0A" w:rsidRDefault="0044405E" w:rsidP="00990A0A">
            <w:pPr>
              <w:numPr>
                <w:ilvl w:val="0"/>
                <w:numId w:val="36"/>
              </w:numPr>
              <w:jc w:val="both"/>
              <w:rPr>
                <w:rFonts w:ascii="Arial" w:hAnsi="Arial" w:cs="Arial"/>
                <w:sz w:val="24"/>
                <w:szCs w:val="24"/>
              </w:rPr>
            </w:pPr>
            <w:r w:rsidRPr="00990A0A">
              <w:rPr>
                <w:rFonts w:ascii="Arial" w:hAnsi="Arial" w:cs="Arial"/>
                <w:sz w:val="24"/>
                <w:szCs w:val="24"/>
              </w:rPr>
              <w:t>Obra edificio #2 – Conexión eléctrica.</w:t>
            </w:r>
          </w:p>
          <w:p w:rsidR="0044405E" w:rsidRPr="00990A0A" w:rsidRDefault="0044405E" w:rsidP="00990A0A">
            <w:pPr>
              <w:numPr>
                <w:ilvl w:val="0"/>
                <w:numId w:val="36"/>
              </w:numPr>
              <w:jc w:val="both"/>
              <w:rPr>
                <w:rFonts w:ascii="Arial" w:hAnsi="Arial" w:cs="Arial"/>
                <w:b/>
                <w:sz w:val="24"/>
                <w:szCs w:val="24"/>
              </w:rPr>
            </w:pPr>
            <w:r w:rsidRPr="00990A0A">
              <w:rPr>
                <w:rFonts w:ascii="Arial" w:hAnsi="Arial" w:cs="Arial"/>
                <w:sz w:val="24"/>
                <w:szCs w:val="24"/>
              </w:rPr>
              <w:t>Ajuste presupuesto rubro cuotas extraordinarias.</w:t>
            </w:r>
          </w:p>
          <w:p w:rsidR="00990A0A" w:rsidRDefault="00990A0A"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Actividades por ejecutar:</w:t>
            </w:r>
          </w:p>
          <w:p w:rsidR="0044405E" w:rsidRPr="0044405E" w:rsidRDefault="0044405E" w:rsidP="0044405E">
            <w:pPr>
              <w:numPr>
                <w:ilvl w:val="0"/>
                <w:numId w:val="37"/>
              </w:numPr>
              <w:jc w:val="both"/>
              <w:rPr>
                <w:rFonts w:ascii="Arial" w:hAnsi="Arial" w:cs="Arial"/>
                <w:sz w:val="24"/>
                <w:szCs w:val="24"/>
              </w:rPr>
            </w:pPr>
            <w:r w:rsidRPr="0044405E">
              <w:rPr>
                <w:rFonts w:ascii="Arial" w:hAnsi="Arial" w:cs="Arial"/>
                <w:sz w:val="24"/>
                <w:szCs w:val="24"/>
              </w:rPr>
              <w:t>Diseño estructural por cambios edificio #2 – U. Operador</w:t>
            </w:r>
          </w:p>
          <w:p w:rsidR="0044405E" w:rsidRPr="0044405E" w:rsidRDefault="0044405E" w:rsidP="0044405E">
            <w:pPr>
              <w:numPr>
                <w:ilvl w:val="0"/>
                <w:numId w:val="37"/>
              </w:numPr>
              <w:jc w:val="both"/>
              <w:rPr>
                <w:rFonts w:ascii="Arial" w:hAnsi="Arial" w:cs="Arial"/>
                <w:sz w:val="24"/>
                <w:szCs w:val="24"/>
              </w:rPr>
            </w:pPr>
            <w:r w:rsidRPr="0044405E">
              <w:rPr>
                <w:rFonts w:ascii="Arial" w:hAnsi="Arial" w:cs="Arial"/>
                <w:sz w:val="24"/>
                <w:szCs w:val="24"/>
              </w:rPr>
              <w:t xml:space="preserve">Contratación obras agrupación. </w:t>
            </w:r>
          </w:p>
          <w:p w:rsidR="0044405E" w:rsidRPr="0044405E" w:rsidRDefault="0044405E" w:rsidP="0044405E">
            <w:pPr>
              <w:numPr>
                <w:ilvl w:val="0"/>
                <w:numId w:val="37"/>
              </w:numPr>
              <w:jc w:val="both"/>
              <w:rPr>
                <w:rFonts w:ascii="Arial" w:hAnsi="Arial" w:cs="Arial"/>
                <w:sz w:val="24"/>
                <w:szCs w:val="24"/>
              </w:rPr>
            </w:pPr>
            <w:r w:rsidRPr="0044405E">
              <w:rPr>
                <w:rFonts w:ascii="Arial" w:hAnsi="Arial" w:cs="Arial"/>
                <w:sz w:val="24"/>
                <w:szCs w:val="24"/>
              </w:rPr>
              <w:t>Contratación mantenimiento bomba 20”.</w:t>
            </w:r>
          </w:p>
          <w:p w:rsidR="0044405E" w:rsidRPr="0044405E" w:rsidRDefault="0044405E" w:rsidP="0044405E">
            <w:pPr>
              <w:numPr>
                <w:ilvl w:val="0"/>
                <w:numId w:val="37"/>
              </w:numPr>
              <w:jc w:val="both"/>
              <w:rPr>
                <w:rFonts w:ascii="Arial" w:hAnsi="Arial" w:cs="Arial"/>
                <w:sz w:val="24"/>
                <w:szCs w:val="24"/>
              </w:rPr>
            </w:pPr>
            <w:r w:rsidRPr="0044405E">
              <w:rPr>
                <w:rFonts w:ascii="Arial" w:hAnsi="Arial" w:cs="Arial"/>
                <w:sz w:val="24"/>
                <w:szCs w:val="24"/>
              </w:rPr>
              <w:t>Presupuesto inversión reubicación caño – socialización junta directiva.</w:t>
            </w:r>
          </w:p>
          <w:p w:rsidR="0044405E" w:rsidRDefault="0044405E"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lastRenderedPageBreak/>
              <w:t>Pendientes:</w:t>
            </w:r>
          </w:p>
          <w:p w:rsidR="0044405E" w:rsidRPr="0044405E" w:rsidRDefault="0044405E" w:rsidP="0044405E">
            <w:pPr>
              <w:numPr>
                <w:ilvl w:val="0"/>
                <w:numId w:val="38"/>
              </w:numPr>
              <w:jc w:val="both"/>
              <w:rPr>
                <w:rFonts w:ascii="Arial" w:hAnsi="Arial" w:cs="Arial"/>
                <w:sz w:val="24"/>
                <w:szCs w:val="24"/>
              </w:rPr>
            </w:pPr>
            <w:r w:rsidRPr="0044405E">
              <w:rPr>
                <w:rFonts w:ascii="Arial" w:hAnsi="Arial" w:cs="Arial"/>
                <w:sz w:val="24"/>
                <w:szCs w:val="24"/>
              </w:rPr>
              <w:t>Reubicación Caño Santa Juana.</w:t>
            </w:r>
          </w:p>
          <w:p w:rsidR="0044405E" w:rsidRPr="0044405E" w:rsidRDefault="0044405E" w:rsidP="0044405E">
            <w:pPr>
              <w:numPr>
                <w:ilvl w:val="0"/>
                <w:numId w:val="38"/>
              </w:numPr>
              <w:jc w:val="both"/>
              <w:rPr>
                <w:rFonts w:ascii="Arial" w:hAnsi="Arial" w:cs="Arial"/>
                <w:sz w:val="24"/>
                <w:szCs w:val="24"/>
              </w:rPr>
            </w:pPr>
            <w:r w:rsidRPr="0044405E">
              <w:rPr>
                <w:rFonts w:ascii="Arial" w:hAnsi="Arial" w:cs="Arial"/>
                <w:sz w:val="24"/>
                <w:szCs w:val="24"/>
              </w:rPr>
              <w:t>Ejecución obras presupuesto agrupación.</w:t>
            </w:r>
          </w:p>
          <w:p w:rsidR="0044405E" w:rsidRPr="0044405E" w:rsidRDefault="0044405E" w:rsidP="0044405E">
            <w:pPr>
              <w:numPr>
                <w:ilvl w:val="0"/>
                <w:numId w:val="38"/>
              </w:numPr>
              <w:jc w:val="both"/>
              <w:rPr>
                <w:rFonts w:ascii="Arial" w:hAnsi="Arial" w:cs="Arial"/>
                <w:sz w:val="24"/>
                <w:szCs w:val="24"/>
              </w:rPr>
            </w:pPr>
            <w:r w:rsidRPr="0044405E">
              <w:rPr>
                <w:rFonts w:ascii="Arial" w:hAnsi="Arial" w:cs="Arial"/>
                <w:sz w:val="24"/>
                <w:szCs w:val="24"/>
              </w:rPr>
              <w:t>Mantenimiento carpintería madera.</w:t>
            </w:r>
          </w:p>
          <w:p w:rsidR="0044405E" w:rsidRPr="0044405E" w:rsidRDefault="0044405E" w:rsidP="0044405E">
            <w:pPr>
              <w:numPr>
                <w:ilvl w:val="0"/>
                <w:numId w:val="38"/>
              </w:numPr>
              <w:jc w:val="both"/>
              <w:rPr>
                <w:rFonts w:ascii="Arial" w:hAnsi="Arial" w:cs="Arial"/>
                <w:sz w:val="24"/>
                <w:szCs w:val="24"/>
              </w:rPr>
            </w:pPr>
            <w:r w:rsidRPr="0044405E">
              <w:rPr>
                <w:rFonts w:ascii="Arial" w:hAnsi="Arial" w:cs="Arial"/>
                <w:sz w:val="24"/>
                <w:szCs w:val="24"/>
              </w:rPr>
              <w:t>Mejoramiento drenajes en lotes Sutex.</w:t>
            </w:r>
          </w:p>
          <w:p w:rsidR="0044405E" w:rsidRPr="0044405E" w:rsidRDefault="0044405E" w:rsidP="0044405E">
            <w:pPr>
              <w:numPr>
                <w:ilvl w:val="0"/>
                <w:numId w:val="38"/>
              </w:numPr>
              <w:jc w:val="both"/>
              <w:rPr>
                <w:rFonts w:ascii="Arial" w:hAnsi="Arial" w:cs="Arial"/>
                <w:sz w:val="24"/>
                <w:szCs w:val="24"/>
              </w:rPr>
            </w:pPr>
            <w:r w:rsidRPr="0044405E">
              <w:rPr>
                <w:rFonts w:ascii="Arial" w:hAnsi="Arial" w:cs="Arial"/>
                <w:sz w:val="24"/>
                <w:szCs w:val="24"/>
              </w:rPr>
              <w:t>Mejoramiento drenajes lote B3 – CAC</w:t>
            </w:r>
          </w:p>
          <w:p w:rsidR="0044405E" w:rsidRPr="0044405E" w:rsidRDefault="0044405E" w:rsidP="0044405E">
            <w:pPr>
              <w:numPr>
                <w:ilvl w:val="0"/>
                <w:numId w:val="38"/>
              </w:numPr>
              <w:jc w:val="both"/>
              <w:rPr>
                <w:rFonts w:ascii="Arial" w:hAnsi="Arial" w:cs="Arial"/>
                <w:b/>
                <w:sz w:val="24"/>
                <w:szCs w:val="24"/>
              </w:rPr>
            </w:pPr>
            <w:r w:rsidRPr="0044405E">
              <w:rPr>
                <w:rFonts w:ascii="Arial" w:hAnsi="Arial" w:cs="Arial"/>
                <w:sz w:val="24"/>
                <w:szCs w:val="24"/>
              </w:rPr>
              <w:t>Adecuar ficha técnica – comercial – mesa trabajo Juliana.</w:t>
            </w:r>
          </w:p>
          <w:p w:rsidR="0001611A" w:rsidRDefault="0001611A" w:rsidP="0001611A">
            <w:pPr>
              <w:jc w:val="both"/>
              <w:rPr>
                <w:rFonts w:ascii="Arial" w:hAnsi="Arial" w:cs="Arial"/>
                <w:b/>
                <w:sz w:val="24"/>
                <w:szCs w:val="24"/>
              </w:rPr>
            </w:pPr>
            <w:r>
              <w:rPr>
                <w:rFonts w:ascii="Arial" w:hAnsi="Arial" w:cs="Arial"/>
                <w:b/>
                <w:sz w:val="24"/>
                <w:szCs w:val="24"/>
              </w:rPr>
              <w:t>Indicador</w:t>
            </w:r>
            <w:r w:rsidR="0044405E">
              <w:rPr>
                <w:rFonts w:ascii="Arial" w:hAnsi="Arial" w:cs="Arial"/>
                <w:b/>
                <w:sz w:val="24"/>
                <w:szCs w:val="24"/>
              </w:rPr>
              <w:t xml:space="preserve"> de seguimiento a basculas</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44405E" w:rsidRPr="0044405E" w:rsidRDefault="0044405E" w:rsidP="0044405E">
            <w:pPr>
              <w:jc w:val="both"/>
              <w:rPr>
                <w:rFonts w:ascii="Arial" w:hAnsi="Arial" w:cs="Arial"/>
                <w:sz w:val="24"/>
                <w:szCs w:val="24"/>
              </w:rPr>
            </w:pPr>
            <w:r w:rsidRPr="0044405E">
              <w:rPr>
                <w:rFonts w:ascii="Arial" w:hAnsi="Arial" w:cs="Arial"/>
                <w:sz w:val="24"/>
                <w:szCs w:val="24"/>
              </w:rPr>
              <w:t xml:space="preserve">Bascula de ingreso </w:t>
            </w:r>
            <w:r>
              <w:rPr>
                <w:rFonts w:ascii="Arial" w:hAnsi="Arial" w:cs="Arial"/>
                <w:sz w:val="24"/>
                <w:szCs w:val="24"/>
              </w:rPr>
              <w:t xml:space="preserve">y de salida </w:t>
            </w:r>
            <w:r w:rsidRPr="0044405E">
              <w:rPr>
                <w:rFonts w:ascii="Arial" w:hAnsi="Arial" w:cs="Arial"/>
                <w:sz w:val="24"/>
                <w:szCs w:val="24"/>
              </w:rPr>
              <w:t>cumple al 100% -  No se presentan novedades con el funcionamiento.</w:t>
            </w:r>
          </w:p>
          <w:p w:rsidR="0044405E" w:rsidRDefault="0044405E" w:rsidP="0001611A">
            <w:pPr>
              <w:jc w:val="both"/>
              <w:rPr>
                <w:rFonts w:ascii="Arial" w:hAnsi="Arial" w:cs="Arial"/>
                <w:sz w:val="24"/>
                <w:szCs w:val="24"/>
              </w:rPr>
            </w:pPr>
          </w:p>
          <w:p w:rsidR="0001611A" w:rsidRDefault="0001611A" w:rsidP="0044405E">
            <w:pPr>
              <w:jc w:val="both"/>
              <w:rPr>
                <w:rFonts w:ascii="Arial" w:hAnsi="Arial" w:cs="Arial"/>
                <w:b/>
                <w:bCs/>
                <w:sz w:val="24"/>
                <w:szCs w:val="24"/>
              </w:rPr>
            </w:pPr>
            <w:r>
              <w:rPr>
                <w:rFonts w:ascii="Arial" w:hAnsi="Arial" w:cs="Arial"/>
                <w:b/>
                <w:sz w:val="24"/>
                <w:szCs w:val="24"/>
              </w:rPr>
              <w:t>Indicador</w:t>
            </w:r>
            <w:r w:rsidR="0044405E">
              <w:rPr>
                <w:rFonts w:ascii="Arial" w:hAnsi="Arial" w:cs="Arial"/>
                <w:b/>
                <w:sz w:val="24"/>
                <w:szCs w:val="24"/>
              </w:rPr>
              <w:t xml:space="preserve"> de </w:t>
            </w:r>
            <w:r w:rsidR="0044405E" w:rsidRPr="0044405E">
              <w:rPr>
                <w:rFonts w:ascii="Arial" w:hAnsi="Arial" w:cs="Arial"/>
                <w:b/>
                <w:bCs/>
                <w:sz w:val="24"/>
                <w:szCs w:val="24"/>
              </w:rPr>
              <w:t>mantenimiento de equipos y herramientas</w:t>
            </w:r>
            <w:r w:rsidR="00987FBE">
              <w:rPr>
                <w:rFonts w:ascii="Arial" w:hAnsi="Arial" w:cs="Arial"/>
                <w:b/>
                <w:bCs/>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44405E" w:rsidRDefault="0044405E" w:rsidP="0044405E">
            <w:pPr>
              <w:jc w:val="both"/>
              <w:rPr>
                <w:rFonts w:ascii="Arial" w:hAnsi="Arial" w:cs="Arial"/>
                <w:sz w:val="24"/>
                <w:szCs w:val="24"/>
              </w:rPr>
            </w:pPr>
            <w:r w:rsidRPr="0044405E">
              <w:rPr>
                <w:rFonts w:ascii="Arial" w:hAnsi="Arial" w:cs="Arial"/>
                <w:sz w:val="24"/>
                <w:szCs w:val="24"/>
              </w:rPr>
              <w:t>En el mes de Julio se ejecutó</w:t>
            </w:r>
            <w:r>
              <w:rPr>
                <w:rFonts w:ascii="Arial" w:hAnsi="Arial" w:cs="Arial"/>
                <w:sz w:val="24"/>
                <w:szCs w:val="24"/>
              </w:rPr>
              <w:t xml:space="preserve"> en un 93.33%, </w:t>
            </w:r>
            <w:r w:rsidRPr="0044405E">
              <w:rPr>
                <w:rFonts w:ascii="Arial" w:hAnsi="Arial" w:cs="Arial"/>
                <w:sz w:val="24"/>
                <w:szCs w:val="24"/>
              </w:rPr>
              <w:t>El cumplimiento a Julio con relación a las actividades programadas a la fecha corresponde al 99.05%, lo que corresponde a un cumplimiento óptimo de las actividades; En el consolidado general del año se observa un cumplimiento del  56.90% lo cual es proporcional al avance cronológico del año.</w:t>
            </w:r>
          </w:p>
          <w:p w:rsidR="0044405E" w:rsidRPr="0044405E" w:rsidRDefault="0044405E" w:rsidP="0044405E">
            <w:pPr>
              <w:jc w:val="both"/>
              <w:rPr>
                <w:rFonts w:ascii="Arial" w:hAnsi="Arial" w:cs="Arial"/>
                <w:sz w:val="24"/>
                <w:szCs w:val="24"/>
              </w:rPr>
            </w:pPr>
            <w:r w:rsidRPr="0044405E">
              <w:rPr>
                <w:rFonts w:ascii="Arial" w:hAnsi="Arial" w:cs="Arial"/>
                <w:b/>
                <w:bCs/>
                <w:sz w:val="24"/>
                <w:szCs w:val="24"/>
              </w:rPr>
              <w:t>El m</w:t>
            </w:r>
            <w:r>
              <w:rPr>
                <w:rFonts w:ascii="Arial" w:hAnsi="Arial" w:cs="Arial"/>
                <w:b/>
                <w:bCs/>
                <w:sz w:val="24"/>
                <w:szCs w:val="24"/>
              </w:rPr>
              <w:t>antenimiento de Infraestructura</w:t>
            </w:r>
            <w:r w:rsidRPr="0044405E">
              <w:rPr>
                <w:rFonts w:ascii="Arial" w:hAnsi="Arial" w:cs="Arial"/>
                <w:b/>
                <w:bCs/>
                <w:sz w:val="24"/>
                <w:szCs w:val="24"/>
              </w:rPr>
              <w:t xml:space="preserve"> </w:t>
            </w:r>
            <w:r w:rsidRPr="0044405E">
              <w:rPr>
                <w:rFonts w:ascii="Arial" w:hAnsi="Arial" w:cs="Arial"/>
                <w:sz w:val="24"/>
                <w:szCs w:val="24"/>
              </w:rPr>
              <w:t>en el mes de Julio se ejecutó en un 100%,</w:t>
            </w:r>
            <w:r>
              <w:rPr>
                <w:rFonts w:ascii="Arial" w:hAnsi="Arial" w:cs="Arial"/>
                <w:sz w:val="24"/>
                <w:szCs w:val="24"/>
              </w:rPr>
              <w:t xml:space="preserve"> </w:t>
            </w:r>
            <w:r w:rsidRPr="0044405E">
              <w:rPr>
                <w:rFonts w:ascii="Arial" w:hAnsi="Arial" w:cs="Arial"/>
                <w:sz w:val="24"/>
                <w:szCs w:val="24"/>
              </w:rPr>
              <w:t>El cumplimiento a Julio con relación a las actividades programadas a la fecha corresponde al 99.06%, lo que corresponde a un cumplimiento óptimo de las actividades; En el consolidado general del año se observa un cumplimiento del  55.56% lo cual es proporcional al avance cronológico del año.</w:t>
            </w:r>
          </w:p>
          <w:p w:rsidR="0044405E" w:rsidRDefault="0044405E" w:rsidP="0044405E">
            <w:pPr>
              <w:jc w:val="both"/>
              <w:rPr>
                <w:rFonts w:ascii="Arial" w:hAnsi="Arial" w:cs="Arial"/>
                <w:sz w:val="24"/>
                <w:szCs w:val="24"/>
              </w:rPr>
            </w:pPr>
          </w:p>
          <w:p w:rsidR="0044405E" w:rsidRPr="0044405E" w:rsidRDefault="0044405E" w:rsidP="0044405E">
            <w:pPr>
              <w:jc w:val="both"/>
              <w:rPr>
                <w:rFonts w:ascii="Arial" w:hAnsi="Arial" w:cs="Arial"/>
                <w:sz w:val="24"/>
                <w:szCs w:val="24"/>
              </w:rPr>
            </w:pPr>
            <w:r>
              <w:rPr>
                <w:rFonts w:ascii="Arial" w:hAnsi="Arial" w:cs="Arial"/>
                <w:b/>
                <w:sz w:val="24"/>
                <w:szCs w:val="24"/>
              </w:rPr>
              <w:t>Indicador de solicitudes</w:t>
            </w:r>
            <w:r w:rsidR="00987FBE">
              <w:rPr>
                <w:rFonts w:ascii="Arial" w:hAnsi="Arial" w:cs="Arial"/>
                <w:b/>
                <w:sz w:val="24"/>
                <w:szCs w:val="24"/>
              </w:rPr>
              <w:t xml:space="preserve"> de soporte técnico </w:t>
            </w:r>
            <w:r w:rsidR="00987FBE">
              <w:rPr>
                <w:rFonts w:ascii="Arial" w:hAnsi="Arial" w:cs="Arial"/>
                <w:b/>
                <w:i/>
                <w:sz w:val="24"/>
                <w:szCs w:val="24"/>
              </w:rPr>
              <w:t>(ver caratula 16)</w:t>
            </w:r>
            <w:r w:rsidR="00987FBE">
              <w:rPr>
                <w:rFonts w:ascii="Arial" w:hAnsi="Arial" w:cs="Arial"/>
                <w:b/>
                <w:sz w:val="24"/>
                <w:szCs w:val="24"/>
              </w:rPr>
              <w:t>:</w:t>
            </w:r>
            <w:r>
              <w:rPr>
                <w:rFonts w:ascii="Arial" w:hAnsi="Arial" w:cs="Arial"/>
                <w:b/>
                <w:sz w:val="24"/>
                <w:szCs w:val="24"/>
              </w:rPr>
              <w:t xml:space="preserve"> </w:t>
            </w:r>
          </w:p>
          <w:p w:rsidR="0044405E" w:rsidRPr="0044405E" w:rsidRDefault="0044405E" w:rsidP="0044405E">
            <w:pPr>
              <w:jc w:val="both"/>
              <w:rPr>
                <w:rFonts w:ascii="Arial" w:hAnsi="Arial" w:cs="Arial"/>
                <w:sz w:val="24"/>
                <w:szCs w:val="24"/>
              </w:rPr>
            </w:pPr>
            <w:r w:rsidRPr="0044405E">
              <w:rPr>
                <w:rFonts w:ascii="Arial" w:hAnsi="Arial" w:cs="Arial"/>
                <w:sz w:val="24"/>
                <w:szCs w:val="24"/>
              </w:rPr>
              <w:t xml:space="preserve">La eficacia en la respuesta a las solicitudes que se hacen al proceso de gestión técnica está en un 86.67%, al mes de Julio de 2019;  De 30 solicitudes radicadas 26 han sido gestionadas oportunamente conforme a la priorización de la solicitud y 2 se encuentran en proceso para solucionarse en septiembre de 2019. </w:t>
            </w:r>
          </w:p>
          <w:p w:rsidR="0044405E" w:rsidRDefault="0044405E" w:rsidP="0044405E">
            <w:pPr>
              <w:jc w:val="both"/>
              <w:rPr>
                <w:rFonts w:ascii="Arial" w:hAnsi="Arial" w:cs="Arial"/>
                <w:sz w:val="24"/>
                <w:szCs w:val="24"/>
              </w:rPr>
            </w:pPr>
          </w:p>
          <w:p w:rsidR="0044405E" w:rsidRDefault="0044405E" w:rsidP="0044405E">
            <w:pPr>
              <w:jc w:val="both"/>
              <w:rPr>
                <w:rFonts w:ascii="Arial" w:hAnsi="Arial" w:cs="Arial"/>
                <w:sz w:val="24"/>
                <w:szCs w:val="24"/>
              </w:rPr>
            </w:pPr>
          </w:p>
          <w:p w:rsidR="0044405E" w:rsidRDefault="0044405E" w:rsidP="0044405E">
            <w:pPr>
              <w:jc w:val="both"/>
              <w:rPr>
                <w:rFonts w:ascii="Arial" w:hAnsi="Arial" w:cs="Arial"/>
                <w:b/>
                <w:sz w:val="24"/>
                <w:szCs w:val="24"/>
              </w:rPr>
            </w:pPr>
            <w:r>
              <w:rPr>
                <w:rFonts w:ascii="Arial" w:hAnsi="Arial" w:cs="Arial"/>
                <w:b/>
                <w:sz w:val="24"/>
                <w:szCs w:val="24"/>
              </w:rPr>
              <w:t>Ind</w:t>
            </w:r>
            <w:r w:rsidR="00987FBE">
              <w:rPr>
                <w:rFonts w:ascii="Arial" w:hAnsi="Arial" w:cs="Arial"/>
                <w:b/>
                <w:sz w:val="24"/>
                <w:szCs w:val="24"/>
              </w:rPr>
              <w:t xml:space="preserve">icador de presupuesto </w:t>
            </w:r>
            <w:r w:rsidR="00987FBE">
              <w:rPr>
                <w:rFonts w:ascii="Arial" w:hAnsi="Arial" w:cs="Arial"/>
                <w:b/>
                <w:i/>
                <w:sz w:val="24"/>
                <w:szCs w:val="24"/>
              </w:rPr>
              <w:t>(ver caratula 16)</w:t>
            </w:r>
            <w:r w:rsidR="00987FBE">
              <w:rPr>
                <w:rFonts w:ascii="Arial" w:hAnsi="Arial" w:cs="Arial"/>
                <w:b/>
                <w:sz w:val="24"/>
                <w:szCs w:val="24"/>
              </w:rPr>
              <w:t>:</w:t>
            </w:r>
          </w:p>
          <w:p w:rsidR="00710986" w:rsidRPr="00987FBE" w:rsidRDefault="005E4C70" w:rsidP="00987FBE">
            <w:pPr>
              <w:numPr>
                <w:ilvl w:val="0"/>
                <w:numId w:val="43"/>
              </w:numPr>
              <w:jc w:val="both"/>
              <w:rPr>
                <w:rFonts w:ascii="Arial" w:hAnsi="Arial" w:cs="Arial"/>
                <w:sz w:val="24"/>
                <w:szCs w:val="24"/>
              </w:rPr>
            </w:pPr>
            <w:r w:rsidRPr="00987FBE">
              <w:rPr>
                <w:rFonts w:ascii="Arial" w:hAnsi="Arial" w:cs="Arial"/>
                <w:sz w:val="24"/>
                <w:szCs w:val="24"/>
              </w:rPr>
              <w:lastRenderedPageBreak/>
              <w:t>Se hace ajuste al presupuesto del proceso de gestión técnica, retirando el rubro de cuota extraordinaria de administración del año 2019, según lo solicitado en comité No. 14.</w:t>
            </w:r>
          </w:p>
          <w:p w:rsidR="00710986" w:rsidRPr="00987FBE" w:rsidRDefault="005E4C70" w:rsidP="00987FBE">
            <w:pPr>
              <w:numPr>
                <w:ilvl w:val="0"/>
                <w:numId w:val="43"/>
              </w:numPr>
              <w:jc w:val="both"/>
              <w:rPr>
                <w:rFonts w:ascii="Arial" w:hAnsi="Arial" w:cs="Arial"/>
                <w:sz w:val="24"/>
                <w:szCs w:val="24"/>
              </w:rPr>
            </w:pPr>
            <w:r w:rsidRPr="00987FBE">
              <w:rPr>
                <w:rFonts w:ascii="Arial" w:hAnsi="Arial" w:cs="Arial"/>
                <w:sz w:val="24"/>
                <w:szCs w:val="24"/>
              </w:rPr>
              <w:t>Conforme al ajuste en el mes de Julio de 2019 se ejecuta el presupuesto un 24.27% por encima del proyectado para dicho mes; correspondiente a la facturación de actividades en proceso de ejecución (Logística para calibración de Basculas – Polarizado de vidrios – mantenimiento de aires acondicionados).</w:t>
            </w:r>
          </w:p>
          <w:p w:rsidR="00710986" w:rsidRPr="00987FBE" w:rsidRDefault="005E4C70" w:rsidP="00987FBE">
            <w:pPr>
              <w:numPr>
                <w:ilvl w:val="0"/>
                <w:numId w:val="43"/>
              </w:numPr>
              <w:jc w:val="both"/>
              <w:rPr>
                <w:rFonts w:ascii="Arial" w:hAnsi="Arial" w:cs="Arial"/>
                <w:sz w:val="24"/>
                <w:szCs w:val="24"/>
              </w:rPr>
            </w:pPr>
            <w:r w:rsidRPr="00987FBE">
              <w:rPr>
                <w:rFonts w:ascii="Arial" w:hAnsi="Arial" w:cs="Arial"/>
                <w:sz w:val="24"/>
                <w:szCs w:val="24"/>
              </w:rPr>
              <w:t xml:space="preserve">El corte a Julio 2019 registra una ejecución del 78.37% conforme al proyectado a dicho mes y una ejecución del 48.58% del total proyectado al año 2019 – se están presentado ahorros significativos en rubros de compra de insumos, mantenimientos y adecuaciones varias. </w:t>
            </w:r>
          </w:p>
          <w:p w:rsidR="00710986" w:rsidRPr="00987FBE" w:rsidRDefault="005E4C70" w:rsidP="00987FBE">
            <w:pPr>
              <w:numPr>
                <w:ilvl w:val="0"/>
                <w:numId w:val="43"/>
              </w:numPr>
              <w:jc w:val="both"/>
              <w:rPr>
                <w:rFonts w:ascii="Arial" w:hAnsi="Arial" w:cs="Arial"/>
                <w:sz w:val="24"/>
                <w:szCs w:val="24"/>
              </w:rPr>
            </w:pPr>
            <w:r w:rsidRPr="00987FBE">
              <w:rPr>
                <w:rFonts w:ascii="Arial" w:hAnsi="Arial" w:cs="Arial"/>
                <w:sz w:val="24"/>
                <w:szCs w:val="24"/>
              </w:rPr>
              <w:t>Se han aportado $44’100,000 de cuota extraordinaria de administración para la vigencia 2019, queda pendiente solo cuota de Agosto.</w:t>
            </w:r>
          </w:p>
          <w:p w:rsidR="00987FBE" w:rsidRPr="0044405E" w:rsidRDefault="00987FBE" w:rsidP="0044405E">
            <w:pPr>
              <w:jc w:val="both"/>
              <w:rPr>
                <w:rFonts w:ascii="Arial" w:hAnsi="Arial" w:cs="Arial"/>
                <w:sz w:val="24"/>
                <w:szCs w:val="24"/>
              </w:rPr>
            </w:pPr>
          </w:p>
        </w:tc>
      </w:tr>
      <w:tr w:rsidR="0001611A" w:rsidRPr="00DC7D25" w:rsidTr="00832382">
        <w:tc>
          <w:tcPr>
            <w:tcW w:w="2495" w:type="dxa"/>
            <w:gridSpan w:val="2"/>
            <w:vMerge/>
            <w:vAlign w:val="center"/>
          </w:tcPr>
          <w:p w:rsidR="0001611A" w:rsidRPr="00DC7D25" w:rsidRDefault="0001611A" w:rsidP="00312BCB">
            <w:pPr>
              <w:jc w:val="both"/>
              <w:rPr>
                <w:rFonts w:ascii="Arial" w:hAnsi="Arial" w:cs="Arial"/>
                <w:sz w:val="24"/>
                <w:szCs w:val="24"/>
              </w:rPr>
            </w:pPr>
          </w:p>
        </w:tc>
        <w:tc>
          <w:tcPr>
            <w:tcW w:w="6719" w:type="dxa"/>
            <w:gridSpan w:val="6"/>
          </w:tcPr>
          <w:p w:rsidR="0001611A" w:rsidRDefault="0001611A" w:rsidP="0001611A">
            <w:pPr>
              <w:jc w:val="both"/>
              <w:rPr>
                <w:rFonts w:ascii="Arial" w:hAnsi="Arial" w:cs="Arial"/>
                <w:b/>
                <w:sz w:val="24"/>
                <w:szCs w:val="24"/>
              </w:rPr>
            </w:pPr>
            <w:r w:rsidRPr="0001611A">
              <w:rPr>
                <w:rFonts w:ascii="Arial" w:hAnsi="Arial" w:cs="Arial"/>
                <w:b/>
                <w:sz w:val="24"/>
                <w:szCs w:val="24"/>
              </w:rPr>
              <w:t>Gestión Contable y Financiera</w:t>
            </w:r>
          </w:p>
          <w:p w:rsidR="0001611A" w:rsidRDefault="0001611A" w:rsidP="0001611A">
            <w:pPr>
              <w:jc w:val="both"/>
              <w:rPr>
                <w:rFonts w:ascii="Arial" w:hAnsi="Arial" w:cs="Arial"/>
                <w:b/>
                <w:sz w:val="24"/>
                <w:szCs w:val="24"/>
              </w:rPr>
            </w:pPr>
            <w:r>
              <w:rPr>
                <w:rFonts w:ascii="Arial" w:hAnsi="Arial" w:cs="Arial"/>
                <w:b/>
                <w:sz w:val="24"/>
                <w:szCs w:val="24"/>
              </w:rPr>
              <w:t>Actividades ejecutadas:</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Actualización de datos Neocorp.</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Reporte de Operaciones Sospechosas.</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Facturación.</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Cambio de representante legal Secretaría de Hacienda.</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Flujo de caja agosto.</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Respuesta informe revisoría fiscal.</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Cambio Representante Legal (BBVA y Occidente)</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rPr>
              <w:t>Envío de avalúo de los lotes de los lotes de ZF a Juliana (compromiso).</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lang w:val="es-ES"/>
              </w:rPr>
              <w:t>Solicitar clave de consulta de bancos. (compromiso).</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lang w:val="es-ES"/>
              </w:rPr>
              <w:t>Revisión procedimiento de cartera (pendiente).</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lang w:val="es-ES"/>
              </w:rPr>
              <w:t>Comité de cartera.</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lang w:val="es-ES"/>
              </w:rPr>
              <w:t>Reunión Márgenes.</w:t>
            </w:r>
          </w:p>
          <w:p w:rsidR="00710986" w:rsidRPr="00987FBE" w:rsidRDefault="005E4C70" w:rsidP="00987FBE">
            <w:pPr>
              <w:numPr>
                <w:ilvl w:val="0"/>
                <w:numId w:val="44"/>
              </w:numPr>
              <w:jc w:val="both"/>
              <w:rPr>
                <w:rFonts w:ascii="Arial" w:hAnsi="Arial" w:cs="Arial"/>
                <w:sz w:val="24"/>
                <w:szCs w:val="24"/>
              </w:rPr>
            </w:pPr>
            <w:r w:rsidRPr="00987FBE">
              <w:rPr>
                <w:rFonts w:ascii="Arial" w:hAnsi="Arial" w:cs="Arial"/>
                <w:sz w:val="24"/>
                <w:szCs w:val="24"/>
                <w:lang w:val="es-ES"/>
              </w:rPr>
              <w:t>Minuta de cobranza</w:t>
            </w:r>
          </w:p>
          <w:p w:rsidR="00987FBE" w:rsidRDefault="00987FBE"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Actividades por ejecutar:</w:t>
            </w:r>
          </w:p>
          <w:p w:rsidR="00710986" w:rsidRPr="00987FBE" w:rsidRDefault="005E4C70" w:rsidP="00987FBE">
            <w:pPr>
              <w:numPr>
                <w:ilvl w:val="0"/>
                <w:numId w:val="45"/>
              </w:numPr>
              <w:jc w:val="both"/>
              <w:rPr>
                <w:rFonts w:ascii="Arial" w:hAnsi="Arial" w:cs="Arial"/>
                <w:sz w:val="24"/>
                <w:szCs w:val="24"/>
              </w:rPr>
            </w:pPr>
            <w:r w:rsidRPr="00987FBE">
              <w:rPr>
                <w:rFonts w:ascii="Arial" w:hAnsi="Arial" w:cs="Arial"/>
                <w:sz w:val="24"/>
                <w:szCs w:val="24"/>
              </w:rPr>
              <w:t>Minuta de cobranza.</w:t>
            </w:r>
          </w:p>
          <w:p w:rsidR="00710986" w:rsidRPr="00987FBE" w:rsidRDefault="005E4C70" w:rsidP="00987FBE">
            <w:pPr>
              <w:numPr>
                <w:ilvl w:val="0"/>
                <w:numId w:val="45"/>
              </w:numPr>
              <w:jc w:val="both"/>
              <w:rPr>
                <w:rFonts w:ascii="Arial" w:hAnsi="Arial" w:cs="Arial"/>
                <w:sz w:val="24"/>
                <w:szCs w:val="24"/>
              </w:rPr>
            </w:pPr>
            <w:r w:rsidRPr="00987FBE">
              <w:rPr>
                <w:rFonts w:ascii="Arial" w:hAnsi="Arial" w:cs="Arial"/>
                <w:sz w:val="24"/>
                <w:szCs w:val="24"/>
              </w:rPr>
              <w:t>Revisión y pago de impuestos.</w:t>
            </w:r>
          </w:p>
          <w:p w:rsidR="00710986" w:rsidRPr="00987FBE" w:rsidRDefault="005E4C70" w:rsidP="00987FBE">
            <w:pPr>
              <w:numPr>
                <w:ilvl w:val="0"/>
                <w:numId w:val="45"/>
              </w:numPr>
              <w:jc w:val="both"/>
              <w:rPr>
                <w:rFonts w:ascii="Arial" w:hAnsi="Arial" w:cs="Arial"/>
                <w:sz w:val="24"/>
                <w:szCs w:val="24"/>
              </w:rPr>
            </w:pPr>
            <w:r w:rsidRPr="00987FBE">
              <w:rPr>
                <w:rFonts w:ascii="Arial" w:hAnsi="Arial" w:cs="Arial"/>
                <w:sz w:val="24"/>
                <w:szCs w:val="24"/>
              </w:rPr>
              <w:lastRenderedPageBreak/>
              <w:t>Envío de información a Márgenes.</w:t>
            </w:r>
          </w:p>
          <w:p w:rsidR="00710986" w:rsidRPr="00987FBE" w:rsidRDefault="005E4C70" w:rsidP="00987FBE">
            <w:pPr>
              <w:numPr>
                <w:ilvl w:val="0"/>
                <w:numId w:val="45"/>
              </w:numPr>
              <w:jc w:val="both"/>
              <w:rPr>
                <w:rFonts w:ascii="Arial" w:hAnsi="Arial" w:cs="Arial"/>
                <w:sz w:val="24"/>
                <w:szCs w:val="24"/>
              </w:rPr>
            </w:pPr>
            <w:r w:rsidRPr="00987FBE">
              <w:rPr>
                <w:rFonts w:ascii="Arial" w:hAnsi="Arial" w:cs="Arial"/>
                <w:sz w:val="24"/>
                <w:szCs w:val="24"/>
              </w:rPr>
              <w:t>Respuesta informe No. 2 revisoría fiscal.</w:t>
            </w:r>
          </w:p>
          <w:p w:rsidR="00710986" w:rsidRPr="00987FBE" w:rsidRDefault="005E4C70" w:rsidP="00987FBE">
            <w:pPr>
              <w:numPr>
                <w:ilvl w:val="0"/>
                <w:numId w:val="45"/>
              </w:numPr>
              <w:jc w:val="both"/>
              <w:rPr>
                <w:rFonts w:ascii="Arial" w:hAnsi="Arial" w:cs="Arial"/>
                <w:sz w:val="24"/>
                <w:szCs w:val="24"/>
              </w:rPr>
            </w:pPr>
            <w:r w:rsidRPr="00987FBE">
              <w:rPr>
                <w:rFonts w:ascii="Arial" w:hAnsi="Arial" w:cs="Arial"/>
                <w:sz w:val="24"/>
                <w:szCs w:val="24"/>
              </w:rPr>
              <w:t>Comité SIPLA. (14/08).</w:t>
            </w:r>
          </w:p>
          <w:p w:rsidR="00710986" w:rsidRPr="00987FBE" w:rsidRDefault="005E4C70" w:rsidP="00987FBE">
            <w:pPr>
              <w:numPr>
                <w:ilvl w:val="0"/>
                <w:numId w:val="45"/>
              </w:numPr>
              <w:jc w:val="both"/>
              <w:rPr>
                <w:rFonts w:ascii="Arial" w:hAnsi="Arial" w:cs="Arial"/>
                <w:b/>
                <w:sz w:val="24"/>
                <w:szCs w:val="24"/>
              </w:rPr>
            </w:pPr>
            <w:r w:rsidRPr="00987FBE">
              <w:rPr>
                <w:rFonts w:ascii="Arial" w:hAnsi="Arial" w:cs="Arial"/>
                <w:sz w:val="24"/>
                <w:szCs w:val="24"/>
              </w:rPr>
              <w:t>Proyección renta 2019.</w:t>
            </w:r>
          </w:p>
          <w:p w:rsidR="00987FBE" w:rsidRDefault="00987FBE"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Pendientes:</w:t>
            </w:r>
          </w:p>
          <w:p w:rsidR="00710986" w:rsidRPr="00987FBE" w:rsidRDefault="005E4C70" w:rsidP="00987FBE">
            <w:pPr>
              <w:numPr>
                <w:ilvl w:val="0"/>
                <w:numId w:val="46"/>
              </w:numPr>
              <w:jc w:val="both"/>
              <w:rPr>
                <w:rFonts w:ascii="Arial" w:hAnsi="Arial" w:cs="Arial"/>
                <w:sz w:val="24"/>
                <w:szCs w:val="24"/>
              </w:rPr>
            </w:pPr>
            <w:r w:rsidRPr="00987FBE">
              <w:rPr>
                <w:rFonts w:ascii="Arial" w:hAnsi="Arial" w:cs="Arial"/>
                <w:sz w:val="24"/>
                <w:szCs w:val="24"/>
              </w:rPr>
              <w:t>Implementación factura electrónica.</w:t>
            </w:r>
          </w:p>
          <w:p w:rsidR="00710986" w:rsidRPr="00987FBE" w:rsidRDefault="005E4C70" w:rsidP="00987FBE">
            <w:pPr>
              <w:numPr>
                <w:ilvl w:val="0"/>
                <w:numId w:val="46"/>
              </w:numPr>
              <w:jc w:val="both"/>
              <w:rPr>
                <w:rFonts w:ascii="Arial" w:hAnsi="Arial" w:cs="Arial"/>
                <w:sz w:val="24"/>
                <w:szCs w:val="24"/>
              </w:rPr>
            </w:pPr>
            <w:r w:rsidRPr="00987FBE">
              <w:rPr>
                <w:rFonts w:ascii="Arial" w:hAnsi="Arial" w:cs="Arial"/>
                <w:sz w:val="24"/>
                <w:szCs w:val="24"/>
              </w:rPr>
              <w:t>Cierre contable junio.</w:t>
            </w:r>
          </w:p>
          <w:p w:rsidR="00710986" w:rsidRPr="00987FBE" w:rsidRDefault="005E4C70" w:rsidP="00987FBE">
            <w:pPr>
              <w:numPr>
                <w:ilvl w:val="0"/>
                <w:numId w:val="46"/>
              </w:numPr>
              <w:jc w:val="both"/>
              <w:rPr>
                <w:rFonts w:ascii="Arial" w:hAnsi="Arial" w:cs="Arial"/>
                <w:sz w:val="24"/>
                <w:szCs w:val="24"/>
              </w:rPr>
            </w:pPr>
            <w:r w:rsidRPr="00987FBE">
              <w:rPr>
                <w:rFonts w:ascii="Arial" w:hAnsi="Arial" w:cs="Arial"/>
                <w:sz w:val="24"/>
                <w:szCs w:val="24"/>
              </w:rPr>
              <w:t>Inducción auxiliar contable.</w:t>
            </w:r>
          </w:p>
          <w:p w:rsidR="00987FBE" w:rsidRPr="00987FBE" w:rsidRDefault="005E4C70" w:rsidP="00664B90">
            <w:pPr>
              <w:numPr>
                <w:ilvl w:val="0"/>
                <w:numId w:val="46"/>
              </w:numPr>
              <w:jc w:val="both"/>
              <w:rPr>
                <w:rFonts w:ascii="Arial" w:hAnsi="Arial" w:cs="Arial"/>
                <w:b/>
                <w:sz w:val="24"/>
                <w:szCs w:val="24"/>
              </w:rPr>
            </w:pPr>
            <w:r w:rsidRPr="00987FBE">
              <w:rPr>
                <w:rFonts w:ascii="Arial" w:hAnsi="Arial" w:cs="Arial"/>
                <w:sz w:val="24"/>
                <w:szCs w:val="24"/>
                <w:lang w:val="es-ES"/>
              </w:rPr>
              <w:t>Envío información pagos nómina Daniel Giraldo.</w:t>
            </w:r>
          </w:p>
          <w:p w:rsidR="00F15545" w:rsidRDefault="00F15545" w:rsidP="0001611A">
            <w:pPr>
              <w:jc w:val="both"/>
              <w:rPr>
                <w:rFonts w:ascii="Arial" w:hAnsi="Arial" w:cs="Arial"/>
                <w:b/>
                <w:sz w:val="24"/>
                <w:szCs w:val="24"/>
              </w:rPr>
            </w:pPr>
          </w:p>
          <w:p w:rsidR="0001611A" w:rsidRDefault="00987FBE" w:rsidP="0001611A">
            <w:pPr>
              <w:jc w:val="both"/>
              <w:rPr>
                <w:rFonts w:ascii="Arial" w:hAnsi="Arial" w:cs="Arial"/>
                <w:b/>
                <w:sz w:val="24"/>
                <w:szCs w:val="24"/>
              </w:rPr>
            </w:pPr>
            <w:r>
              <w:rPr>
                <w:rFonts w:ascii="Arial" w:hAnsi="Arial" w:cs="Arial"/>
                <w:b/>
                <w:sz w:val="24"/>
                <w:szCs w:val="24"/>
              </w:rPr>
              <w:t>Indicador de cartera</w:t>
            </w:r>
            <w:r>
              <w:rPr>
                <w:rFonts w:ascii="Arial" w:hAnsi="Arial" w:cs="Arial"/>
                <w:b/>
                <w:i/>
                <w:sz w:val="24"/>
                <w:szCs w:val="24"/>
              </w:rPr>
              <w:t>(ver caratula 16)</w:t>
            </w:r>
            <w:r>
              <w:rPr>
                <w:rFonts w:ascii="Arial" w:hAnsi="Arial" w:cs="Arial"/>
                <w:b/>
                <w:sz w:val="24"/>
                <w:szCs w:val="24"/>
              </w:rPr>
              <w:t>:</w:t>
            </w:r>
          </w:p>
          <w:p w:rsidR="00987FBE" w:rsidRPr="00987FBE" w:rsidRDefault="00987FBE" w:rsidP="00987FBE">
            <w:pPr>
              <w:jc w:val="both"/>
              <w:rPr>
                <w:rFonts w:ascii="Arial" w:hAnsi="Arial" w:cs="Arial"/>
                <w:sz w:val="24"/>
                <w:szCs w:val="24"/>
              </w:rPr>
            </w:pPr>
            <w:r w:rsidRPr="00987FBE">
              <w:rPr>
                <w:rFonts w:ascii="Arial" w:hAnsi="Arial" w:cs="Arial"/>
                <w:sz w:val="24"/>
                <w:szCs w:val="24"/>
                <w:lang w:val="es-ES"/>
              </w:rPr>
              <w:t xml:space="preserve">La cartera para el mes de julio se encuentra en estado normal, teniendo en cuenta que el 96% de esta se ubica de 0-60 </w:t>
            </w:r>
            <w:r w:rsidRPr="00987FBE">
              <w:rPr>
                <w:rFonts w:ascii="Arial" w:hAnsi="Arial" w:cs="Arial"/>
                <w:sz w:val="24"/>
                <w:szCs w:val="24"/>
              </w:rPr>
              <w:t>días, dando cumplimiento al objetivo de este indicador, el 4% restante ya fue analizado en comité de cartera, dándole el respectivo tratamiento según el manual financiero.</w:t>
            </w:r>
          </w:p>
          <w:p w:rsidR="00987FBE" w:rsidRDefault="00987FBE" w:rsidP="0001611A">
            <w:pPr>
              <w:jc w:val="both"/>
              <w:rPr>
                <w:rFonts w:ascii="Arial" w:hAnsi="Arial" w:cs="Arial"/>
                <w:b/>
                <w:sz w:val="24"/>
                <w:szCs w:val="24"/>
              </w:rPr>
            </w:pPr>
          </w:p>
          <w:p w:rsidR="0001611A" w:rsidRDefault="00987FBE" w:rsidP="0001611A">
            <w:pPr>
              <w:jc w:val="both"/>
              <w:rPr>
                <w:rFonts w:ascii="Arial" w:hAnsi="Arial" w:cs="Arial"/>
                <w:b/>
                <w:sz w:val="24"/>
                <w:szCs w:val="24"/>
              </w:rPr>
            </w:pPr>
            <w:r>
              <w:rPr>
                <w:rFonts w:ascii="Arial" w:hAnsi="Arial" w:cs="Arial"/>
                <w:b/>
                <w:sz w:val="24"/>
                <w:szCs w:val="24"/>
              </w:rPr>
              <w:t>Indicador de presupuesto</w:t>
            </w:r>
            <w:r>
              <w:rPr>
                <w:rFonts w:ascii="Arial" w:hAnsi="Arial" w:cs="Arial"/>
                <w:b/>
                <w:i/>
                <w:sz w:val="24"/>
                <w:szCs w:val="24"/>
              </w:rPr>
              <w:t>(ver caratula 16)</w:t>
            </w:r>
            <w:r>
              <w:rPr>
                <w:rFonts w:ascii="Arial" w:hAnsi="Arial" w:cs="Arial"/>
                <w:b/>
                <w:sz w:val="24"/>
                <w:szCs w:val="24"/>
              </w:rPr>
              <w:t>:</w:t>
            </w:r>
          </w:p>
          <w:p w:rsidR="00987FBE" w:rsidRPr="00987FBE" w:rsidRDefault="00987FBE" w:rsidP="00987FBE">
            <w:pPr>
              <w:jc w:val="both"/>
              <w:rPr>
                <w:rFonts w:ascii="Arial" w:hAnsi="Arial" w:cs="Arial"/>
                <w:sz w:val="24"/>
                <w:szCs w:val="24"/>
              </w:rPr>
            </w:pPr>
            <w:r w:rsidRPr="00987FBE">
              <w:rPr>
                <w:rFonts w:ascii="Arial" w:hAnsi="Arial" w:cs="Arial"/>
                <w:sz w:val="24"/>
                <w:szCs w:val="24"/>
                <w:lang w:val="es-ES"/>
              </w:rPr>
              <w:t>En el mes de julio se ejecutó</w:t>
            </w:r>
            <w:r w:rsidRPr="00987FBE">
              <w:rPr>
                <w:rFonts w:ascii="Arial" w:hAnsi="Arial" w:cs="Arial"/>
                <w:sz w:val="24"/>
                <w:szCs w:val="24"/>
              </w:rPr>
              <w:t xml:space="preserve"> el presupuesto en 92.83%, esto obedece a lo siguiente:</w:t>
            </w:r>
          </w:p>
          <w:p w:rsidR="00710986" w:rsidRPr="00987FBE" w:rsidRDefault="005E4C70" w:rsidP="00987FBE">
            <w:pPr>
              <w:numPr>
                <w:ilvl w:val="0"/>
                <w:numId w:val="47"/>
              </w:numPr>
              <w:jc w:val="both"/>
              <w:rPr>
                <w:rFonts w:ascii="Arial" w:hAnsi="Arial" w:cs="Arial"/>
                <w:sz w:val="24"/>
                <w:szCs w:val="24"/>
              </w:rPr>
            </w:pPr>
            <w:r w:rsidRPr="00987FBE">
              <w:rPr>
                <w:rFonts w:ascii="Arial" w:hAnsi="Arial" w:cs="Arial"/>
                <w:sz w:val="24"/>
                <w:szCs w:val="24"/>
              </w:rPr>
              <w:t>Se tenía proyectado $20.920.000 en gastos financieros (intereses) y se ejecutaron $15.647.899, pues el capital de los créditos ha disminuido y por consiguiente los intereses corrientes.</w:t>
            </w:r>
          </w:p>
          <w:p w:rsidR="00710986" w:rsidRPr="00987FBE" w:rsidRDefault="005E4C70" w:rsidP="00987FBE">
            <w:pPr>
              <w:numPr>
                <w:ilvl w:val="0"/>
                <w:numId w:val="47"/>
              </w:numPr>
              <w:jc w:val="both"/>
              <w:rPr>
                <w:rFonts w:ascii="Arial" w:hAnsi="Arial" w:cs="Arial"/>
                <w:sz w:val="24"/>
                <w:szCs w:val="24"/>
              </w:rPr>
            </w:pPr>
            <w:r w:rsidRPr="00987FBE">
              <w:rPr>
                <w:rFonts w:ascii="Arial" w:hAnsi="Arial" w:cs="Arial"/>
                <w:sz w:val="24"/>
                <w:szCs w:val="24"/>
              </w:rPr>
              <w:t>Los impuestos disminuyeron en $803.650 con respecto a lo proyectado, dado que se redujeron las compras a proveedores, al igual que los ingresos que se habían proyectado.</w:t>
            </w:r>
          </w:p>
          <w:p w:rsidR="00987FBE" w:rsidRPr="0001611A" w:rsidRDefault="00987FBE" w:rsidP="0001611A">
            <w:pPr>
              <w:jc w:val="both"/>
              <w:rPr>
                <w:rFonts w:ascii="Arial" w:hAnsi="Arial" w:cs="Arial"/>
                <w:b/>
                <w:sz w:val="24"/>
                <w:szCs w:val="24"/>
              </w:rPr>
            </w:pPr>
          </w:p>
        </w:tc>
      </w:tr>
      <w:tr w:rsidR="0001611A" w:rsidRPr="00DC7D25" w:rsidTr="00832382">
        <w:tc>
          <w:tcPr>
            <w:tcW w:w="2495" w:type="dxa"/>
            <w:gridSpan w:val="2"/>
            <w:vMerge/>
            <w:vAlign w:val="center"/>
          </w:tcPr>
          <w:p w:rsidR="0001611A" w:rsidRPr="00DC7D25" w:rsidRDefault="0001611A" w:rsidP="00312BCB">
            <w:pPr>
              <w:jc w:val="both"/>
              <w:rPr>
                <w:rFonts w:ascii="Arial" w:hAnsi="Arial" w:cs="Arial"/>
                <w:sz w:val="24"/>
                <w:szCs w:val="24"/>
              </w:rPr>
            </w:pPr>
          </w:p>
        </w:tc>
        <w:tc>
          <w:tcPr>
            <w:tcW w:w="6719" w:type="dxa"/>
            <w:gridSpan w:val="6"/>
          </w:tcPr>
          <w:p w:rsidR="0001611A" w:rsidRDefault="0001611A" w:rsidP="0001611A">
            <w:pPr>
              <w:jc w:val="both"/>
              <w:rPr>
                <w:rFonts w:ascii="Arial" w:hAnsi="Arial" w:cs="Arial"/>
                <w:b/>
                <w:sz w:val="24"/>
                <w:szCs w:val="24"/>
              </w:rPr>
            </w:pPr>
            <w:r w:rsidRPr="0001611A">
              <w:rPr>
                <w:rFonts w:ascii="Arial" w:hAnsi="Arial" w:cs="Arial"/>
                <w:b/>
                <w:sz w:val="24"/>
                <w:szCs w:val="24"/>
              </w:rPr>
              <w:t>Gestión Administrativa</w:t>
            </w:r>
          </w:p>
          <w:p w:rsidR="0001611A" w:rsidRDefault="0001611A" w:rsidP="0001611A">
            <w:pPr>
              <w:jc w:val="both"/>
              <w:rPr>
                <w:rFonts w:ascii="Arial" w:hAnsi="Arial" w:cs="Arial"/>
                <w:b/>
                <w:sz w:val="24"/>
                <w:szCs w:val="24"/>
              </w:rPr>
            </w:pPr>
            <w:r>
              <w:rPr>
                <w:rFonts w:ascii="Arial" w:hAnsi="Arial" w:cs="Arial"/>
                <w:b/>
                <w:sz w:val="24"/>
                <w:szCs w:val="24"/>
              </w:rPr>
              <w:t>Actividades ejecutadas:</w:t>
            </w:r>
          </w:p>
          <w:p w:rsidR="0044405E" w:rsidRPr="00D70D4D" w:rsidRDefault="0044405E" w:rsidP="00D70D4D">
            <w:pPr>
              <w:numPr>
                <w:ilvl w:val="0"/>
                <w:numId w:val="29"/>
              </w:numPr>
              <w:jc w:val="both"/>
              <w:rPr>
                <w:rFonts w:ascii="Arial" w:hAnsi="Arial" w:cs="Arial"/>
                <w:sz w:val="24"/>
                <w:szCs w:val="24"/>
              </w:rPr>
            </w:pPr>
            <w:r w:rsidRPr="00D70D4D">
              <w:rPr>
                <w:rFonts w:ascii="Arial" w:hAnsi="Arial" w:cs="Arial"/>
                <w:sz w:val="24"/>
                <w:szCs w:val="24"/>
              </w:rPr>
              <w:t>Capacitación Gestión del Riesgo Psicosocial.</w:t>
            </w:r>
          </w:p>
          <w:p w:rsidR="0044405E" w:rsidRPr="00D70D4D" w:rsidRDefault="0044405E" w:rsidP="00D70D4D">
            <w:pPr>
              <w:numPr>
                <w:ilvl w:val="0"/>
                <w:numId w:val="29"/>
              </w:numPr>
              <w:jc w:val="both"/>
              <w:rPr>
                <w:rFonts w:ascii="Arial" w:hAnsi="Arial" w:cs="Arial"/>
                <w:sz w:val="24"/>
                <w:szCs w:val="24"/>
              </w:rPr>
            </w:pPr>
            <w:r w:rsidRPr="00D70D4D">
              <w:rPr>
                <w:rFonts w:ascii="Arial" w:hAnsi="Arial" w:cs="Arial"/>
                <w:sz w:val="24"/>
                <w:szCs w:val="24"/>
              </w:rPr>
              <w:t>Congreso regional Gestión de Riesgo Laboral.</w:t>
            </w:r>
          </w:p>
          <w:p w:rsidR="0044405E" w:rsidRPr="00D70D4D" w:rsidRDefault="0044405E" w:rsidP="00D70D4D">
            <w:pPr>
              <w:numPr>
                <w:ilvl w:val="0"/>
                <w:numId w:val="29"/>
              </w:numPr>
              <w:jc w:val="both"/>
              <w:rPr>
                <w:rFonts w:ascii="Arial" w:hAnsi="Arial" w:cs="Arial"/>
                <w:sz w:val="24"/>
                <w:szCs w:val="24"/>
              </w:rPr>
            </w:pPr>
            <w:r w:rsidRPr="00D70D4D">
              <w:rPr>
                <w:rFonts w:ascii="Arial" w:hAnsi="Arial" w:cs="Arial"/>
                <w:sz w:val="24"/>
                <w:szCs w:val="24"/>
              </w:rPr>
              <w:t xml:space="preserve">Informe Semana de la Salud/ Brigada Conjunta/ Comité de Seguridad Vial. </w:t>
            </w:r>
          </w:p>
          <w:p w:rsidR="00D70D4D" w:rsidRDefault="00D70D4D"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Actividades por ejecutar:</w:t>
            </w:r>
          </w:p>
          <w:p w:rsidR="0044405E" w:rsidRPr="00D70D4D" w:rsidRDefault="0044405E" w:rsidP="00D70D4D">
            <w:pPr>
              <w:numPr>
                <w:ilvl w:val="0"/>
                <w:numId w:val="30"/>
              </w:numPr>
              <w:jc w:val="both"/>
              <w:rPr>
                <w:rFonts w:ascii="Arial" w:hAnsi="Arial" w:cs="Arial"/>
                <w:sz w:val="24"/>
                <w:szCs w:val="24"/>
              </w:rPr>
            </w:pPr>
            <w:r w:rsidRPr="00D70D4D">
              <w:rPr>
                <w:rFonts w:ascii="Arial" w:hAnsi="Arial" w:cs="Arial"/>
                <w:sz w:val="24"/>
                <w:szCs w:val="24"/>
              </w:rPr>
              <w:t>Reunión Alcaldía de Pereira- Gestora Empresarial.</w:t>
            </w:r>
          </w:p>
          <w:p w:rsidR="0044405E" w:rsidRPr="00D70D4D" w:rsidRDefault="0044405E" w:rsidP="00D70D4D">
            <w:pPr>
              <w:numPr>
                <w:ilvl w:val="0"/>
                <w:numId w:val="30"/>
              </w:numPr>
              <w:jc w:val="both"/>
              <w:rPr>
                <w:rFonts w:ascii="Arial" w:hAnsi="Arial" w:cs="Arial"/>
                <w:sz w:val="24"/>
                <w:szCs w:val="24"/>
              </w:rPr>
            </w:pPr>
            <w:r w:rsidRPr="00D70D4D">
              <w:rPr>
                <w:rFonts w:ascii="Arial" w:hAnsi="Arial" w:cs="Arial"/>
                <w:sz w:val="24"/>
                <w:szCs w:val="24"/>
              </w:rPr>
              <w:t>Reunión Cámara de Comercio de Pereira.</w:t>
            </w:r>
          </w:p>
          <w:p w:rsidR="0044405E" w:rsidRPr="00D70D4D" w:rsidRDefault="0044405E" w:rsidP="00D70D4D">
            <w:pPr>
              <w:numPr>
                <w:ilvl w:val="0"/>
                <w:numId w:val="30"/>
              </w:numPr>
              <w:jc w:val="both"/>
              <w:rPr>
                <w:rFonts w:ascii="Arial" w:hAnsi="Arial" w:cs="Arial"/>
                <w:sz w:val="24"/>
                <w:szCs w:val="24"/>
              </w:rPr>
            </w:pPr>
            <w:r w:rsidRPr="00D70D4D">
              <w:rPr>
                <w:rFonts w:ascii="Arial" w:hAnsi="Arial" w:cs="Arial"/>
                <w:sz w:val="24"/>
                <w:szCs w:val="24"/>
              </w:rPr>
              <w:lastRenderedPageBreak/>
              <w:t>Elaboración programa de prevención contra caídas.</w:t>
            </w:r>
          </w:p>
          <w:p w:rsidR="0044405E" w:rsidRPr="00D70D4D" w:rsidRDefault="0044405E" w:rsidP="00D70D4D">
            <w:pPr>
              <w:numPr>
                <w:ilvl w:val="0"/>
                <w:numId w:val="30"/>
              </w:numPr>
              <w:jc w:val="both"/>
              <w:rPr>
                <w:rFonts w:ascii="Arial" w:hAnsi="Arial" w:cs="Arial"/>
                <w:sz w:val="24"/>
                <w:szCs w:val="24"/>
              </w:rPr>
            </w:pPr>
            <w:r w:rsidRPr="00D70D4D">
              <w:rPr>
                <w:rFonts w:ascii="Arial" w:hAnsi="Arial" w:cs="Arial"/>
                <w:sz w:val="24"/>
                <w:szCs w:val="24"/>
              </w:rPr>
              <w:t xml:space="preserve">Curso BASC. Visitas domiciliarias, estudio socio económico y pruebas de confiabilidad. </w:t>
            </w:r>
          </w:p>
          <w:p w:rsidR="0044405E" w:rsidRPr="00D70D4D" w:rsidRDefault="0044405E" w:rsidP="00D70D4D">
            <w:pPr>
              <w:numPr>
                <w:ilvl w:val="0"/>
                <w:numId w:val="30"/>
              </w:numPr>
              <w:jc w:val="both"/>
              <w:rPr>
                <w:rFonts w:ascii="Arial" w:hAnsi="Arial" w:cs="Arial"/>
                <w:sz w:val="24"/>
                <w:szCs w:val="24"/>
              </w:rPr>
            </w:pPr>
            <w:r w:rsidRPr="00D70D4D">
              <w:rPr>
                <w:rFonts w:ascii="Arial" w:hAnsi="Arial" w:cs="Arial"/>
                <w:sz w:val="24"/>
                <w:szCs w:val="24"/>
              </w:rPr>
              <w:t>Socialización informe Batería de Riesgo Psicosocial- Yohana Tejada.</w:t>
            </w:r>
          </w:p>
          <w:p w:rsidR="0044405E" w:rsidRPr="00D70D4D" w:rsidRDefault="0044405E" w:rsidP="00D70D4D">
            <w:pPr>
              <w:numPr>
                <w:ilvl w:val="0"/>
                <w:numId w:val="30"/>
              </w:numPr>
              <w:jc w:val="both"/>
              <w:rPr>
                <w:rFonts w:ascii="Arial" w:hAnsi="Arial" w:cs="Arial"/>
                <w:sz w:val="24"/>
                <w:szCs w:val="24"/>
              </w:rPr>
            </w:pPr>
            <w:r w:rsidRPr="00D70D4D">
              <w:rPr>
                <w:rFonts w:ascii="Arial" w:hAnsi="Arial" w:cs="Arial"/>
                <w:sz w:val="24"/>
                <w:szCs w:val="24"/>
              </w:rPr>
              <w:t xml:space="preserve">Stikers “Yo trabajo en Zona Franca”. </w:t>
            </w:r>
          </w:p>
          <w:p w:rsidR="0044405E" w:rsidRPr="00D70D4D" w:rsidRDefault="0044405E" w:rsidP="00D70D4D">
            <w:pPr>
              <w:numPr>
                <w:ilvl w:val="0"/>
                <w:numId w:val="30"/>
              </w:numPr>
              <w:jc w:val="both"/>
              <w:rPr>
                <w:rFonts w:ascii="Arial" w:hAnsi="Arial" w:cs="Arial"/>
                <w:sz w:val="24"/>
                <w:szCs w:val="24"/>
              </w:rPr>
            </w:pPr>
            <w:r w:rsidRPr="00D70D4D">
              <w:rPr>
                <w:rFonts w:ascii="Arial" w:hAnsi="Arial" w:cs="Arial"/>
                <w:sz w:val="24"/>
                <w:szCs w:val="24"/>
              </w:rPr>
              <w:t>Taller Diagnóstico RSE.</w:t>
            </w:r>
          </w:p>
          <w:p w:rsidR="00D70D4D" w:rsidRPr="00D70D4D" w:rsidRDefault="00D70D4D" w:rsidP="0001611A">
            <w:pPr>
              <w:jc w:val="both"/>
              <w:rPr>
                <w:rFonts w:ascii="Arial" w:hAnsi="Arial" w:cs="Arial"/>
                <w:sz w:val="24"/>
                <w:szCs w:val="24"/>
              </w:rPr>
            </w:pPr>
          </w:p>
          <w:p w:rsidR="0001611A" w:rsidRDefault="0001611A" w:rsidP="0001611A">
            <w:pPr>
              <w:jc w:val="both"/>
              <w:rPr>
                <w:rFonts w:ascii="Arial" w:hAnsi="Arial" w:cs="Arial"/>
                <w:b/>
                <w:sz w:val="24"/>
                <w:szCs w:val="24"/>
              </w:rPr>
            </w:pPr>
            <w:r>
              <w:rPr>
                <w:rFonts w:ascii="Arial" w:hAnsi="Arial" w:cs="Arial"/>
                <w:b/>
                <w:sz w:val="24"/>
                <w:szCs w:val="24"/>
              </w:rPr>
              <w:t>Pendientes:</w:t>
            </w:r>
          </w:p>
          <w:p w:rsidR="0044405E" w:rsidRPr="00D70D4D" w:rsidRDefault="0044405E" w:rsidP="00D70D4D">
            <w:pPr>
              <w:numPr>
                <w:ilvl w:val="0"/>
                <w:numId w:val="31"/>
              </w:numPr>
              <w:jc w:val="both"/>
              <w:rPr>
                <w:rFonts w:ascii="Arial" w:hAnsi="Arial" w:cs="Arial"/>
                <w:sz w:val="24"/>
                <w:szCs w:val="24"/>
              </w:rPr>
            </w:pPr>
            <w:r w:rsidRPr="00D70D4D">
              <w:rPr>
                <w:rFonts w:ascii="Arial" w:hAnsi="Arial" w:cs="Arial"/>
                <w:sz w:val="24"/>
                <w:szCs w:val="24"/>
              </w:rPr>
              <w:t>Actualización Manual de SST.</w:t>
            </w:r>
          </w:p>
          <w:p w:rsidR="0044405E" w:rsidRPr="00D70D4D" w:rsidRDefault="0044405E" w:rsidP="00D70D4D">
            <w:pPr>
              <w:numPr>
                <w:ilvl w:val="0"/>
                <w:numId w:val="31"/>
              </w:numPr>
              <w:jc w:val="both"/>
              <w:rPr>
                <w:rFonts w:ascii="Arial" w:hAnsi="Arial" w:cs="Arial"/>
                <w:sz w:val="24"/>
                <w:szCs w:val="24"/>
              </w:rPr>
            </w:pPr>
            <w:r w:rsidRPr="00D70D4D">
              <w:rPr>
                <w:rFonts w:ascii="Arial" w:hAnsi="Arial" w:cs="Arial"/>
                <w:sz w:val="24"/>
                <w:szCs w:val="24"/>
              </w:rPr>
              <w:t>Cierre No conformidades Decreto 1072.</w:t>
            </w:r>
          </w:p>
          <w:p w:rsidR="0044405E" w:rsidRPr="00D70D4D" w:rsidRDefault="0044405E" w:rsidP="00D70D4D">
            <w:pPr>
              <w:numPr>
                <w:ilvl w:val="0"/>
                <w:numId w:val="31"/>
              </w:numPr>
              <w:jc w:val="both"/>
              <w:rPr>
                <w:rFonts w:ascii="Arial" w:hAnsi="Arial" w:cs="Arial"/>
                <w:sz w:val="24"/>
                <w:szCs w:val="24"/>
              </w:rPr>
            </w:pPr>
            <w:r w:rsidRPr="00D70D4D">
              <w:rPr>
                <w:rFonts w:ascii="Arial" w:hAnsi="Arial" w:cs="Arial"/>
                <w:sz w:val="24"/>
                <w:szCs w:val="24"/>
              </w:rPr>
              <w:t xml:space="preserve">Visitas domiciliarias de seguimiento al proceso Jurídico y Propiedad Horizontal. </w:t>
            </w:r>
          </w:p>
          <w:p w:rsidR="0044405E" w:rsidRPr="00D70D4D" w:rsidRDefault="0044405E" w:rsidP="00D70D4D">
            <w:pPr>
              <w:numPr>
                <w:ilvl w:val="0"/>
                <w:numId w:val="31"/>
              </w:numPr>
              <w:jc w:val="both"/>
              <w:rPr>
                <w:rFonts w:ascii="Arial" w:hAnsi="Arial" w:cs="Arial"/>
                <w:sz w:val="24"/>
                <w:szCs w:val="24"/>
              </w:rPr>
            </w:pPr>
            <w:r w:rsidRPr="00D70D4D">
              <w:rPr>
                <w:rFonts w:ascii="Arial" w:hAnsi="Arial" w:cs="Arial"/>
                <w:sz w:val="24"/>
                <w:szCs w:val="24"/>
              </w:rPr>
              <w:t>Matriz de identificación de peligros, evaluación de riesgos y determinación de controles.</w:t>
            </w:r>
          </w:p>
          <w:p w:rsidR="0044405E" w:rsidRPr="00D70D4D" w:rsidRDefault="0044405E" w:rsidP="00D70D4D">
            <w:pPr>
              <w:numPr>
                <w:ilvl w:val="0"/>
                <w:numId w:val="31"/>
              </w:numPr>
              <w:jc w:val="both"/>
              <w:rPr>
                <w:rFonts w:ascii="Arial" w:hAnsi="Arial" w:cs="Arial"/>
                <w:sz w:val="24"/>
                <w:szCs w:val="24"/>
              </w:rPr>
            </w:pPr>
            <w:r w:rsidRPr="00D70D4D">
              <w:rPr>
                <w:rFonts w:ascii="Arial" w:hAnsi="Arial" w:cs="Arial"/>
                <w:sz w:val="24"/>
                <w:szCs w:val="24"/>
              </w:rPr>
              <w:t>Yo trabajo en Zona Franca</w:t>
            </w:r>
          </w:p>
          <w:p w:rsidR="0044405E" w:rsidRPr="00D70D4D" w:rsidRDefault="0044405E" w:rsidP="00D70D4D">
            <w:pPr>
              <w:numPr>
                <w:ilvl w:val="0"/>
                <w:numId w:val="31"/>
              </w:numPr>
              <w:jc w:val="both"/>
              <w:rPr>
                <w:rFonts w:ascii="Arial" w:hAnsi="Arial" w:cs="Arial"/>
                <w:sz w:val="24"/>
                <w:szCs w:val="24"/>
              </w:rPr>
            </w:pPr>
            <w:r w:rsidRPr="00D70D4D">
              <w:rPr>
                <w:rFonts w:ascii="Arial" w:hAnsi="Arial" w:cs="Arial"/>
                <w:sz w:val="24"/>
                <w:szCs w:val="24"/>
              </w:rPr>
              <w:t>Proceso de Selección Auxiliar Contable y Financiera.</w:t>
            </w:r>
          </w:p>
          <w:p w:rsidR="00D70D4D" w:rsidRDefault="00D70D4D" w:rsidP="0001611A">
            <w:pPr>
              <w:jc w:val="both"/>
              <w:rPr>
                <w:rFonts w:ascii="Arial" w:hAnsi="Arial" w:cs="Arial"/>
                <w:b/>
                <w:sz w:val="24"/>
                <w:szCs w:val="24"/>
              </w:rPr>
            </w:pPr>
          </w:p>
          <w:p w:rsidR="0001611A" w:rsidRDefault="00D70D4D" w:rsidP="0001611A">
            <w:pPr>
              <w:jc w:val="both"/>
              <w:rPr>
                <w:rFonts w:ascii="Arial" w:hAnsi="Arial" w:cs="Arial"/>
                <w:b/>
                <w:sz w:val="24"/>
                <w:szCs w:val="24"/>
              </w:rPr>
            </w:pPr>
            <w:r>
              <w:rPr>
                <w:rFonts w:ascii="Arial" w:hAnsi="Arial" w:cs="Arial"/>
                <w:b/>
                <w:sz w:val="24"/>
                <w:szCs w:val="24"/>
              </w:rPr>
              <w:t>Indicador de ausentismo por toda causa:</w:t>
            </w:r>
          </w:p>
          <w:p w:rsidR="00D70D4D" w:rsidRPr="00D70D4D" w:rsidRDefault="00D70D4D" w:rsidP="00D70D4D">
            <w:pPr>
              <w:rPr>
                <w:rFonts w:ascii="Arial" w:hAnsi="Arial" w:cs="Arial"/>
              </w:rPr>
            </w:pPr>
            <w:r w:rsidRPr="00D70D4D">
              <w:rPr>
                <w:rFonts w:ascii="Arial" w:hAnsi="Arial" w:cs="Arial"/>
                <w:sz w:val="24"/>
                <w:szCs w:val="24"/>
                <w:lang w:val="es-ES"/>
              </w:rPr>
              <w:t>se presenta un total de 206 horas de ausentismo por toda causa</w:t>
            </w:r>
            <w:r>
              <w:rPr>
                <w:rFonts w:ascii="Arial" w:hAnsi="Arial" w:cs="Arial"/>
                <w:sz w:val="24"/>
                <w:szCs w:val="24"/>
                <w:lang w:val="es-ES"/>
              </w:rPr>
              <w:t xml:space="preserve">, así: </w:t>
            </w:r>
            <w:r w:rsidRPr="00D70D4D">
              <w:rPr>
                <w:rFonts w:ascii="Arial" w:hAnsi="Arial" w:cs="Arial"/>
                <w:sz w:val="24"/>
                <w:szCs w:val="24"/>
                <w:lang w:val="es-ES"/>
              </w:rPr>
              <w:t>47 horas por permisos personales</w:t>
            </w:r>
            <w:r>
              <w:rPr>
                <w:rFonts w:ascii="Arial" w:hAnsi="Arial" w:cs="Arial"/>
                <w:sz w:val="24"/>
                <w:szCs w:val="24"/>
                <w:lang w:val="es-ES"/>
              </w:rPr>
              <w:t xml:space="preserve">, </w:t>
            </w:r>
            <w:r w:rsidRPr="00D70D4D">
              <w:rPr>
                <w:rFonts w:ascii="Arial" w:hAnsi="Arial" w:cs="Arial"/>
                <w:sz w:val="24"/>
                <w:szCs w:val="24"/>
                <w:lang w:val="es-ES"/>
              </w:rPr>
              <w:t>11 horas, relacionadas con cita</w:t>
            </w:r>
            <w:r>
              <w:rPr>
                <w:rFonts w:ascii="Arial" w:hAnsi="Arial" w:cs="Arial"/>
                <w:sz w:val="24"/>
                <w:szCs w:val="24"/>
                <w:lang w:val="es-ES"/>
              </w:rPr>
              <w:t>s</w:t>
            </w:r>
            <w:r w:rsidRPr="00D70D4D">
              <w:rPr>
                <w:rFonts w:ascii="Arial" w:hAnsi="Arial" w:cs="Arial"/>
                <w:sz w:val="24"/>
                <w:szCs w:val="24"/>
                <w:lang w:val="es-ES"/>
              </w:rPr>
              <w:t xml:space="preserve"> médica</w:t>
            </w:r>
            <w:r>
              <w:rPr>
                <w:rFonts w:ascii="Arial" w:hAnsi="Arial" w:cs="Arial"/>
                <w:sz w:val="24"/>
                <w:szCs w:val="24"/>
                <w:lang w:val="es-ES"/>
              </w:rPr>
              <w:t xml:space="preserve">s; </w:t>
            </w:r>
            <w:r w:rsidRPr="00D70D4D">
              <w:rPr>
                <w:rFonts w:ascii="Arial" w:hAnsi="Arial" w:cs="Arial"/>
                <w:lang w:val="es-ES"/>
              </w:rPr>
              <w:t>para el mes de Julio se observa un alto incremento en incapacidades donde se presenta un ausentismo por incapacidad de 148 horas, ello debido a que los siguientes colaboradores fueron incapacitados en este mes:</w:t>
            </w:r>
          </w:p>
          <w:p w:rsidR="0044405E" w:rsidRPr="00D70D4D" w:rsidRDefault="0044405E" w:rsidP="00D70D4D">
            <w:pPr>
              <w:numPr>
                <w:ilvl w:val="0"/>
                <w:numId w:val="32"/>
              </w:numPr>
              <w:jc w:val="both"/>
              <w:rPr>
                <w:rFonts w:ascii="Arial" w:hAnsi="Arial" w:cs="Arial"/>
                <w:sz w:val="24"/>
                <w:szCs w:val="24"/>
              </w:rPr>
            </w:pPr>
            <w:r w:rsidRPr="00D70D4D">
              <w:rPr>
                <w:rFonts w:ascii="Arial" w:hAnsi="Arial" w:cs="Arial"/>
                <w:sz w:val="24"/>
                <w:szCs w:val="24"/>
                <w:lang w:val="es-ES"/>
              </w:rPr>
              <w:t>Dubian Sanchez  (2 días)</w:t>
            </w:r>
          </w:p>
          <w:p w:rsidR="0044405E" w:rsidRPr="00D70D4D" w:rsidRDefault="0044405E" w:rsidP="00D70D4D">
            <w:pPr>
              <w:numPr>
                <w:ilvl w:val="0"/>
                <w:numId w:val="32"/>
              </w:numPr>
              <w:jc w:val="both"/>
              <w:rPr>
                <w:rFonts w:ascii="Arial" w:hAnsi="Arial" w:cs="Arial"/>
                <w:sz w:val="24"/>
                <w:szCs w:val="24"/>
              </w:rPr>
            </w:pPr>
            <w:r w:rsidRPr="00D70D4D">
              <w:rPr>
                <w:rFonts w:ascii="Arial" w:hAnsi="Arial" w:cs="Arial"/>
                <w:sz w:val="24"/>
                <w:szCs w:val="24"/>
                <w:lang w:val="es-ES"/>
              </w:rPr>
              <w:t>Andres Orlav Monsalve (2 días)</w:t>
            </w:r>
          </w:p>
          <w:p w:rsidR="0044405E" w:rsidRPr="00D70D4D" w:rsidRDefault="0044405E" w:rsidP="00D70D4D">
            <w:pPr>
              <w:numPr>
                <w:ilvl w:val="0"/>
                <w:numId w:val="32"/>
              </w:numPr>
              <w:jc w:val="both"/>
              <w:rPr>
                <w:rFonts w:ascii="Arial" w:hAnsi="Arial" w:cs="Arial"/>
                <w:sz w:val="24"/>
                <w:szCs w:val="24"/>
              </w:rPr>
            </w:pPr>
            <w:r w:rsidRPr="00D70D4D">
              <w:rPr>
                <w:rFonts w:ascii="Arial" w:hAnsi="Arial" w:cs="Arial"/>
                <w:sz w:val="24"/>
                <w:szCs w:val="24"/>
                <w:lang w:val="es-ES"/>
              </w:rPr>
              <w:t>Juliana García (3 días)</w:t>
            </w:r>
          </w:p>
          <w:p w:rsidR="0044405E" w:rsidRPr="00D70D4D" w:rsidRDefault="0044405E" w:rsidP="00D70D4D">
            <w:pPr>
              <w:numPr>
                <w:ilvl w:val="0"/>
                <w:numId w:val="32"/>
              </w:numPr>
              <w:jc w:val="both"/>
              <w:rPr>
                <w:rFonts w:ascii="Arial" w:hAnsi="Arial" w:cs="Arial"/>
                <w:sz w:val="24"/>
                <w:szCs w:val="24"/>
              </w:rPr>
            </w:pPr>
            <w:r w:rsidRPr="00D70D4D">
              <w:rPr>
                <w:rFonts w:ascii="Arial" w:hAnsi="Arial" w:cs="Arial"/>
                <w:sz w:val="24"/>
                <w:szCs w:val="24"/>
                <w:lang w:val="es-ES"/>
              </w:rPr>
              <w:t>María Nancy Gonzalez (5 días)</w:t>
            </w:r>
          </w:p>
          <w:p w:rsidR="0044405E" w:rsidRPr="00D70D4D" w:rsidRDefault="0044405E" w:rsidP="00D70D4D">
            <w:pPr>
              <w:numPr>
                <w:ilvl w:val="0"/>
                <w:numId w:val="32"/>
              </w:numPr>
              <w:jc w:val="both"/>
              <w:rPr>
                <w:rFonts w:ascii="Arial" w:hAnsi="Arial" w:cs="Arial"/>
                <w:sz w:val="24"/>
                <w:szCs w:val="24"/>
              </w:rPr>
            </w:pPr>
            <w:r w:rsidRPr="00D70D4D">
              <w:rPr>
                <w:rFonts w:ascii="Arial" w:hAnsi="Arial" w:cs="Arial"/>
                <w:sz w:val="24"/>
                <w:szCs w:val="24"/>
                <w:lang w:val="es-ES"/>
              </w:rPr>
              <w:t>Marly Giovana Cano (4 días)</w:t>
            </w:r>
          </w:p>
          <w:p w:rsidR="00D70D4D" w:rsidRPr="00D70D4D" w:rsidRDefault="00D70D4D" w:rsidP="0001611A">
            <w:pPr>
              <w:jc w:val="both"/>
              <w:rPr>
                <w:rFonts w:ascii="Arial" w:hAnsi="Arial" w:cs="Arial"/>
                <w:sz w:val="24"/>
                <w:szCs w:val="24"/>
              </w:rPr>
            </w:pPr>
          </w:p>
          <w:p w:rsidR="0001611A" w:rsidRDefault="00D70D4D" w:rsidP="0001611A">
            <w:pPr>
              <w:jc w:val="both"/>
              <w:rPr>
                <w:rFonts w:ascii="Arial" w:hAnsi="Arial" w:cs="Arial"/>
                <w:b/>
                <w:sz w:val="24"/>
                <w:szCs w:val="24"/>
              </w:rPr>
            </w:pPr>
            <w:r>
              <w:rPr>
                <w:rFonts w:ascii="Arial" w:hAnsi="Arial" w:cs="Arial"/>
                <w:b/>
                <w:sz w:val="24"/>
                <w:szCs w:val="24"/>
              </w:rPr>
              <w:t>Indicador de capacitación</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D70D4D" w:rsidRDefault="00D70D4D" w:rsidP="00D70D4D">
            <w:pPr>
              <w:jc w:val="both"/>
              <w:rPr>
                <w:rFonts w:ascii="Arial" w:hAnsi="Arial" w:cs="Arial"/>
                <w:sz w:val="24"/>
                <w:szCs w:val="24"/>
                <w:lang w:val="es-ES"/>
              </w:rPr>
            </w:pPr>
            <w:r w:rsidRPr="00D70D4D">
              <w:rPr>
                <w:rFonts w:ascii="Arial" w:hAnsi="Arial" w:cs="Arial"/>
                <w:sz w:val="24"/>
                <w:szCs w:val="24"/>
                <w:lang w:val="es-ES"/>
              </w:rPr>
              <w:t>De las 84 capacitaciones programadas en el año, se han realizado a la fecha 45, lo cual corres</w:t>
            </w:r>
            <w:r>
              <w:rPr>
                <w:rFonts w:ascii="Arial" w:hAnsi="Arial" w:cs="Arial"/>
                <w:sz w:val="24"/>
                <w:szCs w:val="24"/>
                <w:lang w:val="es-ES"/>
              </w:rPr>
              <w:t>ponde al  53 % de la totalidad.</w:t>
            </w:r>
          </w:p>
          <w:p w:rsidR="00D70D4D" w:rsidRDefault="00D70D4D" w:rsidP="00D70D4D">
            <w:pPr>
              <w:jc w:val="both"/>
              <w:rPr>
                <w:rFonts w:ascii="Arial" w:hAnsi="Arial" w:cs="Arial"/>
                <w:sz w:val="24"/>
                <w:szCs w:val="24"/>
              </w:rPr>
            </w:pPr>
          </w:p>
          <w:p w:rsidR="00D70D4D" w:rsidRDefault="00D70D4D" w:rsidP="00D70D4D">
            <w:pPr>
              <w:jc w:val="both"/>
              <w:rPr>
                <w:rFonts w:ascii="Arial" w:hAnsi="Arial" w:cs="Arial"/>
                <w:b/>
                <w:sz w:val="24"/>
                <w:szCs w:val="24"/>
              </w:rPr>
            </w:pPr>
            <w:r>
              <w:rPr>
                <w:rFonts w:ascii="Arial" w:hAnsi="Arial" w:cs="Arial"/>
                <w:b/>
                <w:sz w:val="24"/>
                <w:szCs w:val="24"/>
              </w:rPr>
              <w:t>Indicador de presupuesto Administrativa</w:t>
            </w:r>
            <w:r w:rsidR="00987FBE">
              <w:rPr>
                <w:rFonts w:ascii="Arial" w:hAnsi="Arial" w:cs="Arial"/>
                <w:b/>
                <w:i/>
                <w:sz w:val="24"/>
                <w:szCs w:val="24"/>
              </w:rPr>
              <w:t>(ver caratula 16)</w:t>
            </w:r>
            <w:r w:rsidR="00987FBE">
              <w:rPr>
                <w:rFonts w:ascii="Arial" w:hAnsi="Arial" w:cs="Arial"/>
                <w:b/>
                <w:sz w:val="24"/>
                <w:szCs w:val="24"/>
              </w:rPr>
              <w:t>:</w:t>
            </w:r>
          </w:p>
          <w:p w:rsidR="00D70D4D" w:rsidRDefault="00D70D4D" w:rsidP="00D70D4D">
            <w:pPr>
              <w:jc w:val="both"/>
              <w:rPr>
                <w:rFonts w:ascii="Arial" w:hAnsi="Arial" w:cs="Arial"/>
                <w:sz w:val="24"/>
                <w:szCs w:val="24"/>
                <w:lang w:val="es-ES"/>
              </w:rPr>
            </w:pPr>
            <w:r w:rsidRPr="00D70D4D">
              <w:rPr>
                <w:rFonts w:ascii="Arial" w:hAnsi="Arial" w:cs="Arial"/>
                <w:sz w:val="24"/>
                <w:szCs w:val="24"/>
                <w:lang w:val="es-ES"/>
              </w:rPr>
              <w:t xml:space="preserve">Se ejecutó el 99.50% del presupuesto para el mes de julio, donde se incrementó el rubro de salarios por el cambio de </w:t>
            </w:r>
            <w:r w:rsidRPr="00D70D4D">
              <w:rPr>
                <w:rFonts w:ascii="Arial" w:hAnsi="Arial" w:cs="Arial"/>
                <w:sz w:val="24"/>
                <w:szCs w:val="24"/>
                <w:lang w:val="es-ES"/>
              </w:rPr>
              <w:lastRenderedPageBreak/>
              <w:t>Gerente, pero este no afecta lo proyectado ya que no se ejecutaron los rubros de cámara de usuarios Zona Franca y la póliza todo riesgo de la motocicleta, ello debido a que  no se radicaron dichas facturas para este mes</w:t>
            </w:r>
          </w:p>
          <w:p w:rsidR="00D70D4D" w:rsidRDefault="00D70D4D" w:rsidP="00D70D4D">
            <w:pPr>
              <w:jc w:val="both"/>
              <w:rPr>
                <w:rFonts w:ascii="Arial" w:hAnsi="Arial" w:cs="Arial"/>
                <w:sz w:val="24"/>
                <w:szCs w:val="24"/>
                <w:lang w:val="es-ES"/>
              </w:rPr>
            </w:pPr>
          </w:p>
          <w:p w:rsidR="00D70D4D" w:rsidRDefault="00D70D4D" w:rsidP="00D70D4D">
            <w:pPr>
              <w:jc w:val="both"/>
              <w:rPr>
                <w:rFonts w:ascii="Arial" w:hAnsi="Arial" w:cs="Arial"/>
                <w:b/>
                <w:sz w:val="24"/>
                <w:szCs w:val="24"/>
              </w:rPr>
            </w:pPr>
            <w:r>
              <w:rPr>
                <w:rFonts w:ascii="Arial" w:hAnsi="Arial" w:cs="Arial"/>
                <w:b/>
                <w:sz w:val="24"/>
                <w:szCs w:val="24"/>
              </w:rPr>
              <w:t>Indicador de presupuesto Gestión Humana</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C63708" w:rsidRPr="00C63708" w:rsidRDefault="00C63708" w:rsidP="00C63708">
            <w:pPr>
              <w:jc w:val="both"/>
              <w:rPr>
                <w:rFonts w:ascii="Arial" w:hAnsi="Arial" w:cs="Arial"/>
                <w:sz w:val="24"/>
                <w:szCs w:val="24"/>
              </w:rPr>
            </w:pPr>
            <w:r w:rsidRPr="00C63708">
              <w:rPr>
                <w:rFonts w:ascii="Arial" w:hAnsi="Arial" w:cs="Arial"/>
                <w:sz w:val="24"/>
                <w:szCs w:val="24"/>
              </w:rPr>
              <w:t>El presupuesto de Gestión Humana para el mes de julio se sobre ejecuto en un 215.50%, ello debido a que se realizó la actividad de la fiesta de la familia, la cual estaba presupuestada para el mes de mayo.</w:t>
            </w:r>
          </w:p>
          <w:p w:rsidR="00D70D4D" w:rsidRDefault="00D70D4D" w:rsidP="00D70D4D">
            <w:pPr>
              <w:jc w:val="both"/>
              <w:rPr>
                <w:rFonts w:ascii="Arial" w:hAnsi="Arial" w:cs="Arial"/>
                <w:sz w:val="24"/>
                <w:szCs w:val="24"/>
                <w:lang w:val="es-ES"/>
              </w:rPr>
            </w:pPr>
          </w:p>
          <w:p w:rsidR="00C63708" w:rsidRDefault="00C63708" w:rsidP="00C63708">
            <w:pPr>
              <w:jc w:val="both"/>
              <w:rPr>
                <w:rFonts w:ascii="Arial" w:hAnsi="Arial" w:cs="Arial"/>
                <w:b/>
                <w:sz w:val="24"/>
                <w:szCs w:val="24"/>
              </w:rPr>
            </w:pPr>
            <w:r>
              <w:rPr>
                <w:rFonts w:ascii="Arial" w:hAnsi="Arial" w:cs="Arial"/>
                <w:b/>
                <w:sz w:val="24"/>
                <w:szCs w:val="24"/>
              </w:rPr>
              <w:t>Indicador de presupuesto SST</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C63708" w:rsidRPr="00C63708" w:rsidRDefault="00C63708" w:rsidP="00C63708">
            <w:pPr>
              <w:jc w:val="both"/>
              <w:rPr>
                <w:rFonts w:ascii="Arial" w:hAnsi="Arial" w:cs="Arial"/>
                <w:sz w:val="24"/>
                <w:szCs w:val="24"/>
              </w:rPr>
            </w:pPr>
            <w:r w:rsidRPr="00C63708">
              <w:rPr>
                <w:rFonts w:ascii="Arial" w:hAnsi="Arial" w:cs="Arial"/>
                <w:sz w:val="24"/>
                <w:szCs w:val="24"/>
                <w:lang w:val="es-ES"/>
              </w:rPr>
              <w:t xml:space="preserve">Se ejecutó el 84.42% del presupuesto proyectado, ello debido </w:t>
            </w:r>
            <w:r w:rsidRPr="00C63708">
              <w:rPr>
                <w:rFonts w:ascii="Arial" w:hAnsi="Arial" w:cs="Arial"/>
                <w:sz w:val="24"/>
                <w:szCs w:val="24"/>
              </w:rPr>
              <w:t>a que no se incurrió en el rubro de Programas de Prevención y promoción (control nutricionista).</w:t>
            </w:r>
          </w:p>
          <w:p w:rsidR="00D70D4D" w:rsidRDefault="00D70D4D" w:rsidP="00D70D4D">
            <w:pPr>
              <w:jc w:val="both"/>
              <w:rPr>
                <w:rFonts w:ascii="Arial" w:hAnsi="Arial" w:cs="Arial"/>
                <w:sz w:val="24"/>
                <w:szCs w:val="24"/>
              </w:rPr>
            </w:pPr>
          </w:p>
          <w:p w:rsidR="00C63708" w:rsidRDefault="00C63708" w:rsidP="00C63708">
            <w:pPr>
              <w:jc w:val="both"/>
              <w:rPr>
                <w:rFonts w:ascii="Arial" w:hAnsi="Arial" w:cs="Arial"/>
                <w:b/>
                <w:sz w:val="24"/>
                <w:szCs w:val="24"/>
              </w:rPr>
            </w:pPr>
            <w:r>
              <w:rPr>
                <w:rFonts w:ascii="Arial" w:hAnsi="Arial" w:cs="Arial"/>
                <w:b/>
                <w:sz w:val="24"/>
                <w:szCs w:val="24"/>
              </w:rPr>
              <w:t>Indicador de presupuesto SST</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D70D4D" w:rsidRPr="00D70D4D" w:rsidRDefault="00C63708" w:rsidP="00D70D4D">
            <w:pPr>
              <w:jc w:val="both"/>
              <w:rPr>
                <w:rFonts w:ascii="Arial" w:hAnsi="Arial" w:cs="Arial"/>
                <w:sz w:val="24"/>
                <w:szCs w:val="24"/>
              </w:rPr>
            </w:pPr>
            <w:r w:rsidRPr="00C63708">
              <w:rPr>
                <w:rFonts w:ascii="Arial" w:hAnsi="Arial" w:cs="Arial"/>
                <w:sz w:val="24"/>
                <w:szCs w:val="24"/>
                <w:lang w:val="es-ES"/>
              </w:rPr>
              <w:t xml:space="preserve">Para el mes de julio no se ejecutó el presupuesto proyectado para Responsabilidad Social Empresarial, ya que no se programaron reuniones con los líderes, ni se presentaron actividades con la comunidad. </w:t>
            </w:r>
          </w:p>
          <w:p w:rsidR="00D70D4D" w:rsidRPr="0001611A" w:rsidRDefault="00D70D4D" w:rsidP="0001611A">
            <w:pPr>
              <w:jc w:val="both"/>
              <w:rPr>
                <w:rFonts w:ascii="Arial" w:hAnsi="Arial" w:cs="Arial"/>
                <w:b/>
                <w:sz w:val="24"/>
                <w:szCs w:val="24"/>
              </w:rPr>
            </w:pPr>
          </w:p>
        </w:tc>
      </w:tr>
      <w:tr w:rsidR="00832382" w:rsidRPr="00DC7D25" w:rsidTr="00832382">
        <w:tc>
          <w:tcPr>
            <w:tcW w:w="2495" w:type="dxa"/>
            <w:gridSpan w:val="2"/>
            <w:vAlign w:val="center"/>
          </w:tcPr>
          <w:p w:rsidR="00832382" w:rsidRPr="00034F3C" w:rsidRDefault="00034F3C" w:rsidP="00312BCB">
            <w:pPr>
              <w:jc w:val="both"/>
              <w:rPr>
                <w:rFonts w:ascii="Arial" w:hAnsi="Arial" w:cs="Arial"/>
                <w:b/>
                <w:sz w:val="24"/>
                <w:szCs w:val="24"/>
              </w:rPr>
            </w:pPr>
            <w:r w:rsidRPr="00034F3C">
              <w:rPr>
                <w:rFonts w:ascii="Arial" w:hAnsi="Arial" w:cs="Arial"/>
                <w:b/>
              </w:rPr>
              <w:lastRenderedPageBreak/>
              <w:t>Revisión de actividades programadas , ejecutadas y análisis de indicadores por procesos</w:t>
            </w:r>
          </w:p>
        </w:tc>
        <w:tc>
          <w:tcPr>
            <w:tcW w:w="6719" w:type="dxa"/>
            <w:gridSpan w:val="6"/>
          </w:tcPr>
          <w:p w:rsidR="00832382" w:rsidRDefault="0001611A" w:rsidP="0001611A">
            <w:pPr>
              <w:jc w:val="both"/>
              <w:rPr>
                <w:rFonts w:ascii="Arial" w:hAnsi="Arial" w:cs="Arial"/>
                <w:b/>
                <w:sz w:val="24"/>
                <w:szCs w:val="24"/>
              </w:rPr>
            </w:pPr>
            <w:r w:rsidRPr="0001611A">
              <w:rPr>
                <w:rFonts w:ascii="Arial" w:hAnsi="Arial" w:cs="Arial"/>
                <w:b/>
                <w:sz w:val="24"/>
                <w:szCs w:val="24"/>
              </w:rPr>
              <w:t>Gestión de Tecnología e Informática (TI)</w:t>
            </w:r>
          </w:p>
          <w:p w:rsidR="0001611A" w:rsidRDefault="0001611A" w:rsidP="0001611A">
            <w:pPr>
              <w:jc w:val="both"/>
              <w:rPr>
                <w:rFonts w:ascii="Arial" w:hAnsi="Arial" w:cs="Arial"/>
                <w:b/>
                <w:sz w:val="24"/>
                <w:szCs w:val="24"/>
              </w:rPr>
            </w:pPr>
            <w:r>
              <w:rPr>
                <w:rFonts w:ascii="Arial" w:hAnsi="Arial" w:cs="Arial"/>
                <w:b/>
                <w:sz w:val="24"/>
                <w:szCs w:val="24"/>
              </w:rPr>
              <w:t>Actividades ejecutadas:</w:t>
            </w:r>
          </w:p>
          <w:p w:rsidR="0044405E" w:rsidRPr="00C63708" w:rsidRDefault="0044405E" w:rsidP="00C63708">
            <w:pPr>
              <w:numPr>
                <w:ilvl w:val="0"/>
                <w:numId w:val="33"/>
              </w:numPr>
              <w:jc w:val="both"/>
              <w:rPr>
                <w:rFonts w:ascii="Arial" w:hAnsi="Arial" w:cs="Arial"/>
                <w:sz w:val="24"/>
                <w:szCs w:val="24"/>
              </w:rPr>
            </w:pPr>
            <w:r w:rsidRPr="00C63708">
              <w:rPr>
                <w:rFonts w:ascii="Arial" w:hAnsi="Arial" w:cs="Arial"/>
                <w:sz w:val="24"/>
                <w:szCs w:val="24"/>
              </w:rPr>
              <w:t>Implementación de nuevas configuraciones y distribución de la red WIFI.</w:t>
            </w:r>
          </w:p>
          <w:p w:rsidR="0044405E" w:rsidRPr="00C63708" w:rsidRDefault="0044405E" w:rsidP="00C63708">
            <w:pPr>
              <w:numPr>
                <w:ilvl w:val="0"/>
                <w:numId w:val="33"/>
              </w:numPr>
              <w:jc w:val="both"/>
              <w:rPr>
                <w:rFonts w:ascii="Arial" w:hAnsi="Arial" w:cs="Arial"/>
                <w:sz w:val="24"/>
                <w:szCs w:val="24"/>
              </w:rPr>
            </w:pPr>
            <w:r w:rsidRPr="00C63708">
              <w:rPr>
                <w:rFonts w:ascii="Arial" w:hAnsi="Arial" w:cs="Arial"/>
                <w:sz w:val="24"/>
                <w:szCs w:val="24"/>
              </w:rPr>
              <w:t>Programar capacitación sobre delitos informáticos.</w:t>
            </w:r>
          </w:p>
          <w:p w:rsidR="0044405E" w:rsidRPr="00C63708" w:rsidRDefault="0044405E" w:rsidP="00C63708">
            <w:pPr>
              <w:numPr>
                <w:ilvl w:val="0"/>
                <w:numId w:val="33"/>
              </w:numPr>
              <w:jc w:val="both"/>
              <w:rPr>
                <w:rFonts w:ascii="Arial" w:hAnsi="Arial" w:cs="Arial"/>
                <w:sz w:val="24"/>
                <w:szCs w:val="24"/>
              </w:rPr>
            </w:pPr>
            <w:r w:rsidRPr="00C63708">
              <w:rPr>
                <w:rFonts w:ascii="Arial" w:hAnsi="Arial" w:cs="Arial"/>
                <w:sz w:val="24"/>
                <w:szCs w:val="24"/>
              </w:rPr>
              <w:t>Realizar actualización de contraseñas.</w:t>
            </w:r>
          </w:p>
          <w:p w:rsidR="0044405E" w:rsidRPr="00C63708" w:rsidRDefault="0044405E" w:rsidP="00C63708">
            <w:pPr>
              <w:numPr>
                <w:ilvl w:val="0"/>
                <w:numId w:val="33"/>
              </w:numPr>
              <w:jc w:val="both"/>
              <w:rPr>
                <w:rFonts w:ascii="Arial" w:hAnsi="Arial" w:cs="Arial"/>
                <w:sz w:val="24"/>
                <w:szCs w:val="24"/>
              </w:rPr>
            </w:pPr>
            <w:r w:rsidRPr="00C63708">
              <w:rPr>
                <w:rFonts w:ascii="Arial" w:hAnsi="Arial" w:cs="Arial"/>
                <w:sz w:val="24"/>
                <w:szCs w:val="24"/>
              </w:rPr>
              <w:t>Consultoría sobre licenciamiento.</w:t>
            </w:r>
          </w:p>
          <w:p w:rsidR="00C63708" w:rsidRDefault="00C63708"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Actividades por ejecutar:</w:t>
            </w:r>
          </w:p>
          <w:p w:rsidR="0044405E" w:rsidRPr="00C63708" w:rsidRDefault="0044405E" w:rsidP="00C63708">
            <w:pPr>
              <w:numPr>
                <w:ilvl w:val="0"/>
                <w:numId w:val="34"/>
              </w:numPr>
              <w:jc w:val="both"/>
              <w:rPr>
                <w:rFonts w:ascii="Arial" w:hAnsi="Arial" w:cs="Arial"/>
                <w:sz w:val="24"/>
                <w:szCs w:val="24"/>
              </w:rPr>
            </w:pPr>
            <w:r w:rsidRPr="00C63708">
              <w:rPr>
                <w:rFonts w:ascii="Arial" w:hAnsi="Arial" w:cs="Arial"/>
                <w:sz w:val="24"/>
                <w:szCs w:val="24"/>
              </w:rPr>
              <w:t>Asistir a capacitación sobre el buen licenciamiento en las empresas.</w:t>
            </w:r>
          </w:p>
          <w:p w:rsidR="0044405E" w:rsidRPr="00C63708" w:rsidRDefault="0044405E" w:rsidP="00C63708">
            <w:pPr>
              <w:numPr>
                <w:ilvl w:val="0"/>
                <w:numId w:val="34"/>
              </w:numPr>
              <w:jc w:val="both"/>
              <w:rPr>
                <w:rFonts w:ascii="Arial" w:hAnsi="Arial" w:cs="Arial"/>
                <w:sz w:val="24"/>
                <w:szCs w:val="24"/>
              </w:rPr>
            </w:pPr>
            <w:r w:rsidRPr="00C63708">
              <w:rPr>
                <w:rFonts w:ascii="Arial" w:hAnsi="Arial" w:cs="Arial"/>
                <w:sz w:val="24"/>
                <w:szCs w:val="24"/>
              </w:rPr>
              <w:t>Implementar acciones preventivas y de mejora encontradas en las auditorias anteriores.</w:t>
            </w:r>
          </w:p>
          <w:p w:rsidR="0044405E" w:rsidRPr="00C63708" w:rsidRDefault="0044405E" w:rsidP="00C63708">
            <w:pPr>
              <w:numPr>
                <w:ilvl w:val="0"/>
                <w:numId w:val="34"/>
              </w:numPr>
              <w:jc w:val="both"/>
              <w:rPr>
                <w:rFonts w:ascii="Arial" w:hAnsi="Arial" w:cs="Arial"/>
                <w:sz w:val="24"/>
                <w:szCs w:val="24"/>
              </w:rPr>
            </w:pPr>
            <w:r w:rsidRPr="00C63708">
              <w:rPr>
                <w:rFonts w:ascii="Arial" w:hAnsi="Arial" w:cs="Arial"/>
                <w:sz w:val="24"/>
                <w:szCs w:val="24"/>
              </w:rPr>
              <w:t xml:space="preserve">Asistir a capacitación sobre inspecciones de seguridad en la ciudad de Cartago. </w:t>
            </w:r>
          </w:p>
          <w:p w:rsidR="0044405E" w:rsidRPr="00C63708" w:rsidRDefault="0044405E" w:rsidP="00C63708">
            <w:pPr>
              <w:numPr>
                <w:ilvl w:val="0"/>
                <w:numId w:val="34"/>
              </w:numPr>
              <w:jc w:val="both"/>
              <w:rPr>
                <w:rFonts w:ascii="Arial" w:hAnsi="Arial" w:cs="Arial"/>
                <w:sz w:val="24"/>
                <w:szCs w:val="24"/>
              </w:rPr>
            </w:pPr>
            <w:r w:rsidRPr="00C63708">
              <w:rPr>
                <w:rFonts w:ascii="Arial" w:hAnsi="Arial" w:cs="Arial"/>
                <w:sz w:val="24"/>
                <w:szCs w:val="24"/>
              </w:rPr>
              <w:t>Hacer verificación de la adecuad</w:t>
            </w:r>
            <w:r w:rsidR="00C63708">
              <w:rPr>
                <w:rFonts w:ascii="Arial" w:hAnsi="Arial" w:cs="Arial"/>
                <w:sz w:val="24"/>
                <w:szCs w:val="24"/>
              </w:rPr>
              <w:t>a actualización de contraseñas.</w:t>
            </w:r>
          </w:p>
          <w:p w:rsidR="00C63708" w:rsidRDefault="00C63708" w:rsidP="0001611A">
            <w:pPr>
              <w:jc w:val="both"/>
              <w:rPr>
                <w:rFonts w:ascii="Arial" w:hAnsi="Arial" w:cs="Arial"/>
                <w:b/>
                <w:sz w:val="24"/>
                <w:szCs w:val="24"/>
              </w:rPr>
            </w:pPr>
          </w:p>
          <w:p w:rsidR="0001611A" w:rsidRDefault="0001611A" w:rsidP="0001611A">
            <w:pPr>
              <w:jc w:val="both"/>
              <w:rPr>
                <w:rFonts w:ascii="Arial" w:hAnsi="Arial" w:cs="Arial"/>
                <w:b/>
                <w:sz w:val="24"/>
                <w:szCs w:val="24"/>
              </w:rPr>
            </w:pPr>
            <w:r>
              <w:rPr>
                <w:rFonts w:ascii="Arial" w:hAnsi="Arial" w:cs="Arial"/>
                <w:b/>
                <w:sz w:val="24"/>
                <w:szCs w:val="24"/>
              </w:rPr>
              <w:t>Pendientes:</w:t>
            </w:r>
          </w:p>
          <w:p w:rsidR="0044405E" w:rsidRPr="00C63708" w:rsidRDefault="0044405E" w:rsidP="00C63708">
            <w:pPr>
              <w:numPr>
                <w:ilvl w:val="0"/>
                <w:numId w:val="35"/>
              </w:numPr>
              <w:jc w:val="both"/>
              <w:rPr>
                <w:rFonts w:ascii="Arial" w:hAnsi="Arial" w:cs="Arial"/>
                <w:sz w:val="24"/>
                <w:szCs w:val="24"/>
              </w:rPr>
            </w:pPr>
            <w:r w:rsidRPr="00C63708">
              <w:rPr>
                <w:rFonts w:ascii="Arial" w:hAnsi="Arial" w:cs="Arial"/>
                <w:sz w:val="24"/>
                <w:szCs w:val="24"/>
              </w:rPr>
              <w:t>Facturación electrónica ZEUS.</w:t>
            </w:r>
          </w:p>
          <w:p w:rsidR="0044405E" w:rsidRPr="00C63708" w:rsidRDefault="0044405E" w:rsidP="00C63708">
            <w:pPr>
              <w:numPr>
                <w:ilvl w:val="0"/>
                <w:numId w:val="35"/>
              </w:numPr>
              <w:jc w:val="both"/>
              <w:rPr>
                <w:rFonts w:ascii="Arial" w:hAnsi="Arial" w:cs="Arial"/>
                <w:sz w:val="24"/>
                <w:szCs w:val="24"/>
              </w:rPr>
            </w:pPr>
            <w:r w:rsidRPr="00C63708">
              <w:rPr>
                <w:rFonts w:ascii="Arial" w:hAnsi="Arial" w:cs="Arial"/>
                <w:sz w:val="24"/>
                <w:szCs w:val="24"/>
              </w:rPr>
              <w:t xml:space="preserve">Socialización sistema P.Q.R.S </w:t>
            </w:r>
          </w:p>
          <w:p w:rsidR="00C63708" w:rsidRDefault="00C63708" w:rsidP="0001611A">
            <w:pPr>
              <w:jc w:val="both"/>
              <w:rPr>
                <w:rFonts w:ascii="Arial" w:hAnsi="Arial" w:cs="Arial"/>
                <w:b/>
                <w:sz w:val="24"/>
                <w:szCs w:val="24"/>
              </w:rPr>
            </w:pPr>
          </w:p>
          <w:p w:rsidR="00C63708" w:rsidRDefault="00C63708" w:rsidP="00C63708">
            <w:pPr>
              <w:jc w:val="both"/>
              <w:rPr>
                <w:rFonts w:ascii="Arial" w:hAnsi="Arial" w:cs="Arial"/>
                <w:b/>
                <w:sz w:val="24"/>
                <w:szCs w:val="24"/>
              </w:rPr>
            </w:pPr>
            <w:r>
              <w:rPr>
                <w:rFonts w:ascii="Arial" w:hAnsi="Arial" w:cs="Arial"/>
                <w:b/>
                <w:sz w:val="24"/>
                <w:szCs w:val="24"/>
              </w:rPr>
              <w:t>Indicador de mantenimiento preventivo</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C63708" w:rsidRDefault="00C63708" w:rsidP="00C63708">
            <w:pPr>
              <w:jc w:val="both"/>
              <w:rPr>
                <w:rFonts w:ascii="Arial" w:hAnsi="Arial" w:cs="Arial"/>
                <w:sz w:val="24"/>
                <w:szCs w:val="24"/>
              </w:rPr>
            </w:pPr>
            <w:r>
              <w:rPr>
                <w:rFonts w:ascii="Arial" w:hAnsi="Arial" w:cs="Arial"/>
                <w:sz w:val="24"/>
                <w:szCs w:val="24"/>
              </w:rPr>
              <w:t>L</w:t>
            </w:r>
            <w:r w:rsidRPr="00C63708">
              <w:rPr>
                <w:rFonts w:ascii="Arial" w:hAnsi="Arial" w:cs="Arial"/>
                <w:sz w:val="24"/>
                <w:szCs w:val="24"/>
              </w:rPr>
              <w:t>lego al 100% de ejecución, durante este proceso se atendieron 9 equipos previamente programados correspondientes a los procesos de G-T.T, G-Contable y Financiera, G-PH y G-ADM,</w:t>
            </w:r>
          </w:p>
          <w:p w:rsidR="00C63708" w:rsidRDefault="00C63708" w:rsidP="00C63708">
            <w:pPr>
              <w:jc w:val="both"/>
              <w:rPr>
                <w:rFonts w:ascii="Arial" w:hAnsi="Arial" w:cs="Arial"/>
                <w:sz w:val="24"/>
                <w:szCs w:val="24"/>
              </w:rPr>
            </w:pPr>
          </w:p>
          <w:p w:rsidR="00C63708" w:rsidRDefault="00C63708" w:rsidP="00C63708">
            <w:pPr>
              <w:jc w:val="both"/>
              <w:rPr>
                <w:rFonts w:ascii="Arial" w:hAnsi="Arial" w:cs="Arial"/>
                <w:b/>
                <w:sz w:val="24"/>
                <w:szCs w:val="24"/>
              </w:rPr>
            </w:pPr>
            <w:r>
              <w:rPr>
                <w:rFonts w:ascii="Arial" w:hAnsi="Arial" w:cs="Arial"/>
                <w:b/>
                <w:sz w:val="24"/>
                <w:szCs w:val="24"/>
              </w:rPr>
              <w:t>Indicador de soporte técnico</w:t>
            </w:r>
            <w:r w:rsidR="00987FBE">
              <w:rPr>
                <w:rFonts w:ascii="Arial" w:hAnsi="Arial" w:cs="Arial"/>
                <w:b/>
                <w:sz w:val="24"/>
                <w:szCs w:val="24"/>
              </w:rPr>
              <w:t xml:space="preserve"> </w:t>
            </w:r>
            <w:r w:rsidR="00987FBE">
              <w:rPr>
                <w:rFonts w:ascii="Arial" w:hAnsi="Arial" w:cs="Arial"/>
                <w:b/>
                <w:i/>
                <w:sz w:val="24"/>
                <w:szCs w:val="24"/>
              </w:rPr>
              <w:t>(ver caratula 16)</w:t>
            </w:r>
            <w:r w:rsidR="00987FBE">
              <w:rPr>
                <w:rFonts w:ascii="Arial" w:hAnsi="Arial" w:cs="Arial"/>
                <w:b/>
                <w:sz w:val="24"/>
                <w:szCs w:val="24"/>
              </w:rPr>
              <w:t>:</w:t>
            </w:r>
          </w:p>
          <w:p w:rsidR="00C63708" w:rsidRPr="00C63708" w:rsidRDefault="00C63708" w:rsidP="00C63708">
            <w:pPr>
              <w:jc w:val="both"/>
              <w:rPr>
                <w:rFonts w:ascii="Arial" w:hAnsi="Arial" w:cs="Arial"/>
                <w:sz w:val="24"/>
                <w:szCs w:val="24"/>
              </w:rPr>
            </w:pPr>
            <w:r>
              <w:rPr>
                <w:rFonts w:ascii="Arial" w:hAnsi="Arial" w:cs="Arial"/>
                <w:sz w:val="24"/>
                <w:szCs w:val="24"/>
              </w:rPr>
              <w:t>L</w:t>
            </w:r>
            <w:r w:rsidRPr="00C63708">
              <w:rPr>
                <w:rFonts w:ascii="Arial" w:hAnsi="Arial" w:cs="Arial"/>
                <w:sz w:val="24"/>
                <w:szCs w:val="24"/>
              </w:rPr>
              <w:t>lego a un 95% correspondiente a 21 solicitudes atendidas oportunamente de 22 registradas en la plataforma, la solicitud que se atendió fuera del tiempo establecido corresponde a una garantía por fallos en el celular asignado a la Directora de operaciones</w:t>
            </w:r>
          </w:p>
          <w:p w:rsidR="00C63708" w:rsidRPr="00C63708" w:rsidRDefault="00C63708" w:rsidP="00C63708">
            <w:pPr>
              <w:jc w:val="both"/>
              <w:rPr>
                <w:rFonts w:ascii="Arial" w:hAnsi="Arial" w:cs="Arial"/>
                <w:sz w:val="24"/>
                <w:szCs w:val="24"/>
              </w:rPr>
            </w:pPr>
            <w:r w:rsidRPr="00C63708">
              <w:rPr>
                <w:rFonts w:ascii="Arial" w:hAnsi="Arial" w:cs="Arial"/>
                <w:sz w:val="24"/>
                <w:szCs w:val="24"/>
              </w:rPr>
              <w:t>Por otro lado, se llevó  a cabo la prueba de registrar manualmente todas las solicitudes inmediatas por medio de una bitácora diaria dando como resultado otras 22 solicitudes atendidas en total se atendieron oportunamente 43 solicitudes de 44 registradas.</w:t>
            </w:r>
          </w:p>
          <w:p w:rsidR="00C63708" w:rsidRDefault="00C63708" w:rsidP="0001611A">
            <w:pPr>
              <w:jc w:val="both"/>
              <w:rPr>
                <w:rFonts w:ascii="Arial" w:hAnsi="Arial" w:cs="Arial"/>
                <w:b/>
                <w:sz w:val="24"/>
                <w:szCs w:val="24"/>
              </w:rPr>
            </w:pPr>
          </w:p>
          <w:p w:rsidR="0001611A" w:rsidRDefault="00C63708" w:rsidP="0001611A">
            <w:pPr>
              <w:jc w:val="both"/>
              <w:rPr>
                <w:rFonts w:ascii="Arial" w:hAnsi="Arial" w:cs="Arial"/>
                <w:b/>
                <w:sz w:val="24"/>
                <w:szCs w:val="24"/>
              </w:rPr>
            </w:pPr>
            <w:r>
              <w:rPr>
                <w:rFonts w:ascii="Arial" w:hAnsi="Arial" w:cs="Arial"/>
                <w:b/>
                <w:sz w:val="24"/>
                <w:szCs w:val="24"/>
              </w:rPr>
              <w:t>Indicador de presupuesto</w:t>
            </w:r>
            <w:r w:rsidR="00987FBE">
              <w:rPr>
                <w:rFonts w:ascii="Arial" w:hAnsi="Arial" w:cs="Arial"/>
                <w:b/>
                <w:i/>
                <w:sz w:val="24"/>
                <w:szCs w:val="24"/>
              </w:rPr>
              <w:t>(ver caratula 16)</w:t>
            </w:r>
            <w:r w:rsidR="00987FBE">
              <w:rPr>
                <w:rFonts w:ascii="Arial" w:hAnsi="Arial" w:cs="Arial"/>
                <w:b/>
                <w:sz w:val="24"/>
                <w:szCs w:val="24"/>
              </w:rPr>
              <w:t>:</w:t>
            </w:r>
          </w:p>
          <w:p w:rsidR="0001611A" w:rsidRPr="00483D7F" w:rsidRDefault="00C63708" w:rsidP="0001611A">
            <w:pPr>
              <w:jc w:val="both"/>
              <w:rPr>
                <w:rFonts w:ascii="Arial" w:hAnsi="Arial" w:cs="Arial"/>
                <w:sz w:val="24"/>
                <w:szCs w:val="24"/>
              </w:rPr>
            </w:pPr>
            <w:r w:rsidRPr="00C63708">
              <w:rPr>
                <w:rFonts w:ascii="Arial" w:hAnsi="Arial" w:cs="Arial"/>
                <w:sz w:val="24"/>
                <w:szCs w:val="24"/>
              </w:rPr>
              <w:t>Durante el mes de julio llego a un 66.35%  ya que en este mes se presupuestó un valor alto para imprevistos anuales el cual no se ha tenido la necesidad de ejecutarlo, se incluyeron gastos de Auxiliar de G.T.I, no se realizaron otro tipo de compras.</w:t>
            </w:r>
          </w:p>
        </w:tc>
      </w:tr>
      <w:tr w:rsidR="00832382" w:rsidRPr="00DC7D25" w:rsidTr="00832382">
        <w:tc>
          <w:tcPr>
            <w:tcW w:w="2495" w:type="dxa"/>
            <w:gridSpan w:val="2"/>
            <w:vAlign w:val="center"/>
          </w:tcPr>
          <w:p w:rsidR="00832382" w:rsidRPr="00DC7D25" w:rsidRDefault="00034F3C" w:rsidP="00312BCB">
            <w:pPr>
              <w:jc w:val="both"/>
              <w:rPr>
                <w:rFonts w:ascii="Arial" w:hAnsi="Arial" w:cs="Arial"/>
                <w:sz w:val="24"/>
                <w:szCs w:val="24"/>
              </w:rPr>
            </w:pPr>
            <w:r w:rsidRPr="0001611A">
              <w:rPr>
                <w:rFonts w:ascii="Arial" w:hAnsi="Arial" w:cs="Arial"/>
                <w:b/>
                <w:sz w:val="24"/>
                <w:szCs w:val="24"/>
              </w:rPr>
              <w:lastRenderedPageBreak/>
              <w:t>Varios</w:t>
            </w:r>
          </w:p>
        </w:tc>
        <w:tc>
          <w:tcPr>
            <w:tcW w:w="6719" w:type="dxa"/>
            <w:gridSpan w:val="6"/>
          </w:tcPr>
          <w:p w:rsidR="00832382" w:rsidRDefault="0070420F" w:rsidP="0001611A">
            <w:pPr>
              <w:jc w:val="both"/>
              <w:rPr>
                <w:rFonts w:ascii="Arial" w:hAnsi="Arial" w:cs="Arial"/>
                <w:b/>
                <w:sz w:val="24"/>
                <w:szCs w:val="24"/>
              </w:rPr>
            </w:pPr>
            <w:r>
              <w:rPr>
                <w:rFonts w:ascii="Arial" w:hAnsi="Arial" w:cs="Arial"/>
                <w:b/>
                <w:sz w:val="24"/>
                <w:szCs w:val="24"/>
              </w:rPr>
              <w:t xml:space="preserve">Informe de auditoría externa ISO 9001 </w:t>
            </w:r>
            <w:r>
              <w:rPr>
                <w:rFonts w:ascii="Arial" w:hAnsi="Arial" w:cs="Arial"/>
                <w:b/>
                <w:i/>
                <w:sz w:val="24"/>
                <w:szCs w:val="24"/>
              </w:rPr>
              <w:t>(ver caratula 16)</w:t>
            </w:r>
            <w:r>
              <w:rPr>
                <w:rFonts w:ascii="Arial" w:hAnsi="Arial" w:cs="Arial"/>
                <w:b/>
                <w:sz w:val="24"/>
                <w:szCs w:val="24"/>
              </w:rPr>
              <w:t>:</w:t>
            </w:r>
          </w:p>
          <w:p w:rsidR="0070420F" w:rsidRDefault="0070420F" w:rsidP="0001611A">
            <w:pPr>
              <w:jc w:val="both"/>
              <w:rPr>
                <w:rFonts w:ascii="Arial" w:hAnsi="Arial" w:cs="Arial"/>
                <w:sz w:val="24"/>
                <w:szCs w:val="24"/>
              </w:rPr>
            </w:pPr>
            <w:r>
              <w:rPr>
                <w:rFonts w:ascii="Arial" w:hAnsi="Arial" w:cs="Arial"/>
                <w:sz w:val="24"/>
                <w:szCs w:val="24"/>
              </w:rPr>
              <w:t xml:space="preserve">Se resaltan las fortalezas identificadas durante la ejecución de la auditoria externa ISO 9001 entre las cuales se menciona el trabajo en equipo, continuidad del sistema a lo largo del tiempo e inmerso en las actividades diarias de la compañía, así como la iniciativa del personal antiguo en la creación </w:t>
            </w:r>
            <w:r w:rsidR="00E463F8">
              <w:rPr>
                <w:rFonts w:ascii="Arial" w:hAnsi="Arial" w:cs="Arial"/>
                <w:sz w:val="24"/>
                <w:szCs w:val="24"/>
              </w:rPr>
              <w:t>d</w:t>
            </w:r>
            <w:r>
              <w:rPr>
                <w:rFonts w:ascii="Arial" w:hAnsi="Arial" w:cs="Arial"/>
                <w:sz w:val="24"/>
                <w:szCs w:val="24"/>
              </w:rPr>
              <w:t>e métodos para el incentivo de la mejora continua del sistema.</w:t>
            </w:r>
          </w:p>
          <w:p w:rsidR="0070420F" w:rsidRDefault="0070420F" w:rsidP="0001611A">
            <w:pPr>
              <w:jc w:val="both"/>
              <w:rPr>
                <w:rFonts w:ascii="Arial" w:hAnsi="Arial" w:cs="Arial"/>
                <w:sz w:val="24"/>
                <w:szCs w:val="24"/>
              </w:rPr>
            </w:pPr>
            <w:r>
              <w:rPr>
                <w:rFonts w:ascii="Arial" w:hAnsi="Arial" w:cs="Arial"/>
                <w:sz w:val="24"/>
                <w:szCs w:val="24"/>
              </w:rPr>
              <w:t xml:space="preserve">Por otro lado también se identifican oportunidades de mejora, las cuales deben ser abordadas por cada proceso, en la cual se identificaron de tal manera que se vuelva aprovechables. Es importante que los requisitos de las partes interesadas </w:t>
            </w:r>
            <w:r>
              <w:rPr>
                <w:rFonts w:ascii="Arial" w:hAnsi="Arial" w:cs="Arial"/>
                <w:sz w:val="24"/>
                <w:szCs w:val="24"/>
              </w:rPr>
              <w:lastRenderedPageBreak/>
              <w:t>sean cumplidos a cabalidad, con el fin de entregar una promesa de valor óptima y crear una marca positiva en cuanto a la satisfacción del cliente se refiere.</w:t>
            </w:r>
          </w:p>
          <w:p w:rsidR="0070420F" w:rsidRDefault="0070420F" w:rsidP="0001611A">
            <w:pPr>
              <w:jc w:val="both"/>
              <w:rPr>
                <w:rFonts w:ascii="Arial" w:hAnsi="Arial" w:cs="Arial"/>
                <w:sz w:val="24"/>
                <w:szCs w:val="24"/>
              </w:rPr>
            </w:pPr>
          </w:p>
          <w:p w:rsidR="0070420F" w:rsidRDefault="0070420F" w:rsidP="0001611A">
            <w:pPr>
              <w:jc w:val="both"/>
              <w:rPr>
                <w:rFonts w:ascii="Arial" w:hAnsi="Arial" w:cs="Arial"/>
                <w:b/>
                <w:sz w:val="24"/>
                <w:szCs w:val="24"/>
              </w:rPr>
            </w:pPr>
            <w:r>
              <w:rPr>
                <w:rFonts w:ascii="Arial" w:hAnsi="Arial" w:cs="Arial"/>
                <w:b/>
                <w:sz w:val="24"/>
                <w:szCs w:val="24"/>
              </w:rPr>
              <w:t>Sensibilización Gestión documental</w:t>
            </w:r>
            <w:r w:rsidR="00990A0A">
              <w:rPr>
                <w:rFonts w:ascii="Arial" w:hAnsi="Arial" w:cs="Arial"/>
                <w:b/>
                <w:sz w:val="24"/>
                <w:szCs w:val="24"/>
              </w:rPr>
              <w:t xml:space="preserve"> </w:t>
            </w:r>
            <w:r w:rsidR="00990A0A">
              <w:rPr>
                <w:rFonts w:ascii="Arial" w:hAnsi="Arial" w:cs="Arial"/>
                <w:b/>
                <w:i/>
                <w:sz w:val="24"/>
                <w:szCs w:val="24"/>
              </w:rPr>
              <w:t>(ver carátula 16)</w:t>
            </w:r>
            <w:r>
              <w:rPr>
                <w:rFonts w:ascii="Arial" w:hAnsi="Arial" w:cs="Arial"/>
                <w:b/>
                <w:sz w:val="24"/>
                <w:szCs w:val="24"/>
              </w:rPr>
              <w:t>:</w:t>
            </w:r>
          </w:p>
          <w:p w:rsidR="0070420F" w:rsidRPr="0070420F" w:rsidRDefault="0070420F" w:rsidP="0001611A">
            <w:pPr>
              <w:jc w:val="both"/>
              <w:rPr>
                <w:rFonts w:ascii="Arial" w:hAnsi="Arial" w:cs="Arial"/>
                <w:sz w:val="24"/>
                <w:szCs w:val="24"/>
              </w:rPr>
            </w:pPr>
            <w:r>
              <w:rPr>
                <w:rFonts w:ascii="Arial" w:hAnsi="Arial" w:cs="Arial"/>
                <w:sz w:val="24"/>
                <w:szCs w:val="24"/>
              </w:rPr>
              <w:t>Todo proceso inicia con la necesidad de documentar</w:t>
            </w:r>
            <w:r>
              <w:rPr>
                <w:rFonts w:ascii="Arial" w:hAnsi="Arial" w:cs="Arial"/>
                <w:b/>
                <w:sz w:val="24"/>
                <w:szCs w:val="24"/>
              </w:rPr>
              <w:t xml:space="preserve">, </w:t>
            </w:r>
            <w:r w:rsidR="00990A0A">
              <w:rPr>
                <w:rFonts w:ascii="Arial" w:hAnsi="Arial" w:cs="Arial"/>
                <w:sz w:val="24"/>
                <w:szCs w:val="24"/>
              </w:rPr>
              <w:t>es en ese momento en el que los procesos deciden estandarizar una actividad o proceso, pero para que todo suceda debe pasar por un proceso, el cual debe permitir una identificación de los documentos</w:t>
            </w:r>
            <w:r w:rsidR="00B82FDE">
              <w:rPr>
                <w:rFonts w:ascii="Arial" w:hAnsi="Arial" w:cs="Arial"/>
                <w:sz w:val="24"/>
                <w:szCs w:val="24"/>
              </w:rPr>
              <w:t>,</w:t>
            </w:r>
            <w:r w:rsidR="00990A0A">
              <w:rPr>
                <w:rFonts w:ascii="Arial" w:hAnsi="Arial" w:cs="Arial"/>
                <w:sz w:val="24"/>
                <w:szCs w:val="24"/>
              </w:rPr>
              <w:t xml:space="preserve"> así como el tratamiento y el control de los documentos y los registros, siendo así es de vital importancia que cada líder de procesos, tenga presente que los sistemas de gestión son constantemente dinámicos, son cambiantes, es por ello que el control de los documentos y formatos y la aplicabilidad de estos en sus versiones más recientes</w:t>
            </w:r>
            <w:r w:rsidR="00B82FDE">
              <w:rPr>
                <w:rFonts w:ascii="Arial" w:hAnsi="Arial" w:cs="Arial"/>
                <w:sz w:val="24"/>
                <w:szCs w:val="24"/>
              </w:rPr>
              <w:t>,</w:t>
            </w:r>
            <w:r w:rsidR="00990A0A">
              <w:rPr>
                <w:rFonts w:ascii="Arial" w:hAnsi="Arial" w:cs="Arial"/>
                <w:sz w:val="24"/>
                <w:szCs w:val="24"/>
              </w:rPr>
              <w:t xml:space="preserve"> permiten evidenciar el dinamismo entre lo que se hace desde el proceso y lo que se escribe en el papel, permitiendo realizar una debida trazabilidad de las actividades que conforman el proceso. Es importante igualmente el reconocimiento de la plataforma de gestión documental utilizada por la compañía e igualmente importante la utilización de esta y eliminación de documentación obsoleta de los equipos.</w:t>
            </w:r>
          </w:p>
          <w:p w:rsidR="0070420F" w:rsidRPr="0001611A" w:rsidRDefault="0070420F" w:rsidP="0001611A">
            <w:pPr>
              <w:jc w:val="both"/>
              <w:rPr>
                <w:rFonts w:ascii="Arial" w:hAnsi="Arial" w:cs="Arial"/>
                <w:b/>
                <w:sz w:val="24"/>
                <w:szCs w:val="24"/>
              </w:rPr>
            </w:pPr>
          </w:p>
        </w:tc>
      </w:tr>
    </w:tbl>
    <w:p w:rsidR="00CC5EA2" w:rsidRDefault="00CC5EA2"/>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B82FDE">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4726C3" w:rsidRPr="00312BCB" w:rsidTr="00B82FDE">
        <w:tc>
          <w:tcPr>
            <w:tcW w:w="4101" w:type="dxa"/>
          </w:tcPr>
          <w:p w:rsidR="004726C3" w:rsidRPr="00312BCB" w:rsidRDefault="009710B2" w:rsidP="00312BCB">
            <w:pPr>
              <w:jc w:val="both"/>
              <w:rPr>
                <w:rFonts w:ascii="Arial" w:hAnsi="Arial" w:cs="Arial"/>
                <w:sz w:val="24"/>
                <w:szCs w:val="24"/>
              </w:rPr>
            </w:pPr>
            <w:r>
              <w:rPr>
                <w:rFonts w:ascii="Arial" w:hAnsi="Arial" w:cs="Arial"/>
                <w:sz w:val="24"/>
                <w:szCs w:val="24"/>
              </w:rPr>
              <w:t>Incluir a Dubian en la charla de interface de Appolo – Wenco.</w:t>
            </w:r>
          </w:p>
        </w:tc>
        <w:tc>
          <w:tcPr>
            <w:tcW w:w="1418" w:type="dxa"/>
            <w:vAlign w:val="center"/>
          </w:tcPr>
          <w:p w:rsidR="004726C3" w:rsidRPr="00312BCB" w:rsidRDefault="00B82FDE" w:rsidP="00312BCB">
            <w:pPr>
              <w:jc w:val="center"/>
              <w:rPr>
                <w:rFonts w:ascii="Arial" w:hAnsi="Arial" w:cs="Arial"/>
                <w:sz w:val="24"/>
                <w:szCs w:val="24"/>
              </w:rPr>
            </w:pPr>
            <w:r>
              <w:rPr>
                <w:rFonts w:ascii="Arial" w:hAnsi="Arial" w:cs="Arial"/>
                <w:sz w:val="24"/>
                <w:szCs w:val="24"/>
              </w:rPr>
              <w:t>14/08/2019</w:t>
            </w:r>
          </w:p>
        </w:tc>
        <w:tc>
          <w:tcPr>
            <w:tcW w:w="1577" w:type="dxa"/>
            <w:vAlign w:val="center"/>
          </w:tcPr>
          <w:p w:rsidR="004726C3" w:rsidRPr="00312BCB" w:rsidRDefault="009710B2" w:rsidP="00312BCB">
            <w:pPr>
              <w:jc w:val="center"/>
              <w:rPr>
                <w:rFonts w:ascii="Arial" w:hAnsi="Arial" w:cs="Arial"/>
                <w:sz w:val="24"/>
                <w:szCs w:val="24"/>
              </w:rPr>
            </w:pPr>
            <w:r>
              <w:rPr>
                <w:rFonts w:ascii="Arial" w:hAnsi="Arial" w:cs="Arial"/>
                <w:sz w:val="24"/>
                <w:szCs w:val="24"/>
              </w:rPr>
              <w:t>humano</w:t>
            </w:r>
          </w:p>
        </w:tc>
        <w:tc>
          <w:tcPr>
            <w:tcW w:w="2118" w:type="dxa"/>
            <w:vAlign w:val="center"/>
          </w:tcPr>
          <w:p w:rsidR="004726C3" w:rsidRPr="00312BCB" w:rsidRDefault="009710B2" w:rsidP="00312BCB">
            <w:pPr>
              <w:jc w:val="center"/>
              <w:rPr>
                <w:rFonts w:ascii="Arial" w:hAnsi="Arial" w:cs="Arial"/>
                <w:sz w:val="24"/>
                <w:szCs w:val="24"/>
              </w:rPr>
            </w:pPr>
            <w:r>
              <w:rPr>
                <w:rFonts w:ascii="Arial" w:hAnsi="Arial" w:cs="Arial"/>
                <w:sz w:val="24"/>
                <w:szCs w:val="24"/>
              </w:rPr>
              <w:t>Director de Operaciones</w:t>
            </w:r>
          </w:p>
        </w:tc>
      </w:tr>
      <w:tr w:rsidR="00BE26B6" w:rsidRPr="00312BCB" w:rsidTr="00B82FDE">
        <w:tc>
          <w:tcPr>
            <w:tcW w:w="4101" w:type="dxa"/>
          </w:tcPr>
          <w:p w:rsidR="00BE26B6" w:rsidRPr="00312BCB" w:rsidRDefault="009710B2" w:rsidP="00312BCB">
            <w:pPr>
              <w:jc w:val="both"/>
              <w:rPr>
                <w:rFonts w:ascii="Arial" w:hAnsi="Arial" w:cs="Arial"/>
                <w:sz w:val="24"/>
                <w:szCs w:val="24"/>
              </w:rPr>
            </w:pPr>
            <w:r>
              <w:rPr>
                <w:rFonts w:ascii="Arial" w:hAnsi="Arial" w:cs="Arial"/>
                <w:sz w:val="24"/>
                <w:szCs w:val="24"/>
              </w:rPr>
              <w:t xml:space="preserve">Pedir copia de la base de datos de Lincon </w:t>
            </w:r>
          </w:p>
        </w:tc>
        <w:tc>
          <w:tcPr>
            <w:tcW w:w="1418" w:type="dxa"/>
            <w:vAlign w:val="center"/>
          </w:tcPr>
          <w:p w:rsidR="00BE26B6" w:rsidRPr="00312BCB" w:rsidRDefault="00B82FDE" w:rsidP="00312BCB">
            <w:pPr>
              <w:jc w:val="center"/>
              <w:rPr>
                <w:rFonts w:ascii="Arial" w:hAnsi="Arial" w:cs="Arial"/>
                <w:sz w:val="24"/>
                <w:szCs w:val="24"/>
              </w:rPr>
            </w:pPr>
            <w:r>
              <w:rPr>
                <w:rFonts w:ascii="Arial" w:hAnsi="Arial" w:cs="Arial"/>
                <w:sz w:val="24"/>
                <w:szCs w:val="24"/>
              </w:rPr>
              <w:t>26/08/2019</w:t>
            </w:r>
          </w:p>
        </w:tc>
        <w:tc>
          <w:tcPr>
            <w:tcW w:w="1577" w:type="dxa"/>
            <w:vAlign w:val="center"/>
          </w:tcPr>
          <w:p w:rsidR="00BE26B6" w:rsidRPr="00312BCB" w:rsidRDefault="001C3958" w:rsidP="00312BCB">
            <w:pPr>
              <w:jc w:val="center"/>
              <w:rPr>
                <w:rFonts w:ascii="Arial" w:hAnsi="Arial" w:cs="Arial"/>
                <w:sz w:val="24"/>
                <w:szCs w:val="24"/>
              </w:rPr>
            </w:pPr>
            <w:r>
              <w:rPr>
                <w:rFonts w:ascii="Arial" w:hAnsi="Arial" w:cs="Arial"/>
                <w:sz w:val="24"/>
                <w:szCs w:val="24"/>
              </w:rPr>
              <w:t>humano</w:t>
            </w:r>
          </w:p>
        </w:tc>
        <w:tc>
          <w:tcPr>
            <w:tcW w:w="2118" w:type="dxa"/>
            <w:vAlign w:val="center"/>
          </w:tcPr>
          <w:p w:rsidR="00312BCB" w:rsidRPr="00312BCB" w:rsidRDefault="001C3958" w:rsidP="00312BCB">
            <w:pPr>
              <w:jc w:val="center"/>
              <w:rPr>
                <w:rFonts w:ascii="Arial" w:hAnsi="Arial" w:cs="Arial"/>
                <w:sz w:val="24"/>
                <w:szCs w:val="24"/>
              </w:rPr>
            </w:pPr>
            <w:r>
              <w:rPr>
                <w:rFonts w:ascii="Arial" w:hAnsi="Arial" w:cs="Arial"/>
                <w:sz w:val="24"/>
                <w:szCs w:val="24"/>
              </w:rPr>
              <w:t>Director de Operaciones</w:t>
            </w:r>
          </w:p>
        </w:tc>
      </w:tr>
      <w:tr w:rsidR="00E76E3E" w:rsidRPr="00312BCB" w:rsidTr="00B82FDE">
        <w:tc>
          <w:tcPr>
            <w:tcW w:w="4101" w:type="dxa"/>
          </w:tcPr>
          <w:p w:rsidR="00E76E3E" w:rsidRPr="00312BCB" w:rsidRDefault="004C13E8" w:rsidP="00312BCB">
            <w:pPr>
              <w:jc w:val="both"/>
              <w:rPr>
                <w:rFonts w:ascii="Arial" w:hAnsi="Arial" w:cs="Arial"/>
                <w:sz w:val="24"/>
                <w:szCs w:val="24"/>
              </w:rPr>
            </w:pPr>
            <w:r>
              <w:rPr>
                <w:rFonts w:ascii="Arial" w:hAnsi="Arial" w:cs="Arial"/>
                <w:sz w:val="24"/>
                <w:szCs w:val="24"/>
              </w:rPr>
              <w:t xml:space="preserve">Coordinar con la practicante </w:t>
            </w:r>
            <w:r w:rsidR="00EA5A27">
              <w:rPr>
                <w:rFonts w:ascii="Arial" w:hAnsi="Arial" w:cs="Arial"/>
                <w:sz w:val="24"/>
                <w:szCs w:val="24"/>
              </w:rPr>
              <w:t xml:space="preserve">para llamar al banco de </w:t>
            </w:r>
            <w:r w:rsidR="00B82FDE">
              <w:rPr>
                <w:rFonts w:ascii="Arial" w:hAnsi="Arial" w:cs="Arial"/>
                <w:sz w:val="24"/>
                <w:szCs w:val="24"/>
              </w:rPr>
              <w:t>Bogotá</w:t>
            </w:r>
            <w:r w:rsidR="00EA5A27">
              <w:rPr>
                <w:rFonts w:ascii="Arial" w:hAnsi="Arial" w:cs="Arial"/>
                <w:sz w:val="24"/>
                <w:szCs w:val="24"/>
              </w:rPr>
              <w:t xml:space="preserve"> para cancelación de hipoteca después del 15 de </w:t>
            </w:r>
            <w:r w:rsidR="00B82FDE">
              <w:rPr>
                <w:rFonts w:ascii="Arial" w:hAnsi="Arial" w:cs="Arial"/>
                <w:sz w:val="24"/>
                <w:szCs w:val="24"/>
              </w:rPr>
              <w:t>Agosto si estos no han dado respuesta.</w:t>
            </w:r>
          </w:p>
        </w:tc>
        <w:tc>
          <w:tcPr>
            <w:tcW w:w="1418" w:type="dxa"/>
            <w:vAlign w:val="center"/>
          </w:tcPr>
          <w:p w:rsidR="00E76E3E" w:rsidRPr="00312BCB" w:rsidRDefault="00B82FDE" w:rsidP="00312BCB">
            <w:pPr>
              <w:jc w:val="center"/>
              <w:rPr>
                <w:rFonts w:ascii="Arial" w:hAnsi="Arial" w:cs="Arial"/>
                <w:sz w:val="24"/>
                <w:szCs w:val="24"/>
              </w:rPr>
            </w:pPr>
            <w:r>
              <w:rPr>
                <w:rFonts w:ascii="Arial" w:hAnsi="Arial" w:cs="Arial"/>
                <w:sz w:val="24"/>
                <w:szCs w:val="24"/>
              </w:rPr>
              <w:t>26/08/2019</w:t>
            </w:r>
          </w:p>
        </w:tc>
        <w:tc>
          <w:tcPr>
            <w:tcW w:w="1577" w:type="dxa"/>
            <w:vAlign w:val="center"/>
          </w:tcPr>
          <w:p w:rsidR="00E76E3E" w:rsidRPr="00312BCB" w:rsidRDefault="00B82FDE" w:rsidP="00312BCB">
            <w:pPr>
              <w:jc w:val="center"/>
              <w:rPr>
                <w:rFonts w:ascii="Arial" w:hAnsi="Arial" w:cs="Arial"/>
                <w:sz w:val="24"/>
                <w:szCs w:val="24"/>
              </w:rPr>
            </w:pPr>
            <w:r>
              <w:rPr>
                <w:rFonts w:ascii="Arial" w:hAnsi="Arial" w:cs="Arial"/>
                <w:sz w:val="24"/>
                <w:szCs w:val="24"/>
              </w:rPr>
              <w:t>humano</w:t>
            </w:r>
          </w:p>
        </w:tc>
        <w:tc>
          <w:tcPr>
            <w:tcW w:w="2118" w:type="dxa"/>
            <w:vAlign w:val="center"/>
          </w:tcPr>
          <w:p w:rsidR="00E76E3E" w:rsidRPr="00312BCB" w:rsidRDefault="00B82FDE" w:rsidP="00312BCB">
            <w:pPr>
              <w:jc w:val="center"/>
              <w:rPr>
                <w:rFonts w:ascii="Arial" w:hAnsi="Arial" w:cs="Arial"/>
                <w:sz w:val="24"/>
                <w:szCs w:val="24"/>
              </w:rPr>
            </w:pPr>
            <w:r>
              <w:rPr>
                <w:rFonts w:ascii="Arial" w:hAnsi="Arial" w:cs="Arial"/>
                <w:sz w:val="24"/>
                <w:szCs w:val="24"/>
              </w:rPr>
              <w:t>Director Jurídico y Practicante Jurídica</w:t>
            </w:r>
          </w:p>
        </w:tc>
      </w:tr>
    </w:tbl>
    <w:tbl>
      <w:tblPr>
        <w:tblpPr w:leftFromText="141" w:rightFromText="141" w:vertAnchor="text" w:horzAnchor="margin" w:tblpX="-147" w:tblpY="247"/>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1701"/>
        <w:gridCol w:w="992"/>
        <w:gridCol w:w="1134"/>
        <w:gridCol w:w="1843"/>
        <w:gridCol w:w="1417"/>
      </w:tblGrid>
      <w:tr w:rsidR="00B82FDE" w:rsidRPr="00EC4207" w:rsidTr="00B82FDE">
        <w:trPr>
          <w:trHeight w:val="246"/>
        </w:trPr>
        <w:tc>
          <w:tcPr>
            <w:tcW w:w="9214" w:type="dxa"/>
            <w:gridSpan w:val="6"/>
            <w:shd w:val="clear" w:color="auto" w:fill="auto"/>
          </w:tcPr>
          <w:p w:rsidR="00B82FDE" w:rsidRPr="00EC4207" w:rsidRDefault="00B82FDE" w:rsidP="00B82FDE">
            <w:pPr>
              <w:jc w:val="center"/>
              <w:rPr>
                <w:rFonts w:ascii="Arial" w:hAnsi="Arial" w:cs="Arial"/>
                <w:sz w:val="18"/>
              </w:rPr>
            </w:pPr>
            <w:r w:rsidRPr="00EC4207">
              <w:rPr>
                <w:rFonts w:ascii="Arial" w:hAnsi="Arial" w:cs="Arial"/>
                <w:b/>
                <w:sz w:val="18"/>
                <w:szCs w:val="18"/>
              </w:rPr>
              <w:t>EVALUACION DE LA REUNION</w:t>
            </w:r>
          </w:p>
        </w:tc>
      </w:tr>
      <w:tr w:rsidR="00B82FDE" w:rsidRPr="00EC4207" w:rsidTr="00B82FDE">
        <w:trPr>
          <w:trHeight w:val="174"/>
        </w:trPr>
        <w:tc>
          <w:tcPr>
            <w:tcW w:w="3828" w:type="dxa"/>
            <w:gridSpan w:val="2"/>
            <w:shd w:val="clear" w:color="auto" w:fill="auto"/>
            <w:vAlign w:val="center"/>
          </w:tcPr>
          <w:p w:rsidR="00B82FDE" w:rsidRPr="00EC4207" w:rsidRDefault="00B82FDE" w:rsidP="00B82FDE">
            <w:pPr>
              <w:rPr>
                <w:rFonts w:ascii="Arial" w:hAnsi="Arial" w:cs="Arial"/>
                <w:b/>
                <w:sz w:val="18"/>
                <w:szCs w:val="18"/>
              </w:rPr>
            </w:pPr>
            <w:r w:rsidRPr="00EC4207">
              <w:rPr>
                <w:rFonts w:ascii="Arial" w:hAnsi="Arial" w:cs="Arial"/>
                <w:b/>
                <w:sz w:val="18"/>
                <w:szCs w:val="18"/>
              </w:rPr>
              <w:t>CUMPLIMIENTO DE COMPROMISOS</w:t>
            </w:r>
            <w:r>
              <w:rPr>
                <w:rFonts w:ascii="Arial" w:hAnsi="Arial" w:cs="Arial"/>
                <w:b/>
                <w:sz w:val="18"/>
                <w:szCs w:val="18"/>
              </w:rPr>
              <w:t xml:space="preserve"> ACTA ANTERIOR</w:t>
            </w:r>
          </w:p>
        </w:tc>
        <w:tc>
          <w:tcPr>
            <w:tcW w:w="992" w:type="dxa"/>
            <w:shd w:val="clear" w:color="auto" w:fill="auto"/>
            <w:vAlign w:val="center"/>
          </w:tcPr>
          <w:p w:rsidR="00B82FDE" w:rsidRPr="00EC4207" w:rsidRDefault="00E463F8" w:rsidP="00B82FDE">
            <w:pPr>
              <w:jc w:val="center"/>
              <w:rPr>
                <w:rFonts w:ascii="Arial" w:hAnsi="Arial" w:cs="Arial"/>
                <w:b/>
                <w:sz w:val="18"/>
                <w:szCs w:val="18"/>
              </w:rPr>
            </w:pPr>
            <w:r>
              <w:rPr>
                <w:rFonts w:ascii="Arial" w:hAnsi="Arial" w:cs="Arial"/>
                <w:b/>
                <w:sz w:val="18"/>
                <w:szCs w:val="18"/>
              </w:rPr>
              <w:t>51.72</w:t>
            </w:r>
            <w:r w:rsidR="00B82FDE" w:rsidRPr="00EC4207">
              <w:rPr>
                <w:rFonts w:ascii="Arial" w:hAnsi="Arial" w:cs="Arial"/>
                <w:b/>
                <w:sz w:val="18"/>
                <w:szCs w:val="18"/>
              </w:rPr>
              <w:t>%</w:t>
            </w:r>
          </w:p>
        </w:tc>
        <w:tc>
          <w:tcPr>
            <w:tcW w:w="2977" w:type="dxa"/>
            <w:gridSpan w:val="2"/>
            <w:shd w:val="clear" w:color="auto" w:fill="auto"/>
            <w:vAlign w:val="center"/>
          </w:tcPr>
          <w:p w:rsidR="00B82FDE" w:rsidRPr="00EC4207" w:rsidRDefault="00B82FDE" w:rsidP="00B82FDE">
            <w:pPr>
              <w:rPr>
                <w:rFonts w:ascii="Arial" w:hAnsi="Arial" w:cs="Arial"/>
                <w:b/>
                <w:sz w:val="18"/>
                <w:szCs w:val="18"/>
              </w:rPr>
            </w:pPr>
            <w:r>
              <w:rPr>
                <w:rFonts w:ascii="Arial" w:hAnsi="Arial" w:cs="Arial"/>
                <w:b/>
                <w:sz w:val="18"/>
                <w:szCs w:val="18"/>
              </w:rPr>
              <w:t>ACEPTACIÓN</w:t>
            </w:r>
            <w:r w:rsidRPr="00EC4207">
              <w:rPr>
                <w:rFonts w:ascii="Arial" w:hAnsi="Arial" w:cs="Arial"/>
                <w:b/>
                <w:sz w:val="18"/>
                <w:szCs w:val="18"/>
              </w:rPr>
              <w:t xml:space="preserve"> ACTA ANTERIOR</w:t>
            </w:r>
          </w:p>
        </w:tc>
        <w:tc>
          <w:tcPr>
            <w:tcW w:w="1417" w:type="dxa"/>
            <w:shd w:val="clear" w:color="auto" w:fill="auto"/>
            <w:vAlign w:val="center"/>
          </w:tcPr>
          <w:p w:rsidR="00B82FDE" w:rsidRPr="00EC4207" w:rsidRDefault="00B82FDE" w:rsidP="00B82FDE">
            <w:pPr>
              <w:jc w:val="center"/>
              <w:rPr>
                <w:rFonts w:ascii="Arial" w:hAnsi="Arial" w:cs="Arial"/>
                <w:b/>
                <w:sz w:val="18"/>
                <w:szCs w:val="18"/>
              </w:rPr>
            </w:pPr>
            <w:r>
              <w:rPr>
                <w:rFonts w:ascii="Arial" w:hAnsi="Arial" w:cs="Arial"/>
                <w:b/>
                <w:sz w:val="18"/>
                <w:szCs w:val="18"/>
              </w:rPr>
              <w:t>Aceptada</w:t>
            </w:r>
          </w:p>
        </w:tc>
      </w:tr>
      <w:tr w:rsidR="00B82FDE" w:rsidRPr="00EC4207" w:rsidTr="00B82FDE">
        <w:trPr>
          <w:trHeight w:val="174"/>
        </w:trPr>
        <w:tc>
          <w:tcPr>
            <w:tcW w:w="2127" w:type="dxa"/>
            <w:shd w:val="clear" w:color="auto" w:fill="auto"/>
            <w:vAlign w:val="center"/>
          </w:tcPr>
          <w:p w:rsidR="00B82FDE" w:rsidRPr="00EC4207" w:rsidRDefault="00B82FDE" w:rsidP="00B82FDE">
            <w:pPr>
              <w:rPr>
                <w:rFonts w:ascii="Arial" w:hAnsi="Arial" w:cs="Arial"/>
                <w:b/>
                <w:sz w:val="18"/>
                <w:szCs w:val="18"/>
              </w:rPr>
            </w:pPr>
            <w:r>
              <w:rPr>
                <w:rFonts w:ascii="Arial" w:hAnsi="Arial" w:cs="Arial"/>
                <w:b/>
                <w:sz w:val="18"/>
                <w:szCs w:val="18"/>
              </w:rPr>
              <w:lastRenderedPageBreak/>
              <w:t>ELABORADA POR:</w:t>
            </w:r>
          </w:p>
        </w:tc>
        <w:tc>
          <w:tcPr>
            <w:tcW w:w="2693" w:type="dxa"/>
            <w:gridSpan w:val="2"/>
            <w:shd w:val="clear" w:color="auto" w:fill="auto"/>
            <w:vAlign w:val="center"/>
          </w:tcPr>
          <w:p w:rsidR="00B82FDE" w:rsidRPr="00EC4207" w:rsidRDefault="00B74F8D" w:rsidP="00B82FDE">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B82FDE" w:rsidRPr="00EC4207" w:rsidRDefault="00B82FDE" w:rsidP="00B82FDE">
            <w:pPr>
              <w:rPr>
                <w:rFonts w:ascii="Arial" w:hAnsi="Arial" w:cs="Arial"/>
                <w:b/>
                <w:sz w:val="18"/>
                <w:szCs w:val="18"/>
              </w:rPr>
            </w:pPr>
            <w:r>
              <w:rPr>
                <w:rFonts w:ascii="Arial" w:hAnsi="Arial" w:cs="Arial"/>
                <w:b/>
                <w:sz w:val="18"/>
                <w:szCs w:val="18"/>
              </w:rPr>
              <w:t>CARGO:</w:t>
            </w:r>
          </w:p>
        </w:tc>
        <w:tc>
          <w:tcPr>
            <w:tcW w:w="3260" w:type="dxa"/>
            <w:gridSpan w:val="2"/>
            <w:shd w:val="clear" w:color="auto" w:fill="auto"/>
            <w:vAlign w:val="center"/>
          </w:tcPr>
          <w:p w:rsidR="00B82FDE" w:rsidRPr="00EC4207" w:rsidRDefault="00B74F8D" w:rsidP="00B82FDE">
            <w:pPr>
              <w:rPr>
                <w:rFonts w:ascii="Arial" w:hAnsi="Arial" w:cs="Arial"/>
                <w:b/>
                <w:sz w:val="18"/>
                <w:szCs w:val="18"/>
              </w:rPr>
            </w:pPr>
            <w:r>
              <w:rPr>
                <w:rFonts w:ascii="Arial" w:hAnsi="Arial" w:cs="Arial"/>
                <w:b/>
                <w:sz w:val="18"/>
                <w:szCs w:val="18"/>
              </w:rPr>
              <w:t>Coordinadora SIG</w:t>
            </w:r>
          </w:p>
        </w:tc>
      </w:tr>
    </w:tbl>
    <w:p w:rsidR="0044405E" w:rsidRDefault="0044405E"/>
    <w:p w:rsidR="008851EB" w:rsidRDefault="008851EB"/>
    <w:sectPr w:rsidR="008851E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56E" w:rsidRDefault="005F256E" w:rsidP="00DC7D25">
      <w:pPr>
        <w:spacing w:after="0" w:line="240" w:lineRule="auto"/>
      </w:pPr>
      <w:r>
        <w:separator/>
      </w:r>
    </w:p>
  </w:endnote>
  <w:endnote w:type="continuationSeparator" w:id="0">
    <w:p w:rsidR="005F256E" w:rsidRDefault="005F256E"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56E" w:rsidRDefault="005F256E" w:rsidP="00DC7D25">
      <w:pPr>
        <w:spacing w:after="0" w:line="240" w:lineRule="auto"/>
      </w:pPr>
      <w:r>
        <w:separator/>
      </w:r>
    </w:p>
  </w:footnote>
  <w:footnote w:type="continuationSeparator" w:id="0">
    <w:p w:rsidR="005F256E" w:rsidRDefault="005F256E"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44405E" w:rsidRPr="00023527" w:rsidTr="0044405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44405E" w:rsidRDefault="0044405E"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05E" w:rsidRPr="00F446A0" w:rsidRDefault="0044405E" w:rsidP="00DC7D25">
          <w:pPr>
            <w:rPr>
              <w:rFonts w:ascii="Arial" w:hAnsi="Arial"/>
              <w:b/>
              <w:bCs/>
              <w:color w:val="000000"/>
            </w:rPr>
          </w:pPr>
          <w:r>
            <w:rPr>
              <w:rFonts w:ascii="Arial" w:hAnsi="Arial"/>
              <w:b/>
              <w:bCs/>
              <w:color w:val="000000"/>
            </w:rPr>
            <w:t xml:space="preserve">                                REGISTRO DE ACTA</w:t>
          </w:r>
        </w:p>
      </w:tc>
    </w:tr>
    <w:tr w:rsidR="0044405E" w:rsidRPr="00023527" w:rsidTr="0044405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44405E" w:rsidRPr="00A1218E" w:rsidRDefault="0044405E"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44405E" w:rsidRPr="00A1218E" w:rsidRDefault="0044405E"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44405E" w:rsidRPr="00A1218E" w:rsidRDefault="0044405E"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44405E" w:rsidRPr="00A1218E" w:rsidRDefault="0044405E"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44405E" w:rsidRPr="00A1218E" w:rsidRDefault="0044405E" w:rsidP="00DC7D25">
          <w:pPr>
            <w:jc w:val="center"/>
            <w:rPr>
              <w:rFonts w:ascii="Arial" w:hAnsi="Arial"/>
              <w:b/>
              <w:bCs/>
              <w:color w:val="000000"/>
            </w:rPr>
          </w:pPr>
          <w:r w:rsidRPr="00A1218E">
            <w:rPr>
              <w:rFonts w:ascii="Arial" w:hAnsi="Arial"/>
              <w:b/>
              <w:bCs/>
              <w:color w:val="000000"/>
            </w:rPr>
            <w:t>PÁGINA</w:t>
          </w:r>
        </w:p>
      </w:tc>
    </w:tr>
    <w:tr w:rsidR="0044405E" w:rsidRPr="00023527" w:rsidTr="0044405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44405E" w:rsidRPr="00A1218E" w:rsidRDefault="0044405E"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44405E" w:rsidRPr="00A1218E" w:rsidRDefault="0044405E"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44405E" w:rsidRPr="00A1218E" w:rsidRDefault="0044405E"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44405E" w:rsidRPr="00A1218E" w:rsidRDefault="0044405E"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44405E" w:rsidRPr="00A1218E" w:rsidRDefault="0044405E" w:rsidP="00DC7D25">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C41D44" w:rsidRPr="00C41D44">
            <w:rPr>
              <w:rFonts w:ascii="Arial" w:hAnsi="Arial" w:cs="Arial"/>
              <w:noProof/>
              <w:color w:val="000000"/>
              <w:lang w:val="es-ES"/>
            </w:rPr>
            <w:t>18</w:t>
          </w:r>
          <w:r w:rsidRPr="00A1218E">
            <w:rPr>
              <w:rFonts w:ascii="Arial" w:hAnsi="Arial" w:cs="Arial"/>
              <w:color w:val="000000"/>
            </w:rPr>
            <w:fldChar w:fldCharType="end"/>
          </w:r>
          <w:r w:rsidRPr="00A1218E">
            <w:rPr>
              <w:rFonts w:ascii="Arial" w:hAnsi="Arial" w:cs="Arial"/>
              <w:color w:val="000000"/>
            </w:rPr>
            <w:t xml:space="preserve"> de </w:t>
          </w:r>
          <w:r w:rsidR="00871F19">
            <w:rPr>
              <w:rFonts w:ascii="Arial" w:hAnsi="Arial" w:cs="Arial"/>
              <w:color w:val="000000"/>
            </w:rPr>
            <w:t>18</w:t>
          </w:r>
        </w:p>
      </w:tc>
    </w:tr>
  </w:tbl>
  <w:p w:rsidR="0044405E" w:rsidRDefault="004440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644B8"/>
    <w:multiLevelType w:val="hybridMultilevel"/>
    <w:tmpl w:val="FFD40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1C0C94"/>
    <w:multiLevelType w:val="hybridMultilevel"/>
    <w:tmpl w:val="99503ABA"/>
    <w:lvl w:ilvl="0" w:tplc="699ABC7A">
      <w:start w:val="1"/>
      <w:numFmt w:val="bullet"/>
      <w:lvlText w:val="•"/>
      <w:lvlJc w:val="left"/>
      <w:pPr>
        <w:tabs>
          <w:tab w:val="num" w:pos="720"/>
        </w:tabs>
        <w:ind w:left="720" w:hanging="360"/>
      </w:pPr>
      <w:rPr>
        <w:rFonts w:ascii="Arial" w:hAnsi="Arial" w:hint="default"/>
      </w:rPr>
    </w:lvl>
    <w:lvl w:ilvl="1" w:tplc="26365BA6" w:tentative="1">
      <w:start w:val="1"/>
      <w:numFmt w:val="bullet"/>
      <w:lvlText w:val="•"/>
      <w:lvlJc w:val="left"/>
      <w:pPr>
        <w:tabs>
          <w:tab w:val="num" w:pos="1440"/>
        </w:tabs>
        <w:ind w:left="1440" w:hanging="360"/>
      </w:pPr>
      <w:rPr>
        <w:rFonts w:ascii="Arial" w:hAnsi="Arial" w:hint="default"/>
      </w:rPr>
    </w:lvl>
    <w:lvl w:ilvl="2" w:tplc="81E6DE14" w:tentative="1">
      <w:start w:val="1"/>
      <w:numFmt w:val="bullet"/>
      <w:lvlText w:val="•"/>
      <w:lvlJc w:val="left"/>
      <w:pPr>
        <w:tabs>
          <w:tab w:val="num" w:pos="2160"/>
        </w:tabs>
        <w:ind w:left="2160" w:hanging="360"/>
      </w:pPr>
      <w:rPr>
        <w:rFonts w:ascii="Arial" w:hAnsi="Arial" w:hint="default"/>
      </w:rPr>
    </w:lvl>
    <w:lvl w:ilvl="3" w:tplc="35B6E5AE" w:tentative="1">
      <w:start w:val="1"/>
      <w:numFmt w:val="bullet"/>
      <w:lvlText w:val="•"/>
      <w:lvlJc w:val="left"/>
      <w:pPr>
        <w:tabs>
          <w:tab w:val="num" w:pos="2880"/>
        </w:tabs>
        <w:ind w:left="2880" w:hanging="360"/>
      </w:pPr>
      <w:rPr>
        <w:rFonts w:ascii="Arial" w:hAnsi="Arial" w:hint="default"/>
      </w:rPr>
    </w:lvl>
    <w:lvl w:ilvl="4" w:tplc="F0AE0120" w:tentative="1">
      <w:start w:val="1"/>
      <w:numFmt w:val="bullet"/>
      <w:lvlText w:val="•"/>
      <w:lvlJc w:val="left"/>
      <w:pPr>
        <w:tabs>
          <w:tab w:val="num" w:pos="3600"/>
        </w:tabs>
        <w:ind w:left="3600" w:hanging="360"/>
      </w:pPr>
      <w:rPr>
        <w:rFonts w:ascii="Arial" w:hAnsi="Arial" w:hint="default"/>
      </w:rPr>
    </w:lvl>
    <w:lvl w:ilvl="5" w:tplc="7BB2CBFA" w:tentative="1">
      <w:start w:val="1"/>
      <w:numFmt w:val="bullet"/>
      <w:lvlText w:val="•"/>
      <w:lvlJc w:val="left"/>
      <w:pPr>
        <w:tabs>
          <w:tab w:val="num" w:pos="4320"/>
        </w:tabs>
        <w:ind w:left="4320" w:hanging="360"/>
      </w:pPr>
      <w:rPr>
        <w:rFonts w:ascii="Arial" w:hAnsi="Arial" w:hint="default"/>
      </w:rPr>
    </w:lvl>
    <w:lvl w:ilvl="6" w:tplc="D09EF042" w:tentative="1">
      <w:start w:val="1"/>
      <w:numFmt w:val="bullet"/>
      <w:lvlText w:val="•"/>
      <w:lvlJc w:val="left"/>
      <w:pPr>
        <w:tabs>
          <w:tab w:val="num" w:pos="5040"/>
        </w:tabs>
        <w:ind w:left="5040" w:hanging="360"/>
      </w:pPr>
      <w:rPr>
        <w:rFonts w:ascii="Arial" w:hAnsi="Arial" w:hint="default"/>
      </w:rPr>
    </w:lvl>
    <w:lvl w:ilvl="7" w:tplc="9CC0FAFE" w:tentative="1">
      <w:start w:val="1"/>
      <w:numFmt w:val="bullet"/>
      <w:lvlText w:val="•"/>
      <w:lvlJc w:val="left"/>
      <w:pPr>
        <w:tabs>
          <w:tab w:val="num" w:pos="5760"/>
        </w:tabs>
        <w:ind w:left="5760" w:hanging="360"/>
      </w:pPr>
      <w:rPr>
        <w:rFonts w:ascii="Arial" w:hAnsi="Arial" w:hint="default"/>
      </w:rPr>
    </w:lvl>
    <w:lvl w:ilvl="8" w:tplc="95CE95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675F08"/>
    <w:multiLevelType w:val="hybridMultilevel"/>
    <w:tmpl w:val="459E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1F59C9"/>
    <w:multiLevelType w:val="hybridMultilevel"/>
    <w:tmpl w:val="8AEE4F22"/>
    <w:lvl w:ilvl="0" w:tplc="2A289A76">
      <w:start w:val="1"/>
      <w:numFmt w:val="bullet"/>
      <w:lvlText w:val="•"/>
      <w:lvlJc w:val="left"/>
      <w:pPr>
        <w:tabs>
          <w:tab w:val="num" w:pos="720"/>
        </w:tabs>
        <w:ind w:left="720" w:hanging="360"/>
      </w:pPr>
      <w:rPr>
        <w:rFonts w:ascii="Arial" w:hAnsi="Arial" w:hint="default"/>
      </w:rPr>
    </w:lvl>
    <w:lvl w:ilvl="1" w:tplc="36920584" w:tentative="1">
      <w:start w:val="1"/>
      <w:numFmt w:val="bullet"/>
      <w:lvlText w:val="•"/>
      <w:lvlJc w:val="left"/>
      <w:pPr>
        <w:tabs>
          <w:tab w:val="num" w:pos="1440"/>
        </w:tabs>
        <w:ind w:left="1440" w:hanging="360"/>
      </w:pPr>
      <w:rPr>
        <w:rFonts w:ascii="Arial" w:hAnsi="Arial" w:hint="default"/>
      </w:rPr>
    </w:lvl>
    <w:lvl w:ilvl="2" w:tplc="EFA8B012" w:tentative="1">
      <w:start w:val="1"/>
      <w:numFmt w:val="bullet"/>
      <w:lvlText w:val="•"/>
      <w:lvlJc w:val="left"/>
      <w:pPr>
        <w:tabs>
          <w:tab w:val="num" w:pos="2160"/>
        </w:tabs>
        <w:ind w:left="2160" w:hanging="360"/>
      </w:pPr>
      <w:rPr>
        <w:rFonts w:ascii="Arial" w:hAnsi="Arial" w:hint="default"/>
      </w:rPr>
    </w:lvl>
    <w:lvl w:ilvl="3" w:tplc="587875D0" w:tentative="1">
      <w:start w:val="1"/>
      <w:numFmt w:val="bullet"/>
      <w:lvlText w:val="•"/>
      <w:lvlJc w:val="left"/>
      <w:pPr>
        <w:tabs>
          <w:tab w:val="num" w:pos="2880"/>
        </w:tabs>
        <w:ind w:left="2880" w:hanging="360"/>
      </w:pPr>
      <w:rPr>
        <w:rFonts w:ascii="Arial" w:hAnsi="Arial" w:hint="default"/>
      </w:rPr>
    </w:lvl>
    <w:lvl w:ilvl="4" w:tplc="28DE523E" w:tentative="1">
      <w:start w:val="1"/>
      <w:numFmt w:val="bullet"/>
      <w:lvlText w:val="•"/>
      <w:lvlJc w:val="left"/>
      <w:pPr>
        <w:tabs>
          <w:tab w:val="num" w:pos="3600"/>
        </w:tabs>
        <w:ind w:left="3600" w:hanging="360"/>
      </w:pPr>
      <w:rPr>
        <w:rFonts w:ascii="Arial" w:hAnsi="Arial" w:hint="default"/>
      </w:rPr>
    </w:lvl>
    <w:lvl w:ilvl="5" w:tplc="73561F3A" w:tentative="1">
      <w:start w:val="1"/>
      <w:numFmt w:val="bullet"/>
      <w:lvlText w:val="•"/>
      <w:lvlJc w:val="left"/>
      <w:pPr>
        <w:tabs>
          <w:tab w:val="num" w:pos="4320"/>
        </w:tabs>
        <w:ind w:left="4320" w:hanging="360"/>
      </w:pPr>
      <w:rPr>
        <w:rFonts w:ascii="Arial" w:hAnsi="Arial" w:hint="default"/>
      </w:rPr>
    </w:lvl>
    <w:lvl w:ilvl="6" w:tplc="402AE466" w:tentative="1">
      <w:start w:val="1"/>
      <w:numFmt w:val="bullet"/>
      <w:lvlText w:val="•"/>
      <w:lvlJc w:val="left"/>
      <w:pPr>
        <w:tabs>
          <w:tab w:val="num" w:pos="5040"/>
        </w:tabs>
        <w:ind w:left="5040" w:hanging="360"/>
      </w:pPr>
      <w:rPr>
        <w:rFonts w:ascii="Arial" w:hAnsi="Arial" w:hint="default"/>
      </w:rPr>
    </w:lvl>
    <w:lvl w:ilvl="7" w:tplc="AB34799A" w:tentative="1">
      <w:start w:val="1"/>
      <w:numFmt w:val="bullet"/>
      <w:lvlText w:val="•"/>
      <w:lvlJc w:val="left"/>
      <w:pPr>
        <w:tabs>
          <w:tab w:val="num" w:pos="5760"/>
        </w:tabs>
        <w:ind w:left="5760" w:hanging="360"/>
      </w:pPr>
      <w:rPr>
        <w:rFonts w:ascii="Arial" w:hAnsi="Arial" w:hint="default"/>
      </w:rPr>
    </w:lvl>
    <w:lvl w:ilvl="8" w:tplc="A8EAB3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627B5B"/>
    <w:multiLevelType w:val="hybridMultilevel"/>
    <w:tmpl w:val="645A644C"/>
    <w:lvl w:ilvl="0" w:tplc="48BEF234">
      <w:start w:val="1"/>
      <w:numFmt w:val="bullet"/>
      <w:lvlText w:val="•"/>
      <w:lvlJc w:val="left"/>
      <w:pPr>
        <w:tabs>
          <w:tab w:val="num" w:pos="720"/>
        </w:tabs>
        <w:ind w:left="720" w:hanging="360"/>
      </w:pPr>
      <w:rPr>
        <w:rFonts w:ascii="Arial" w:hAnsi="Arial" w:hint="default"/>
      </w:rPr>
    </w:lvl>
    <w:lvl w:ilvl="1" w:tplc="7778D852" w:tentative="1">
      <w:start w:val="1"/>
      <w:numFmt w:val="bullet"/>
      <w:lvlText w:val="•"/>
      <w:lvlJc w:val="left"/>
      <w:pPr>
        <w:tabs>
          <w:tab w:val="num" w:pos="1440"/>
        </w:tabs>
        <w:ind w:left="1440" w:hanging="360"/>
      </w:pPr>
      <w:rPr>
        <w:rFonts w:ascii="Arial" w:hAnsi="Arial" w:hint="default"/>
      </w:rPr>
    </w:lvl>
    <w:lvl w:ilvl="2" w:tplc="40625926" w:tentative="1">
      <w:start w:val="1"/>
      <w:numFmt w:val="bullet"/>
      <w:lvlText w:val="•"/>
      <w:lvlJc w:val="left"/>
      <w:pPr>
        <w:tabs>
          <w:tab w:val="num" w:pos="2160"/>
        </w:tabs>
        <w:ind w:left="2160" w:hanging="360"/>
      </w:pPr>
      <w:rPr>
        <w:rFonts w:ascii="Arial" w:hAnsi="Arial" w:hint="default"/>
      </w:rPr>
    </w:lvl>
    <w:lvl w:ilvl="3" w:tplc="68AE33C2" w:tentative="1">
      <w:start w:val="1"/>
      <w:numFmt w:val="bullet"/>
      <w:lvlText w:val="•"/>
      <w:lvlJc w:val="left"/>
      <w:pPr>
        <w:tabs>
          <w:tab w:val="num" w:pos="2880"/>
        </w:tabs>
        <w:ind w:left="2880" w:hanging="360"/>
      </w:pPr>
      <w:rPr>
        <w:rFonts w:ascii="Arial" w:hAnsi="Arial" w:hint="default"/>
      </w:rPr>
    </w:lvl>
    <w:lvl w:ilvl="4" w:tplc="DFC65EA2" w:tentative="1">
      <w:start w:val="1"/>
      <w:numFmt w:val="bullet"/>
      <w:lvlText w:val="•"/>
      <w:lvlJc w:val="left"/>
      <w:pPr>
        <w:tabs>
          <w:tab w:val="num" w:pos="3600"/>
        </w:tabs>
        <w:ind w:left="3600" w:hanging="360"/>
      </w:pPr>
      <w:rPr>
        <w:rFonts w:ascii="Arial" w:hAnsi="Arial" w:hint="default"/>
      </w:rPr>
    </w:lvl>
    <w:lvl w:ilvl="5" w:tplc="DD906DC0" w:tentative="1">
      <w:start w:val="1"/>
      <w:numFmt w:val="bullet"/>
      <w:lvlText w:val="•"/>
      <w:lvlJc w:val="left"/>
      <w:pPr>
        <w:tabs>
          <w:tab w:val="num" w:pos="4320"/>
        </w:tabs>
        <w:ind w:left="4320" w:hanging="360"/>
      </w:pPr>
      <w:rPr>
        <w:rFonts w:ascii="Arial" w:hAnsi="Arial" w:hint="default"/>
      </w:rPr>
    </w:lvl>
    <w:lvl w:ilvl="6" w:tplc="C7C672C4" w:tentative="1">
      <w:start w:val="1"/>
      <w:numFmt w:val="bullet"/>
      <w:lvlText w:val="•"/>
      <w:lvlJc w:val="left"/>
      <w:pPr>
        <w:tabs>
          <w:tab w:val="num" w:pos="5040"/>
        </w:tabs>
        <w:ind w:left="5040" w:hanging="360"/>
      </w:pPr>
      <w:rPr>
        <w:rFonts w:ascii="Arial" w:hAnsi="Arial" w:hint="default"/>
      </w:rPr>
    </w:lvl>
    <w:lvl w:ilvl="7" w:tplc="4C8647F2" w:tentative="1">
      <w:start w:val="1"/>
      <w:numFmt w:val="bullet"/>
      <w:lvlText w:val="•"/>
      <w:lvlJc w:val="left"/>
      <w:pPr>
        <w:tabs>
          <w:tab w:val="num" w:pos="5760"/>
        </w:tabs>
        <w:ind w:left="5760" w:hanging="360"/>
      </w:pPr>
      <w:rPr>
        <w:rFonts w:ascii="Arial" w:hAnsi="Arial" w:hint="default"/>
      </w:rPr>
    </w:lvl>
    <w:lvl w:ilvl="8" w:tplc="66B825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A936BC"/>
    <w:multiLevelType w:val="hybridMultilevel"/>
    <w:tmpl w:val="87AC533A"/>
    <w:lvl w:ilvl="0" w:tplc="3E1C4C1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6A53F9"/>
    <w:multiLevelType w:val="hybridMultilevel"/>
    <w:tmpl w:val="93DCCF7E"/>
    <w:lvl w:ilvl="0" w:tplc="97AAC730">
      <w:start w:val="1"/>
      <w:numFmt w:val="bullet"/>
      <w:lvlText w:val="•"/>
      <w:lvlJc w:val="left"/>
      <w:pPr>
        <w:tabs>
          <w:tab w:val="num" w:pos="720"/>
        </w:tabs>
        <w:ind w:left="720" w:hanging="360"/>
      </w:pPr>
      <w:rPr>
        <w:rFonts w:ascii="Arial" w:hAnsi="Arial" w:hint="default"/>
      </w:rPr>
    </w:lvl>
    <w:lvl w:ilvl="1" w:tplc="18049674" w:tentative="1">
      <w:start w:val="1"/>
      <w:numFmt w:val="bullet"/>
      <w:lvlText w:val="•"/>
      <w:lvlJc w:val="left"/>
      <w:pPr>
        <w:tabs>
          <w:tab w:val="num" w:pos="1440"/>
        </w:tabs>
        <w:ind w:left="1440" w:hanging="360"/>
      </w:pPr>
      <w:rPr>
        <w:rFonts w:ascii="Arial" w:hAnsi="Arial" w:hint="default"/>
      </w:rPr>
    </w:lvl>
    <w:lvl w:ilvl="2" w:tplc="5F14185C" w:tentative="1">
      <w:start w:val="1"/>
      <w:numFmt w:val="bullet"/>
      <w:lvlText w:val="•"/>
      <w:lvlJc w:val="left"/>
      <w:pPr>
        <w:tabs>
          <w:tab w:val="num" w:pos="2160"/>
        </w:tabs>
        <w:ind w:left="2160" w:hanging="360"/>
      </w:pPr>
      <w:rPr>
        <w:rFonts w:ascii="Arial" w:hAnsi="Arial" w:hint="default"/>
      </w:rPr>
    </w:lvl>
    <w:lvl w:ilvl="3" w:tplc="D438F7A6" w:tentative="1">
      <w:start w:val="1"/>
      <w:numFmt w:val="bullet"/>
      <w:lvlText w:val="•"/>
      <w:lvlJc w:val="left"/>
      <w:pPr>
        <w:tabs>
          <w:tab w:val="num" w:pos="2880"/>
        </w:tabs>
        <w:ind w:left="2880" w:hanging="360"/>
      </w:pPr>
      <w:rPr>
        <w:rFonts w:ascii="Arial" w:hAnsi="Arial" w:hint="default"/>
      </w:rPr>
    </w:lvl>
    <w:lvl w:ilvl="4" w:tplc="29A86BA8" w:tentative="1">
      <w:start w:val="1"/>
      <w:numFmt w:val="bullet"/>
      <w:lvlText w:val="•"/>
      <w:lvlJc w:val="left"/>
      <w:pPr>
        <w:tabs>
          <w:tab w:val="num" w:pos="3600"/>
        </w:tabs>
        <w:ind w:left="3600" w:hanging="360"/>
      </w:pPr>
      <w:rPr>
        <w:rFonts w:ascii="Arial" w:hAnsi="Arial" w:hint="default"/>
      </w:rPr>
    </w:lvl>
    <w:lvl w:ilvl="5" w:tplc="83001DE0" w:tentative="1">
      <w:start w:val="1"/>
      <w:numFmt w:val="bullet"/>
      <w:lvlText w:val="•"/>
      <w:lvlJc w:val="left"/>
      <w:pPr>
        <w:tabs>
          <w:tab w:val="num" w:pos="4320"/>
        </w:tabs>
        <w:ind w:left="4320" w:hanging="360"/>
      </w:pPr>
      <w:rPr>
        <w:rFonts w:ascii="Arial" w:hAnsi="Arial" w:hint="default"/>
      </w:rPr>
    </w:lvl>
    <w:lvl w:ilvl="6" w:tplc="756E56CE" w:tentative="1">
      <w:start w:val="1"/>
      <w:numFmt w:val="bullet"/>
      <w:lvlText w:val="•"/>
      <w:lvlJc w:val="left"/>
      <w:pPr>
        <w:tabs>
          <w:tab w:val="num" w:pos="5040"/>
        </w:tabs>
        <w:ind w:left="5040" w:hanging="360"/>
      </w:pPr>
      <w:rPr>
        <w:rFonts w:ascii="Arial" w:hAnsi="Arial" w:hint="default"/>
      </w:rPr>
    </w:lvl>
    <w:lvl w:ilvl="7" w:tplc="B0FA1546" w:tentative="1">
      <w:start w:val="1"/>
      <w:numFmt w:val="bullet"/>
      <w:lvlText w:val="•"/>
      <w:lvlJc w:val="left"/>
      <w:pPr>
        <w:tabs>
          <w:tab w:val="num" w:pos="5760"/>
        </w:tabs>
        <w:ind w:left="5760" w:hanging="360"/>
      </w:pPr>
      <w:rPr>
        <w:rFonts w:ascii="Arial" w:hAnsi="Arial" w:hint="default"/>
      </w:rPr>
    </w:lvl>
    <w:lvl w:ilvl="8" w:tplc="65C807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BB14BC"/>
    <w:multiLevelType w:val="hybridMultilevel"/>
    <w:tmpl w:val="28604462"/>
    <w:lvl w:ilvl="0" w:tplc="FAA8B928">
      <w:start w:val="1"/>
      <w:numFmt w:val="bullet"/>
      <w:lvlText w:val="•"/>
      <w:lvlJc w:val="left"/>
      <w:pPr>
        <w:tabs>
          <w:tab w:val="num" w:pos="720"/>
        </w:tabs>
        <w:ind w:left="720" w:hanging="360"/>
      </w:pPr>
      <w:rPr>
        <w:rFonts w:ascii="Arial" w:hAnsi="Arial" w:hint="default"/>
      </w:rPr>
    </w:lvl>
    <w:lvl w:ilvl="1" w:tplc="C3146CBA" w:tentative="1">
      <w:start w:val="1"/>
      <w:numFmt w:val="bullet"/>
      <w:lvlText w:val="•"/>
      <w:lvlJc w:val="left"/>
      <w:pPr>
        <w:tabs>
          <w:tab w:val="num" w:pos="1440"/>
        </w:tabs>
        <w:ind w:left="1440" w:hanging="360"/>
      </w:pPr>
      <w:rPr>
        <w:rFonts w:ascii="Arial" w:hAnsi="Arial" w:hint="default"/>
      </w:rPr>
    </w:lvl>
    <w:lvl w:ilvl="2" w:tplc="B3765470" w:tentative="1">
      <w:start w:val="1"/>
      <w:numFmt w:val="bullet"/>
      <w:lvlText w:val="•"/>
      <w:lvlJc w:val="left"/>
      <w:pPr>
        <w:tabs>
          <w:tab w:val="num" w:pos="2160"/>
        </w:tabs>
        <w:ind w:left="2160" w:hanging="360"/>
      </w:pPr>
      <w:rPr>
        <w:rFonts w:ascii="Arial" w:hAnsi="Arial" w:hint="default"/>
      </w:rPr>
    </w:lvl>
    <w:lvl w:ilvl="3" w:tplc="A790BA8C" w:tentative="1">
      <w:start w:val="1"/>
      <w:numFmt w:val="bullet"/>
      <w:lvlText w:val="•"/>
      <w:lvlJc w:val="left"/>
      <w:pPr>
        <w:tabs>
          <w:tab w:val="num" w:pos="2880"/>
        </w:tabs>
        <w:ind w:left="2880" w:hanging="360"/>
      </w:pPr>
      <w:rPr>
        <w:rFonts w:ascii="Arial" w:hAnsi="Arial" w:hint="default"/>
      </w:rPr>
    </w:lvl>
    <w:lvl w:ilvl="4" w:tplc="13561AFA" w:tentative="1">
      <w:start w:val="1"/>
      <w:numFmt w:val="bullet"/>
      <w:lvlText w:val="•"/>
      <w:lvlJc w:val="left"/>
      <w:pPr>
        <w:tabs>
          <w:tab w:val="num" w:pos="3600"/>
        </w:tabs>
        <w:ind w:left="3600" w:hanging="360"/>
      </w:pPr>
      <w:rPr>
        <w:rFonts w:ascii="Arial" w:hAnsi="Arial" w:hint="default"/>
      </w:rPr>
    </w:lvl>
    <w:lvl w:ilvl="5" w:tplc="69A2D2FA" w:tentative="1">
      <w:start w:val="1"/>
      <w:numFmt w:val="bullet"/>
      <w:lvlText w:val="•"/>
      <w:lvlJc w:val="left"/>
      <w:pPr>
        <w:tabs>
          <w:tab w:val="num" w:pos="4320"/>
        </w:tabs>
        <w:ind w:left="4320" w:hanging="360"/>
      </w:pPr>
      <w:rPr>
        <w:rFonts w:ascii="Arial" w:hAnsi="Arial" w:hint="default"/>
      </w:rPr>
    </w:lvl>
    <w:lvl w:ilvl="6" w:tplc="6F1E3AE4" w:tentative="1">
      <w:start w:val="1"/>
      <w:numFmt w:val="bullet"/>
      <w:lvlText w:val="•"/>
      <w:lvlJc w:val="left"/>
      <w:pPr>
        <w:tabs>
          <w:tab w:val="num" w:pos="5040"/>
        </w:tabs>
        <w:ind w:left="5040" w:hanging="360"/>
      </w:pPr>
      <w:rPr>
        <w:rFonts w:ascii="Arial" w:hAnsi="Arial" w:hint="default"/>
      </w:rPr>
    </w:lvl>
    <w:lvl w:ilvl="7" w:tplc="9B988138" w:tentative="1">
      <w:start w:val="1"/>
      <w:numFmt w:val="bullet"/>
      <w:lvlText w:val="•"/>
      <w:lvlJc w:val="left"/>
      <w:pPr>
        <w:tabs>
          <w:tab w:val="num" w:pos="5760"/>
        </w:tabs>
        <w:ind w:left="5760" w:hanging="360"/>
      </w:pPr>
      <w:rPr>
        <w:rFonts w:ascii="Arial" w:hAnsi="Arial" w:hint="default"/>
      </w:rPr>
    </w:lvl>
    <w:lvl w:ilvl="8" w:tplc="B9F8F7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2848DB"/>
    <w:multiLevelType w:val="hybridMultilevel"/>
    <w:tmpl w:val="8578E430"/>
    <w:lvl w:ilvl="0" w:tplc="A468944C">
      <w:start w:val="1"/>
      <w:numFmt w:val="decimal"/>
      <w:lvlText w:val="%1."/>
      <w:lvlJc w:val="left"/>
      <w:pPr>
        <w:tabs>
          <w:tab w:val="num" w:pos="720"/>
        </w:tabs>
        <w:ind w:left="720" w:hanging="360"/>
      </w:pPr>
    </w:lvl>
    <w:lvl w:ilvl="1" w:tplc="8F7C3454" w:tentative="1">
      <w:start w:val="1"/>
      <w:numFmt w:val="decimal"/>
      <w:lvlText w:val="%2."/>
      <w:lvlJc w:val="left"/>
      <w:pPr>
        <w:tabs>
          <w:tab w:val="num" w:pos="1440"/>
        </w:tabs>
        <w:ind w:left="1440" w:hanging="360"/>
      </w:pPr>
    </w:lvl>
    <w:lvl w:ilvl="2" w:tplc="FE56BDF4" w:tentative="1">
      <w:start w:val="1"/>
      <w:numFmt w:val="decimal"/>
      <w:lvlText w:val="%3."/>
      <w:lvlJc w:val="left"/>
      <w:pPr>
        <w:tabs>
          <w:tab w:val="num" w:pos="2160"/>
        </w:tabs>
        <w:ind w:left="2160" w:hanging="360"/>
      </w:pPr>
    </w:lvl>
    <w:lvl w:ilvl="3" w:tplc="DBC2549E" w:tentative="1">
      <w:start w:val="1"/>
      <w:numFmt w:val="decimal"/>
      <w:lvlText w:val="%4."/>
      <w:lvlJc w:val="left"/>
      <w:pPr>
        <w:tabs>
          <w:tab w:val="num" w:pos="2880"/>
        </w:tabs>
        <w:ind w:left="2880" w:hanging="360"/>
      </w:pPr>
    </w:lvl>
    <w:lvl w:ilvl="4" w:tplc="AF84CF66" w:tentative="1">
      <w:start w:val="1"/>
      <w:numFmt w:val="decimal"/>
      <w:lvlText w:val="%5."/>
      <w:lvlJc w:val="left"/>
      <w:pPr>
        <w:tabs>
          <w:tab w:val="num" w:pos="3600"/>
        </w:tabs>
        <w:ind w:left="3600" w:hanging="360"/>
      </w:pPr>
    </w:lvl>
    <w:lvl w:ilvl="5" w:tplc="241E0120" w:tentative="1">
      <w:start w:val="1"/>
      <w:numFmt w:val="decimal"/>
      <w:lvlText w:val="%6."/>
      <w:lvlJc w:val="left"/>
      <w:pPr>
        <w:tabs>
          <w:tab w:val="num" w:pos="4320"/>
        </w:tabs>
        <w:ind w:left="4320" w:hanging="360"/>
      </w:pPr>
    </w:lvl>
    <w:lvl w:ilvl="6" w:tplc="8596532A" w:tentative="1">
      <w:start w:val="1"/>
      <w:numFmt w:val="decimal"/>
      <w:lvlText w:val="%7."/>
      <w:lvlJc w:val="left"/>
      <w:pPr>
        <w:tabs>
          <w:tab w:val="num" w:pos="5040"/>
        </w:tabs>
        <w:ind w:left="5040" w:hanging="360"/>
      </w:pPr>
    </w:lvl>
    <w:lvl w:ilvl="7" w:tplc="DC4E1EEC" w:tentative="1">
      <w:start w:val="1"/>
      <w:numFmt w:val="decimal"/>
      <w:lvlText w:val="%8."/>
      <w:lvlJc w:val="left"/>
      <w:pPr>
        <w:tabs>
          <w:tab w:val="num" w:pos="5760"/>
        </w:tabs>
        <w:ind w:left="5760" w:hanging="360"/>
      </w:pPr>
    </w:lvl>
    <w:lvl w:ilvl="8" w:tplc="968E5980" w:tentative="1">
      <w:start w:val="1"/>
      <w:numFmt w:val="decimal"/>
      <w:lvlText w:val="%9."/>
      <w:lvlJc w:val="left"/>
      <w:pPr>
        <w:tabs>
          <w:tab w:val="num" w:pos="6480"/>
        </w:tabs>
        <w:ind w:left="6480" w:hanging="360"/>
      </w:pPr>
    </w:lvl>
  </w:abstractNum>
  <w:abstractNum w:abstractNumId="9" w15:restartNumberingAfterBreak="0">
    <w:nsid w:val="22734300"/>
    <w:multiLevelType w:val="hybridMultilevel"/>
    <w:tmpl w:val="328819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2C5217C"/>
    <w:multiLevelType w:val="hybridMultilevel"/>
    <w:tmpl w:val="92B22B2A"/>
    <w:lvl w:ilvl="0" w:tplc="71C05FB6">
      <w:start w:val="1"/>
      <w:numFmt w:val="bullet"/>
      <w:lvlText w:val="•"/>
      <w:lvlJc w:val="left"/>
      <w:pPr>
        <w:tabs>
          <w:tab w:val="num" w:pos="720"/>
        </w:tabs>
        <w:ind w:left="720" w:hanging="360"/>
      </w:pPr>
      <w:rPr>
        <w:rFonts w:ascii="Arial" w:hAnsi="Arial" w:hint="default"/>
      </w:rPr>
    </w:lvl>
    <w:lvl w:ilvl="1" w:tplc="5E52CAE8" w:tentative="1">
      <w:start w:val="1"/>
      <w:numFmt w:val="bullet"/>
      <w:lvlText w:val="•"/>
      <w:lvlJc w:val="left"/>
      <w:pPr>
        <w:tabs>
          <w:tab w:val="num" w:pos="1440"/>
        </w:tabs>
        <w:ind w:left="1440" w:hanging="360"/>
      </w:pPr>
      <w:rPr>
        <w:rFonts w:ascii="Arial" w:hAnsi="Arial" w:hint="default"/>
      </w:rPr>
    </w:lvl>
    <w:lvl w:ilvl="2" w:tplc="A8429650" w:tentative="1">
      <w:start w:val="1"/>
      <w:numFmt w:val="bullet"/>
      <w:lvlText w:val="•"/>
      <w:lvlJc w:val="left"/>
      <w:pPr>
        <w:tabs>
          <w:tab w:val="num" w:pos="2160"/>
        </w:tabs>
        <w:ind w:left="2160" w:hanging="360"/>
      </w:pPr>
      <w:rPr>
        <w:rFonts w:ascii="Arial" w:hAnsi="Arial" w:hint="default"/>
      </w:rPr>
    </w:lvl>
    <w:lvl w:ilvl="3" w:tplc="E19CB6B6" w:tentative="1">
      <w:start w:val="1"/>
      <w:numFmt w:val="bullet"/>
      <w:lvlText w:val="•"/>
      <w:lvlJc w:val="left"/>
      <w:pPr>
        <w:tabs>
          <w:tab w:val="num" w:pos="2880"/>
        </w:tabs>
        <w:ind w:left="2880" w:hanging="360"/>
      </w:pPr>
      <w:rPr>
        <w:rFonts w:ascii="Arial" w:hAnsi="Arial" w:hint="default"/>
      </w:rPr>
    </w:lvl>
    <w:lvl w:ilvl="4" w:tplc="D300399A" w:tentative="1">
      <w:start w:val="1"/>
      <w:numFmt w:val="bullet"/>
      <w:lvlText w:val="•"/>
      <w:lvlJc w:val="left"/>
      <w:pPr>
        <w:tabs>
          <w:tab w:val="num" w:pos="3600"/>
        </w:tabs>
        <w:ind w:left="3600" w:hanging="360"/>
      </w:pPr>
      <w:rPr>
        <w:rFonts w:ascii="Arial" w:hAnsi="Arial" w:hint="default"/>
      </w:rPr>
    </w:lvl>
    <w:lvl w:ilvl="5" w:tplc="4B9C0DDA" w:tentative="1">
      <w:start w:val="1"/>
      <w:numFmt w:val="bullet"/>
      <w:lvlText w:val="•"/>
      <w:lvlJc w:val="left"/>
      <w:pPr>
        <w:tabs>
          <w:tab w:val="num" w:pos="4320"/>
        </w:tabs>
        <w:ind w:left="4320" w:hanging="360"/>
      </w:pPr>
      <w:rPr>
        <w:rFonts w:ascii="Arial" w:hAnsi="Arial" w:hint="default"/>
      </w:rPr>
    </w:lvl>
    <w:lvl w:ilvl="6" w:tplc="B4EEA02E" w:tentative="1">
      <w:start w:val="1"/>
      <w:numFmt w:val="bullet"/>
      <w:lvlText w:val="•"/>
      <w:lvlJc w:val="left"/>
      <w:pPr>
        <w:tabs>
          <w:tab w:val="num" w:pos="5040"/>
        </w:tabs>
        <w:ind w:left="5040" w:hanging="360"/>
      </w:pPr>
      <w:rPr>
        <w:rFonts w:ascii="Arial" w:hAnsi="Arial" w:hint="default"/>
      </w:rPr>
    </w:lvl>
    <w:lvl w:ilvl="7" w:tplc="91CA77D2" w:tentative="1">
      <w:start w:val="1"/>
      <w:numFmt w:val="bullet"/>
      <w:lvlText w:val="•"/>
      <w:lvlJc w:val="left"/>
      <w:pPr>
        <w:tabs>
          <w:tab w:val="num" w:pos="5760"/>
        </w:tabs>
        <w:ind w:left="5760" w:hanging="360"/>
      </w:pPr>
      <w:rPr>
        <w:rFonts w:ascii="Arial" w:hAnsi="Arial" w:hint="default"/>
      </w:rPr>
    </w:lvl>
    <w:lvl w:ilvl="8" w:tplc="154A3C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250710"/>
    <w:multiLevelType w:val="hybridMultilevel"/>
    <w:tmpl w:val="3BC2FB7A"/>
    <w:lvl w:ilvl="0" w:tplc="FD96EAD8">
      <w:start w:val="1"/>
      <w:numFmt w:val="bullet"/>
      <w:lvlText w:val="•"/>
      <w:lvlJc w:val="left"/>
      <w:pPr>
        <w:tabs>
          <w:tab w:val="num" w:pos="720"/>
        </w:tabs>
        <w:ind w:left="720" w:hanging="360"/>
      </w:pPr>
      <w:rPr>
        <w:rFonts w:ascii="Arial" w:hAnsi="Arial" w:hint="default"/>
      </w:rPr>
    </w:lvl>
    <w:lvl w:ilvl="1" w:tplc="FDEE37C6" w:tentative="1">
      <w:start w:val="1"/>
      <w:numFmt w:val="bullet"/>
      <w:lvlText w:val="•"/>
      <w:lvlJc w:val="left"/>
      <w:pPr>
        <w:tabs>
          <w:tab w:val="num" w:pos="1440"/>
        </w:tabs>
        <w:ind w:left="1440" w:hanging="360"/>
      </w:pPr>
      <w:rPr>
        <w:rFonts w:ascii="Arial" w:hAnsi="Arial" w:hint="default"/>
      </w:rPr>
    </w:lvl>
    <w:lvl w:ilvl="2" w:tplc="3A4E170C" w:tentative="1">
      <w:start w:val="1"/>
      <w:numFmt w:val="bullet"/>
      <w:lvlText w:val="•"/>
      <w:lvlJc w:val="left"/>
      <w:pPr>
        <w:tabs>
          <w:tab w:val="num" w:pos="2160"/>
        </w:tabs>
        <w:ind w:left="2160" w:hanging="360"/>
      </w:pPr>
      <w:rPr>
        <w:rFonts w:ascii="Arial" w:hAnsi="Arial" w:hint="default"/>
      </w:rPr>
    </w:lvl>
    <w:lvl w:ilvl="3" w:tplc="71E03A6C" w:tentative="1">
      <w:start w:val="1"/>
      <w:numFmt w:val="bullet"/>
      <w:lvlText w:val="•"/>
      <w:lvlJc w:val="left"/>
      <w:pPr>
        <w:tabs>
          <w:tab w:val="num" w:pos="2880"/>
        </w:tabs>
        <w:ind w:left="2880" w:hanging="360"/>
      </w:pPr>
      <w:rPr>
        <w:rFonts w:ascii="Arial" w:hAnsi="Arial" w:hint="default"/>
      </w:rPr>
    </w:lvl>
    <w:lvl w:ilvl="4" w:tplc="C7664A90" w:tentative="1">
      <w:start w:val="1"/>
      <w:numFmt w:val="bullet"/>
      <w:lvlText w:val="•"/>
      <w:lvlJc w:val="left"/>
      <w:pPr>
        <w:tabs>
          <w:tab w:val="num" w:pos="3600"/>
        </w:tabs>
        <w:ind w:left="3600" w:hanging="360"/>
      </w:pPr>
      <w:rPr>
        <w:rFonts w:ascii="Arial" w:hAnsi="Arial" w:hint="default"/>
      </w:rPr>
    </w:lvl>
    <w:lvl w:ilvl="5" w:tplc="0A56C812" w:tentative="1">
      <w:start w:val="1"/>
      <w:numFmt w:val="bullet"/>
      <w:lvlText w:val="•"/>
      <w:lvlJc w:val="left"/>
      <w:pPr>
        <w:tabs>
          <w:tab w:val="num" w:pos="4320"/>
        </w:tabs>
        <w:ind w:left="4320" w:hanging="360"/>
      </w:pPr>
      <w:rPr>
        <w:rFonts w:ascii="Arial" w:hAnsi="Arial" w:hint="default"/>
      </w:rPr>
    </w:lvl>
    <w:lvl w:ilvl="6" w:tplc="100C1D4A" w:tentative="1">
      <w:start w:val="1"/>
      <w:numFmt w:val="bullet"/>
      <w:lvlText w:val="•"/>
      <w:lvlJc w:val="left"/>
      <w:pPr>
        <w:tabs>
          <w:tab w:val="num" w:pos="5040"/>
        </w:tabs>
        <w:ind w:left="5040" w:hanging="360"/>
      </w:pPr>
      <w:rPr>
        <w:rFonts w:ascii="Arial" w:hAnsi="Arial" w:hint="default"/>
      </w:rPr>
    </w:lvl>
    <w:lvl w:ilvl="7" w:tplc="F4829F96" w:tentative="1">
      <w:start w:val="1"/>
      <w:numFmt w:val="bullet"/>
      <w:lvlText w:val="•"/>
      <w:lvlJc w:val="left"/>
      <w:pPr>
        <w:tabs>
          <w:tab w:val="num" w:pos="5760"/>
        </w:tabs>
        <w:ind w:left="5760" w:hanging="360"/>
      </w:pPr>
      <w:rPr>
        <w:rFonts w:ascii="Arial" w:hAnsi="Arial" w:hint="default"/>
      </w:rPr>
    </w:lvl>
    <w:lvl w:ilvl="8" w:tplc="D1D8E3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AD4B2A"/>
    <w:multiLevelType w:val="hybridMultilevel"/>
    <w:tmpl w:val="AA9251B0"/>
    <w:lvl w:ilvl="0" w:tplc="445E3C82">
      <w:start w:val="1"/>
      <w:numFmt w:val="bullet"/>
      <w:lvlText w:val="•"/>
      <w:lvlJc w:val="left"/>
      <w:pPr>
        <w:tabs>
          <w:tab w:val="num" w:pos="720"/>
        </w:tabs>
        <w:ind w:left="720" w:hanging="360"/>
      </w:pPr>
      <w:rPr>
        <w:rFonts w:ascii="Arial" w:hAnsi="Arial" w:hint="default"/>
      </w:rPr>
    </w:lvl>
    <w:lvl w:ilvl="1" w:tplc="BF42CBEC" w:tentative="1">
      <w:start w:val="1"/>
      <w:numFmt w:val="bullet"/>
      <w:lvlText w:val="•"/>
      <w:lvlJc w:val="left"/>
      <w:pPr>
        <w:tabs>
          <w:tab w:val="num" w:pos="1440"/>
        </w:tabs>
        <w:ind w:left="1440" w:hanging="360"/>
      </w:pPr>
      <w:rPr>
        <w:rFonts w:ascii="Arial" w:hAnsi="Arial" w:hint="default"/>
      </w:rPr>
    </w:lvl>
    <w:lvl w:ilvl="2" w:tplc="B5C6E77E" w:tentative="1">
      <w:start w:val="1"/>
      <w:numFmt w:val="bullet"/>
      <w:lvlText w:val="•"/>
      <w:lvlJc w:val="left"/>
      <w:pPr>
        <w:tabs>
          <w:tab w:val="num" w:pos="2160"/>
        </w:tabs>
        <w:ind w:left="2160" w:hanging="360"/>
      </w:pPr>
      <w:rPr>
        <w:rFonts w:ascii="Arial" w:hAnsi="Arial" w:hint="default"/>
      </w:rPr>
    </w:lvl>
    <w:lvl w:ilvl="3" w:tplc="4B382CF2" w:tentative="1">
      <w:start w:val="1"/>
      <w:numFmt w:val="bullet"/>
      <w:lvlText w:val="•"/>
      <w:lvlJc w:val="left"/>
      <w:pPr>
        <w:tabs>
          <w:tab w:val="num" w:pos="2880"/>
        </w:tabs>
        <w:ind w:left="2880" w:hanging="360"/>
      </w:pPr>
      <w:rPr>
        <w:rFonts w:ascii="Arial" w:hAnsi="Arial" w:hint="default"/>
      </w:rPr>
    </w:lvl>
    <w:lvl w:ilvl="4" w:tplc="A75E6F48" w:tentative="1">
      <w:start w:val="1"/>
      <w:numFmt w:val="bullet"/>
      <w:lvlText w:val="•"/>
      <w:lvlJc w:val="left"/>
      <w:pPr>
        <w:tabs>
          <w:tab w:val="num" w:pos="3600"/>
        </w:tabs>
        <w:ind w:left="3600" w:hanging="360"/>
      </w:pPr>
      <w:rPr>
        <w:rFonts w:ascii="Arial" w:hAnsi="Arial" w:hint="default"/>
      </w:rPr>
    </w:lvl>
    <w:lvl w:ilvl="5" w:tplc="9A3C784C" w:tentative="1">
      <w:start w:val="1"/>
      <w:numFmt w:val="bullet"/>
      <w:lvlText w:val="•"/>
      <w:lvlJc w:val="left"/>
      <w:pPr>
        <w:tabs>
          <w:tab w:val="num" w:pos="4320"/>
        </w:tabs>
        <w:ind w:left="4320" w:hanging="360"/>
      </w:pPr>
      <w:rPr>
        <w:rFonts w:ascii="Arial" w:hAnsi="Arial" w:hint="default"/>
      </w:rPr>
    </w:lvl>
    <w:lvl w:ilvl="6" w:tplc="7BE0B95C" w:tentative="1">
      <w:start w:val="1"/>
      <w:numFmt w:val="bullet"/>
      <w:lvlText w:val="•"/>
      <w:lvlJc w:val="left"/>
      <w:pPr>
        <w:tabs>
          <w:tab w:val="num" w:pos="5040"/>
        </w:tabs>
        <w:ind w:left="5040" w:hanging="360"/>
      </w:pPr>
      <w:rPr>
        <w:rFonts w:ascii="Arial" w:hAnsi="Arial" w:hint="default"/>
      </w:rPr>
    </w:lvl>
    <w:lvl w:ilvl="7" w:tplc="767A8D00" w:tentative="1">
      <w:start w:val="1"/>
      <w:numFmt w:val="bullet"/>
      <w:lvlText w:val="•"/>
      <w:lvlJc w:val="left"/>
      <w:pPr>
        <w:tabs>
          <w:tab w:val="num" w:pos="5760"/>
        </w:tabs>
        <w:ind w:left="5760" w:hanging="360"/>
      </w:pPr>
      <w:rPr>
        <w:rFonts w:ascii="Arial" w:hAnsi="Arial" w:hint="default"/>
      </w:rPr>
    </w:lvl>
    <w:lvl w:ilvl="8" w:tplc="BF14EAD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654D84"/>
    <w:multiLevelType w:val="hybridMultilevel"/>
    <w:tmpl w:val="0AAA8040"/>
    <w:lvl w:ilvl="0" w:tplc="80466D9C">
      <w:start w:val="1"/>
      <w:numFmt w:val="bullet"/>
      <w:lvlText w:val="•"/>
      <w:lvlJc w:val="left"/>
      <w:pPr>
        <w:tabs>
          <w:tab w:val="num" w:pos="720"/>
        </w:tabs>
        <w:ind w:left="720" w:hanging="360"/>
      </w:pPr>
      <w:rPr>
        <w:rFonts w:ascii="Arial" w:hAnsi="Arial" w:hint="default"/>
      </w:rPr>
    </w:lvl>
    <w:lvl w:ilvl="1" w:tplc="87868304" w:tentative="1">
      <w:start w:val="1"/>
      <w:numFmt w:val="bullet"/>
      <w:lvlText w:val="•"/>
      <w:lvlJc w:val="left"/>
      <w:pPr>
        <w:tabs>
          <w:tab w:val="num" w:pos="1440"/>
        </w:tabs>
        <w:ind w:left="1440" w:hanging="360"/>
      </w:pPr>
      <w:rPr>
        <w:rFonts w:ascii="Arial" w:hAnsi="Arial" w:hint="default"/>
      </w:rPr>
    </w:lvl>
    <w:lvl w:ilvl="2" w:tplc="A70E6582" w:tentative="1">
      <w:start w:val="1"/>
      <w:numFmt w:val="bullet"/>
      <w:lvlText w:val="•"/>
      <w:lvlJc w:val="left"/>
      <w:pPr>
        <w:tabs>
          <w:tab w:val="num" w:pos="2160"/>
        </w:tabs>
        <w:ind w:left="2160" w:hanging="360"/>
      </w:pPr>
      <w:rPr>
        <w:rFonts w:ascii="Arial" w:hAnsi="Arial" w:hint="default"/>
      </w:rPr>
    </w:lvl>
    <w:lvl w:ilvl="3" w:tplc="9C585036" w:tentative="1">
      <w:start w:val="1"/>
      <w:numFmt w:val="bullet"/>
      <w:lvlText w:val="•"/>
      <w:lvlJc w:val="left"/>
      <w:pPr>
        <w:tabs>
          <w:tab w:val="num" w:pos="2880"/>
        </w:tabs>
        <w:ind w:left="2880" w:hanging="360"/>
      </w:pPr>
      <w:rPr>
        <w:rFonts w:ascii="Arial" w:hAnsi="Arial" w:hint="default"/>
      </w:rPr>
    </w:lvl>
    <w:lvl w:ilvl="4" w:tplc="B2004B82" w:tentative="1">
      <w:start w:val="1"/>
      <w:numFmt w:val="bullet"/>
      <w:lvlText w:val="•"/>
      <w:lvlJc w:val="left"/>
      <w:pPr>
        <w:tabs>
          <w:tab w:val="num" w:pos="3600"/>
        </w:tabs>
        <w:ind w:left="3600" w:hanging="360"/>
      </w:pPr>
      <w:rPr>
        <w:rFonts w:ascii="Arial" w:hAnsi="Arial" w:hint="default"/>
      </w:rPr>
    </w:lvl>
    <w:lvl w:ilvl="5" w:tplc="3FAAD3A4" w:tentative="1">
      <w:start w:val="1"/>
      <w:numFmt w:val="bullet"/>
      <w:lvlText w:val="•"/>
      <w:lvlJc w:val="left"/>
      <w:pPr>
        <w:tabs>
          <w:tab w:val="num" w:pos="4320"/>
        </w:tabs>
        <w:ind w:left="4320" w:hanging="360"/>
      </w:pPr>
      <w:rPr>
        <w:rFonts w:ascii="Arial" w:hAnsi="Arial" w:hint="default"/>
      </w:rPr>
    </w:lvl>
    <w:lvl w:ilvl="6" w:tplc="D44277CC" w:tentative="1">
      <w:start w:val="1"/>
      <w:numFmt w:val="bullet"/>
      <w:lvlText w:val="•"/>
      <w:lvlJc w:val="left"/>
      <w:pPr>
        <w:tabs>
          <w:tab w:val="num" w:pos="5040"/>
        </w:tabs>
        <w:ind w:left="5040" w:hanging="360"/>
      </w:pPr>
      <w:rPr>
        <w:rFonts w:ascii="Arial" w:hAnsi="Arial" w:hint="default"/>
      </w:rPr>
    </w:lvl>
    <w:lvl w:ilvl="7" w:tplc="7128A612" w:tentative="1">
      <w:start w:val="1"/>
      <w:numFmt w:val="bullet"/>
      <w:lvlText w:val="•"/>
      <w:lvlJc w:val="left"/>
      <w:pPr>
        <w:tabs>
          <w:tab w:val="num" w:pos="5760"/>
        </w:tabs>
        <w:ind w:left="5760" w:hanging="360"/>
      </w:pPr>
      <w:rPr>
        <w:rFonts w:ascii="Arial" w:hAnsi="Arial" w:hint="default"/>
      </w:rPr>
    </w:lvl>
    <w:lvl w:ilvl="8" w:tplc="AD447D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535C1D"/>
    <w:multiLevelType w:val="hybridMultilevel"/>
    <w:tmpl w:val="279E3F88"/>
    <w:lvl w:ilvl="0" w:tplc="B824C9D8">
      <w:start w:val="1"/>
      <w:numFmt w:val="bullet"/>
      <w:lvlText w:val="•"/>
      <w:lvlJc w:val="left"/>
      <w:pPr>
        <w:tabs>
          <w:tab w:val="num" w:pos="720"/>
        </w:tabs>
        <w:ind w:left="720" w:hanging="360"/>
      </w:pPr>
      <w:rPr>
        <w:rFonts w:ascii="Arial" w:hAnsi="Arial" w:hint="default"/>
      </w:rPr>
    </w:lvl>
    <w:lvl w:ilvl="1" w:tplc="F2A65816" w:tentative="1">
      <w:start w:val="1"/>
      <w:numFmt w:val="bullet"/>
      <w:lvlText w:val="•"/>
      <w:lvlJc w:val="left"/>
      <w:pPr>
        <w:tabs>
          <w:tab w:val="num" w:pos="1440"/>
        </w:tabs>
        <w:ind w:left="1440" w:hanging="360"/>
      </w:pPr>
      <w:rPr>
        <w:rFonts w:ascii="Arial" w:hAnsi="Arial" w:hint="default"/>
      </w:rPr>
    </w:lvl>
    <w:lvl w:ilvl="2" w:tplc="9DE83A02" w:tentative="1">
      <w:start w:val="1"/>
      <w:numFmt w:val="bullet"/>
      <w:lvlText w:val="•"/>
      <w:lvlJc w:val="left"/>
      <w:pPr>
        <w:tabs>
          <w:tab w:val="num" w:pos="2160"/>
        </w:tabs>
        <w:ind w:left="2160" w:hanging="360"/>
      </w:pPr>
      <w:rPr>
        <w:rFonts w:ascii="Arial" w:hAnsi="Arial" w:hint="default"/>
      </w:rPr>
    </w:lvl>
    <w:lvl w:ilvl="3" w:tplc="C8561B18" w:tentative="1">
      <w:start w:val="1"/>
      <w:numFmt w:val="bullet"/>
      <w:lvlText w:val="•"/>
      <w:lvlJc w:val="left"/>
      <w:pPr>
        <w:tabs>
          <w:tab w:val="num" w:pos="2880"/>
        </w:tabs>
        <w:ind w:left="2880" w:hanging="360"/>
      </w:pPr>
      <w:rPr>
        <w:rFonts w:ascii="Arial" w:hAnsi="Arial" w:hint="default"/>
      </w:rPr>
    </w:lvl>
    <w:lvl w:ilvl="4" w:tplc="A6020FB2" w:tentative="1">
      <w:start w:val="1"/>
      <w:numFmt w:val="bullet"/>
      <w:lvlText w:val="•"/>
      <w:lvlJc w:val="left"/>
      <w:pPr>
        <w:tabs>
          <w:tab w:val="num" w:pos="3600"/>
        </w:tabs>
        <w:ind w:left="3600" w:hanging="360"/>
      </w:pPr>
      <w:rPr>
        <w:rFonts w:ascii="Arial" w:hAnsi="Arial" w:hint="default"/>
      </w:rPr>
    </w:lvl>
    <w:lvl w:ilvl="5" w:tplc="5DDC2E5E" w:tentative="1">
      <w:start w:val="1"/>
      <w:numFmt w:val="bullet"/>
      <w:lvlText w:val="•"/>
      <w:lvlJc w:val="left"/>
      <w:pPr>
        <w:tabs>
          <w:tab w:val="num" w:pos="4320"/>
        </w:tabs>
        <w:ind w:left="4320" w:hanging="360"/>
      </w:pPr>
      <w:rPr>
        <w:rFonts w:ascii="Arial" w:hAnsi="Arial" w:hint="default"/>
      </w:rPr>
    </w:lvl>
    <w:lvl w:ilvl="6" w:tplc="3AC4CEDC" w:tentative="1">
      <w:start w:val="1"/>
      <w:numFmt w:val="bullet"/>
      <w:lvlText w:val="•"/>
      <w:lvlJc w:val="left"/>
      <w:pPr>
        <w:tabs>
          <w:tab w:val="num" w:pos="5040"/>
        </w:tabs>
        <w:ind w:left="5040" w:hanging="360"/>
      </w:pPr>
      <w:rPr>
        <w:rFonts w:ascii="Arial" w:hAnsi="Arial" w:hint="default"/>
      </w:rPr>
    </w:lvl>
    <w:lvl w:ilvl="7" w:tplc="5A2A7378" w:tentative="1">
      <w:start w:val="1"/>
      <w:numFmt w:val="bullet"/>
      <w:lvlText w:val="•"/>
      <w:lvlJc w:val="left"/>
      <w:pPr>
        <w:tabs>
          <w:tab w:val="num" w:pos="5760"/>
        </w:tabs>
        <w:ind w:left="5760" w:hanging="360"/>
      </w:pPr>
      <w:rPr>
        <w:rFonts w:ascii="Arial" w:hAnsi="Arial" w:hint="default"/>
      </w:rPr>
    </w:lvl>
    <w:lvl w:ilvl="8" w:tplc="5FFA4E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F833B5"/>
    <w:multiLevelType w:val="hybridMultilevel"/>
    <w:tmpl w:val="2F7C1DE2"/>
    <w:lvl w:ilvl="0" w:tplc="3E1C4C1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B69264D"/>
    <w:multiLevelType w:val="hybridMultilevel"/>
    <w:tmpl w:val="2DD25368"/>
    <w:lvl w:ilvl="0" w:tplc="3A867EAC">
      <w:start w:val="1"/>
      <w:numFmt w:val="bullet"/>
      <w:lvlText w:val="•"/>
      <w:lvlJc w:val="left"/>
      <w:pPr>
        <w:tabs>
          <w:tab w:val="num" w:pos="720"/>
        </w:tabs>
        <w:ind w:left="720" w:hanging="360"/>
      </w:pPr>
      <w:rPr>
        <w:rFonts w:ascii="Arial" w:hAnsi="Arial" w:hint="default"/>
      </w:rPr>
    </w:lvl>
    <w:lvl w:ilvl="1" w:tplc="0D42080A" w:tentative="1">
      <w:start w:val="1"/>
      <w:numFmt w:val="bullet"/>
      <w:lvlText w:val="•"/>
      <w:lvlJc w:val="left"/>
      <w:pPr>
        <w:tabs>
          <w:tab w:val="num" w:pos="1440"/>
        </w:tabs>
        <w:ind w:left="1440" w:hanging="360"/>
      </w:pPr>
      <w:rPr>
        <w:rFonts w:ascii="Arial" w:hAnsi="Arial" w:hint="default"/>
      </w:rPr>
    </w:lvl>
    <w:lvl w:ilvl="2" w:tplc="CC6494B2" w:tentative="1">
      <w:start w:val="1"/>
      <w:numFmt w:val="bullet"/>
      <w:lvlText w:val="•"/>
      <w:lvlJc w:val="left"/>
      <w:pPr>
        <w:tabs>
          <w:tab w:val="num" w:pos="2160"/>
        </w:tabs>
        <w:ind w:left="2160" w:hanging="360"/>
      </w:pPr>
      <w:rPr>
        <w:rFonts w:ascii="Arial" w:hAnsi="Arial" w:hint="default"/>
      </w:rPr>
    </w:lvl>
    <w:lvl w:ilvl="3" w:tplc="11425984" w:tentative="1">
      <w:start w:val="1"/>
      <w:numFmt w:val="bullet"/>
      <w:lvlText w:val="•"/>
      <w:lvlJc w:val="left"/>
      <w:pPr>
        <w:tabs>
          <w:tab w:val="num" w:pos="2880"/>
        </w:tabs>
        <w:ind w:left="2880" w:hanging="360"/>
      </w:pPr>
      <w:rPr>
        <w:rFonts w:ascii="Arial" w:hAnsi="Arial" w:hint="default"/>
      </w:rPr>
    </w:lvl>
    <w:lvl w:ilvl="4" w:tplc="988CBB78" w:tentative="1">
      <w:start w:val="1"/>
      <w:numFmt w:val="bullet"/>
      <w:lvlText w:val="•"/>
      <w:lvlJc w:val="left"/>
      <w:pPr>
        <w:tabs>
          <w:tab w:val="num" w:pos="3600"/>
        </w:tabs>
        <w:ind w:left="3600" w:hanging="360"/>
      </w:pPr>
      <w:rPr>
        <w:rFonts w:ascii="Arial" w:hAnsi="Arial" w:hint="default"/>
      </w:rPr>
    </w:lvl>
    <w:lvl w:ilvl="5" w:tplc="95F2DD44" w:tentative="1">
      <w:start w:val="1"/>
      <w:numFmt w:val="bullet"/>
      <w:lvlText w:val="•"/>
      <w:lvlJc w:val="left"/>
      <w:pPr>
        <w:tabs>
          <w:tab w:val="num" w:pos="4320"/>
        </w:tabs>
        <w:ind w:left="4320" w:hanging="360"/>
      </w:pPr>
      <w:rPr>
        <w:rFonts w:ascii="Arial" w:hAnsi="Arial" w:hint="default"/>
      </w:rPr>
    </w:lvl>
    <w:lvl w:ilvl="6" w:tplc="2D3804CE" w:tentative="1">
      <w:start w:val="1"/>
      <w:numFmt w:val="bullet"/>
      <w:lvlText w:val="•"/>
      <w:lvlJc w:val="left"/>
      <w:pPr>
        <w:tabs>
          <w:tab w:val="num" w:pos="5040"/>
        </w:tabs>
        <w:ind w:left="5040" w:hanging="360"/>
      </w:pPr>
      <w:rPr>
        <w:rFonts w:ascii="Arial" w:hAnsi="Arial" w:hint="default"/>
      </w:rPr>
    </w:lvl>
    <w:lvl w:ilvl="7" w:tplc="C7D26F46" w:tentative="1">
      <w:start w:val="1"/>
      <w:numFmt w:val="bullet"/>
      <w:lvlText w:val="•"/>
      <w:lvlJc w:val="left"/>
      <w:pPr>
        <w:tabs>
          <w:tab w:val="num" w:pos="5760"/>
        </w:tabs>
        <w:ind w:left="5760" w:hanging="360"/>
      </w:pPr>
      <w:rPr>
        <w:rFonts w:ascii="Arial" w:hAnsi="Arial" w:hint="default"/>
      </w:rPr>
    </w:lvl>
    <w:lvl w:ilvl="8" w:tplc="30B4C2D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FCD7931"/>
    <w:multiLevelType w:val="hybridMultilevel"/>
    <w:tmpl w:val="18D027FA"/>
    <w:lvl w:ilvl="0" w:tplc="156C3C7E">
      <w:start w:val="1"/>
      <w:numFmt w:val="bullet"/>
      <w:lvlText w:val="•"/>
      <w:lvlJc w:val="left"/>
      <w:pPr>
        <w:tabs>
          <w:tab w:val="num" w:pos="720"/>
        </w:tabs>
        <w:ind w:left="720" w:hanging="360"/>
      </w:pPr>
      <w:rPr>
        <w:rFonts w:ascii="Arial" w:hAnsi="Arial" w:hint="default"/>
      </w:rPr>
    </w:lvl>
    <w:lvl w:ilvl="1" w:tplc="090A1B84" w:tentative="1">
      <w:start w:val="1"/>
      <w:numFmt w:val="bullet"/>
      <w:lvlText w:val="•"/>
      <w:lvlJc w:val="left"/>
      <w:pPr>
        <w:tabs>
          <w:tab w:val="num" w:pos="1440"/>
        </w:tabs>
        <w:ind w:left="1440" w:hanging="360"/>
      </w:pPr>
      <w:rPr>
        <w:rFonts w:ascii="Arial" w:hAnsi="Arial" w:hint="default"/>
      </w:rPr>
    </w:lvl>
    <w:lvl w:ilvl="2" w:tplc="DBAE259A" w:tentative="1">
      <w:start w:val="1"/>
      <w:numFmt w:val="bullet"/>
      <w:lvlText w:val="•"/>
      <w:lvlJc w:val="left"/>
      <w:pPr>
        <w:tabs>
          <w:tab w:val="num" w:pos="2160"/>
        </w:tabs>
        <w:ind w:left="2160" w:hanging="360"/>
      </w:pPr>
      <w:rPr>
        <w:rFonts w:ascii="Arial" w:hAnsi="Arial" w:hint="default"/>
      </w:rPr>
    </w:lvl>
    <w:lvl w:ilvl="3" w:tplc="DC7C1DE4" w:tentative="1">
      <w:start w:val="1"/>
      <w:numFmt w:val="bullet"/>
      <w:lvlText w:val="•"/>
      <w:lvlJc w:val="left"/>
      <w:pPr>
        <w:tabs>
          <w:tab w:val="num" w:pos="2880"/>
        </w:tabs>
        <w:ind w:left="2880" w:hanging="360"/>
      </w:pPr>
      <w:rPr>
        <w:rFonts w:ascii="Arial" w:hAnsi="Arial" w:hint="default"/>
      </w:rPr>
    </w:lvl>
    <w:lvl w:ilvl="4" w:tplc="004E06AA" w:tentative="1">
      <w:start w:val="1"/>
      <w:numFmt w:val="bullet"/>
      <w:lvlText w:val="•"/>
      <w:lvlJc w:val="left"/>
      <w:pPr>
        <w:tabs>
          <w:tab w:val="num" w:pos="3600"/>
        </w:tabs>
        <w:ind w:left="3600" w:hanging="360"/>
      </w:pPr>
      <w:rPr>
        <w:rFonts w:ascii="Arial" w:hAnsi="Arial" w:hint="default"/>
      </w:rPr>
    </w:lvl>
    <w:lvl w:ilvl="5" w:tplc="0EC0311A" w:tentative="1">
      <w:start w:val="1"/>
      <w:numFmt w:val="bullet"/>
      <w:lvlText w:val="•"/>
      <w:lvlJc w:val="left"/>
      <w:pPr>
        <w:tabs>
          <w:tab w:val="num" w:pos="4320"/>
        </w:tabs>
        <w:ind w:left="4320" w:hanging="360"/>
      </w:pPr>
      <w:rPr>
        <w:rFonts w:ascii="Arial" w:hAnsi="Arial" w:hint="default"/>
      </w:rPr>
    </w:lvl>
    <w:lvl w:ilvl="6" w:tplc="0A18A780" w:tentative="1">
      <w:start w:val="1"/>
      <w:numFmt w:val="bullet"/>
      <w:lvlText w:val="•"/>
      <w:lvlJc w:val="left"/>
      <w:pPr>
        <w:tabs>
          <w:tab w:val="num" w:pos="5040"/>
        </w:tabs>
        <w:ind w:left="5040" w:hanging="360"/>
      </w:pPr>
      <w:rPr>
        <w:rFonts w:ascii="Arial" w:hAnsi="Arial" w:hint="default"/>
      </w:rPr>
    </w:lvl>
    <w:lvl w:ilvl="7" w:tplc="678CBEEA" w:tentative="1">
      <w:start w:val="1"/>
      <w:numFmt w:val="bullet"/>
      <w:lvlText w:val="•"/>
      <w:lvlJc w:val="left"/>
      <w:pPr>
        <w:tabs>
          <w:tab w:val="num" w:pos="5760"/>
        </w:tabs>
        <w:ind w:left="5760" w:hanging="360"/>
      </w:pPr>
      <w:rPr>
        <w:rFonts w:ascii="Arial" w:hAnsi="Arial" w:hint="default"/>
      </w:rPr>
    </w:lvl>
    <w:lvl w:ilvl="8" w:tplc="D22C82D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2117432"/>
    <w:multiLevelType w:val="hybridMultilevel"/>
    <w:tmpl w:val="D98EBB3C"/>
    <w:lvl w:ilvl="0" w:tplc="7C787D48">
      <w:start w:val="1"/>
      <w:numFmt w:val="bullet"/>
      <w:lvlText w:val="•"/>
      <w:lvlJc w:val="left"/>
      <w:pPr>
        <w:tabs>
          <w:tab w:val="num" w:pos="720"/>
        </w:tabs>
        <w:ind w:left="720" w:hanging="360"/>
      </w:pPr>
      <w:rPr>
        <w:rFonts w:ascii="Arial" w:hAnsi="Arial" w:hint="default"/>
      </w:rPr>
    </w:lvl>
    <w:lvl w:ilvl="1" w:tplc="9AD2000E" w:tentative="1">
      <w:start w:val="1"/>
      <w:numFmt w:val="bullet"/>
      <w:lvlText w:val="•"/>
      <w:lvlJc w:val="left"/>
      <w:pPr>
        <w:tabs>
          <w:tab w:val="num" w:pos="1440"/>
        </w:tabs>
        <w:ind w:left="1440" w:hanging="360"/>
      </w:pPr>
      <w:rPr>
        <w:rFonts w:ascii="Arial" w:hAnsi="Arial" w:hint="default"/>
      </w:rPr>
    </w:lvl>
    <w:lvl w:ilvl="2" w:tplc="754699AC" w:tentative="1">
      <w:start w:val="1"/>
      <w:numFmt w:val="bullet"/>
      <w:lvlText w:val="•"/>
      <w:lvlJc w:val="left"/>
      <w:pPr>
        <w:tabs>
          <w:tab w:val="num" w:pos="2160"/>
        </w:tabs>
        <w:ind w:left="2160" w:hanging="360"/>
      </w:pPr>
      <w:rPr>
        <w:rFonts w:ascii="Arial" w:hAnsi="Arial" w:hint="default"/>
      </w:rPr>
    </w:lvl>
    <w:lvl w:ilvl="3" w:tplc="C06A2580" w:tentative="1">
      <w:start w:val="1"/>
      <w:numFmt w:val="bullet"/>
      <w:lvlText w:val="•"/>
      <w:lvlJc w:val="left"/>
      <w:pPr>
        <w:tabs>
          <w:tab w:val="num" w:pos="2880"/>
        </w:tabs>
        <w:ind w:left="2880" w:hanging="360"/>
      </w:pPr>
      <w:rPr>
        <w:rFonts w:ascii="Arial" w:hAnsi="Arial" w:hint="default"/>
      </w:rPr>
    </w:lvl>
    <w:lvl w:ilvl="4" w:tplc="1076C1D8" w:tentative="1">
      <w:start w:val="1"/>
      <w:numFmt w:val="bullet"/>
      <w:lvlText w:val="•"/>
      <w:lvlJc w:val="left"/>
      <w:pPr>
        <w:tabs>
          <w:tab w:val="num" w:pos="3600"/>
        </w:tabs>
        <w:ind w:left="3600" w:hanging="360"/>
      </w:pPr>
      <w:rPr>
        <w:rFonts w:ascii="Arial" w:hAnsi="Arial" w:hint="default"/>
      </w:rPr>
    </w:lvl>
    <w:lvl w:ilvl="5" w:tplc="F87C528E" w:tentative="1">
      <w:start w:val="1"/>
      <w:numFmt w:val="bullet"/>
      <w:lvlText w:val="•"/>
      <w:lvlJc w:val="left"/>
      <w:pPr>
        <w:tabs>
          <w:tab w:val="num" w:pos="4320"/>
        </w:tabs>
        <w:ind w:left="4320" w:hanging="360"/>
      </w:pPr>
      <w:rPr>
        <w:rFonts w:ascii="Arial" w:hAnsi="Arial" w:hint="default"/>
      </w:rPr>
    </w:lvl>
    <w:lvl w:ilvl="6" w:tplc="A75C1564" w:tentative="1">
      <w:start w:val="1"/>
      <w:numFmt w:val="bullet"/>
      <w:lvlText w:val="•"/>
      <w:lvlJc w:val="left"/>
      <w:pPr>
        <w:tabs>
          <w:tab w:val="num" w:pos="5040"/>
        </w:tabs>
        <w:ind w:left="5040" w:hanging="360"/>
      </w:pPr>
      <w:rPr>
        <w:rFonts w:ascii="Arial" w:hAnsi="Arial" w:hint="default"/>
      </w:rPr>
    </w:lvl>
    <w:lvl w:ilvl="7" w:tplc="E07A55AA" w:tentative="1">
      <w:start w:val="1"/>
      <w:numFmt w:val="bullet"/>
      <w:lvlText w:val="•"/>
      <w:lvlJc w:val="left"/>
      <w:pPr>
        <w:tabs>
          <w:tab w:val="num" w:pos="5760"/>
        </w:tabs>
        <w:ind w:left="5760" w:hanging="360"/>
      </w:pPr>
      <w:rPr>
        <w:rFonts w:ascii="Arial" w:hAnsi="Arial" w:hint="default"/>
      </w:rPr>
    </w:lvl>
    <w:lvl w:ilvl="8" w:tplc="CBCA9DE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44861C3"/>
    <w:multiLevelType w:val="hybridMultilevel"/>
    <w:tmpl w:val="9CE0EF26"/>
    <w:lvl w:ilvl="0" w:tplc="31B4276C">
      <w:start w:val="1"/>
      <w:numFmt w:val="bullet"/>
      <w:lvlText w:val="•"/>
      <w:lvlJc w:val="left"/>
      <w:pPr>
        <w:tabs>
          <w:tab w:val="num" w:pos="720"/>
        </w:tabs>
        <w:ind w:left="720" w:hanging="360"/>
      </w:pPr>
      <w:rPr>
        <w:rFonts w:ascii="Arial" w:hAnsi="Arial" w:hint="default"/>
      </w:rPr>
    </w:lvl>
    <w:lvl w:ilvl="1" w:tplc="AFFCF0E0" w:tentative="1">
      <w:start w:val="1"/>
      <w:numFmt w:val="bullet"/>
      <w:lvlText w:val="•"/>
      <w:lvlJc w:val="left"/>
      <w:pPr>
        <w:tabs>
          <w:tab w:val="num" w:pos="1440"/>
        </w:tabs>
        <w:ind w:left="1440" w:hanging="360"/>
      </w:pPr>
      <w:rPr>
        <w:rFonts w:ascii="Arial" w:hAnsi="Arial" w:hint="default"/>
      </w:rPr>
    </w:lvl>
    <w:lvl w:ilvl="2" w:tplc="7BE476BE" w:tentative="1">
      <w:start w:val="1"/>
      <w:numFmt w:val="bullet"/>
      <w:lvlText w:val="•"/>
      <w:lvlJc w:val="left"/>
      <w:pPr>
        <w:tabs>
          <w:tab w:val="num" w:pos="2160"/>
        </w:tabs>
        <w:ind w:left="2160" w:hanging="360"/>
      </w:pPr>
      <w:rPr>
        <w:rFonts w:ascii="Arial" w:hAnsi="Arial" w:hint="default"/>
      </w:rPr>
    </w:lvl>
    <w:lvl w:ilvl="3" w:tplc="B5DA1CE8" w:tentative="1">
      <w:start w:val="1"/>
      <w:numFmt w:val="bullet"/>
      <w:lvlText w:val="•"/>
      <w:lvlJc w:val="left"/>
      <w:pPr>
        <w:tabs>
          <w:tab w:val="num" w:pos="2880"/>
        </w:tabs>
        <w:ind w:left="2880" w:hanging="360"/>
      </w:pPr>
      <w:rPr>
        <w:rFonts w:ascii="Arial" w:hAnsi="Arial" w:hint="default"/>
      </w:rPr>
    </w:lvl>
    <w:lvl w:ilvl="4" w:tplc="68D2CA9A" w:tentative="1">
      <w:start w:val="1"/>
      <w:numFmt w:val="bullet"/>
      <w:lvlText w:val="•"/>
      <w:lvlJc w:val="left"/>
      <w:pPr>
        <w:tabs>
          <w:tab w:val="num" w:pos="3600"/>
        </w:tabs>
        <w:ind w:left="3600" w:hanging="360"/>
      </w:pPr>
      <w:rPr>
        <w:rFonts w:ascii="Arial" w:hAnsi="Arial" w:hint="default"/>
      </w:rPr>
    </w:lvl>
    <w:lvl w:ilvl="5" w:tplc="0A5A7A38" w:tentative="1">
      <w:start w:val="1"/>
      <w:numFmt w:val="bullet"/>
      <w:lvlText w:val="•"/>
      <w:lvlJc w:val="left"/>
      <w:pPr>
        <w:tabs>
          <w:tab w:val="num" w:pos="4320"/>
        </w:tabs>
        <w:ind w:left="4320" w:hanging="360"/>
      </w:pPr>
      <w:rPr>
        <w:rFonts w:ascii="Arial" w:hAnsi="Arial" w:hint="default"/>
      </w:rPr>
    </w:lvl>
    <w:lvl w:ilvl="6" w:tplc="5858A47E" w:tentative="1">
      <w:start w:val="1"/>
      <w:numFmt w:val="bullet"/>
      <w:lvlText w:val="•"/>
      <w:lvlJc w:val="left"/>
      <w:pPr>
        <w:tabs>
          <w:tab w:val="num" w:pos="5040"/>
        </w:tabs>
        <w:ind w:left="5040" w:hanging="360"/>
      </w:pPr>
      <w:rPr>
        <w:rFonts w:ascii="Arial" w:hAnsi="Arial" w:hint="default"/>
      </w:rPr>
    </w:lvl>
    <w:lvl w:ilvl="7" w:tplc="0694B46E" w:tentative="1">
      <w:start w:val="1"/>
      <w:numFmt w:val="bullet"/>
      <w:lvlText w:val="•"/>
      <w:lvlJc w:val="left"/>
      <w:pPr>
        <w:tabs>
          <w:tab w:val="num" w:pos="5760"/>
        </w:tabs>
        <w:ind w:left="5760" w:hanging="360"/>
      </w:pPr>
      <w:rPr>
        <w:rFonts w:ascii="Arial" w:hAnsi="Arial" w:hint="default"/>
      </w:rPr>
    </w:lvl>
    <w:lvl w:ilvl="8" w:tplc="95008D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73E7660"/>
    <w:multiLevelType w:val="hybridMultilevel"/>
    <w:tmpl w:val="1D50D338"/>
    <w:lvl w:ilvl="0" w:tplc="8BB4FD84">
      <w:start w:val="1"/>
      <w:numFmt w:val="bullet"/>
      <w:lvlText w:val="•"/>
      <w:lvlJc w:val="left"/>
      <w:pPr>
        <w:tabs>
          <w:tab w:val="num" w:pos="720"/>
        </w:tabs>
        <w:ind w:left="720" w:hanging="360"/>
      </w:pPr>
      <w:rPr>
        <w:rFonts w:ascii="Arial" w:hAnsi="Arial" w:hint="default"/>
      </w:rPr>
    </w:lvl>
    <w:lvl w:ilvl="1" w:tplc="508211BA" w:tentative="1">
      <w:start w:val="1"/>
      <w:numFmt w:val="bullet"/>
      <w:lvlText w:val="•"/>
      <w:lvlJc w:val="left"/>
      <w:pPr>
        <w:tabs>
          <w:tab w:val="num" w:pos="1440"/>
        </w:tabs>
        <w:ind w:left="1440" w:hanging="360"/>
      </w:pPr>
      <w:rPr>
        <w:rFonts w:ascii="Arial" w:hAnsi="Arial" w:hint="default"/>
      </w:rPr>
    </w:lvl>
    <w:lvl w:ilvl="2" w:tplc="51966EE0" w:tentative="1">
      <w:start w:val="1"/>
      <w:numFmt w:val="bullet"/>
      <w:lvlText w:val="•"/>
      <w:lvlJc w:val="left"/>
      <w:pPr>
        <w:tabs>
          <w:tab w:val="num" w:pos="2160"/>
        </w:tabs>
        <w:ind w:left="2160" w:hanging="360"/>
      </w:pPr>
      <w:rPr>
        <w:rFonts w:ascii="Arial" w:hAnsi="Arial" w:hint="default"/>
      </w:rPr>
    </w:lvl>
    <w:lvl w:ilvl="3" w:tplc="E2A0ABCC" w:tentative="1">
      <w:start w:val="1"/>
      <w:numFmt w:val="bullet"/>
      <w:lvlText w:val="•"/>
      <w:lvlJc w:val="left"/>
      <w:pPr>
        <w:tabs>
          <w:tab w:val="num" w:pos="2880"/>
        </w:tabs>
        <w:ind w:left="2880" w:hanging="360"/>
      </w:pPr>
      <w:rPr>
        <w:rFonts w:ascii="Arial" w:hAnsi="Arial" w:hint="default"/>
      </w:rPr>
    </w:lvl>
    <w:lvl w:ilvl="4" w:tplc="1BC6FBD6" w:tentative="1">
      <w:start w:val="1"/>
      <w:numFmt w:val="bullet"/>
      <w:lvlText w:val="•"/>
      <w:lvlJc w:val="left"/>
      <w:pPr>
        <w:tabs>
          <w:tab w:val="num" w:pos="3600"/>
        </w:tabs>
        <w:ind w:left="3600" w:hanging="360"/>
      </w:pPr>
      <w:rPr>
        <w:rFonts w:ascii="Arial" w:hAnsi="Arial" w:hint="default"/>
      </w:rPr>
    </w:lvl>
    <w:lvl w:ilvl="5" w:tplc="E4D09DE8" w:tentative="1">
      <w:start w:val="1"/>
      <w:numFmt w:val="bullet"/>
      <w:lvlText w:val="•"/>
      <w:lvlJc w:val="left"/>
      <w:pPr>
        <w:tabs>
          <w:tab w:val="num" w:pos="4320"/>
        </w:tabs>
        <w:ind w:left="4320" w:hanging="360"/>
      </w:pPr>
      <w:rPr>
        <w:rFonts w:ascii="Arial" w:hAnsi="Arial" w:hint="default"/>
      </w:rPr>
    </w:lvl>
    <w:lvl w:ilvl="6" w:tplc="490CA194" w:tentative="1">
      <w:start w:val="1"/>
      <w:numFmt w:val="bullet"/>
      <w:lvlText w:val="•"/>
      <w:lvlJc w:val="left"/>
      <w:pPr>
        <w:tabs>
          <w:tab w:val="num" w:pos="5040"/>
        </w:tabs>
        <w:ind w:left="5040" w:hanging="360"/>
      </w:pPr>
      <w:rPr>
        <w:rFonts w:ascii="Arial" w:hAnsi="Arial" w:hint="default"/>
      </w:rPr>
    </w:lvl>
    <w:lvl w:ilvl="7" w:tplc="3356F70C" w:tentative="1">
      <w:start w:val="1"/>
      <w:numFmt w:val="bullet"/>
      <w:lvlText w:val="•"/>
      <w:lvlJc w:val="left"/>
      <w:pPr>
        <w:tabs>
          <w:tab w:val="num" w:pos="5760"/>
        </w:tabs>
        <w:ind w:left="5760" w:hanging="360"/>
      </w:pPr>
      <w:rPr>
        <w:rFonts w:ascii="Arial" w:hAnsi="Arial" w:hint="default"/>
      </w:rPr>
    </w:lvl>
    <w:lvl w:ilvl="8" w:tplc="34D08F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036D9A"/>
    <w:multiLevelType w:val="hybridMultilevel"/>
    <w:tmpl w:val="44500186"/>
    <w:lvl w:ilvl="0" w:tplc="11BEF4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DB21D00"/>
    <w:multiLevelType w:val="hybridMultilevel"/>
    <w:tmpl w:val="7534A788"/>
    <w:lvl w:ilvl="0" w:tplc="79ECE590">
      <w:start w:val="1"/>
      <w:numFmt w:val="bullet"/>
      <w:lvlText w:val="•"/>
      <w:lvlJc w:val="left"/>
      <w:pPr>
        <w:tabs>
          <w:tab w:val="num" w:pos="720"/>
        </w:tabs>
        <w:ind w:left="720" w:hanging="360"/>
      </w:pPr>
      <w:rPr>
        <w:rFonts w:ascii="Arial" w:hAnsi="Arial" w:hint="default"/>
      </w:rPr>
    </w:lvl>
    <w:lvl w:ilvl="1" w:tplc="41C48DBC" w:tentative="1">
      <w:start w:val="1"/>
      <w:numFmt w:val="bullet"/>
      <w:lvlText w:val="•"/>
      <w:lvlJc w:val="left"/>
      <w:pPr>
        <w:tabs>
          <w:tab w:val="num" w:pos="1440"/>
        </w:tabs>
        <w:ind w:left="1440" w:hanging="360"/>
      </w:pPr>
      <w:rPr>
        <w:rFonts w:ascii="Arial" w:hAnsi="Arial" w:hint="default"/>
      </w:rPr>
    </w:lvl>
    <w:lvl w:ilvl="2" w:tplc="C8F2A96A" w:tentative="1">
      <w:start w:val="1"/>
      <w:numFmt w:val="bullet"/>
      <w:lvlText w:val="•"/>
      <w:lvlJc w:val="left"/>
      <w:pPr>
        <w:tabs>
          <w:tab w:val="num" w:pos="2160"/>
        </w:tabs>
        <w:ind w:left="2160" w:hanging="360"/>
      </w:pPr>
      <w:rPr>
        <w:rFonts w:ascii="Arial" w:hAnsi="Arial" w:hint="default"/>
      </w:rPr>
    </w:lvl>
    <w:lvl w:ilvl="3" w:tplc="D5001760" w:tentative="1">
      <w:start w:val="1"/>
      <w:numFmt w:val="bullet"/>
      <w:lvlText w:val="•"/>
      <w:lvlJc w:val="left"/>
      <w:pPr>
        <w:tabs>
          <w:tab w:val="num" w:pos="2880"/>
        </w:tabs>
        <w:ind w:left="2880" w:hanging="360"/>
      </w:pPr>
      <w:rPr>
        <w:rFonts w:ascii="Arial" w:hAnsi="Arial" w:hint="default"/>
      </w:rPr>
    </w:lvl>
    <w:lvl w:ilvl="4" w:tplc="2370D6A0" w:tentative="1">
      <w:start w:val="1"/>
      <w:numFmt w:val="bullet"/>
      <w:lvlText w:val="•"/>
      <w:lvlJc w:val="left"/>
      <w:pPr>
        <w:tabs>
          <w:tab w:val="num" w:pos="3600"/>
        </w:tabs>
        <w:ind w:left="3600" w:hanging="360"/>
      </w:pPr>
      <w:rPr>
        <w:rFonts w:ascii="Arial" w:hAnsi="Arial" w:hint="default"/>
      </w:rPr>
    </w:lvl>
    <w:lvl w:ilvl="5" w:tplc="40E4F8C2" w:tentative="1">
      <w:start w:val="1"/>
      <w:numFmt w:val="bullet"/>
      <w:lvlText w:val="•"/>
      <w:lvlJc w:val="left"/>
      <w:pPr>
        <w:tabs>
          <w:tab w:val="num" w:pos="4320"/>
        </w:tabs>
        <w:ind w:left="4320" w:hanging="360"/>
      </w:pPr>
      <w:rPr>
        <w:rFonts w:ascii="Arial" w:hAnsi="Arial" w:hint="default"/>
      </w:rPr>
    </w:lvl>
    <w:lvl w:ilvl="6" w:tplc="C0E6D1E4" w:tentative="1">
      <w:start w:val="1"/>
      <w:numFmt w:val="bullet"/>
      <w:lvlText w:val="•"/>
      <w:lvlJc w:val="left"/>
      <w:pPr>
        <w:tabs>
          <w:tab w:val="num" w:pos="5040"/>
        </w:tabs>
        <w:ind w:left="5040" w:hanging="360"/>
      </w:pPr>
      <w:rPr>
        <w:rFonts w:ascii="Arial" w:hAnsi="Arial" w:hint="default"/>
      </w:rPr>
    </w:lvl>
    <w:lvl w:ilvl="7" w:tplc="CF5ED9DC" w:tentative="1">
      <w:start w:val="1"/>
      <w:numFmt w:val="bullet"/>
      <w:lvlText w:val="•"/>
      <w:lvlJc w:val="left"/>
      <w:pPr>
        <w:tabs>
          <w:tab w:val="num" w:pos="5760"/>
        </w:tabs>
        <w:ind w:left="5760" w:hanging="360"/>
      </w:pPr>
      <w:rPr>
        <w:rFonts w:ascii="Arial" w:hAnsi="Arial" w:hint="default"/>
      </w:rPr>
    </w:lvl>
    <w:lvl w:ilvl="8" w:tplc="48C4F30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DCD2F50"/>
    <w:multiLevelType w:val="hybridMultilevel"/>
    <w:tmpl w:val="8904DDC0"/>
    <w:lvl w:ilvl="0" w:tplc="A6547648">
      <w:start w:val="1"/>
      <w:numFmt w:val="bullet"/>
      <w:lvlText w:val="•"/>
      <w:lvlJc w:val="left"/>
      <w:pPr>
        <w:tabs>
          <w:tab w:val="num" w:pos="720"/>
        </w:tabs>
        <w:ind w:left="720" w:hanging="360"/>
      </w:pPr>
      <w:rPr>
        <w:rFonts w:ascii="Arial" w:hAnsi="Arial" w:hint="default"/>
      </w:rPr>
    </w:lvl>
    <w:lvl w:ilvl="1" w:tplc="2F62406A" w:tentative="1">
      <w:start w:val="1"/>
      <w:numFmt w:val="bullet"/>
      <w:lvlText w:val="•"/>
      <w:lvlJc w:val="left"/>
      <w:pPr>
        <w:tabs>
          <w:tab w:val="num" w:pos="1440"/>
        </w:tabs>
        <w:ind w:left="1440" w:hanging="360"/>
      </w:pPr>
      <w:rPr>
        <w:rFonts w:ascii="Arial" w:hAnsi="Arial" w:hint="default"/>
      </w:rPr>
    </w:lvl>
    <w:lvl w:ilvl="2" w:tplc="B002AB44" w:tentative="1">
      <w:start w:val="1"/>
      <w:numFmt w:val="bullet"/>
      <w:lvlText w:val="•"/>
      <w:lvlJc w:val="left"/>
      <w:pPr>
        <w:tabs>
          <w:tab w:val="num" w:pos="2160"/>
        </w:tabs>
        <w:ind w:left="2160" w:hanging="360"/>
      </w:pPr>
      <w:rPr>
        <w:rFonts w:ascii="Arial" w:hAnsi="Arial" w:hint="default"/>
      </w:rPr>
    </w:lvl>
    <w:lvl w:ilvl="3" w:tplc="E65ABB98" w:tentative="1">
      <w:start w:val="1"/>
      <w:numFmt w:val="bullet"/>
      <w:lvlText w:val="•"/>
      <w:lvlJc w:val="left"/>
      <w:pPr>
        <w:tabs>
          <w:tab w:val="num" w:pos="2880"/>
        </w:tabs>
        <w:ind w:left="2880" w:hanging="360"/>
      </w:pPr>
      <w:rPr>
        <w:rFonts w:ascii="Arial" w:hAnsi="Arial" w:hint="default"/>
      </w:rPr>
    </w:lvl>
    <w:lvl w:ilvl="4" w:tplc="55D405F4" w:tentative="1">
      <w:start w:val="1"/>
      <w:numFmt w:val="bullet"/>
      <w:lvlText w:val="•"/>
      <w:lvlJc w:val="left"/>
      <w:pPr>
        <w:tabs>
          <w:tab w:val="num" w:pos="3600"/>
        </w:tabs>
        <w:ind w:left="3600" w:hanging="360"/>
      </w:pPr>
      <w:rPr>
        <w:rFonts w:ascii="Arial" w:hAnsi="Arial" w:hint="default"/>
      </w:rPr>
    </w:lvl>
    <w:lvl w:ilvl="5" w:tplc="9FCAA630" w:tentative="1">
      <w:start w:val="1"/>
      <w:numFmt w:val="bullet"/>
      <w:lvlText w:val="•"/>
      <w:lvlJc w:val="left"/>
      <w:pPr>
        <w:tabs>
          <w:tab w:val="num" w:pos="4320"/>
        </w:tabs>
        <w:ind w:left="4320" w:hanging="360"/>
      </w:pPr>
      <w:rPr>
        <w:rFonts w:ascii="Arial" w:hAnsi="Arial" w:hint="default"/>
      </w:rPr>
    </w:lvl>
    <w:lvl w:ilvl="6" w:tplc="15CCB9CC" w:tentative="1">
      <w:start w:val="1"/>
      <w:numFmt w:val="bullet"/>
      <w:lvlText w:val="•"/>
      <w:lvlJc w:val="left"/>
      <w:pPr>
        <w:tabs>
          <w:tab w:val="num" w:pos="5040"/>
        </w:tabs>
        <w:ind w:left="5040" w:hanging="360"/>
      </w:pPr>
      <w:rPr>
        <w:rFonts w:ascii="Arial" w:hAnsi="Arial" w:hint="default"/>
      </w:rPr>
    </w:lvl>
    <w:lvl w:ilvl="7" w:tplc="45122806" w:tentative="1">
      <w:start w:val="1"/>
      <w:numFmt w:val="bullet"/>
      <w:lvlText w:val="•"/>
      <w:lvlJc w:val="left"/>
      <w:pPr>
        <w:tabs>
          <w:tab w:val="num" w:pos="5760"/>
        </w:tabs>
        <w:ind w:left="5760" w:hanging="360"/>
      </w:pPr>
      <w:rPr>
        <w:rFonts w:ascii="Arial" w:hAnsi="Arial" w:hint="default"/>
      </w:rPr>
    </w:lvl>
    <w:lvl w:ilvl="8" w:tplc="DD02206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3D8015A"/>
    <w:multiLevelType w:val="hybridMultilevel"/>
    <w:tmpl w:val="2110C4A8"/>
    <w:lvl w:ilvl="0" w:tplc="13BA2D2C">
      <w:start w:val="1"/>
      <w:numFmt w:val="bullet"/>
      <w:lvlText w:val="•"/>
      <w:lvlJc w:val="left"/>
      <w:pPr>
        <w:tabs>
          <w:tab w:val="num" w:pos="720"/>
        </w:tabs>
        <w:ind w:left="720" w:hanging="360"/>
      </w:pPr>
      <w:rPr>
        <w:rFonts w:ascii="Arial" w:hAnsi="Arial" w:hint="default"/>
      </w:rPr>
    </w:lvl>
    <w:lvl w:ilvl="1" w:tplc="46A0DB8C" w:tentative="1">
      <w:start w:val="1"/>
      <w:numFmt w:val="bullet"/>
      <w:lvlText w:val="•"/>
      <w:lvlJc w:val="left"/>
      <w:pPr>
        <w:tabs>
          <w:tab w:val="num" w:pos="1440"/>
        </w:tabs>
        <w:ind w:left="1440" w:hanging="360"/>
      </w:pPr>
      <w:rPr>
        <w:rFonts w:ascii="Arial" w:hAnsi="Arial" w:hint="default"/>
      </w:rPr>
    </w:lvl>
    <w:lvl w:ilvl="2" w:tplc="2A9E4BF4" w:tentative="1">
      <w:start w:val="1"/>
      <w:numFmt w:val="bullet"/>
      <w:lvlText w:val="•"/>
      <w:lvlJc w:val="left"/>
      <w:pPr>
        <w:tabs>
          <w:tab w:val="num" w:pos="2160"/>
        </w:tabs>
        <w:ind w:left="2160" w:hanging="360"/>
      </w:pPr>
      <w:rPr>
        <w:rFonts w:ascii="Arial" w:hAnsi="Arial" w:hint="default"/>
      </w:rPr>
    </w:lvl>
    <w:lvl w:ilvl="3" w:tplc="6292D1CA" w:tentative="1">
      <w:start w:val="1"/>
      <w:numFmt w:val="bullet"/>
      <w:lvlText w:val="•"/>
      <w:lvlJc w:val="left"/>
      <w:pPr>
        <w:tabs>
          <w:tab w:val="num" w:pos="2880"/>
        </w:tabs>
        <w:ind w:left="2880" w:hanging="360"/>
      </w:pPr>
      <w:rPr>
        <w:rFonts w:ascii="Arial" w:hAnsi="Arial" w:hint="default"/>
      </w:rPr>
    </w:lvl>
    <w:lvl w:ilvl="4" w:tplc="D9CAA722" w:tentative="1">
      <w:start w:val="1"/>
      <w:numFmt w:val="bullet"/>
      <w:lvlText w:val="•"/>
      <w:lvlJc w:val="left"/>
      <w:pPr>
        <w:tabs>
          <w:tab w:val="num" w:pos="3600"/>
        </w:tabs>
        <w:ind w:left="3600" w:hanging="360"/>
      </w:pPr>
      <w:rPr>
        <w:rFonts w:ascii="Arial" w:hAnsi="Arial" w:hint="default"/>
      </w:rPr>
    </w:lvl>
    <w:lvl w:ilvl="5" w:tplc="53DCB9EC" w:tentative="1">
      <w:start w:val="1"/>
      <w:numFmt w:val="bullet"/>
      <w:lvlText w:val="•"/>
      <w:lvlJc w:val="left"/>
      <w:pPr>
        <w:tabs>
          <w:tab w:val="num" w:pos="4320"/>
        </w:tabs>
        <w:ind w:left="4320" w:hanging="360"/>
      </w:pPr>
      <w:rPr>
        <w:rFonts w:ascii="Arial" w:hAnsi="Arial" w:hint="default"/>
      </w:rPr>
    </w:lvl>
    <w:lvl w:ilvl="6" w:tplc="3256873C" w:tentative="1">
      <w:start w:val="1"/>
      <w:numFmt w:val="bullet"/>
      <w:lvlText w:val="•"/>
      <w:lvlJc w:val="left"/>
      <w:pPr>
        <w:tabs>
          <w:tab w:val="num" w:pos="5040"/>
        </w:tabs>
        <w:ind w:left="5040" w:hanging="360"/>
      </w:pPr>
      <w:rPr>
        <w:rFonts w:ascii="Arial" w:hAnsi="Arial" w:hint="default"/>
      </w:rPr>
    </w:lvl>
    <w:lvl w:ilvl="7" w:tplc="9E64F3BE" w:tentative="1">
      <w:start w:val="1"/>
      <w:numFmt w:val="bullet"/>
      <w:lvlText w:val="•"/>
      <w:lvlJc w:val="left"/>
      <w:pPr>
        <w:tabs>
          <w:tab w:val="num" w:pos="5760"/>
        </w:tabs>
        <w:ind w:left="5760" w:hanging="360"/>
      </w:pPr>
      <w:rPr>
        <w:rFonts w:ascii="Arial" w:hAnsi="Arial" w:hint="default"/>
      </w:rPr>
    </w:lvl>
    <w:lvl w:ilvl="8" w:tplc="66BCBE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106AD8"/>
    <w:multiLevelType w:val="hybridMultilevel"/>
    <w:tmpl w:val="42365C3E"/>
    <w:lvl w:ilvl="0" w:tplc="1C88045E">
      <w:start w:val="1"/>
      <w:numFmt w:val="bullet"/>
      <w:lvlText w:val="•"/>
      <w:lvlJc w:val="left"/>
      <w:pPr>
        <w:tabs>
          <w:tab w:val="num" w:pos="720"/>
        </w:tabs>
        <w:ind w:left="720" w:hanging="360"/>
      </w:pPr>
      <w:rPr>
        <w:rFonts w:ascii="Arial" w:hAnsi="Arial" w:hint="default"/>
      </w:rPr>
    </w:lvl>
    <w:lvl w:ilvl="1" w:tplc="E4B82948" w:tentative="1">
      <w:start w:val="1"/>
      <w:numFmt w:val="bullet"/>
      <w:lvlText w:val="•"/>
      <w:lvlJc w:val="left"/>
      <w:pPr>
        <w:tabs>
          <w:tab w:val="num" w:pos="1440"/>
        </w:tabs>
        <w:ind w:left="1440" w:hanging="360"/>
      </w:pPr>
      <w:rPr>
        <w:rFonts w:ascii="Arial" w:hAnsi="Arial" w:hint="default"/>
      </w:rPr>
    </w:lvl>
    <w:lvl w:ilvl="2" w:tplc="02C6E794" w:tentative="1">
      <w:start w:val="1"/>
      <w:numFmt w:val="bullet"/>
      <w:lvlText w:val="•"/>
      <w:lvlJc w:val="left"/>
      <w:pPr>
        <w:tabs>
          <w:tab w:val="num" w:pos="2160"/>
        </w:tabs>
        <w:ind w:left="2160" w:hanging="360"/>
      </w:pPr>
      <w:rPr>
        <w:rFonts w:ascii="Arial" w:hAnsi="Arial" w:hint="default"/>
      </w:rPr>
    </w:lvl>
    <w:lvl w:ilvl="3" w:tplc="B6AA098E" w:tentative="1">
      <w:start w:val="1"/>
      <w:numFmt w:val="bullet"/>
      <w:lvlText w:val="•"/>
      <w:lvlJc w:val="left"/>
      <w:pPr>
        <w:tabs>
          <w:tab w:val="num" w:pos="2880"/>
        </w:tabs>
        <w:ind w:left="2880" w:hanging="360"/>
      </w:pPr>
      <w:rPr>
        <w:rFonts w:ascii="Arial" w:hAnsi="Arial" w:hint="default"/>
      </w:rPr>
    </w:lvl>
    <w:lvl w:ilvl="4" w:tplc="FB92A642" w:tentative="1">
      <w:start w:val="1"/>
      <w:numFmt w:val="bullet"/>
      <w:lvlText w:val="•"/>
      <w:lvlJc w:val="left"/>
      <w:pPr>
        <w:tabs>
          <w:tab w:val="num" w:pos="3600"/>
        </w:tabs>
        <w:ind w:left="3600" w:hanging="360"/>
      </w:pPr>
      <w:rPr>
        <w:rFonts w:ascii="Arial" w:hAnsi="Arial" w:hint="default"/>
      </w:rPr>
    </w:lvl>
    <w:lvl w:ilvl="5" w:tplc="CFEC2EEA" w:tentative="1">
      <w:start w:val="1"/>
      <w:numFmt w:val="bullet"/>
      <w:lvlText w:val="•"/>
      <w:lvlJc w:val="left"/>
      <w:pPr>
        <w:tabs>
          <w:tab w:val="num" w:pos="4320"/>
        </w:tabs>
        <w:ind w:left="4320" w:hanging="360"/>
      </w:pPr>
      <w:rPr>
        <w:rFonts w:ascii="Arial" w:hAnsi="Arial" w:hint="default"/>
      </w:rPr>
    </w:lvl>
    <w:lvl w:ilvl="6" w:tplc="3DB0EB2E" w:tentative="1">
      <w:start w:val="1"/>
      <w:numFmt w:val="bullet"/>
      <w:lvlText w:val="•"/>
      <w:lvlJc w:val="left"/>
      <w:pPr>
        <w:tabs>
          <w:tab w:val="num" w:pos="5040"/>
        </w:tabs>
        <w:ind w:left="5040" w:hanging="360"/>
      </w:pPr>
      <w:rPr>
        <w:rFonts w:ascii="Arial" w:hAnsi="Arial" w:hint="default"/>
      </w:rPr>
    </w:lvl>
    <w:lvl w:ilvl="7" w:tplc="03540B92" w:tentative="1">
      <w:start w:val="1"/>
      <w:numFmt w:val="bullet"/>
      <w:lvlText w:val="•"/>
      <w:lvlJc w:val="left"/>
      <w:pPr>
        <w:tabs>
          <w:tab w:val="num" w:pos="5760"/>
        </w:tabs>
        <w:ind w:left="5760" w:hanging="360"/>
      </w:pPr>
      <w:rPr>
        <w:rFonts w:ascii="Arial" w:hAnsi="Arial" w:hint="default"/>
      </w:rPr>
    </w:lvl>
    <w:lvl w:ilvl="8" w:tplc="4F46B9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4DD0D73"/>
    <w:multiLevelType w:val="hybridMultilevel"/>
    <w:tmpl w:val="B770DF06"/>
    <w:lvl w:ilvl="0" w:tplc="B12201C6">
      <w:start w:val="1"/>
      <w:numFmt w:val="bullet"/>
      <w:lvlText w:val="•"/>
      <w:lvlJc w:val="left"/>
      <w:pPr>
        <w:tabs>
          <w:tab w:val="num" w:pos="720"/>
        </w:tabs>
        <w:ind w:left="720" w:hanging="360"/>
      </w:pPr>
      <w:rPr>
        <w:rFonts w:ascii="Arial" w:hAnsi="Arial" w:hint="default"/>
      </w:rPr>
    </w:lvl>
    <w:lvl w:ilvl="1" w:tplc="7D9C4A24" w:tentative="1">
      <w:start w:val="1"/>
      <w:numFmt w:val="bullet"/>
      <w:lvlText w:val="•"/>
      <w:lvlJc w:val="left"/>
      <w:pPr>
        <w:tabs>
          <w:tab w:val="num" w:pos="1440"/>
        </w:tabs>
        <w:ind w:left="1440" w:hanging="360"/>
      </w:pPr>
      <w:rPr>
        <w:rFonts w:ascii="Arial" w:hAnsi="Arial" w:hint="default"/>
      </w:rPr>
    </w:lvl>
    <w:lvl w:ilvl="2" w:tplc="C764D2DE" w:tentative="1">
      <w:start w:val="1"/>
      <w:numFmt w:val="bullet"/>
      <w:lvlText w:val="•"/>
      <w:lvlJc w:val="left"/>
      <w:pPr>
        <w:tabs>
          <w:tab w:val="num" w:pos="2160"/>
        </w:tabs>
        <w:ind w:left="2160" w:hanging="360"/>
      </w:pPr>
      <w:rPr>
        <w:rFonts w:ascii="Arial" w:hAnsi="Arial" w:hint="default"/>
      </w:rPr>
    </w:lvl>
    <w:lvl w:ilvl="3" w:tplc="2B4444DC" w:tentative="1">
      <w:start w:val="1"/>
      <w:numFmt w:val="bullet"/>
      <w:lvlText w:val="•"/>
      <w:lvlJc w:val="left"/>
      <w:pPr>
        <w:tabs>
          <w:tab w:val="num" w:pos="2880"/>
        </w:tabs>
        <w:ind w:left="2880" w:hanging="360"/>
      </w:pPr>
      <w:rPr>
        <w:rFonts w:ascii="Arial" w:hAnsi="Arial" w:hint="default"/>
      </w:rPr>
    </w:lvl>
    <w:lvl w:ilvl="4" w:tplc="F9B6569E" w:tentative="1">
      <w:start w:val="1"/>
      <w:numFmt w:val="bullet"/>
      <w:lvlText w:val="•"/>
      <w:lvlJc w:val="left"/>
      <w:pPr>
        <w:tabs>
          <w:tab w:val="num" w:pos="3600"/>
        </w:tabs>
        <w:ind w:left="3600" w:hanging="360"/>
      </w:pPr>
      <w:rPr>
        <w:rFonts w:ascii="Arial" w:hAnsi="Arial" w:hint="default"/>
      </w:rPr>
    </w:lvl>
    <w:lvl w:ilvl="5" w:tplc="4704C6BC" w:tentative="1">
      <w:start w:val="1"/>
      <w:numFmt w:val="bullet"/>
      <w:lvlText w:val="•"/>
      <w:lvlJc w:val="left"/>
      <w:pPr>
        <w:tabs>
          <w:tab w:val="num" w:pos="4320"/>
        </w:tabs>
        <w:ind w:left="4320" w:hanging="360"/>
      </w:pPr>
      <w:rPr>
        <w:rFonts w:ascii="Arial" w:hAnsi="Arial" w:hint="default"/>
      </w:rPr>
    </w:lvl>
    <w:lvl w:ilvl="6" w:tplc="BAFCF22E" w:tentative="1">
      <w:start w:val="1"/>
      <w:numFmt w:val="bullet"/>
      <w:lvlText w:val="•"/>
      <w:lvlJc w:val="left"/>
      <w:pPr>
        <w:tabs>
          <w:tab w:val="num" w:pos="5040"/>
        </w:tabs>
        <w:ind w:left="5040" w:hanging="360"/>
      </w:pPr>
      <w:rPr>
        <w:rFonts w:ascii="Arial" w:hAnsi="Arial" w:hint="default"/>
      </w:rPr>
    </w:lvl>
    <w:lvl w:ilvl="7" w:tplc="68B67FE6" w:tentative="1">
      <w:start w:val="1"/>
      <w:numFmt w:val="bullet"/>
      <w:lvlText w:val="•"/>
      <w:lvlJc w:val="left"/>
      <w:pPr>
        <w:tabs>
          <w:tab w:val="num" w:pos="5760"/>
        </w:tabs>
        <w:ind w:left="5760" w:hanging="360"/>
      </w:pPr>
      <w:rPr>
        <w:rFonts w:ascii="Arial" w:hAnsi="Arial" w:hint="default"/>
      </w:rPr>
    </w:lvl>
    <w:lvl w:ilvl="8" w:tplc="414EDF8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6BF5969"/>
    <w:multiLevelType w:val="hybridMultilevel"/>
    <w:tmpl w:val="AAF0385E"/>
    <w:lvl w:ilvl="0" w:tplc="DC0C467C">
      <w:start w:val="1"/>
      <w:numFmt w:val="bullet"/>
      <w:lvlText w:val="•"/>
      <w:lvlJc w:val="left"/>
      <w:pPr>
        <w:tabs>
          <w:tab w:val="num" w:pos="720"/>
        </w:tabs>
        <w:ind w:left="720" w:hanging="360"/>
      </w:pPr>
      <w:rPr>
        <w:rFonts w:ascii="Arial" w:hAnsi="Arial" w:hint="default"/>
      </w:rPr>
    </w:lvl>
    <w:lvl w:ilvl="1" w:tplc="81F62518" w:tentative="1">
      <w:start w:val="1"/>
      <w:numFmt w:val="bullet"/>
      <w:lvlText w:val="•"/>
      <w:lvlJc w:val="left"/>
      <w:pPr>
        <w:tabs>
          <w:tab w:val="num" w:pos="1440"/>
        </w:tabs>
        <w:ind w:left="1440" w:hanging="360"/>
      </w:pPr>
      <w:rPr>
        <w:rFonts w:ascii="Arial" w:hAnsi="Arial" w:hint="default"/>
      </w:rPr>
    </w:lvl>
    <w:lvl w:ilvl="2" w:tplc="4B8809E6" w:tentative="1">
      <w:start w:val="1"/>
      <w:numFmt w:val="bullet"/>
      <w:lvlText w:val="•"/>
      <w:lvlJc w:val="left"/>
      <w:pPr>
        <w:tabs>
          <w:tab w:val="num" w:pos="2160"/>
        </w:tabs>
        <w:ind w:left="2160" w:hanging="360"/>
      </w:pPr>
      <w:rPr>
        <w:rFonts w:ascii="Arial" w:hAnsi="Arial" w:hint="default"/>
      </w:rPr>
    </w:lvl>
    <w:lvl w:ilvl="3" w:tplc="3AC048D6" w:tentative="1">
      <w:start w:val="1"/>
      <w:numFmt w:val="bullet"/>
      <w:lvlText w:val="•"/>
      <w:lvlJc w:val="left"/>
      <w:pPr>
        <w:tabs>
          <w:tab w:val="num" w:pos="2880"/>
        </w:tabs>
        <w:ind w:left="2880" w:hanging="360"/>
      </w:pPr>
      <w:rPr>
        <w:rFonts w:ascii="Arial" w:hAnsi="Arial" w:hint="default"/>
      </w:rPr>
    </w:lvl>
    <w:lvl w:ilvl="4" w:tplc="86F2712A" w:tentative="1">
      <w:start w:val="1"/>
      <w:numFmt w:val="bullet"/>
      <w:lvlText w:val="•"/>
      <w:lvlJc w:val="left"/>
      <w:pPr>
        <w:tabs>
          <w:tab w:val="num" w:pos="3600"/>
        </w:tabs>
        <w:ind w:left="3600" w:hanging="360"/>
      </w:pPr>
      <w:rPr>
        <w:rFonts w:ascii="Arial" w:hAnsi="Arial" w:hint="default"/>
      </w:rPr>
    </w:lvl>
    <w:lvl w:ilvl="5" w:tplc="B0D0AF26" w:tentative="1">
      <w:start w:val="1"/>
      <w:numFmt w:val="bullet"/>
      <w:lvlText w:val="•"/>
      <w:lvlJc w:val="left"/>
      <w:pPr>
        <w:tabs>
          <w:tab w:val="num" w:pos="4320"/>
        </w:tabs>
        <w:ind w:left="4320" w:hanging="360"/>
      </w:pPr>
      <w:rPr>
        <w:rFonts w:ascii="Arial" w:hAnsi="Arial" w:hint="default"/>
      </w:rPr>
    </w:lvl>
    <w:lvl w:ilvl="6" w:tplc="BDAE6386" w:tentative="1">
      <w:start w:val="1"/>
      <w:numFmt w:val="bullet"/>
      <w:lvlText w:val="•"/>
      <w:lvlJc w:val="left"/>
      <w:pPr>
        <w:tabs>
          <w:tab w:val="num" w:pos="5040"/>
        </w:tabs>
        <w:ind w:left="5040" w:hanging="360"/>
      </w:pPr>
      <w:rPr>
        <w:rFonts w:ascii="Arial" w:hAnsi="Arial" w:hint="default"/>
      </w:rPr>
    </w:lvl>
    <w:lvl w:ilvl="7" w:tplc="7A18864E" w:tentative="1">
      <w:start w:val="1"/>
      <w:numFmt w:val="bullet"/>
      <w:lvlText w:val="•"/>
      <w:lvlJc w:val="left"/>
      <w:pPr>
        <w:tabs>
          <w:tab w:val="num" w:pos="5760"/>
        </w:tabs>
        <w:ind w:left="5760" w:hanging="360"/>
      </w:pPr>
      <w:rPr>
        <w:rFonts w:ascii="Arial" w:hAnsi="Arial" w:hint="default"/>
      </w:rPr>
    </w:lvl>
    <w:lvl w:ilvl="8" w:tplc="D612200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A224AE6"/>
    <w:multiLevelType w:val="hybridMultilevel"/>
    <w:tmpl w:val="57E451A2"/>
    <w:lvl w:ilvl="0" w:tplc="1A9C36C6">
      <w:start w:val="1"/>
      <w:numFmt w:val="bullet"/>
      <w:lvlText w:val="•"/>
      <w:lvlJc w:val="left"/>
      <w:pPr>
        <w:tabs>
          <w:tab w:val="num" w:pos="720"/>
        </w:tabs>
        <w:ind w:left="720" w:hanging="360"/>
      </w:pPr>
      <w:rPr>
        <w:rFonts w:ascii="Arial" w:hAnsi="Arial" w:hint="default"/>
      </w:rPr>
    </w:lvl>
    <w:lvl w:ilvl="1" w:tplc="C93A5058" w:tentative="1">
      <w:start w:val="1"/>
      <w:numFmt w:val="bullet"/>
      <w:lvlText w:val="•"/>
      <w:lvlJc w:val="left"/>
      <w:pPr>
        <w:tabs>
          <w:tab w:val="num" w:pos="1440"/>
        </w:tabs>
        <w:ind w:left="1440" w:hanging="360"/>
      </w:pPr>
      <w:rPr>
        <w:rFonts w:ascii="Arial" w:hAnsi="Arial" w:hint="default"/>
      </w:rPr>
    </w:lvl>
    <w:lvl w:ilvl="2" w:tplc="CD14304A" w:tentative="1">
      <w:start w:val="1"/>
      <w:numFmt w:val="bullet"/>
      <w:lvlText w:val="•"/>
      <w:lvlJc w:val="left"/>
      <w:pPr>
        <w:tabs>
          <w:tab w:val="num" w:pos="2160"/>
        </w:tabs>
        <w:ind w:left="2160" w:hanging="360"/>
      </w:pPr>
      <w:rPr>
        <w:rFonts w:ascii="Arial" w:hAnsi="Arial" w:hint="default"/>
      </w:rPr>
    </w:lvl>
    <w:lvl w:ilvl="3" w:tplc="EF40213A" w:tentative="1">
      <w:start w:val="1"/>
      <w:numFmt w:val="bullet"/>
      <w:lvlText w:val="•"/>
      <w:lvlJc w:val="left"/>
      <w:pPr>
        <w:tabs>
          <w:tab w:val="num" w:pos="2880"/>
        </w:tabs>
        <w:ind w:left="2880" w:hanging="360"/>
      </w:pPr>
      <w:rPr>
        <w:rFonts w:ascii="Arial" w:hAnsi="Arial" w:hint="default"/>
      </w:rPr>
    </w:lvl>
    <w:lvl w:ilvl="4" w:tplc="2062AB48" w:tentative="1">
      <w:start w:val="1"/>
      <w:numFmt w:val="bullet"/>
      <w:lvlText w:val="•"/>
      <w:lvlJc w:val="left"/>
      <w:pPr>
        <w:tabs>
          <w:tab w:val="num" w:pos="3600"/>
        </w:tabs>
        <w:ind w:left="3600" w:hanging="360"/>
      </w:pPr>
      <w:rPr>
        <w:rFonts w:ascii="Arial" w:hAnsi="Arial" w:hint="default"/>
      </w:rPr>
    </w:lvl>
    <w:lvl w:ilvl="5" w:tplc="80CECEEE" w:tentative="1">
      <w:start w:val="1"/>
      <w:numFmt w:val="bullet"/>
      <w:lvlText w:val="•"/>
      <w:lvlJc w:val="left"/>
      <w:pPr>
        <w:tabs>
          <w:tab w:val="num" w:pos="4320"/>
        </w:tabs>
        <w:ind w:left="4320" w:hanging="360"/>
      </w:pPr>
      <w:rPr>
        <w:rFonts w:ascii="Arial" w:hAnsi="Arial" w:hint="default"/>
      </w:rPr>
    </w:lvl>
    <w:lvl w:ilvl="6" w:tplc="05A292AC" w:tentative="1">
      <w:start w:val="1"/>
      <w:numFmt w:val="bullet"/>
      <w:lvlText w:val="•"/>
      <w:lvlJc w:val="left"/>
      <w:pPr>
        <w:tabs>
          <w:tab w:val="num" w:pos="5040"/>
        </w:tabs>
        <w:ind w:left="5040" w:hanging="360"/>
      </w:pPr>
      <w:rPr>
        <w:rFonts w:ascii="Arial" w:hAnsi="Arial" w:hint="default"/>
      </w:rPr>
    </w:lvl>
    <w:lvl w:ilvl="7" w:tplc="7B10989C" w:tentative="1">
      <w:start w:val="1"/>
      <w:numFmt w:val="bullet"/>
      <w:lvlText w:val="•"/>
      <w:lvlJc w:val="left"/>
      <w:pPr>
        <w:tabs>
          <w:tab w:val="num" w:pos="5760"/>
        </w:tabs>
        <w:ind w:left="5760" w:hanging="360"/>
      </w:pPr>
      <w:rPr>
        <w:rFonts w:ascii="Arial" w:hAnsi="Arial" w:hint="default"/>
      </w:rPr>
    </w:lvl>
    <w:lvl w:ilvl="8" w:tplc="2272EEF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1B4FCB"/>
    <w:multiLevelType w:val="hybridMultilevel"/>
    <w:tmpl w:val="C5D65B32"/>
    <w:lvl w:ilvl="0" w:tplc="069CD742">
      <w:start w:val="1"/>
      <w:numFmt w:val="bullet"/>
      <w:lvlText w:val="•"/>
      <w:lvlJc w:val="left"/>
      <w:pPr>
        <w:tabs>
          <w:tab w:val="num" w:pos="720"/>
        </w:tabs>
        <w:ind w:left="720" w:hanging="360"/>
      </w:pPr>
      <w:rPr>
        <w:rFonts w:ascii="Arial" w:hAnsi="Arial" w:hint="default"/>
      </w:rPr>
    </w:lvl>
    <w:lvl w:ilvl="1" w:tplc="B126942C" w:tentative="1">
      <w:start w:val="1"/>
      <w:numFmt w:val="bullet"/>
      <w:lvlText w:val="•"/>
      <w:lvlJc w:val="left"/>
      <w:pPr>
        <w:tabs>
          <w:tab w:val="num" w:pos="1440"/>
        </w:tabs>
        <w:ind w:left="1440" w:hanging="360"/>
      </w:pPr>
      <w:rPr>
        <w:rFonts w:ascii="Arial" w:hAnsi="Arial" w:hint="default"/>
      </w:rPr>
    </w:lvl>
    <w:lvl w:ilvl="2" w:tplc="F420FBAE" w:tentative="1">
      <w:start w:val="1"/>
      <w:numFmt w:val="bullet"/>
      <w:lvlText w:val="•"/>
      <w:lvlJc w:val="left"/>
      <w:pPr>
        <w:tabs>
          <w:tab w:val="num" w:pos="2160"/>
        </w:tabs>
        <w:ind w:left="2160" w:hanging="360"/>
      </w:pPr>
      <w:rPr>
        <w:rFonts w:ascii="Arial" w:hAnsi="Arial" w:hint="default"/>
      </w:rPr>
    </w:lvl>
    <w:lvl w:ilvl="3" w:tplc="DB32A240" w:tentative="1">
      <w:start w:val="1"/>
      <w:numFmt w:val="bullet"/>
      <w:lvlText w:val="•"/>
      <w:lvlJc w:val="left"/>
      <w:pPr>
        <w:tabs>
          <w:tab w:val="num" w:pos="2880"/>
        </w:tabs>
        <w:ind w:left="2880" w:hanging="360"/>
      </w:pPr>
      <w:rPr>
        <w:rFonts w:ascii="Arial" w:hAnsi="Arial" w:hint="default"/>
      </w:rPr>
    </w:lvl>
    <w:lvl w:ilvl="4" w:tplc="0B5C4858" w:tentative="1">
      <w:start w:val="1"/>
      <w:numFmt w:val="bullet"/>
      <w:lvlText w:val="•"/>
      <w:lvlJc w:val="left"/>
      <w:pPr>
        <w:tabs>
          <w:tab w:val="num" w:pos="3600"/>
        </w:tabs>
        <w:ind w:left="3600" w:hanging="360"/>
      </w:pPr>
      <w:rPr>
        <w:rFonts w:ascii="Arial" w:hAnsi="Arial" w:hint="default"/>
      </w:rPr>
    </w:lvl>
    <w:lvl w:ilvl="5" w:tplc="ECE4B09A" w:tentative="1">
      <w:start w:val="1"/>
      <w:numFmt w:val="bullet"/>
      <w:lvlText w:val="•"/>
      <w:lvlJc w:val="left"/>
      <w:pPr>
        <w:tabs>
          <w:tab w:val="num" w:pos="4320"/>
        </w:tabs>
        <w:ind w:left="4320" w:hanging="360"/>
      </w:pPr>
      <w:rPr>
        <w:rFonts w:ascii="Arial" w:hAnsi="Arial" w:hint="default"/>
      </w:rPr>
    </w:lvl>
    <w:lvl w:ilvl="6" w:tplc="A4587390" w:tentative="1">
      <w:start w:val="1"/>
      <w:numFmt w:val="bullet"/>
      <w:lvlText w:val="•"/>
      <w:lvlJc w:val="left"/>
      <w:pPr>
        <w:tabs>
          <w:tab w:val="num" w:pos="5040"/>
        </w:tabs>
        <w:ind w:left="5040" w:hanging="360"/>
      </w:pPr>
      <w:rPr>
        <w:rFonts w:ascii="Arial" w:hAnsi="Arial" w:hint="default"/>
      </w:rPr>
    </w:lvl>
    <w:lvl w:ilvl="7" w:tplc="DD2A439E" w:tentative="1">
      <w:start w:val="1"/>
      <w:numFmt w:val="bullet"/>
      <w:lvlText w:val="•"/>
      <w:lvlJc w:val="left"/>
      <w:pPr>
        <w:tabs>
          <w:tab w:val="num" w:pos="5760"/>
        </w:tabs>
        <w:ind w:left="5760" w:hanging="360"/>
      </w:pPr>
      <w:rPr>
        <w:rFonts w:ascii="Arial" w:hAnsi="Arial" w:hint="default"/>
      </w:rPr>
    </w:lvl>
    <w:lvl w:ilvl="8" w:tplc="57FE39A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886C75"/>
    <w:multiLevelType w:val="hybridMultilevel"/>
    <w:tmpl w:val="ABF2D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F6110F0"/>
    <w:multiLevelType w:val="hybridMultilevel"/>
    <w:tmpl w:val="10F4D276"/>
    <w:lvl w:ilvl="0" w:tplc="B5503D9E">
      <w:start w:val="1"/>
      <w:numFmt w:val="bullet"/>
      <w:lvlText w:val="•"/>
      <w:lvlJc w:val="left"/>
      <w:pPr>
        <w:tabs>
          <w:tab w:val="num" w:pos="720"/>
        </w:tabs>
        <w:ind w:left="720" w:hanging="360"/>
      </w:pPr>
      <w:rPr>
        <w:rFonts w:ascii="Arial" w:hAnsi="Arial" w:hint="default"/>
      </w:rPr>
    </w:lvl>
    <w:lvl w:ilvl="1" w:tplc="45A67F30" w:tentative="1">
      <w:start w:val="1"/>
      <w:numFmt w:val="bullet"/>
      <w:lvlText w:val="•"/>
      <w:lvlJc w:val="left"/>
      <w:pPr>
        <w:tabs>
          <w:tab w:val="num" w:pos="1440"/>
        </w:tabs>
        <w:ind w:left="1440" w:hanging="360"/>
      </w:pPr>
      <w:rPr>
        <w:rFonts w:ascii="Arial" w:hAnsi="Arial" w:hint="default"/>
      </w:rPr>
    </w:lvl>
    <w:lvl w:ilvl="2" w:tplc="C2B8B176" w:tentative="1">
      <w:start w:val="1"/>
      <w:numFmt w:val="bullet"/>
      <w:lvlText w:val="•"/>
      <w:lvlJc w:val="left"/>
      <w:pPr>
        <w:tabs>
          <w:tab w:val="num" w:pos="2160"/>
        </w:tabs>
        <w:ind w:left="2160" w:hanging="360"/>
      </w:pPr>
      <w:rPr>
        <w:rFonts w:ascii="Arial" w:hAnsi="Arial" w:hint="default"/>
      </w:rPr>
    </w:lvl>
    <w:lvl w:ilvl="3" w:tplc="7E40E720" w:tentative="1">
      <w:start w:val="1"/>
      <w:numFmt w:val="bullet"/>
      <w:lvlText w:val="•"/>
      <w:lvlJc w:val="left"/>
      <w:pPr>
        <w:tabs>
          <w:tab w:val="num" w:pos="2880"/>
        </w:tabs>
        <w:ind w:left="2880" w:hanging="360"/>
      </w:pPr>
      <w:rPr>
        <w:rFonts w:ascii="Arial" w:hAnsi="Arial" w:hint="default"/>
      </w:rPr>
    </w:lvl>
    <w:lvl w:ilvl="4" w:tplc="550E9362" w:tentative="1">
      <w:start w:val="1"/>
      <w:numFmt w:val="bullet"/>
      <w:lvlText w:val="•"/>
      <w:lvlJc w:val="left"/>
      <w:pPr>
        <w:tabs>
          <w:tab w:val="num" w:pos="3600"/>
        </w:tabs>
        <w:ind w:left="3600" w:hanging="360"/>
      </w:pPr>
      <w:rPr>
        <w:rFonts w:ascii="Arial" w:hAnsi="Arial" w:hint="default"/>
      </w:rPr>
    </w:lvl>
    <w:lvl w:ilvl="5" w:tplc="BB2E898C" w:tentative="1">
      <w:start w:val="1"/>
      <w:numFmt w:val="bullet"/>
      <w:lvlText w:val="•"/>
      <w:lvlJc w:val="left"/>
      <w:pPr>
        <w:tabs>
          <w:tab w:val="num" w:pos="4320"/>
        </w:tabs>
        <w:ind w:left="4320" w:hanging="360"/>
      </w:pPr>
      <w:rPr>
        <w:rFonts w:ascii="Arial" w:hAnsi="Arial" w:hint="default"/>
      </w:rPr>
    </w:lvl>
    <w:lvl w:ilvl="6" w:tplc="2146F2E4" w:tentative="1">
      <w:start w:val="1"/>
      <w:numFmt w:val="bullet"/>
      <w:lvlText w:val="•"/>
      <w:lvlJc w:val="left"/>
      <w:pPr>
        <w:tabs>
          <w:tab w:val="num" w:pos="5040"/>
        </w:tabs>
        <w:ind w:left="5040" w:hanging="360"/>
      </w:pPr>
      <w:rPr>
        <w:rFonts w:ascii="Arial" w:hAnsi="Arial" w:hint="default"/>
      </w:rPr>
    </w:lvl>
    <w:lvl w:ilvl="7" w:tplc="9D8C9230" w:tentative="1">
      <w:start w:val="1"/>
      <w:numFmt w:val="bullet"/>
      <w:lvlText w:val="•"/>
      <w:lvlJc w:val="left"/>
      <w:pPr>
        <w:tabs>
          <w:tab w:val="num" w:pos="5760"/>
        </w:tabs>
        <w:ind w:left="5760" w:hanging="360"/>
      </w:pPr>
      <w:rPr>
        <w:rFonts w:ascii="Arial" w:hAnsi="Arial" w:hint="default"/>
      </w:rPr>
    </w:lvl>
    <w:lvl w:ilvl="8" w:tplc="B2FE3B3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21707EF"/>
    <w:multiLevelType w:val="hybridMultilevel"/>
    <w:tmpl w:val="2B50FD5C"/>
    <w:lvl w:ilvl="0" w:tplc="4C1ADB92">
      <w:start w:val="1"/>
      <w:numFmt w:val="bullet"/>
      <w:lvlText w:val="•"/>
      <w:lvlJc w:val="left"/>
      <w:pPr>
        <w:tabs>
          <w:tab w:val="num" w:pos="720"/>
        </w:tabs>
        <w:ind w:left="720" w:hanging="360"/>
      </w:pPr>
      <w:rPr>
        <w:rFonts w:ascii="Arial" w:hAnsi="Arial" w:hint="default"/>
      </w:rPr>
    </w:lvl>
    <w:lvl w:ilvl="1" w:tplc="1A7AFE54" w:tentative="1">
      <w:start w:val="1"/>
      <w:numFmt w:val="bullet"/>
      <w:lvlText w:val="•"/>
      <w:lvlJc w:val="left"/>
      <w:pPr>
        <w:tabs>
          <w:tab w:val="num" w:pos="1440"/>
        </w:tabs>
        <w:ind w:left="1440" w:hanging="360"/>
      </w:pPr>
      <w:rPr>
        <w:rFonts w:ascii="Arial" w:hAnsi="Arial" w:hint="default"/>
      </w:rPr>
    </w:lvl>
    <w:lvl w:ilvl="2" w:tplc="A2BCB712" w:tentative="1">
      <w:start w:val="1"/>
      <w:numFmt w:val="bullet"/>
      <w:lvlText w:val="•"/>
      <w:lvlJc w:val="left"/>
      <w:pPr>
        <w:tabs>
          <w:tab w:val="num" w:pos="2160"/>
        </w:tabs>
        <w:ind w:left="2160" w:hanging="360"/>
      </w:pPr>
      <w:rPr>
        <w:rFonts w:ascii="Arial" w:hAnsi="Arial" w:hint="default"/>
      </w:rPr>
    </w:lvl>
    <w:lvl w:ilvl="3" w:tplc="DA06B77A" w:tentative="1">
      <w:start w:val="1"/>
      <w:numFmt w:val="bullet"/>
      <w:lvlText w:val="•"/>
      <w:lvlJc w:val="left"/>
      <w:pPr>
        <w:tabs>
          <w:tab w:val="num" w:pos="2880"/>
        </w:tabs>
        <w:ind w:left="2880" w:hanging="360"/>
      </w:pPr>
      <w:rPr>
        <w:rFonts w:ascii="Arial" w:hAnsi="Arial" w:hint="default"/>
      </w:rPr>
    </w:lvl>
    <w:lvl w:ilvl="4" w:tplc="3BBCEBD2" w:tentative="1">
      <w:start w:val="1"/>
      <w:numFmt w:val="bullet"/>
      <w:lvlText w:val="•"/>
      <w:lvlJc w:val="left"/>
      <w:pPr>
        <w:tabs>
          <w:tab w:val="num" w:pos="3600"/>
        </w:tabs>
        <w:ind w:left="3600" w:hanging="360"/>
      </w:pPr>
      <w:rPr>
        <w:rFonts w:ascii="Arial" w:hAnsi="Arial" w:hint="default"/>
      </w:rPr>
    </w:lvl>
    <w:lvl w:ilvl="5" w:tplc="5BA891AA" w:tentative="1">
      <w:start w:val="1"/>
      <w:numFmt w:val="bullet"/>
      <w:lvlText w:val="•"/>
      <w:lvlJc w:val="left"/>
      <w:pPr>
        <w:tabs>
          <w:tab w:val="num" w:pos="4320"/>
        </w:tabs>
        <w:ind w:left="4320" w:hanging="360"/>
      </w:pPr>
      <w:rPr>
        <w:rFonts w:ascii="Arial" w:hAnsi="Arial" w:hint="default"/>
      </w:rPr>
    </w:lvl>
    <w:lvl w:ilvl="6" w:tplc="A092A81A" w:tentative="1">
      <w:start w:val="1"/>
      <w:numFmt w:val="bullet"/>
      <w:lvlText w:val="•"/>
      <w:lvlJc w:val="left"/>
      <w:pPr>
        <w:tabs>
          <w:tab w:val="num" w:pos="5040"/>
        </w:tabs>
        <w:ind w:left="5040" w:hanging="360"/>
      </w:pPr>
      <w:rPr>
        <w:rFonts w:ascii="Arial" w:hAnsi="Arial" w:hint="default"/>
      </w:rPr>
    </w:lvl>
    <w:lvl w:ilvl="7" w:tplc="6FE64BC2" w:tentative="1">
      <w:start w:val="1"/>
      <w:numFmt w:val="bullet"/>
      <w:lvlText w:val="•"/>
      <w:lvlJc w:val="left"/>
      <w:pPr>
        <w:tabs>
          <w:tab w:val="num" w:pos="5760"/>
        </w:tabs>
        <w:ind w:left="5760" w:hanging="360"/>
      </w:pPr>
      <w:rPr>
        <w:rFonts w:ascii="Arial" w:hAnsi="Arial" w:hint="default"/>
      </w:rPr>
    </w:lvl>
    <w:lvl w:ilvl="8" w:tplc="B92443A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25551E1"/>
    <w:multiLevelType w:val="hybridMultilevel"/>
    <w:tmpl w:val="E16C878A"/>
    <w:lvl w:ilvl="0" w:tplc="434E5E50">
      <w:start w:val="1"/>
      <w:numFmt w:val="bullet"/>
      <w:lvlText w:val="•"/>
      <w:lvlJc w:val="left"/>
      <w:pPr>
        <w:tabs>
          <w:tab w:val="num" w:pos="720"/>
        </w:tabs>
        <w:ind w:left="720" w:hanging="360"/>
      </w:pPr>
      <w:rPr>
        <w:rFonts w:ascii="Arial" w:hAnsi="Arial" w:hint="default"/>
      </w:rPr>
    </w:lvl>
    <w:lvl w:ilvl="1" w:tplc="B4466068" w:tentative="1">
      <w:start w:val="1"/>
      <w:numFmt w:val="bullet"/>
      <w:lvlText w:val="•"/>
      <w:lvlJc w:val="left"/>
      <w:pPr>
        <w:tabs>
          <w:tab w:val="num" w:pos="1440"/>
        </w:tabs>
        <w:ind w:left="1440" w:hanging="360"/>
      </w:pPr>
      <w:rPr>
        <w:rFonts w:ascii="Arial" w:hAnsi="Arial" w:hint="default"/>
      </w:rPr>
    </w:lvl>
    <w:lvl w:ilvl="2" w:tplc="F22870EC" w:tentative="1">
      <w:start w:val="1"/>
      <w:numFmt w:val="bullet"/>
      <w:lvlText w:val="•"/>
      <w:lvlJc w:val="left"/>
      <w:pPr>
        <w:tabs>
          <w:tab w:val="num" w:pos="2160"/>
        </w:tabs>
        <w:ind w:left="2160" w:hanging="360"/>
      </w:pPr>
      <w:rPr>
        <w:rFonts w:ascii="Arial" w:hAnsi="Arial" w:hint="default"/>
      </w:rPr>
    </w:lvl>
    <w:lvl w:ilvl="3" w:tplc="784A5052" w:tentative="1">
      <w:start w:val="1"/>
      <w:numFmt w:val="bullet"/>
      <w:lvlText w:val="•"/>
      <w:lvlJc w:val="left"/>
      <w:pPr>
        <w:tabs>
          <w:tab w:val="num" w:pos="2880"/>
        </w:tabs>
        <w:ind w:left="2880" w:hanging="360"/>
      </w:pPr>
      <w:rPr>
        <w:rFonts w:ascii="Arial" w:hAnsi="Arial" w:hint="default"/>
      </w:rPr>
    </w:lvl>
    <w:lvl w:ilvl="4" w:tplc="D24C4700" w:tentative="1">
      <w:start w:val="1"/>
      <w:numFmt w:val="bullet"/>
      <w:lvlText w:val="•"/>
      <w:lvlJc w:val="left"/>
      <w:pPr>
        <w:tabs>
          <w:tab w:val="num" w:pos="3600"/>
        </w:tabs>
        <w:ind w:left="3600" w:hanging="360"/>
      </w:pPr>
      <w:rPr>
        <w:rFonts w:ascii="Arial" w:hAnsi="Arial" w:hint="default"/>
      </w:rPr>
    </w:lvl>
    <w:lvl w:ilvl="5" w:tplc="5AC8442C" w:tentative="1">
      <w:start w:val="1"/>
      <w:numFmt w:val="bullet"/>
      <w:lvlText w:val="•"/>
      <w:lvlJc w:val="left"/>
      <w:pPr>
        <w:tabs>
          <w:tab w:val="num" w:pos="4320"/>
        </w:tabs>
        <w:ind w:left="4320" w:hanging="360"/>
      </w:pPr>
      <w:rPr>
        <w:rFonts w:ascii="Arial" w:hAnsi="Arial" w:hint="default"/>
      </w:rPr>
    </w:lvl>
    <w:lvl w:ilvl="6" w:tplc="DC508BEC" w:tentative="1">
      <w:start w:val="1"/>
      <w:numFmt w:val="bullet"/>
      <w:lvlText w:val="•"/>
      <w:lvlJc w:val="left"/>
      <w:pPr>
        <w:tabs>
          <w:tab w:val="num" w:pos="5040"/>
        </w:tabs>
        <w:ind w:left="5040" w:hanging="360"/>
      </w:pPr>
      <w:rPr>
        <w:rFonts w:ascii="Arial" w:hAnsi="Arial" w:hint="default"/>
      </w:rPr>
    </w:lvl>
    <w:lvl w:ilvl="7" w:tplc="579A00AC" w:tentative="1">
      <w:start w:val="1"/>
      <w:numFmt w:val="bullet"/>
      <w:lvlText w:val="•"/>
      <w:lvlJc w:val="left"/>
      <w:pPr>
        <w:tabs>
          <w:tab w:val="num" w:pos="5760"/>
        </w:tabs>
        <w:ind w:left="5760" w:hanging="360"/>
      </w:pPr>
      <w:rPr>
        <w:rFonts w:ascii="Arial" w:hAnsi="Arial" w:hint="default"/>
      </w:rPr>
    </w:lvl>
    <w:lvl w:ilvl="8" w:tplc="3878C4D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5CD6E1B"/>
    <w:multiLevelType w:val="hybridMultilevel"/>
    <w:tmpl w:val="A6E42C5C"/>
    <w:lvl w:ilvl="0" w:tplc="0D665376">
      <w:start w:val="1"/>
      <w:numFmt w:val="bullet"/>
      <w:lvlText w:val="•"/>
      <w:lvlJc w:val="left"/>
      <w:pPr>
        <w:tabs>
          <w:tab w:val="num" w:pos="720"/>
        </w:tabs>
        <w:ind w:left="720" w:hanging="360"/>
      </w:pPr>
      <w:rPr>
        <w:rFonts w:ascii="Arial" w:hAnsi="Arial" w:hint="default"/>
      </w:rPr>
    </w:lvl>
    <w:lvl w:ilvl="1" w:tplc="35E05A4A" w:tentative="1">
      <w:start w:val="1"/>
      <w:numFmt w:val="bullet"/>
      <w:lvlText w:val="•"/>
      <w:lvlJc w:val="left"/>
      <w:pPr>
        <w:tabs>
          <w:tab w:val="num" w:pos="1440"/>
        </w:tabs>
        <w:ind w:left="1440" w:hanging="360"/>
      </w:pPr>
      <w:rPr>
        <w:rFonts w:ascii="Arial" w:hAnsi="Arial" w:hint="default"/>
      </w:rPr>
    </w:lvl>
    <w:lvl w:ilvl="2" w:tplc="44AE440C" w:tentative="1">
      <w:start w:val="1"/>
      <w:numFmt w:val="bullet"/>
      <w:lvlText w:val="•"/>
      <w:lvlJc w:val="left"/>
      <w:pPr>
        <w:tabs>
          <w:tab w:val="num" w:pos="2160"/>
        </w:tabs>
        <w:ind w:left="2160" w:hanging="360"/>
      </w:pPr>
      <w:rPr>
        <w:rFonts w:ascii="Arial" w:hAnsi="Arial" w:hint="default"/>
      </w:rPr>
    </w:lvl>
    <w:lvl w:ilvl="3" w:tplc="E0108358" w:tentative="1">
      <w:start w:val="1"/>
      <w:numFmt w:val="bullet"/>
      <w:lvlText w:val="•"/>
      <w:lvlJc w:val="left"/>
      <w:pPr>
        <w:tabs>
          <w:tab w:val="num" w:pos="2880"/>
        </w:tabs>
        <w:ind w:left="2880" w:hanging="360"/>
      </w:pPr>
      <w:rPr>
        <w:rFonts w:ascii="Arial" w:hAnsi="Arial" w:hint="default"/>
      </w:rPr>
    </w:lvl>
    <w:lvl w:ilvl="4" w:tplc="24AC3E1C" w:tentative="1">
      <w:start w:val="1"/>
      <w:numFmt w:val="bullet"/>
      <w:lvlText w:val="•"/>
      <w:lvlJc w:val="left"/>
      <w:pPr>
        <w:tabs>
          <w:tab w:val="num" w:pos="3600"/>
        </w:tabs>
        <w:ind w:left="3600" w:hanging="360"/>
      </w:pPr>
      <w:rPr>
        <w:rFonts w:ascii="Arial" w:hAnsi="Arial" w:hint="default"/>
      </w:rPr>
    </w:lvl>
    <w:lvl w:ilvl="5" w:tplc="3C68C654" w:tentative="1">
      <w:start w:val="1"/>
      <w:numFmt w:val="bullet"/>
      <w:lvlText w:val="•"/>
      <w:lvlJc w:val="left"/>
      <w:pPr>
        <w:tabs>
          <w:tab w:val="num" w:pos="4320"/>
        </w:tabs>
        <w:ind w:left="4320" w:hanging="360"/>
      </w:pPr>
      <w:rPr>
        <w:rFonts w:ascii="Arial" w:hAnsi="Arial" w:hint="default"/>
      </w:rPr>
    </w:lvl>
    <w:lvl w:ilvl="6" w:tplc="11FC4B7E" w:tentative="1">
      <w:start w:val="1"/>
      <w:numFmt w:val="bullet"/>
      <w:lvlText w:val="•"/>
      <w:lvlJc w:val="left"/>
      <w:pPr>
        <w:tabs>
          <w:tab w:val="num" w:pos="5040"/>
        </w:tabs>
        <w:ind w:left="5040" w:hanging="360"/>
      </w:pPr>
      <w:rPr>
        <w:rFonts w:ascii="Arial" w:hAnsi="Arial" w:hint="default"/>
      </w:rPr>
    </w:lvl>
    <w:lvl w:ilvl="7" w:tplc="A1EE9784" w:tentative="1">
      <w:start w:val="1"/>
      <w:numFmt w:val="bullet"/>
      <w:lvlText w:val="•"/>
      <w:lvlJc w:val="left"/>
      <w:pPr>
        <w:tabs>
          <w:tab w:val="num" w:pos="5760"/>
        </w:tabs>
        <w:ind w:left="5760" w:hanging="360"/>
      </w:pPr>
      <w:rPr>
        <w:rFonts w:ascii="Arial" w:hAnsi="Arial" w:hint="default"/>
      </w:rPr>
    </w:lvl>
    <w:lvl w:ilvl="8" w:tplc="4626AA5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90F6C7A"/>
    <w:multiLevelType w:val="hybridMultilevel"/>
    <w:tmpl w:val="CC322804"/>
    <w:lvl w:ilvl="0" w:tplc="9C141674">
      <w:start w:val="1"/>
      <w:numFmt w:val="bullet"/>
      <w:lvlText w:val="•"/>
      <w:lvlJc w:val="left"/>
      <w:pPr>
        <w:tabs>
          <w:tab w:val="num" w:pos="720"/>
        </w:tabs>
        <w:ind w:left="720" w:hanging="360"/>
      </w:pPr>
      <w:rPr>
        <w:rFonts w:ascii="Arial" w:hAnsi="Arial" w:hint="default"/>
      </w:rPr>
    </w:lvl>
    <w:lvl w:ilvl="1" w:tplc="B0380848" w:tentative="1">
      <w:start w:val="1"/>
      <w:numFmt w:val="bullet"/>
      <w:lvlText w:val="•"/>
      <w:lvlJc w:val="left"/>
      <w:pPr>
        <w:tabs>
          <w:tab w:val="num" w:pos="1440"/>
        </w:tabs>
        <w:ind w:left="1440" w:hanging="360"/>
      </w:pPr>
      <w:rPr>
        <w:rFonts w:ascii="Arial" w:hAnsi="Arial" w:hint="default"/>
      </w:rPr>
    </w:lvl>
    <w:lvl w:ilvl="2" w:tplc="F956E46A" w:tentative="1">
      <w:start w:val="1"/>
      <w:numFmt w:val="bullet"/>
      <w:lvlText w:val="•"/>
      <w:lvlJc w:val="left"/>
      <w:pPr>
        <w:tabs>
          <w:tab w:val="num" w:pos="2160"/>
        </w:tabs>
        <w:ind w:left="2160" w:hanging="360"/>
      </w:pPr>
      <w:rPr>
        <w:rFonts w:ascii="Arial" w:hAnsi="Arial" w:hint="default"/>
      </w:rPr>
    </w:lvl>
    <w:lvl w:ilvl="3" w:tplc="74D8DF8A" w:tentative="1">
      <w:start w:val="1"/>
      <w:numFmt w:val="bullet"/>
      <w:lvlText w:val="•"/>
      <w:lvlJc w:val="left"/>
      <w:pPr>
        <w:tabs>
          <w:tab w:val="num" w:pos="2880"/>
        </w:tabs>
        <w:ind w:left="2880" w:hanging="360"/>
      </w:pPr>
      <w:rPr>
        <w:rFonts w:ascii="Arial" w:hAnsi="Arial" w:hint="default"/>
      </w:rPr>
    </w:lvl>
    <w:lvl w:ilvl="4" w:tplc="6074BB14" w:tentative="1">
      <w:start w:val="1"/>
      <w:numFmt w:val="bullet"/>
      <w:lvlText w:val="•"/>
      <w:lvlJc w:val="left"/>
      <w:pPr>
        <w:tabs>
          <w:tab w:val="num" w:pos="3600"/>
        </w:tabs>
        <w:ind w:left="3600" w:hanging="360"/>
      </w:pPr>
      <w:rPr>
        <w:rFonts w:ascii="Arial" w:hAnsi="Arial" w:hint="default"/>
      </w:rPr>
    </w:lvl>
    <w:lvl w:ilvl="5" w:tplc="92E86338" w:tentative="1">
      <w:start w:val="1"/>
      <w:numFmt w:val="bullet"/>
      <w:lvlText w:val="•"/>
      <w:lvlJc w:val="left"/>
      <w:pPr>
        <w:tabs>
          <w:tab w:val="num" w:pos="4320"/>
        </w:tabs>
        <w:ind w:left="4320" w:hanging="360"/>
      </w:pPr>
      <w:rPr>
        <w:rFonts w:ascii="Arial" w:hAnsi="Arial" w:hint="default"/>
      </w:rPr>
    </w:lvl>
    <w:lvl w:ilvl="6" w:tplc="DDE67FA6" w:tentative="1">
      <w:start w:val="1"/>
      <w:numFmt w:val="bullet"/>
      <w:lvlText w:val="•"/>
      <w:lvlJc w:val="left"/>
      <w:pPr>
        <w:tabs>
          <w:tab w:val="num" w:pos="5040"/>
        </w:tabs>
        <w:ind w:left="5040" w:hanging="360"/>
      </w:pPr>
      <w:rPr>
        <w:rFonts w:ascii="Arial" w:hAnsi="Arial" w:hint="default"/>
      </w:rPr>
    </w:lvl>
    <w:lvl w:ilvl="7" w:tplc="9E5A8CF8" w:tentative="1">
      <w:start w:val="1"/>
      <w:numFmt w:val="bullet"/>
      <w:lvlText w:val="•"/>
      <w:lvlJc w:val="left"/>
      <w:pPr>
        <w:tabs>
          <w:tab w:val="num" w:pos="5760"/>
        </w:tabs>
        <w:ind w:left="5760" w:hanging="360"/>
      </w:pPr>
      <w:rPr>
        <w:rFonts w:ascii="Arial" w:hAnsi="Arial" w:hint="default"/>
      </w:rPr>
    </w:lvl>
    <w:lvl w:ilvl="8" w:tplc="A8AA178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9277831"/>
    <w:multiLevelType w:val="hybridMultilevel"/>
    <w:tmpl w:val="769EF9D2"/>
    <w:lvl w:ilvl="0" w:tplc="8334D214">
      <w:start w:val="1"/>
      <w:numFmt w:val="bullet"/>
      <w:lvlText w:val="-"/>
      <w:lvlJc w:val="left"/>
      <w:pPr>
        <w:tabs>
          <w:tab w:val="num" w:pos="720"/>
        </w:tabs>
        <w:ind w:left="720" w:hanging="360"/>
      </w:pPr>
      <w:rPr>
        <w:rFonts w:ascii="Times New Roman" w:hAnsi="Times New Roman" w:hint="default"/>
      </w:rPr>
    </w:lvl>
    <w:lvl w:ilvl="1" w:tplc="E5069DE4" w:tentative="1">
      <w:start w:val="1"/>
      <w:numFmt w:val="bullet"/>
      <w:lvlText w:val="-"/>
      <w:lvlJc w:val="left"/>
      <w:pPr>
        <w:tabs>
          <w:tab w:val="num" w:pos="1440"/>
        </w:tabs>
        <w:ind w:left="1440" w:hanging="360"/>
      </w:pPr>
      <w:rPr>
        <w:rFonts w:ascii="Times New Roman" w:hAnsi="Times New Roman" w:hint="default"/>
      </w:rPr>
    </w:lvl>
    <w:lvl w:ilvl="2" w:tplc="CB9EE364" w:tentative="1">
      <w:start w:val="1"/>
      <w:numFmt w:val="bullet"/>
      <w:lvlText w:val="-"/>
      <w:lvlJc w:val="left"/>
      <w:pPr>
        <w:tabs>
          <w:tab w:val="num" w:pos="2160"/>
        </w:tabs>
        <w:ind w:left="2160" w:hanging="360"/>
      </w:pPr>
      <w:rPr>
        <w:rFonts w:ascii="Times New Roman" w:hAnsi="Times New Roman" w:hint="default"/>
      </w:rPr>
    </w:lvl>
    <w:lvl w:ilvl="3" w:tplc="FA90EC9E" w:tentative="1">
      <w:start w:val="1"/>
      <w:numFmt w:val="bullet"/>
      <w:lvlText w:val="-"/>
      <w:lvlJc w:val="left"/>
      <w:pPr>
        <w:tabs>
          <w:tab w:val="num" w:pos="2880"/>
        </w:tabs>
        <w:ind w:left="2880" w:hanging="360"/>
      </w:pPr>
      <w:rPr>
        <w:rFonts w:ascii="Times New Roman" w:hAnsi="Times New Roman" w:hint="default"/>
      </w:rPr>
    </w:lvl>
    <w:lvl w:ilvl="4" w:tplc="2D3CA844" w:tentative="1">
      <w:start w:val="1"/>
      <w:numFmt w:val="bullet"/>
      <w:lvlText w:val="-"/>
      <w:lvlJc w:val="left"/>
      <w:pPr>
        <w:tabs>
          <w:tab w:val="num" w:pos="3600"/>
        </w:tabs>
        <w:ind w:left="3600" w:hanging="360"/>
      </w:pPr>
      <w:rPr>
        <w:rFonts w:ascii="Times New Roman" w:hAnsi="Times New Roman" w:hint="default"/>
      </w:rPr>
    </w:lvl>
    <w:lvl w:ilvl="5" w:tplc="E1229BA0" w:tentative="1">
      <w:start w:val="1"/>
      <w:numFmt w:val="bullet"/>
      <w:lvlText w:val="-"/>
      <w:lvlJc w:val="left"/>
      <w:pPr>
        <w:tabs>
          <w:tab w:val="num" w:pos="4320"/>
        </w:tabs>
        <w:ind w:left="4320" w:hanging="360"/>
      </w:pPr>
      <w:rPr>
        <w:rFonts w:ascii="Times New Roman" w:hAnsi="Times New Roman" w:hint="default"/>
      </w:rPr>
    </w:lvl>
    <w:lvl w:ilvl="6" w:tplc="BAFE4B88" w:tentative="1">
      <w:start w:val="1"/>
      <w:numFmt w:val="bullet"/>
      <w:lvlText w:val="-"/>
      <w:lvlJc w:val="left"/>
      <w:pPr>
        <w:tabs>
          <w:tab w:val="num" w:pos="5040"/>
        </w:tabs>
        <w:ind w:left="5040" w:hanging="360"/>
      </w:pPr>
      <w:rPr>
        <w:rFonts w:ascii="Times New Roman" w:hAnsi="Times New Roman" w:hint="default"/>
      </w:rPr>
    </w:lvl>
    <w:lvl w:ilvl="7" w:tplc="F5D0DE5E" w:tentative="1">
      <w:start w:val="1"/>
      <w:numFmt w:val="bullet"/>
      <w:lvlText w:val="-"/>
      <w:lvlJc w:val="left"/>
      <w:pPr>
        <w:tabs>
          <w:tab w:val="num" w:pos="5760"/>
        </w:tabs>
        <w:ind w:left="5760" w:hanging="360"/>
      </w:pPr>
      <w:rPr>
        <w:rFonts w:ascii="Times New Roman" w:hAnsi="Times New Roman" w:hint="default"/>
      </w:rPr>
    </w:lvl>
    <w:lvl w:ilvl="8" w:tplc="79CAAC4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9475227"/>
    <w:multiLevelType w:val="hybridMultilevel"/>
    <w:tmpl w:val="E05E39AE"/>
    <w:lvl w:ilvl="0" w:tplc="1ABACD2C">
      <w:start w:val="1"/>
      <w:numFmt w:val="bullet"/>
      <w:lvlText w:val="•"/>
      <w:lvlJc w:val="left"/>
      <w:pPr>
        <w:tabs>
          <w:tab w:val="num" w:pos="720"/>
        </w:tabs>
        <w:ind w:left="720" w:hanging="360"/>
      </w:pPr>
      <w:rPr>
        <w:rFonts w:ascii="Arial" w:hAnsi="Arial" w:hint="default"/>
      </w:rPr>
    </w:lvl>
    <w:lvl w:ilvl="1" w:tplc="9BCECD9E" w:tentative="1">
      <w:start w:val="1"/>
      <w:numFmt w:val="bullet"/>
      <w:lvlText w:val="•"/>
      <w:lvlJc w:val="left"/>
      <w:pPr>
        <w:tabs>
          <w:tab w:val="num" w:pos="1440"/>
        </w:tabs>
        <w:ind w:left="1440" w:hanging="360"/>
      </w:pPr>
      <w:rPr>
        <w:rFonts w:ascii="Arial" w:hAnsi="Arial" w:hint="default"/>
      </w:rPr>
    </w:lvl>
    <w:lvl w:ilvl="2" w:tplc="E5FCB90E" w:tentative="1">
      <w:start w:val="1"/>
      <w:numFmt w:val="bullet"/>
      <w:lvlText w:val="•"/>
      <w:lvlJc w:val="left"/>
      <w:pPr>
        <w:tabs>
          <w:tab w:val="num" w:pos="2160"/>
        </w:tabs>
        <w:ind w:left="2160" w:hanging="360"/>
      </w:pPr>
      <w:rPr>
        <w:rFonts w:ascii="Arial" w:hAnsi="Arial" w:hint="default"/>
      </w:rPr>
    </w:lvl>
    <w:lvl w:ilvl="3" w:tplc="EB44371C" w:tentative="1">
      <w:start w:val="1"/>
      <w:numFmt w:val="bullet"/>
      <w:lvlText w:val="•"/>
      <w:lvlJc w:val="left"/>
      <w:pPr>
        <w:tabs>
          <w:tab w:val="num" w:pos="2880"/>
        </w:tabs>
        <w:ind w:left="2880" w:hanging="360"/>
      </w:pPr>
      <w:rPr>
        <w:rFonts w:ascii="Arial" w:hAnsi="Arial" w:hint="default"/>
      </w:rPr>
    </w:lvl>
    <w:lvl w:ilvl="4" w:tplc="9F3EA5C4" w:tentative="1">
      <w:start w:val="1"/>
      <w:numFmt w:val="bullet"/>
      <w:lvlText w:val="•"/>
      <w:lvlJc w:val="left"/>
      <w:pPr>
        <w:tabs>
          <w:tab w:val="num" w:pos="3600"/>
        </w:tabs>
        <w:ind w:left="3600" w:hanging="360"/>
      </w:pPr>
      <w:rPr>
        <w:rFonts w:ascii="Arial" w:hAnsi="Arial" w:hint="default"/>
      </w:rPr>
    </w:lvl>
    <w:lvl w:ilvl="5" w:tplc="B9520C1E" w:tentative="1">
      <w:start w:val="1"/>
      <w:numFmt w:val="bullet"/>
      <w:lvlText w:val="•"/>
      <w:lvlJc w:val="left"/>
      <w:pPr>
        <w:tabs>
          <w:tab w:val="num" w:pos="4320"/>
        </w:tabs>
        <w:ind w:left="4320" w:hanging="360"/>
      </w:pPr>
      <w:rPr>
        <w:rFonts w:ascii="Arial" w:hAnsi="Arial" w:hint="default"/>
      </w:rPr>
    </w:lvl>
    <w:lvl w:ilvl="6" w:tplc="42F41728" w:tentative="1">
      <w:start w:val="1"/>
      <w:numFmt w:val="bullet"/>
      <w:lvlText w:val="•"/>
      <w:lvlJc w:val="left"/>
      <w:pPr>
        <w:tabs>
          <w:tab w:val="num" w:pos="5040"/>
        </w:tabs>
        <w:ind w:left="5040" w:hanging="360"/>
      </w:pPr>
      <w:rPr>
        <w:rFonts w:ascii="Arial" w:hAnsi="Arial" w:hint="default"/>
      </w:rPr>
    </w:lvl>
    <w:lvl w:ilvl="7" w:tplc="9B825F2E" w:tentative="1">
      <w:start w:val="1"/>
      <w:numFmt w:val="bullet"/>
      <w:lvlText w:val="•"/>
      <w:lvlJc w:val="left"/>
      <w:pPr>
        <w:tabs>
          <w:tab w:val="num" w:pos="5760"/>
        </w:tabs>
        <w:ind w:left="5760" w:hanging="360"/>
      </w:pPr>
      <w:rPr>
        <w:rFonts w:ascii="Arial" w:hAnsi="Arial" w:hint="default"/>
      </w:rPr>
    </w:lvl>
    <w:lvl w:ilvl="8" w:tplc="FB1CEA1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26879DA"/>
    <w:multiLevelType w:val="hybridMultilevel"/>
    <w:tmpl w:val="D708E4B4"/>
    <w:lvl w:ilvl="0" w:tplc="551A19F2">
      <w:start w:val="1"/>
      <w:numFmt w:val="bullet"/>
      <w:lvlText w:val="•"/>
      <w:lvlJc w:val="left"/>
      <w:pPr>
        <w:tabs>
          <w:tab w:val="num" w:pos="720"/>
        </w:tabs>
        <w:ind w:left="720" w:hanging="360"/>
      </w:pPr>
      <w:rPr>
        <w:rFonts w:ascii="Arial" w:hAnsi="Arial" w:hint="default"/>
      </w:rPr>
    </w:lvl>
    <w:lvl w:ilvl="1" w:tplc="D840A8B2" w:tentative="1">
      <w:start w:val="1"/>
      <w:numFmt w:val="bullet"/>
      <w:lvlText w:val="•"/>
      <w:lvlJc w:val="left"/>
      <w:pPr>
        <w:tabs>
          <w:tab w:val="num" w:pos="1440"/>
        </w:tabs>
        <w:ind w:left="1440" w:hanging="360"/>
      </w:pPr>
      <w:rPr>
        <w:rFonts w:ascii="Arial" w:hAnsi="Arial" w:hint="default"/>
      </w:rPr>
    </w:lvl>
    <w:lvl w:ilvl="2" w:tplc="26109204" w:tentative="1">
      <w:start w:val="1"/>
      <w:numFmt w:val="bullet"/>
      <w:lvlText w:val="•"/>
      <w:lvlJc w:val="left"/>
      <w:pPr>
        <w:tabs>
          <w:tab w:val="num" w:pos="2160"/>
        </w:tabs>
        <w:ind w:left="2160" w:hanging="360"/>
      </w:pPr>
      <w:rPr>
        <w:rFonts w:ascii="Arial" w:hAnsi="Arial" w:hint="default"/>
      </w:rPr>
    </w:lvl>
    <w:lvl w:ilvl="3" w:tplc="1F14A974" w:tentative="1">
      <w:start w:val="1"/>
      <w:numFmt w:val="bullet"/>
      <w:lvlText w:val="•"/>
      <w:lvlJc w:val="left"/>
      <w:pPr>
        <w:tabs>
          <w:tab w:val="num" w:pos="2880"/>
        </w:tabs>
        <w:ind w:left="2880" w:hanging="360"/>
      </w:pPr>
      <w:rPr>
        <w:rFonts w:ascii="Arial" w:hAnsi="Arial" w:hint="default"/>
      </w:rPr>
    </w:lvl>
    <w:lvl w:ilvl="4" w:tplc="53A44644" w:tentative="1">
      <w:start w:val="1"/>
      <w:numFmt w:val="bullet"/>
      <w:lvlText w:val="•"/>
      <w:lvlJc w:val="left"/>
      <w:pPr>
        <w:tabs>
          <w:tab w:val="num" w:pos="3600"/>
        </w:tabs>
        <w:ind w:left="3600" w:hanging="360"/>
      </w:pPr>
      <w:rPr>
        <w:rFonts w:ascii="Arial" w:hAnsi="Arial" w:hint="default"/>
      </w:rPr>
    </w:lvl>
    <w:lvl w:ilvl="5" w:tplc="1A42AA82" w:tentative="1">
      <w:start w:val="1"/>
      <w:numFmt w:val="bullet"/>
      <w:lvlText w:val="•"/>
      <w:lvlJc w:val="left"/>
      <w:pPr>
        <w:tabs>
          <w:tab w:val="num" w:pos="4320"/>
        </w:tabs>
        <w:ind w:left="4320" w:hanging="360"/>
      </w:pPr>
      <w:rPr>
        <w:rFonts w:ascii="Arial" w:hAnsi="Arial" w:hint="default"/>
      </w:rPr>
    </w:lvl>
    <w:lvl w:ilvl="6" w:tplc="EC867A98" w:tentative="1">
      <w:start w:val="1"/>
      <w:numFmt w:val="bullet"/>
      <w:lvlText w:val="•"/>
      <w:lvlJc w:val="left"/>
      <w:pPr>
        <w:tabs>
          <w:tab w:val="num" w:pos="5040"/>
        </w:tabs>
        <w:ind w:left="5040" w:hanging="360"/>
      </w:pPr>
      <w:rPr>
        <w:rFonts w:ascii="Arial" w:hAnsi="Arial" w:hint="default"/>
      </w:rPr>
    </w:lvl>
    <w:lvl w:ilvl="7" w:tplc="A6F0F702" w:tentative="1">
      <w:start w:val="1"/>
      <w:numFmt w:val="bullet"/>
      <w:lvlText w:val="•"/>
      <w:lvlJc w:val="left"/>
      <w:pPr>
        <w:tabs>
          <w:tab w:val="num" w:pos="5760"/>
        </w:tabs>
        <w:ind w:left="5760" w:hanging="360"/>
      </w:pPr>
      <w:rPr>
        <w:rFonts w:ascii="Arial" w:hAnsi="Arial" w:hint="default"/>
      </w:rPr>
    </w:lvl>
    <w:lvl w:ilvl="8" w:tplc="C750E09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4B96A5C"/>
    <w:multiLevelType w:val="hybridMultilevel"/>
    <w:tmpl w:val="2702CDFA"/>
    <w:lvl w:ilvl="0" w:tplc="6854BCC2">
      <w:start w:val="1"/>
      <w:numFmt w:val="bullet"/>
      <w:lvlText w:val="•"/>
      <w:lvlJc w:val="left"/>
      <w:pPr>
        <w:tabs>
          <w:tab w:val="num" w:pos="720"/>
        </w:tabs>
        <w:ind w:left="720" w:hanging="360"/>
      </w:pPr>
      <w:rPr>
        <w:rFonts w:ascii="Arial" w:hAnsi="Arial" w:hint="default"/>
      </w:rPr>
    </w:lvl>
    <w:lvl w:ilvl="1" w:tplc="CE1493F2" w:tentative="1">
      <w:start w:val="1"/>
      <w:numFmt w:val="bullet"/>
      <w:lvlText w:val="•"/>
      <w:lvlJc w:val="left"/>
      <w:pPr>
        <w:tabs>
          <w:tab w:val="num" w:pos="1440"/>
        </w:tabs>
        <w:ind w:left="1440" w:hanging="360"/>
      </w:pPr>
      <w:rPr>
        <w:rFonts w:ascii="Arial" w:hAnsi="Arial" w:hint="default"/>
      </w:rPr>
    </w:lvl>
    <w:lvl w:ilvl="2" w:tplc="2B0A78FC" w:tentative="1">
      <w:start w:val="1"/>
      <w:numFmt w:val="bullet"/>
      <w:lvlText w:val="•"/>
      <w:lvlJc w:val="left"/>
      <w:pPr>
        <w:tabs>
          <w:tab w:val="num" w:pos="2160"/>
        </w:tabs>
        <w:ind w:left="2160" w:hanging="360"/>
      </w:pPr>
      <w:rPr>
        <w:rFonts w:ascii="Arial" w:hAnsi="Arial" w:hint="default"/>
      </w:rPr>
    </w:lvl>
    <w:lvl w:ilvl="3" w:tplc="B75E28C2" w:tentative="1">
      <w:start w:val="1"/>
      <w:numFmt w:val="bullet"/>
      <w:lvlText w:val="•"/>
      <w:lvlJc w:val="left"/>
      <w:pPr>
        <w:tabs>
          <w:tab w:val="num" w:pos="2880"/>
        </w:tabs>
        <w:ind w:left="2880" w:hanging="360"/>
      </w:pPr>
      <w:rPr>
        <w:rFonts w:ascii="Arial" w:hAnsi="Arial" w:hint="default"/>
      </w:rPr>
    </w:lvl>
    <w:lvl w:ilvl="4" w:tplc="FBD6DFB8" w:tentative="1">
      <w:start w:val="1"/>
      <w:numFmt w:val="bullet"/>
      <w:lvlText w:val="•"/>
      <w:lvlJc w:val="left"/>
      <w:pPr>
        <w:tabs>
          <w:tab w:val="num" w:pos="3600"/>
        </w:tabs>
        <w:ind w:left="3600" w:hanging="360"/>
      </w:pPr>
      <w:rPr>
        <w:rFonts w:ascii="Arial" w:hAnsi="Arial" w:hint="default"/>
      </w:rPr>
    </w:lvl>
    <w:lvl w:ilvl="5" w:tplc="38B03D22" w:tentative="1">
      <w:start w:val="1"/>
      <w:numFmt w:val="bullet"/>
      <w:lvlText w:val="•"/>
      <w:lvlJc w:val="left"/>
      <w:pPr>
        <w:tabs>
          <w:tab w:val="num" w:pos="4320"/>
        </w:tabs>
        <w:ind w:left="4320" w:hanging="360"/>
      </w:pPr>
      <w:rPr>
        <w:rFonts w:ascii="Arial" w:hAnsi="Arial" w:hint="default"/>
      </w:rPr>
    </w:lvl>
    <w:lvl w:ilvl="6" w:tplc="D3E47F5C" w:tentative="1">
      <w:start w:val="1"/>
      <w:numFmt w:val="bullet"/>
      <w:lvlText w:val="•"/>
      <w:lvlJc w:val="left"/>
      <w:pPr>
        <w:tabs>
          <w:tab w:val="num" w:pos="5040"/>
        </w:tabs>
        <w:ind w:left="5040" w:hanging="360"/>
      </w:pPr>
      <w:rPr>
        <w:rFonts w:ascii="Arial" w:hAnsi="Arial" w:hint="default"/>
      </w:rPr>
    </w:lvl>
    <w:lvl w:ilvl="7" w:tplc="4E9AF2F6" w:tentative="1">
      <w:start w:val="1"/>
      <w:numFmt w:val="bullet"/>
      <w:lvlText w:val="•"/>
      <w:lvlJc w:val="left"/>
      <w:pPr>
        <w:tabs>
          <w:tab w:val="num" w:pos="5760"/>
        </w:tabs>
        <w:ind w:left="5760" w:hanging="360"/>
      </w:pPr>
      <w:rPr>
        <w:rFonts w:ascii="Arial" w:hAnsi="Arial" w:hint="default"/>
      </w:rPr>
    </w:lvl>
    <w:lvl w:ilvl="8" w:tplc="4E8E377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9244AFD"/>
    <w:multiLevelType w:val="hybridMultilevel"/>
    <w:tmpl w:val="045C76B6"/>
    <w:lvl w:ilvl="0" w:tplc="3E1C4C1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AE65017"/>
    <w:multiLevelType w:val="hybridMultilevel"/>
    <w:tmpl w:val="B38C801A"/>
    <w:lvl w:ilvl="0" w:tplc="0B6CA7DE">
      <w:start w:val="1"/>
      <w:numFmt w:val="bullet"/>
      <w:lvlText w:val="•"/>
      <w:lvlJc w:val="left"/>
      <w:pPr>
        <w:tabs>
          <w:tab w:val="num" w:pos="720"/>
        </w:tabs>
        <w:ind w:left="720" w:hanging="360"/>
      </w:pPr>
      <w:rPr>
        <w:rFonts w:ascii="Arial" w:hAnsi="Arial" w:hint="default"/>
      </w:rPr>
    </w:lvl>
    <w:lvl w:ilvl="1" w:tplc="9FC82A76" w:tentative="1">
      <w:start w:val="1"/>
      <w:numFmt w:val="bullet"/>
      <w:lvlText w:val="•"/>
      <w:lvlJc w:val="left"/>
      <w:pPr>
        <w:tabs>
          <w:tab w:val="num" w:pos="1440"/>
        </w:tabs>
        <w:ind w:left="1440" w:hanging="360"/>
      </w:pPr>
      <w:rPr>
        <w:rFonts w:ascii="Arial" w:hAnsi="Arial" w:hint="default"/>
      </w:rPr>
    </w:lvl>
    <w:lvl w:ilvl="2" w:tplc="639A956A" w:tentative="1">
      <w:start w:val="1"/>
      <w:numFmt w:val="bullet"/>
      <w:lvlText w:val="•"/>
      <w:lvlJc w:val="left"/>
      <w:pPr>
        <w:tabs>
          <w:tab w:val="num" w:pos="2160"/>
        </w:tabs>
        <w:ind w:left="2160" w:hanging="360"/>
      </w:pPr>
      <w:rPr>
        <w:rFonts w:ascii="Arial" w:hAnsi="Arial" w:hint="default"/>
      </w:rPr>
    </w:lvl>
    <w:lvl w:ilvl="3" w:tplc="ADDAFB76" w:tentative="1">
      <w:start w:val="1"/>
      <w:numFmt w:val="bullet"/>
      <w:lvlText w:val="•"/>
      <w:lvlJc w:val="left"/>
      <w:pPr>
        <w:tabs>
          <w:tab w:val="num" w:pos="2880"/>
        </w:tabs>
        <w:ind w:left="2880" w:hanging="360"/>
      </w:pPr>
      <w:rPr>
        <w:rFonts w:ascii="Arial" w:hAnsi="Arial" w:hint="default"/>
      </w:rPr>
    </w:lvl>
    <w:lvl w:ilvl="4" w:tplc="657CBF70" w:tentative="1">
      <w:start w:val="1"/>
      <w:numFmt w:val="bullet"/>
      <w:lvlText w:val="•"/>
      <w:lvlJc w:val="left"/>
      <w:pPr>
        <w:tabs>
          <w:tab w:val="num" w:pos="3600"/>
        </w:tabs>
        <w:ind w:left="3600" w:hanging="360"/>
      </w:pPr>
      <w:rPr>
        <w:rFonts w:ascii="Arial" w:hAnsi="Arial" w:hint="default"/>
      </w:rPr>
    </w:lvl>
    <w:lvl w:ilvl="5" w:tplc="A0405D5C" w:tentative="1">
      <w:start w:val="1"/>
      <w:numFmt w:val="bullet"/>
      <w:lvlText w:val="•"/>
      <w:lvlJc w:val="left"/>
      <w:pPr>
        <w:tabs>
          <w:tab w:val="num" w:pos="4320"/>
        </w:tabs>
        <w:ind w:left="4320" w:hanging="360"/>
      </w:pPr>
      <w:rPr>
        <w:rFonts w:ascii="Arial" w:hAnsi="Arial" w:hint="default"/>
      </w:rPr>
    </w:lvl>
    <w:lvl w:ilvl="6" w:tplc="F946BBEA" w:tentative="1">
      <w:start w:val="1"/>
      <w:numFmt w:val="bullet"/>
      <w:lvlText w:val="•"/>
      <w:lvlJc w:val="left"/>
      <w:pPr>
        <w:tabs>
          <w:tab w:val="num" w:pos="5040"/>
        </w:tabs>
        <w:ind w:left="5040" w:hanging="360"/>
      </w:pPr>
      <w:rPr>
        <w:rFonts w:ascii="Arial" w:hAnsi="Arial" w:hint="default"/>
      </w:rPr>
    </w:lvl>
    <w:lvl w:ilvl="7" w:tplc="B968748E" w:tentative="1">
      <w:start w:val="1"/>
      <w:numFmt w:val="bullet"/>
      <w:lvlText w:val="•"/>
      <w:lvlJc w:val="left"/>
      <w:pPr>
        <w:tabs>
          <w:tab w:val="num" w:pos="5760"/>
        </w:tabs>
        <w:ind w:left="5760" w:hanging="360"/>
      </w:pPr>
      <w:rPr>
        <w:rFonts w:ascii="Arial" w:hAnsi="Arial" w:hint="default"/>
      </w:rPr>
    </w:lvl>
    <w:lvl w:ilvl="8" w:tplc="FC7825F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49B2357"/>
    <w:multiLevelType w:val="hybridMultilevel"/>
    <w:tmpl w:val="E794B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5047555"/>
    <w:multiLevelType w:val="hybridMultilevel"/>
    <w:tmpl w:val="1B34E1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5D07966"/>
    <w:multiLevelType w:val="hybridMultilevel"/>
    <w:tmpl w:val="25209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99C1578"/>
    <w:multiLevelType w:val="hybridMultilevel"/>
    <w:tmpl w:val="99FA8BF0"/>
    <w:lvl w:ilvl="0" w:tplc="1492ACA2">
      <w:start w:val="1"/>
      <w:numFmt w:val="bullet"/>
      <w:lvlText w:val="•"/>
      <w:lvlJc w:val="left"/>
      <w:pPr>
        <w:tabs>
          <w:tab w:val="num" w:pos="720"/>
        </w:tabs>
        <w:ind w:left="720" w:hanging="360"/>
      </w:pPr>
      <w:rPr>
        <w:rFonts w:ascii="Arial" w:hAnsi="Arial" w:hint="default"/>
      </w:rPr>
    </w:lvl>
    <w:lvl w:ilvl="1" w:tplc="548E66F4" w:tentative="1">
      <w:start w:val="1"/>
      <w:numFmt w:val="bullet"/>
      <w:lvlText w:val="•"/>
      <w:lvlJc w:val="left"/>
      <w:pPr>
        <w:tabs>
          <w:tab w:val="num" w:pos="1440"/>
        </w:tabs>
        <w:ind w:left="1440" w:hanging="360"/>
      </w:pPr>
      <w:rPr>
        <w:rFonts w:ascii="Arial" w:hAnsi="Arial" w:hint="default"/>
      </w:rPr>
    </w:lvl>
    <w:lvl w:ilvl="2" w:tplc="11540E9C" w:tentative="1">
      <w:start w:val="1"/>
      <w:numFmt w:val="bullet"/>
      <w:lvlText w:val="•"/>
      <w:lvlJc w:val="left"/>
      <w:pPr>
        <w:tabs>
          <w:tab w:val="num" w:pos="2160"/>
        </w:tabs>
        <w:ind w:left="2160" w:hanging="360"/>
      </w:pPr>
      <w:rPr>
        <w:rFonts w:ascii="Arial" w:hAnsi="Arial" w:hint="default"/>
      </w:rPr>
    </w:lvl>
    <w:lvl w:ilvl="3" w:tplc="D6BA23D0" w:tentative="1">
      <w:start w:val="1"/>
      <w:numFmt w:val="bullet"/>
      <w:lvlText w:val="•"/>
      <w:lvlJc w:val="left"/>
      <w:pPr>
        <w:tabs>
          <w:tab w:val="num" w:pos="2880"/>
        </w:tabs>
        <w:ind w:left="2880" w:hanging="360"/>
      </w:pPr>
      <w:rPr>
        <w:rFonts w:ascii="Arial" w:hAnsi="Arial" w:hint="default"/>
      </w:rPr>
    </w:lvl>
    <w:lvl w:ilvl="4" w:tplc="3C5A9F66" w:tentative="1">
      <w:start w:val="1"/>
      <w:numFmt w:val="bullet"/>
      <w:lvlText w:val="•"/>
      <w:lvlJc w:val="left"/>
      <w:pPr>
        <w:tabs>
          <w:tab w:val="num" w:pos="3600"/>
        </w:tabs>
        <w:ind w:left="3600" w:hanging="360"/>
      </w:pPr>
      <w:rPr>
        <w:rFonts w:ascii="Arial" w:hAnsi="Arial" w:hint="default"/>
      </w:rPr>
    </w:lvl>
    <w:lvl w:ilvl="5" w:tplc="B7BE77EE" w:tentative="1">
      <w:start w:val="1"/>
      <w:numFmt w:val="bullet"/>
      <w:lvlText w:val="•"/>
      <w:lvlJc w:val="left"/>
      <w:pPr>
        <w:tabs>
          <w:tab w:val="num" w:pos="4320"/>
        </w:tabs>
        <w:ind w:left="4320" w:hanging="360"/>
      </w:pPr>
      <w:rPr>
        <w:rFonts w:ascii="Arial" w:hAnsi="Arial" w:hint="default"/>
      </w:rPr>
    </w:lvl>
    <w:lvl w:ilvl="6" w:tplc="4DF88C54" w:tentative="1">
      <w:start w:val="1"/>
      <w:numFmt w:val="bullet"/>
      <w:lvlText w:val="•"/>
      <w:lvlJc w:val="left"/>
      <w:pPr>
        <w:tabs>
          <w:tab w:val="num" w:pos="5040"/>
        </w:tabs>
        <w:ind w:left="5040" w:hanging="360"/>
      </w:pPr>
      <w:rPr>
        <w:rFonts w:ascii="Arial" w:hAnsi="Arial" w:hint="default"/>
      </w:rPr>
    </w:lvl>
    <w:lvl w:ilvl="7" w:tplc="E91C8BAC" w:tentative="1">
      <w:start w:val="1"/>
      <w:numFmt w:val="bullet"/>
      <w:lvlText w:val="•"/>
      <w:lvlJc w:val="left"/>
      <w:pPr>
        <w:tabs>
          <w:tab w:val="num" w:pos="5760"/>
        </w:tabs>
        <w:ind w:left="5760" w:hanging="360"/>
      </w:pPr>
      <w:rPr>
        <w:rFonts w:ascii="Arial" w:hAnsi="Arial" w:hint="default"/>
      </w:rPr>
    </w:lvl>
    <w:lvl w:ilvl="8" w:tplc="C2C8F6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D9782B"/>
    <w:multiLevelType w:val="hybridMultilevel"/>
    <w:tmpl w:val="CA8AC5C0"/>
    <w:lvl w:ilvl="0" w:tplc="FCDAD886">
      <w:start w:val="1"/>
      <w:numFmt w:val="bullet"/>
      <w:lvlText w:val="•"/>
      <w:lvlJc w:val="left"/>
      <w:pPr>
        <w:tabs>
          <w:tab w:val="num" w:pos="720"/>
        </w:tabs>
        <w:ind w:left="720" w:hanging="360"/>
      </w:pPr>
      <w:rPr>
        <w:rFonts w:ascii="Arial" w:hAnsi="Arial" w:hint="default"/>
      </w:rPr>
    </w:lvl>
    <w:lvl w:ilvl="1" w:tplc="0C30E438" w:tentative="1">
      <w:start w:val="1"/>
      <w:numFmt w:val="bullet"/>
      <w:lvlText w:val="•"/>
      <w:lvlJc w:val="left"/>
      <w:pPr>
        <w:tabs>
          <w:tab w:val="num" w:pos="1440"/>
        </w:tabs>
        <w:ind w:left="1440" w:hanging="360"/>
      </w:pPr>
      <w:rPr>
        <w:rFonts w:ascii="Arial" w:hAnsi="Arial" w:hint="default"/>
      </w:rPr>
    </w:lvl>
    <w:lvl w:ilvl="2" w:tplc="EF02D30C" w:tentative="1">
      <w:start w:val="1"/>
      <w:numFmt w:val="bullet"/>
      <w:lvlText w:val="•"/>
      <w:lvlJc w:val="left"/>
      <w:pPr>
        <w:tabs>
          <w:tab w:val="num" w:pos="2160"/>
        </w:tabs>
        <w:ind w:left="2160" w:hanging="360"/>
      </w:pPr>
      <w:rPr>
        <w:rFonts w:ascii="Arial" w:hAnsi="Arial" w:hint="default"/>
      </w:rPr>
    </w:lvl>
    <w:lvl w:ilvl="3" w:tplc="04E8ABFC" w:tentative="1">
      <w:start w:val="1"/>
      <w:numFmt w:val="bullet"/>
      <w:lvlText w:val="•"/>
      <w:lvlJc w:val="left"/>
      <w:pPr>
        <w:tabs>
          <w:tab w:val="num" w:pos="2880"/>
        </w:tabs>
        <w:ind w:left="2880" w:hanging="360"/>
      </w:pPr>
      <w:rPr>
        <w:rFonts w:ascii="Arial" w:hAnsi="Arial" w:hint="default"/>
      </w:rPr>
    </w:lvl>
    <w:lvl w:ilvl="4" w:tplc="8806E4E2" w:tentative="1">
      <w:start w:val="1"/>
      <w:numFmt w:val="bullet"/>
      <w:lvlText w:val="•"/>
      <w:lvlJc w:val="left"/>
      <w:pPr>
        <w:tabs>
          <w:tab w:val="num" w:pos="3600"/>
        </w:tabs>
        <w:ind w:left="3600" w:hanging="360"/>
      </w:pPr>
      <w:rPr>
        <w:rFonts w:ascii="Arial" w:hAnsi="Arial" w:hint="default"/>
      </w:rPr>
    </w:lvl>
    <w:lvl w:ilvl="5" w:tplc="5A889E92" w:tentative="1">
      <w:start w:val="1"/>
      <w:numFmt w:val="bullet"/>
      <w:lvlText w:val="•"/>
      <w:lvlJc w:val="left"/>
      <w:pPr>
        <w:tabs>
          <w:tab w:val="num" w:pos="4320"/>
        </w:tabs>
        <w:ind w:left="4320" w:hanging="360"/>
      </w:pPr>
      <w:rPr>
        <w:rFonts w:ascii="Arial" w:hAnsi="Arial" w:hint="default"/>
      </w:rPr>
    </w:lvl>
    <w:lvl w:ilvl="6" w:tplc="D23E4268" w:tentative="1">
      <w:start w:val="1"/>
      <w:numFmt w:val="bullet"/>
      <w:lvlText w:val="•"/>
      <w:lvlJc w:val="left"/>
      <w:pPr>
        <w:tabs>
          <w:tab w:val="num" w:pos="5040"/>
        </w:tabs>
        <w:ind w:left="5040" w:hanging="360"/>
      </w:pPr>
      <w:rPr>
        <w:rFonts w:ascii="Arial" w:hAnsi="Arial" w:hint="default"/>
      </w:rPr>
    </w:lvl>
    <w:lvl w:ilvl="7" w:tplc="017086F8" w:tentative="1">
      <w:start w:val="1"/>
      <w:numFmt w:val="bullet"/>
      <w:lvlText w:val="•"/>
      <w:lvlJc w:val="left"/>
      <w:pPr>
        <w:tabs>
          <w:tab w:val="num" w:pos="5760"/>
        </w:tabs>
        <w:ind w:left="5760" w:hanging="360"/>
      </w:pPr>
      <w:rPr>
        <w:rFonts w:ascii="Arial" w:hAnsi="Arial" w:hint="default"/>
      </w:rPr>
    </w:lvl>
    <w:lvl w:ilvl="8" w:tplc="6E6804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44"/>
  </w:num>
  <w:num w:numId="3">
    <w:abstractNumId w:val="15"/>
  </w:num>
  <w:num w:numId="4">
    <w:abstractNumId w:val="5"/>
  </w:num>
  <w:num w:numId="5">
    <w:abstractNumId w:val="40"/>
  </w:num>
  <w:num w:numId="6">
    <w:abstractNumId w:val="30"/>
  </w:num>
  <w:num w:numId="7">
    <w:abstractNumId w:val="2"/>
  </w:num>
  <w:num w:numId="8">
    <w:abstractNumId w:val="43"/>
  </w:num>
  <w:num w:numId="9">
    <w:abstractNumId w:val="0"/>
  </w:num>
  <w:num w:numId="10">
    <w:abstractNumId w:val="42"/>
  </w:num>
  <w:num w:numId="11">
    <w:abstractNumId w:val="9"/>
  </w:num>
  <w:num w:numId="12">
    <w:abstractNumId w:val="22"/>
  </w:num>
  <w:num w:numId="13">
    <w:abstractNumId w:val="7"/>
  </w:num>
  <w:num w:numId="14">
    <w:abstractNumId w:val="19"/>
  </w:num>
  <w:num w:numId="15">
    <w:abstractNumId w:val="8"/>
  </w:num>
  <w:num w:numId="16">
    <w:abstractNumId w:val="13"/>
  </w:num>
  <w:num w:numId="17">
    <w:abstractNumId w:val="26"/>
  </w:num>
  <w:num w:numId="18">
    <w:abstractNumId w:val="1"/>
  </w:num>
  <w:num w:numId="19">
    <w:abstractNumId w:val="29"/>
  </w:num>
  <w:num w:numId="20">
    <w:abstractNumId w:val="39"/>
  </w:num>
  <w:num w:numId="21">
    <w:abstractNumId w:val="23"/>
  </w:num>
  <w:num w:numId="22">
    <w:abstractNumId w:val="3"/>
  </w:num>
  <w:num w:numId="23">
    <w:abstractNumId w:val="46"/>
  </w:num>
  <w:num w:numId="24">
    <w:abstractNumId w:val="32"/>
  </w:num>
  <w:num w:numId="25">
    <w:abstractNumId w:val="41"/>
  </w:num>
  <w:num w:numId="26">
    <w:abstractNumId w:val="20"/>
  </w:num>
  <w:num w:numId="27">
    <w:abstractNumId w:val="37"/>
  </w:num>
  <w:num w:numId="28">
    <w:abstractNumId w:val="18"/>
  </w:num>
  <w:num w:numId="29">
    <w:abstractNumId w:val="10"/>
  </w:num>
  <w:num w:numId="30">
    <w:abstractNumId w:val="28"/>
  </w:num>
  <w:num w:numId="31">
    <w:abstractNumId w:val="31"/>
  </w:num>
  <w:num w:numId="32">
    <w:abstractNumId w:val="11"/>
  </w:num>
  <w:num w:numId="33">
    <w:abstractNumId w:val="34"/>
  </w:num>
  <w:num w:numId="34">
    <w:abstractNumId w:val="45"/>
  </w:num>
  <w:num w:numId="35">
    <w:abstractNumId w:val="38"/>
  </w:num>
  <w:num w:numId="36">
    <w:abstractNumId w:val="6"/>
  </w:num>
  <w:num w:numId="37">
    <w:abstractNumId w:val="4"/>
  </w:num>
  <w:num w:numId="38">
    <w:abstractNumId w:val="14"/>
  </w:num>
  <w:num w:numId="39">
    <w:abstractNumId w:val="27"/>
  </w:num>
  <w:num w:numId="40">
    <w:abstractNumId w:val="33"/>
  </w:num>
  <w:num w:numId="41">
    <w:abstractNumId w:val="16"/>
  </w:num>
  <w:num w:numId="42">
    <w:abstractNumId w:val="35"/>
  </w:num>
  <w:num w:numId="43">
    <w:abstractNumId w:val="17"/>
  </w:num>
  <w:num w:numId="44">
    <w:abstractNumId w:val="24"/>
  </w:num>
  <w:num w:numId="45">
    <w:abstractNumId w:val="25"/>
  </w:num>
  <w:num w:numId="46">
    <w:abstractNumId w:val="12"/>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1611A"/>
    <w:rsid w:val="00034F3C"/>
    <w:rsid w:val="000720B6"/>
    <w:rsid w:val="00090714"/>
    <w:rsid w:val="000A07EA"/>
    <w:rsid w:val="000A101C"/>
    <w:rsid w:val="000D4E4B"/>
    <w:rsid w:val="000F1336"/>
    <w:rsid w:val="00130B24"/>
    <w:rsid w:val="00144CCD"/>
    <w:rsid w:val="00166CFA"/>
    <w:rsid w:val="00192730"/>
    <w:rsid w:val="001A0764"/>
    <w:rsid w:val="001B76C1"/>
    <w:rsid w:val="001C3958"/>
    <w:rsid w:val="001F2CCA"/>
    <w:rsid w:val="001F629B"/>
    <w:rsid w:val="002B2E2C"/>
    <w:rsid w:val="00312BCB"/>
    <w:rsid w:val="00361C51"/>
    <w:rsid w:val="00387035"/>
    <w:rsid w:val="003B18DF"/>
    <w:rsid w:val="00413CF1"/>
    <w:rsid w:val="0044405E"/>
    <w:rsid w:val="00452ED5"/>
    <w:rsid w:val="004726C3"/>
    <w:rsid w:val="00483D7F"/>
    <w:rsid w:val="004C13E8"/>
    <w:rsid w:val="005028DF"/>
    <w:rsid w:val="005156B8"/>
    <w:rsid w:val="005E4C70"/>
    <w:rsid w:val="005F256E"/>
    <w:rsid w:val="00603622"/>
    <w:rsid w:val="00604797"/>
    <w:rsid w:val="00633C9D"/>
    <w:rsid w:val="00640EFB"/>
    <w:rsid w:val="00683438"/>
    <w:rsid w:val="006B49F1"/>
    <w:rsid w:val="006F2D89"/>
    <w:rsid w:val="0070420F"/>
    <w:rsid w:val="00710986"/>
    <w:rsid w:val="00832382"/>
    <w:rsid w:val="00871F19"/>
    <w:rsid w:val="008851EB"/>
    <w:rsid w:val="008C7523"/>
    <w:rsid w:val="008D40B5"/>
    <w:rsid w:val="008F1E41"/>
    <w:rsid w:val="009710B2"/>
    <w:rsid w:val="00987FBE"/>
    <w:rsid w:val="00990A0A"/>
    <w:rsid w:val="009C5375"/>
    <w:rsid w:val="00A16A08"/>
    <w:rsid w:val="00A20A2F"/>
    <w:rsid w:val="00A656F2"/>
    <w:rsid w:val="00A96E09"/>
    <w:rsid w:val="00B63FA6"/>
    <w:rsid w:val="00B71F98"/>
    <w:rsid w:val="00B72D63"/>
    <w:rsid w:val="00B74F8D"/>
    <w:rsid w:val="00B82FDE"/>
    <w:rsid w:val="00BC0AA5"/>
    <w:rsid w:val="00BD5220"/>
    <w:rsid w:val="00BE26B6"/>
    <w:rsid w:val="00C01EE9"/>
    <w:rsid w:val="00C31D3B"/>
    <w:rsid w:val="00C41D44"/>
    <w:rsid w:val="00C63708"/>
    <w:rsid w:val="00C723CC"/>
    <w:rsid w:val="00CC5EA2"/>
    <w:rsid w:val="00D34AB7"/>
    <w:rsid w:val="00D70D4D"/>
    <w:rsid w:val="00DC7D25"/>
    <w:rsid w:val="00E463F8"/>
    <w:rsid w:val="00E76E3E"/>
    <w:rsid w:val="00EA5A27"/>
    <w:rsid w:val="00EF529F"/>
    <w:rsid w:val="00F15545"/>
    <w:rsid w:val="00F529F7"/>
    <w:rsid w:val="00FB39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E119F-9F66-4BAF-BCEF-5467634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D70D4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8945">
      <w:bodyDiv w:val="1"/>
      <w:marLeft w:val="0"/>
      <w:marRight w:val="0"/>
      <w:marTop w:val="0"/>
      <w:marBottom w:val="0"/>
      <w:divBdr>
        <w:top w:val="none" w:sz="0" w:space="0" w:color="auto"/>
        <w:left w:val="none" w:sz="0" w:space="0" w:color="auto"/>
        <w:bottom w:val="none" w:sz="0" w:space="0" w:color="auto"/>
        <w:right w:val="none" w:sz="0" w:space="0" w:color="auto"/>
      </w:divBdr>
      <w:divsChild>
        <w:div w:id="859048251">
          <w:marLeft w:val="274"/>
          <w:marRight w:val="0"/>
          <w:marTop w:val="0"/>
          <w:marBottom w:val="0"/>
          <w:divBdr>
            <w:top w:val="none" w:sz="0" w:space="0" w:color="auto"/>
            <w:left w:val="none" w:sz="0" w:space="0" w:color="auto"/>
            <w:bottom w:val="none" w:sz="0" w:space="0" w:color="auto"/>
            <w:right w:val="none" w:sz="0" w:space="0" w:color="auto"/>
          </w:divBdr>
        </w:div>
        <w:div w:id="1395275709">
          <w:marLeft w:val="274"/>
          <w:marRight w:val="0"/>
          <w:marTop w:val="0"/>
          <w:marBottom w:val="0"/>
          <w:divBdr>
            <w:top w:val="none" w:sz="0" w:space="0" w:color="auto"/>
            <w:left w:val="none" w:sz="0" w:space="0" w:color="auto"/>
            <w:bottom w:val="none" w:sz="0" w:space="0" w:color="auto"/>
            <w:right w:val="none" w:sz="0" w:space="0" w:color="auto"/>
          </w:divBdr>
        </w:div>
        <w:div w:id="771515969">
          <w:marLeft w:val="274"/>
          <w:marRight w:val="0"/>
          <w:marTop w:val="0"/>
          <w:marBottom w:val="0"/>
          <w:divBdr>
            <w:top w:val="none" w:sz="0" w:space="0" w:color="auto"/>
            <w:left w:val="none" w:sz="0" w:space="0" w:color="auto"/>
            <w:bottom w:val="none" w:sz="0" w:space="0" w:color="auto"/>
            <w:right w:val="none" w:sz="0" w:space="0" w:color="auto"/>
          </w:divBdr>
        </w:div>
      </w:divsChild>
    </w:div>
    <w:div w:id="28191806">
      <w:bodyDiv w:val="1"/>
      <w:marLeft w:val="0"/>
      <w:marRight w:val="0"/>
      <w:marTop w:val="0"/>
      <w:marBottom w:val="0"/>
      <w:divBdr>
        <w:top w:val="none" w:sz="0" w:space="0" w:color="auto"/>
        <w:left w:val="none" w:sz="0" w:space="0" w:color="auto"/>
        <w:bottom w:val="none" w:sz="0" w:space="0" w:color="auto"/>
        <w:right w:val="none" w:sz="0" w:space="0" w:color="auto"/>
      </w:divBdr>
      <w:divsChild>
        <w:div w:id="431904447">
          <w:marLeft w:val="446"/>
          <w:marRight w:val="0"/>
          <w:marTop w:val="0"/>
          <w:marBottom w:val="0"/>
          <w:divBdr>
            <w:top w:val="none" w:sz="0" w:space="0" w:color="auto"/>
            <w:left w:val="none" w:sz="0" w:space="0" w:color="auto"/>
            <w:bottom w:val="none" w:sz="0" w:space="0" w:color="auto"/>
            <w:right w:val="none" w:sz="0" w:space="0" w:color="auto"/>
          </w:divBdr>
        </w:div>
      </w:divsChild>
    </w:div>
    <w:div w:id="49034462">
      <w:bodyDiv w:val="1"/>
      <w:marLeft w:val="0"/>
      <w:marRight w:val="0"/>
      <w:marTop w:val="0"/>
      <w:marBottom w:val="0"/>
      <w:divBdr>
        <w:top w:val="none" w:sz="0" w:space="0" w:color="auto"/>
        <w:left w:val="none" w:sz="0" w:space="0" w:color="auto"/>
        <w:bottom w:val="none" w:sz="0" w:space="0" w:color="auto"/>
        <w:right w:val="none" w:sz="0" w:space="0" w:color="auto"/>
      </w:divBdr>
    </w:div>
    <w:div w:id="118453594">
      <w:bodyDiv w:val="1"/>
      <w:marLeft w:val="0"/>
      <w:marRight w:val="0"/>
      <w:marTop w:val="0"/>
      <w:marBottom w:val="0"/>
      <w:divBdr>
        <w:top w:val="none" w:sz="0" w:space="0" w:color="auto"/>
        <w:left w:val="none" w:sz="0" w:space="0" w:color="auto"/>
        <w:bottom w:val="none" w:sz="0" w:space="0" w:color="auto"/>
        <w:right w:val="none" w:sz="0" w:space="0" w:color="auto"/>
      </w:divBdr>
      <w:divsChild>
        <w:div w:id="526524525">
          <w:marLeft w:val="274"/>
          <w:marRight w:val="0"/>
          <w:marTop w:val="0"/>
          <w:marBottom w:val="0"/>
          <w:divBdr>
            <w:top w:val="none" w:sz="0" w:space="0" w:color="auto"/>
            <w:left w:val="none" w:sz="0" w:space="0" w:color="auto"/>
            <w:bottom w:val="none" w:sz="0" w:space="0" w:color="auto"/>
            <w:right w:val="none" w:sz="0" w:space="0" w:color="auto"/>
          </w:divBdr>
        </w:div>
        <w:div w:id="799231447">
          <w:marLeft w:val="274"/>
          <w:marRight w:val="0"/>
          <w:marTop w:val="0"/>
          <w:marBottom w:val="0"/>
          <w:divBdr>
            <w:top w:val="none" w:sz="0" w:space="0" w:color="auto"/>
            <w:left w:val="none" w:sz="0" w:space="0" w:color="auto"/>
            <w:bottom w:val="none" w:sz="0" w:space="0" w:color="auto"/>
            <w:right w:val="none" w:sz="0" w:space="0" w:color="auto"/>
          </w:divBdr>
        </w:div>
        <w:div w:id="1676108152">
          <w:marLeft w:val="274"/>
          <w:marRight w:val="0"/>
          <w:marTop w:val="0"/>
          <w:marBottom w:val="0"/>
          <w:divBdr>
            <w:top w:val="none" w:sz="0" w:space="0" w:color="auto"/>
            <w:left w:val="none" w:sz="0" w:space="0" w:color="auto"/>
            <w:bottom w:val="none" w:sz="0" w:space="0" w:color="auto"/>
            <w:right w:val="none" w:sz="0" w:space="0" w:color="auto"/>
          </w:divBdr>
        </w:div>
        <w:div w:id="1418283040">
          <w:marLeft w:val="274"/>
          <w:marRight w:val="0"/>
          <w:marTop w:val="0"/>
          <w:marBottom w:val="0"/>
          <w:divBdr>
            <w:top w:val="none" w:sz="0" w:space="0" w:color="auto"/>
            <w:left w:val="none" w:sz="0" w:space="0" w:color="auto"/>
            <w:bottom w:val="none" w:sz="0" w:space="0" w:color="auto"/>
            <w:right w:val="none" w:sz="0" w:space="0" w:color="auto"/>
          </w:divBdr>
        </w:div>
        <w:div w:id="1007709877">
          <w:marLeft w:val="274"/>
          <w:marRight w:val="0"/>
          <w:marTop w:val="0"/>
          <w:marBottom w:val="0"/>
          <w:divBdr>
            <w:top w:val="none" w:sz="0" w:space="0" w:color="auto"/>
            <w:left w:val="none" w:sz="0" w:space="0" w:color="auto"/>
            <w:bottom w:val="none" w:sz="0" w:space="0" w:color="auto"/>
            <w:right w:val="none" w:sz="0" w:space="0" w:color="auto"/>
          </w:divBdr>
        </w:div>
        <w:div w:id="1286110526">
          <w:marLeft w:val="274"/>
          <w:marRight w:val="0"/>
          <w:marTop w:val="0"/>
          <w:marBottom w:val="0"/>
          <w:divBdr>
            <w:top w:val="none" w:sz="0" w:space="0" w:color="auto"/>
            <w:left w:val="none" w:sz="0" w:space="0" w:color="auto"/>
            <w:bottom w:val="none" w:sz="0" w:space="0" w:color="auto"/>
            <w:right w:val="none" w:sz="0" w:space="0" w:color="auto"/>
          </w:divBdr>
        </w:div>
        <w:div w:id="1206025388">
          <w:marLeft w:val="274"/>
          <w:marRight w:val="0"/>
          <w:marTop w:val="0"/>
          <w:marBottom w:val="0"/>
          <w:divBdr>
            <w:top w:val="none" w:sz="0" w:space="0" w:color="auto"/>
            <w:left w:val="none" w:sz="0" w:space="0" w:color="auto"/>
            <w:bottom w:val="none" w:sz="0" w:space="0" w:color="auto"/>
            <w:right w:val="none" w:sz="0" w:space="0" w:color="auto"/>
          </w:divBdr>
        </w:div>
      </w:divsChild>
    </w:div>
    <w:div w:id="128672556">
      <w:bodyDiv w:val="1"/>
      <w:marLeft w:val="0"/>
      <w:marRight w:val="0"/>
      <w:marTop w:val="0"/>
      <w:marBottom w:val="0"/>
      <w:divBdr>
        <w:top w:val="none" w:sz="0" w:space="0" w:color="auto"/>
        <w:left w:val="none" w:sz="0" w:space="0" w:color="auto"/>
        <w:bottom w:val="none" w:sz="0" w:space="0" w:color="auto"/>
        <w:right w:val="none" w:sz="0" w:space="0" w:color="auto"/>
      </w:divBdr>
      <w:divsChild>
        <w:div w:id="2119176504">
          <w:marLeft w:val="446"/>
          <w:marRight w:val="0"/>
          <w:marTop w:val="0"/>
          <w:marBottom w:val="0"/>
          <w:divBdr>
            <w:top w:val="none" w:sz="0" w:space="0" w:color="auto"/>
            <w:left w:val="none" w:sz="0" w:space="0" w:color="auto"/>
            <w:bottom w:val="none" w:sz="0" w:space="0" w:color="auto"/>
            <w:right w:val="none" w:sz="0" w:space="0" w:color="auto"/>
          </w:divBdr>
        </w:div>
        <w:div w:id="825320120">
          <w:marLeft w:val="446"/>
          <w:marRight w:val="0"/>
          <w:marTop w:val="0"/>
          <w:marBottom w:val="0"/>
          <w:divBdr>
            <w:top w:val="none" w:sz="0" w:space="0" w:color="auto"/>
            <w:left w:val="none" w:sz="0" w:space="0" w:color="auto"/>
            <w:bottom w:val="none" w:sz="0" w:space="0" w:color="auto"/>
            <w:right w:val="none" w:sz="0" w:space="0" w:color="auto"/>
          </w:divBdr>
        </w:div>
        <w:div w:id="788091312">
          <w:marLeft w:val="446"/>
          <w:marRight w:val="0"/>
          <w:marTop w:val="0"/>
          <w:marBottom w:val="0"/>
          <w:divBdr>
            <w:top w:val="none" w:sz="0" w:space="0" w:color="auto"/>
            <w:left w:val="none" w:sz="0" w:space="0" w:color="auto"/>
            <w:bottom w:val="none" w:sz="0" w:space="0" w:color="auto"/>
            <w:right w:val="none" w:sz="0" w:space="0" w:color="auto"/>
          </w:divBdr>
        </w:div>
        <w:div w:id="736634229">
          <w:marLeft w:val="446"/>
          <w:marRight w:val="0"/>
          <w:marTop w:val="0"/>
          <w:marBottom w:val="0"/>
          <w:divBdr>
            <w:top w:val="none" w:sz="0" w:space="0" w:color="auto"/>
            <w:left w:val="none" w:sz="0" w:space="0" w:color="auto"/>
            <w:bottom w:val="none" w:sz="0" w:space="0" w:color="auto"/>
            <w:right w:val="none" w:sz="0" w:space="0" w:color="auto"/>
          </w:divBdr>
        </w:div>
        <w:div w:id="189686648">
          <w:marLeft w:val="446"/>
          <w:marRight w:val="0"/>
          <w:marTop w:val="0"/>
          <w:marBottom w:val="0"/>
          <w:divBdr>
            <w:top w:val="none" w:sz="0" w:space="0" w:color="auto"/>
            <w:left w:val="none" w:sz="0" w:space="0" w:color="auto"/>
            <w:bottom w:val="none" w:sz="0" w:space="0" w:color="auto"/>
            <w:right w:val="none" w:sz="0" w:space="0" w:color="auto"/>
          </w:divBdr>
        </w:div>
        <w:div w:id="243999987">
          <w:marLeft w:val="446"/>
          <w:marRight w:val="0"/>
          <w:marTop w:val="0"/>
          <w:marBottom w:val="0"/>
          <w:divBdr>
            <w:top w:val="none" w:sz="0" w:space="0" w:color="auto"/>
            <w:left w:val="none" w:sz="0" w:space="0" w:color="auto"/>
            <w:bottom w:val="none" w:sz="0" w:space="0" w:color="auto"/>
            <w:right w:val="none" w:sz="0" w:space="0" w:color="auto"/>
          </w:divBdr>
        </w:div>
      </w:divsChild>
    </w:div>
    <w:div w:id="159397480">
      <w:bodyDiv w:val="1"/>
      <w:marLeft w:val="0"/>
      <w:marRight w:val="0"/>
      <w:marTop w:val="0"/>
      <w:marBottom w:val="0"/>
      <w:divBdr>
        <w:top w:val="none" w:sz="0" w:space="0" w:color="auto"/>
        <w:left w:val="none" w:sz="0" w:space="0" w:color="auto"/>
        <w:bottom w:val="none" w:sz="0" w:space="0" w:color="auto"/>
        <w:right w:val="none" w:sz="0" w:space="0" w:color="auto"/>
      </w:divBdr>
      <w:divsChild>
        <w:div w:id="975530348">
          <w:marLeft w:val="274"/>
          <w:marRight w:val="0"/>
          <w:marTop w:val="0"/>
          <w:marBottom w:val="0"/>
          <w:divBdr>
            <w:top w:val="none" w:sz="0" w:space="0" w:color="auto"/>
            <w:left w:val="none" w:sz="0" w:space="0" w:color="auto"/>
            <w:bottom w:val="none" w:sz="0" w:space="0" w:color="auto"/>
            <w:right w:val="none" w:sz="0" w:space="0" w:color="auto"/>
          </w:divBdr>
        </w:div>
        <w:div w:id="114181105">
          <w:marLeft w:val="274"/>
          <w:marRight w:val="0"/>
          <w:marTop w:val="0"/>
          <w:marBottom w:val="0"/>
          <w:divBdr>
            <w:top w:val="none" w:sz="0" w:space="0" w:color="auto"/>
            <w:left w:val="none" w:sz="0" w:space="0" w:color="auto"/>
            <w:bottom w:val="none" w:sz="0" w:space="0" w:color="auto"/>
            <w:right w:val="none" w:sz="0" w:space="0" w:color="auto"/>
          </w:divBdr>
        </w:div>
      </w:divsChild>
    </w:div>
    <w:div w:id="208300732">
      <w:bodyDiv w:val="1"/>
      <w:marLeft w:val="0"/>
      <w:marRight w:val="0"/>
      <w:marTop w:val="0"/>
      <w:marBottom w:val="0"/>
      <w:divBdr>
        <w:top w:val="none" w:sz="0" w:space="0" w:color="auto"/>
        <w:left w:val="none" w:sz="0" w:space="0" w:color="auto"/>
        <w:bottom w:val="none" w:sz="0" w:space="0" w:color="auto"/>
        <w:right w:val="none" w:sz="0" w:space="0" w:color="auto"/>
      </w:divBdr>
      <w:divsChild>
        <w:div w:id="1716848932">
          <w:marLeft w:val="446"/>
          <w:marRight w:val="0"/>
          <w:marTop w:val="0"/>
          <w:marBottom w:val="0"/>
          <w:divBdr>
            <w:top w:val="none" w:sz="0" w:space="0" w:color="auto"/>
            <w:left w:val="none" w:sz="0" w:space="0" w:color="auto"/>
            <w:bottom w:val="none" w:sz="0" w:space="0" w:color="auto"/>
            <w:right w:val="none" w:sz="0" w:space="0" w:color="auto"/>
          </w:divBdr>
        </w:div>
        <w:div w:id="546839015">
          <w:marLeft w:val="446"/>
          <w:marRight w:val="0"/>
          <w:marTop w:val="0"/>
          <w:marBottom w:val="0"/>
          <w:divBdr>
            <w:top w:val="none" w:sz="0" w:space="0" w:color="auto"/>
            <w:left w:val="none" w:sz="0" w:space="0" w:color="auto"/>
            <w:bottom w:val="none" w:sz="0" w:space="0" w:color="auto"/>
            <w:right w:val="none" w:sz="0" w:space="0" w:color="auto"/>
          </w:divBdr>
        </w:div>
        <w:div w:id="1798719912">
          <w:marLeft w:val="446"/>
          <w:marRight w:val="0"/>
          <w:marTop w:val="0"/>
          <w:marBottom w:val="0"/>
          <w:divBdr>
            <w:top w:val="none" w:sz="0" w:space="0" w:color="auto"/>
            <w:left w:val="none" w:sz="0" w:space="0" w:color="auto"/>
            <w:bottom w:val="none" w:sz="0" w:space="0" w:color="auto"/>
            <w:right w:val="none" w:sz="0" w:space="0" w:color="auto"/>
          </w:divBdr>
        </w:div>
        <w:div w:id="722482208">
          <w:marLeft w:val="446"/>
          <w:marRight w:val="0"/>
          <w:marTop w:val="0"/>
          <w:marBottom w:val="0"/>
          <w:divBdr>
            <w:top w:val="none" w:sz="0" w:space="0" w:color="auto"/>
            <w:left w:val="none" w:sz="0" w:space="0" w:color="auto"/>
            <w:bottom w:val="none" w:sz="0" w:space="0" w:color="auto"/>
            <w:right w:val="none" w:sz="0" w:space="0" w:color="auto"/>
          </w:divBdr>
        </w:div>
        <w:div w:id="1555509043">
          <w:marLeft w:val="446"/>
          <w:marRight w:val="0"/>
          <w:marTop w:val="0"/>
          <w:marBottom w:val="0"/>
          <w:divBdr>
            <w:top w:val="none" w:sz="0" w:space="0" w:color="auto"/>
            <w:left w:val="none" w:sz="0" w:space="0" w:color="auto"/>
            <w:bottom w:val="none" w:sz="0" w:space="0" w:color="auto"/>
            <w:right w:val="none" w:sz="0" w:space="0" w:color="auto"/>
          </w:divBdr>
        </w:div>
        <w:div w:id="75830826">
          <w:marLeft w:val="446"/>
          <w:marRight w:val="0"/>
          <w:marTop w:val="0"/>
          <w:marBottom w:val="0"/>
          <w:divBdr>
            <w:top w:val="none" w:sz="0" w:space="0" w:color="auto"/>
            <w:left w:val="none" w:sz="0" w:space="0" w:color="auto"/>
            <w:bottom w:val="none" w:sz="0" w:space="0" w:color="auto"/>
            <w:right w:val="none" w:sz="0" w:space="0" w:color="auto"/>
          </w:divBdr>
        </w:div>
        <w:div w:id="1131174718">
          <w:marLeft w:val="446"/>
          <w:marRight w:val="0"/>
          <w:marTop w:val="0"/>
          <w:marBottom w:val="0"/>
          <w:divBdr>
            <w:top w:val="none" w:sz="0" w:space="0" w:color="auto"/>
            <w:left w:val="none" w:sz="0" w:space="0" w:color="auto"/>
            <w:bottom w:val="none" w:sz="0" w:space="0" w:color="auto"/>
            <w:right w:val="none" w:sz="0" w:space="0" w:color="auto"/>
          </w:divBdr>
        </w:div>
      </w:divsChild>
    </w:div>
    <w:div w:id="294525085">
      <w:bodyDiv w:val="1"/>
      <w:marLeft w:val="0"/>
      <w:marRight w:val="0"/>
      <w:marTop w:val="0"/>
      <w:marBottom w:val="0"/>
      <w:divBdr>
        <w:top w:val="none" w:sz="0" w:space="0" w:color="auto"/>
        <w:left w:val="none" w:sz="0" w:space="0" w:color="auto"/>
        <w:bottom w:val="none" w:sz="0" w:space="0" w:color="auto"/>
        <w:right w:val="none" w:sz="0" w:space="0" w:color="auto"/>
      </w:divBdr>
    </w:div>
    <w:div w:id="372849260">
      <w:bodyDiv w:val="1"/>
      <w:marLeft w:val="0"/>
      <w:marRight w:val="0"/>
      <w:marTop w:val="0"/>
      <w:marBottom w:val="0"/>
      <w:divBdr>
        <w:top w:val="none" w:sz="0" w:space="0" w:color="auto"/>
        <w:left w:val="none" w:sz="0" w:space="0" w:color="auto"/>
        <w:bottom w:val="none" w:sz="0" w:space="0" w:color="auto"/>
        <w:right w:val="none" w:sz="0" w:space="0" w:color="auto"/>
      </w:divBdr>
      <w:divsChild>
        <w:div w:id="811796371">
          <w:marLeft w:val="446"/>
          <w:marRight w:val="0"/>
          <w:marTop w:val="0"/>
          <w:marBottom w:val="0"/>
          <w:divBdr>
            <w:top w:val="none" w:sz="0" w:space="0" w:color="auto"/>
            <w:left w:val="none" w:sz="0" w:space="0" w:color="auto"/>
            <w:bottom w:val="none" w:sz="0" w:space="0" w:color="auto"/>
            <w:right w:val="none" w:sz="0" w:space="0" w:color="auto"/>
          </w:divBdr>
        </w:div>
        <w:div w:id="527106429">
          <w:marLeft w:val="446"/>
          <w:marRight w:val="0"/>
          <w:marTop w:val="0"/>
          <w:marBottom w:val="0"/>
          <w:divBdr>
            <w:top w:val="none" w:sz="0" w:space="0" w:color="auto"/>
            <w:left w:val="none" w:sz="0" w:space="0" w:color="auto"/>
            <w:bottom w:val="none" w:sz="0" w:space="0" w:color="auto"/>
            <w:right w:val="none" w:sz="0" w:space="0" w:color="auto"/>
          </w:divBdr>
        </w:div>
        <w:div w:id="2036927106">
          <w:marLeft w:val="446"/>
          <w:marRight w:val="0"/>
          <w:marTop w:val="0"/>
          <w:marBottom w:val="0"/>
          <w:divBdr>
            <w:top w:val="none" w:sz="0" w:space="0" w:color="auto"/>
            <w:left w:val="none" w:sz="0" w:space="0" w:color="auto"/>
            <w:bottom w:val="none" w:sz="0" w:space="0" w:color="auto"/>
            <w:right w:val="none" w:sz="0" w:space="0" w:color="auto"/>
          </w:divBdr>
        </w:div>
        <w:div w:id="743071381">
          <w:marLeft w:val="446"/>
          <w:marRight w:val="0"/>
          <w:marTop w:val="0"/>
          <w:marBottom w:val="0"/>
          <w:divBdr>
            <w:top w:val="none" w:sz="0" w:space="0" w:color="auto"/>
            <w:left w:val="none" w:sz="0" w:space="0" w:color="auto"/>
            <w:bottom w:val="none" w:sz="0" w:space="0" w:color="auto"/>
            <w:right w:val="none" w:sz="0" w:space="0" w:color="auto"/>
          </w:divBdr>
        </w:div>
        <w:div w:id="1113596396">
          <w:marLeft w:val="446"/>
          <w:marRight w:val="0"/>
          <w:marTop w:val="0"/>
          <w:marBottom w:val="0"/>
          <w:divBdr>
            <w:top w:val="none" w:sz="0" w:space="0" w:color="auto"/>
            <w:left w:val="none" w:sz="0" w:space="0" w:color="auto"/>
            <w:bottom w:val="none" w:sz="0" w:space="0" w:color="auto"/>
            <w:right w:val="none" w:sz="0" w:space="0" w:color="auto"/>
          </w:divBdr>
        </w:div>
        <w:div w:id="867792591">
          <w:marLeft w:val="446"/>
          <w:marRight w:val="0"/>
          <w:marTop w:val="0"/>
          <w:marBottom w:val="0"/>
          <w:divBdr>
            <w:top w:val="none" w:sz="0" w:space="0" w:color="auto"/>
            <w:left w:val="none" w:sz="0" w:space="0" w:color="auto"/>
            <w:bottom w:val="none" w:sz="0" w:space="0" w:color="auto"/>
            <w:right w:val="none" w:sz="0" w:space="0" w:color="auto"/>
          </w:divBdr>
        </w:div>
        <w:div w:id="299581121">
          <w:marLeft w:val="446"/>
          <w:marRight w:val="0"/>
          <w:marTop w:val="0"/>
          <w:marBottom w:val="0"/>
          <w:divBdr>
            <w:top w:val="none" w:sz="0" w:space="0" w:color="auto"/>
            <w:left w:val="none" w:sz="0" w:space="0" w:color="auto"/>
            <w:bottom w:val="none" w:sz="0" w:space="0" w:color="auto"/>
            <w:right w:val="none" w:sz="0" w:space="0" w:color="auto"/>
          </w:divBdr>
        </w:div>
      </w:divsChild>
    </w:div>
    <w:div w:id="372927455">
      <w:bodyDiv w:val="1"/>
      <w:marLeft w:val="0"/>
      <w:marRight w:val="0"/>
      <w:marTop w:val="0"/>
      <w:marBottom w:val="0"/>
      <w:divBdr>
        <w:top w:val="none" w:sz="0" w:space="0" w:color="auto"/>
        <w:left w:val="none" w:sz="0" w:space="0" w:color="auto"/>
        <w:bottom w:val="none" w:sz="0" w:space="0" w:color="auto"/>
        <w:right w:val="none" w:sz="0" w:space="0" w:color="auto"/>
      </w:divBdr>
      <w:divsChild>
        <w:div w:id="1120414503">
          <w:marLeft w:val="446"/>
          <w:marRight w:val="0"/>
          <w:marTop w:val="0"/>
          <w:marBottom w:val="0"/>
          <w:divBdr>
            <w:top w:val="none" w:sz="0" w:space="0" w:color="auto"/>
            <w:left w:val="none" w:sz="0" w:space="0" w:color="auto"/>
            <w:bottom w:val="none" w:sz="0" w:space="0" w:color="auto"/>
            <w:right w:val="none" w:sz="0" w:space="0" w:color="auto"/>
          </w:divBdr>
        </w:div>
      </w:divsChild>
    </w:div>
    <w:div w:id="422840307">
      <w:bodyDiv w:val="1"/>
      <w:marLeft w:val="0"/>
      <w:marRight w:val="0"/>
      <w:marTop w:val="0"/>
      <w:marBottom w:val="0"/>
      <w:divBdr>
        <w:top w:val="none" w:sz="0" w:space="0" w:color="auto"/>
        <w:left w:val="none" w:sz="0" w:space="0" w:color="auto"/>
        <w:bottom w:val="none" w:sz="0" w:space="0" w:color="auto"/>
        <w:right w:val="none" w:sz="0" w:space="0" w:color="auto"/>
      </w:divBdr>
      <w:divsChild>
        <w:div w:id="398333144">
          <w:marLeft w:val="446"/>
          <w:marRight w:val="0"/>
          <w:marTop w:val="0"/>
          <w:marBottom w:val="0"/>
          <w:divBdr>
            <w:top w:val="none" w:sz="0" w:space="0" w:color="auto"/>
            <w:left w:val="none" w:sz="0" w:space="0" w:color="auto"/>
            <w:bottom w:val="none" w:sz="0" w:space="0" w:color="auto"/>
            <w:right w:val="none" w:sz="0" w:space="0" w:color="auto"/>
          </w:divBdr>
        </w:div>
        <w:div w:id="607935665">
          <w:marLeft w:val="446"/>
          <w:marRight w:val="0"/>
          <w:marTop w:val="0"/>
          <w:marBottom w:val="0"/>
          <w:divBdr>
            <w:top w:val="none" w:sz="0" w:space="0" w:color="auto"/>
            <w:left w:val="none" w:sz="0" w:space="0" w:color="auto"/>
            <w:bottom w:val="none" w:sz="0" w:space="0" w:color="auto"/>
            <w:right w:val="none" w:sz="0" w:space="0" w:color="auto"/>
          </w:divBdr>
        </w:div>
      </w:divsChild>
    </w:div>
    <w:div w:id="431898695">
      <w:bodyDiv w:val="1"/>
      <w:marLeft w:val="0"/>
      <w:marRight w:val="0"/>
      <w:marTop w:val="0"/>
      <w:marBottom w:val="0"/>
      <w:divBdr>
        <w:top w:val="none" w:sz="0" w:space="0" w:color="auto"/>
        <w:left w:val="none" w:sz="0" w:space="0" w:color="auto"/>
        <w:bottom w:val="none" w:sz="0" w:space="0" w:color="auto"/>
        <w:right w:val="none" w:sz="0" w:space="0" w:color="auto"/>
      </w:divBdr>
      <w:divsChild>
        <w:div w:id="1125006843">
          <w:marLeft w:val="446"/>
          <w:marRight w:val="0"/>
          <w:marTop w:val="0"/>
          <w:marBottom w:val="0"/>
          <w:divBdr>
            <w:top w:val="none" w:sz="0" w:space="0" w:color="auto"/>
            <w:left w:val="none" w:sz="0" w:space="0" w:color="auto"/>
            <w:bottom w:val="none" w:sz="0" w:space="0" w:color="auto"/>
            <w:right w:val="none" w:sz="0" w:space="0" w:color="auto"/>
          </w:divBdr>
        </w:div>
        <w:div w:id="1207646707">
          <w:marLeft w:val="446"/>
          <w:marRight w:val="0"/>
          <w:marTop w:val="0"/>
          <w:marBottom w:val="0"/>
          <w:divBdr>
            <w:top w:val="none" w:sz="0" w:space="0" w:color="auto"/>
            <w:left w:val="none" w:sz="0" w:space="0" w:color="auto"/>
            <w:bottom w:val="none" w:sz="0" w:space="0" w:color="auto"/>
            <w:right w:val="none" w:sz="0" w:space="0" w:color="auto"/>
          </w:divBdr>
        </w:div>
        <w:div w:id="778722988">
          <w:marLeft w:val="446"/>
          <w:marRight w:val="0"/>
          <w:marTop w:val="0"/>
          <w:marBottom w:val="0"/>
          <w:divBdr>
            <w:top w:val="none" w:sz="0" w:space="0" w:color="auto"/>
            <w:left w:val="none" w:sz="0" w:space="0" w:color="auto"/>
            <w:bottom w:val="none" w:sz="0" w:space="0" w:color="auto"/>
            <w:right w:val="none" w:sz="0" w:space="0" w:color="auto"/>
          </w:divBdr>
        </w:div>
        <w:div w:id="1465006982">
          <w:marLeft w:val="446"/>
          <w:marRight w:val="0"/>
          <w:marTop w:val="0"/>
          <w:marBottom w:val="0"/>
          <w:divBdr>
            <w:top w:val="none" w:sz="0" w:space="0" w:color="auto"/>
            <w:left w:val="none" w:sz="0" w:space="0" w:color="auto"/>
            <w:bottom w:val="none" w:sz="0" w:space="0" w:color="auto"/>
            <w:right w:val="none" w:sz="0" w:space="0" w:color="auto"/>
          </w:divBdr>
        </w:div>
      </w:divsChild>
    </w:div>
    <w:div w:id="461849851">
      <w:bodyDiv w:val="1"/>
      <w:marLeft w:val="0"/>
      <w:marRight w:val="0"/>
      <w:marTop w:val="0"/>
      <w:marBottom w:val="0"/>
      <w:divBdr>
        <w:top w:val="none" w:sz="0" w:space="0" w:color="auto"/>
        <w:left w:val="none" w:sz="0" w:space="0" w:color="auto"/>
        <w:bottom w:val="none" w:sz="0" w:space="0" w:color="auto"/>
        <w:right w:val="none" w:sz="0" w:space="0" w:color="auto"/>
      </w:divBdr>
      <w:divsChild>
        <w:div w:id="1570144155">
          <w:marLeft w:val="446"/>
          <w:marRight w:val="0"/>
          <w:marTop w:val="0"/>
          <w:marBottom w:val="0"/>
          <w:divBdr>
            <w:top w:val="none" w:sz="0" w:space="0" w:color="auto"/>
            <w:left w:val="none" w:sz="0" w:space="0" w:color="auto"/>
            <w:bottom w:val="none" w:sz="0" w:space="0" w:color="auto"/>
            <w:right w:val="none" w:sz="0" w:space="0" w:color="auto"/>
          </w:divBdr>
        </w:div>
      </w:divsChild>
    </w:div>
    <w:div w:id="505749605">
      <w:bodyDiv w:val="1"/>
      <w:marLeft w:val="0"/>
      <w:marRight w:val="0"/>
      <w:marTop w:val="0"/>
      <w:marBottom w:val="0"/>
      <w:divBdr>
        <w:top w:val="none" w:sz="0" w:space="0" w:color="auto"/>
        <w:left w:val="none" w:sz="0" w:space="0" w:color="auto"/>
        <w:bottom w:val="none" w:sz="0" w:space="0" w:color="auto"/>
        <w:right w:val="none" w:sz="0" w:space="0" w:color="auto"/>
      </w:divBdr>
      <w:divsChild>
        <w:div w:id="1146430270">
          <w:marLeft w:val="446"/>
          <w:marRight w:val="0"/>
          <w:marTop w:val="0"/>
          <w:marBottom w:val="0"/>
          <w:divBdr>
            <w:top w:val="none" w:sz="0" w:space="0" w:color="auto"/>
            <w:left w:val="none" w:sz="0" w:space="0" w:color="auto"/>
            <w:bottom w:val="none" w:sz="0" w:space="0" w:color="auto"/>
            <w:right w:val="none" w:sz="0" w:space="0" w:color="auto"/>
          </w:divBdr>
        </w:div>
        <w:div w:id="148443603">
          <w:marLeft w:val="446"/>
          <w:marRight w:val="0"/>
          <w:marTop w:val="0"/>
          <w:marBottom w:val="0"/>
          <w:divBdr>
            <w:top w:val="none" w:sz="0" w:space="0" w:color="auto"/>
            <w:left w:val="none" w:sz="0" w:space="0" w:color="auto"/>
            <w:bottom w:val="none" w:sz="0" w:space="0" w:color="auto"/>
            <w:right w:val="none" w:sz="0" w:space="0" w:color="auto"/>
          </w:divBdr>
        </w:div>
        <w:div w:id="526018312">
          <w:marLeft w:val="446"/>
          <w:marRight w:val="0"/>
          <w:marTop w:val="0"/>
          <w:marBottom w:val="0"/>
          <w:divBdr>
            <w:top w:val="none" w:sz="0" w:space="0" w:color="auto"/>
            <w:left w:val="none" w:sz="0" w:space="0" w:color="auto"/>
            <w:bottom w:val="none" w:sz="0" w:space="0" w:color="auto"/>
            <w:right w:val="none" w:sz="0" w:space="0" w:color="auto"/>
          </w:divBdr>
        </w:div>
        <w:div w:id="257448724">
          <w:marLeft w:val="446"/>
          <w:marRight w:val="0"/>
          <w:marTop w:val="0"/>
          <w:marBottom w:val="0"/>
          <w:divBdr>
            <w:top w:val="none" w:sz="0" w:space="0" w:color="auto"/>
            <w:left w:val="none" w:sz="0" w:space="0" w:color="auto"/>
            <w:bottom w:val="none" w:sz="0" w:space="0" w:color="auto"/>
            <w:right w:val="none" w:sz="0" w:space="0" w:color="auto"/>
          </w:divBdr>
        </w:div>
        <w:div w:id="1943301580">
          <w:marLeft w:val="446"/>
          <w:marRight w:val="0"/>
          <w:marTop w:val="0"/>
          <w:marBottom w:val="0"/>
          <w:divBdr>
            <w:top w:val="none" w:sz="0" w:space="0" w:color="auto"/>
            <w:left w:val="none" w:sz="0" w:space="0" w:color="auto"/>
            <w:bottom w:val="none" w:sz="0" w:space="0" w:color="auto"/>
            <w:right w:val="none" w:sz="0" w:space="0" w:color="auto"/>
          </w:divBdr>
        </w:div>
        <w:div w:id="405498474">
          <w:marLeft w:val="446"/>
          <w:marRight w:val="0"/>
          <w:marTop w:val="0"/>
          <w:marBottom w:val="0"/>
          <w:divBdr>
            <w:top w:val="none" w:sz="0" w:space="0" w:color="auto"/>
            <w:left w:val="none" w:sz="0" w:space="0" w:color="auto"/>
            <w:bottom w:val="none" w:sz="0" w:space="0" w:color="auto"/>
            <w:right w:val="none" w:sz="0" w:space="0" w:color="auto"/>
          </w:divBdr>
        </w:div>
        <w:div w:id="1738212664">
          <w:marLeft w:val="446"/>
          <w:marRight w:val="0"/>
          <w:marTop w:val="0"/>
          <w:marBottom w:val="0"/>
          <w:divBdr>
            <w:top w:val="none" w:sz="0" w:space="0" w:color="auto"/>
            <w:left w:val="none" w:sz="0" w:space="0" w:color="auto"/>
            <w:bottom w:val="none" w:sz="0" w:space="0" w:color="auto"/>
            <w:right w:val="none" w:sz="0" w:space="0" w:color="auto"/>
          </w:divBdr>
        </w:div>
        <w:div w:id="819074290">
          <w:marLeft w:val="446"/>
          <w:marRight w:val="0"/>
          <w:marTop w:val="0"/>
          <w:marBottom w:val="0"/>
          <w:divBdr>
            <w:top w:val="none" w:sz="0" w:space="0" w:color="auto"/>
            <w:left w:val="none" w:sz="0" w:space="0" w:color="auto"/>
            <w:bottom w:val="none" w:sz="0" w:space="0" w:color="auto"/>
            <w:right w:val="none" w:sz="0" w:space="0" w:color="auto"/>
          </w:divBdr>
        </w:div>
      </w:divsChild>
    </w:div>
    <w:div w:id="561643987">
      <w:bodyDiv w:val="1"/>
      <w:marLeft w:val="0"/>
      <w:marRight w:val="0"/>
      <w:marTop w:val="0"/>
      <w:marBottom w:val="0"/>
      <w:divBdr>
        <w:top w:val="none" w:sz="0" w:space="0" w:color="auto"/>
        <w:left w:val="none" w:sz="0" w:space="0" w:color="auto"/>
        <w:bottom w:val="none" w:sz="0" w:space="0" w:color="auto"/>
        <w:right w:val="none" w:sz="0" w:space="0" w:color="auto"/>
      </w:divBdr>
      <w:divsChild>
        <w:div w:id="878278779">
          <w:marLeft w:val="274"/>
          <w:marRight w:val="0"/>
          <w:marTop w:val="0"/>
          <w:marBottom w:val="0"/>
          <w:divBdr>
            <w:top w:val="none" w:sz="0" w:space="0" w:color="auto"/>
            <w:left w:val="none" w:sz="0" w:space="0" w:color="auto"/>
            <w:bottom w:val="none" w:sz="0" w:space="0" w:color="auto"/>
            <w:right w:val="none" w:sz="0" w:space="0" w:color="auto"/>
          </w:divBdr>
        </w:div>
        <w:div w:id="1781216293">
          <w:marLeft w:val="274"/>
          <w:marRight w:val="0"/>
          <w:marTop w:val="0"/>
          <w:marBottom w:val="0"/>
          <w:divBdr>
            <w:top w:val="none" w:sz="0" w:space="0" w:color="auto"/>
            <w:left w:val="none" w:sz="0" w:space="0" w:color="auto"/>
            <w:bottom w:val="none" w:sz="0" w:space="0" w:color="auto"/>
            <w:right w:val="none" w:sz="0" w:space="0" w:color="auto"/>
          </w:divBdr>
        </w:div>
        <w:div w:id="697316609">
          <w:marLeft w:val="274"/>
          <w:marRight w:val="0"/>
          <w:marTop w:val="0"/>
          <w:marBottom w:val="0"/>
          <w:divBdr>
            <w:top w:val="none" w:sz="0" w:space="0" w:color="auto"/>
            <w:left w:val="none" w:sz="0" w:space="0" w:color="auto"/>
            <w:bottom w:val="none" w:sz="0" w:space="0" w:color="auto"/>
            <w:right w:val="none" w:sz="0" w:space="0" w:color="auto"/>
          </w:divBdr>
        </w:div>
        <w:div w:id="1940217832">
          <w:marLeft w:val="274"/>
          <w:marRight w:val="0"/>
          <w:marTop w:val="0"/>
          <w:marBottom w:val="0"/>
          <w:divBdr>
            <w:top w:val="none" w:sz="0" w:space="0" w:color="auto"/>
            <w:left w:val="none" w:sz="0" w:space="0" w:color="auto"/>
            <w:bottom w:val="none" w:sz="0" w:space="0" w:color="auto"/>
            <w:right w:val="none" w:sz="0" w:space="0" w:color="auto"/>
          </w:divBdr>
        </w:div>
        <w:div w:id="2141025636">
          <w:marLeft w:val="274"/>
          <w:marRight w:val="0"/>
          <w:marTop w:val="0"/>
          <w:marBottom w:val="0"/>
          <w:divBdr>
            <w:top w:val="none" w:sz="0" w:space="0" w:color="auto"/>
            <w:left w:val="none" w:sz="0" w:space="0" w:color="auto"/>
            <w:bottom w:val="none" w:sz="0" w:space="0" w:color="auto"/>
            <w:right w:val="none" w:sz="0" w:space="0" w:color="auto"/>
          </w:divBdr>
        </w:div>
        <w:div w:id="2044672285">
          <w:marLeft w:val="274"/>
          <w:marRight w:val="0"/>
          <w:marTop w:val="0"/>
          <w:marBottom w:val="0"/>
          <w:divBdr>
            <w:top w:val="none" w:sz="0" w:space="0" w:color="auto"/>
            <w:left w:val="none" w:sz="0" w:space="0" w:color="auto"/>
            <w:bottom w:val="none" w:sz="0" w:space="0" w:color="auto"/>
            <w:right w:val="none" w:sz="0" w:space="0" w:color="auto"/>
          </w:divBdr>
        </w:div>
      </w:divsChild>
    </w:div>
    <w:div w:id="658464518">
      <w:bodyDiv w:val="1"/>
      <w:marLeft w:val="0"/>
      <w:marRight w:val="0"/>
      <w:marTop w:val="0"/>
      <w:marBottom w:val="0"/>
      <w:divBdr>
        <w:top w:val="none" w:sz="0" w:space="0" w:color="auto"/>
        <w:left w:val="none" w:sz="0" w:space="0" w:color="auto"/>
        <w:bottom w:val="none" w:sz="0" w:space="0" w:color="auto"/>
        <w:right w:val="none" w:sz="0" w:space="0" w:color="auto"/>
      </w:divBdr>
      <w:divsChild>
        <w:div w:id="1232236775">
          <w:marLeft w:val="446"/>
          <w:marRight w:val="0"/>
          <w:marTop w:val="0"/>
          <w:marBottom w:val="0"/>
          <w:divBdr>
            <w:top w:val="none" w:sz="0" w:space="0" w:color="auto"/>
            <w:left w:val="none" w:sz="0" w:space="0" w:color="auto"/>
            <w:bottom w:val="none" w:sz="0" w:space="0" w:color="auto"/>
            <w:right w:val="none" w:sz="0" w:space="0" w:color="auto"/>
          </w:divBdr>
        </w:div>
        <w:div w:id="1535925441">
          <w:marLeft w:val="446"/>
          <w:marRight w:val="0"/>
          <w:marTop w:val="0"/>
          <w:marBottom w:val="0"/>
          <w:divBdr>
            <w:top w:val="none" w:sz="0" w:space="0" w:color="auto"/>
            <w:left w:val="none" w:sz="0" w:space="0" w:color="auto"/>
            <w:bottom w:val="none" w:sz="0" w:space="0" w:color="auto"/>
            <w:right w:val="none" w:sz="0" w:space="0" w:color="auto"/>
          </w:divBdr>
        </w:div>
        <w:div w:id="212624590">
          <w:marLeft w:val="446"/>
          <w:marRight w:val="0"/>
          <w:marTop w:val="0"/>
          <w:marBottom w:val="0"/>
          <w:divBdr>
            <w:top w:val="none" w:sz="0" w:space="0" w:color="auto"/>
            <w:left w:val="none" w:sz="0" w:space="0" w:color="auto"/>
            <w:bottom w:val="none" w:sz="0" w:space="0" w:color="auto"/>
            <w:right w:val="none" w:sz="0" w:space="0" w:color="auto"/>
          </w:divBdr>
        </w:div>
        <w:div w:id="230704057">
          <w:marLeft w:val="446"/>
          <w:marRight w:val="0"/>
          <w:marTop w:val="0"/>
          <w:marBottom w:val="0"/>
          <w:divBdr>
            <w:top w:val="none" w:sz="0" w:space="0" w:color="auto"/>
            <w:left w:val="none" w:sz="0" w:space="0" w:color="auto"/>
            <w:bottom w:val="none" w:sz="0" w:space="0" w:color="auto"/>
            <w:right w:val="none" w:sz="0" w:space="0" w:color="auto"/>
          </w:divBdr>
        </w:div>
        <w:div w:id="543568668">
          <w:marLeft w:val="446"/>
          <w:marRight w:val="0"/>
          <w:marTop w:val="0"/>
          <w:marBottom w:val="0"/>
          <w:divBdr>
            <w:top w:val="none" w:sz="0" w:space="0" w:color="auto"/>
            <w:left w:val="none" w:sz="0" w:space="0" w:color="auto"/>
            <w:bottom w:val="none" w:sz="0" w:space="0" w:color="auto"/>
            <w:right w:val="none" w:sz="0" w:space="0" w:color="auto"/>
          </w:divBdr>
        </w:div>
        <w:div w:id="1619722850">
          <w:marLeft w:val="446"/>
          <w:marRight w:val="0"/>
          <w:marTop w:val="0"/>
          <w:marBottom w:val="0"/>
          <w:divBdr>
            <w:top w:val="none" w:sz="0" w:space="0" w:color="auto"/>
            <w:left w:val="none" w:sz="0" w:space="0" w:color="auto"/>
            <w:bottom w:val="none" w:sz="0" w:space="0" w:color="auto"/>
            <w:right w:val="none" w:sz="0" w:space="0" w:color="auto"/>
          </w:divBdr>
        </w:div>
        <w:div w:id="1479952170">
          <w:marLeft w:val="446"/>
          <w:marRight w:val="0"/>
          <w:marTop w:val="0"/>
          <w:marBottom w:val="0"/>
          <w:divBdr>
            <w:top w:val="none" w:sz="0" w:space="0" w:color="auto"/>
            <w:left w:val="none" w:sz="0" w:space="0" w:color="auto"/>
            <w:bottom w:val="none" w:sz="0" w:space="0" w:color="auto"/>
            <w:right w:val="none" w:sz="0" w:space="0" w:color="auto"/>
          </w:divBdr>
        </w:div>
        <w:div w:id="875972181">
          <w:marLeft w:val="446"/>
          <w:marRight w:val="0"/>
          <w:marTop w:val="0"/>
          <w:marBottom w:val="0"/>
          <w:divBdr>
            <w:top w:val="none" w:sz="0" w:space="0" w:color="auto"/>
            <w:left w:val="none" w:sz="0" w:space="0" w:color="auto"/>
            <w:bottom w:val="none" w:sz="0" w:space="0" w:color="auto"/>
            <w:right w:val="none" w:sz="0" w:space="0" w:color="auto"/>
          </w:divBdr>
        </w:div>
        <w:div w:id="1755785937">
          <w:marLeft w:val="446"/>
          <w:marRight w:val="0"/>
          <w:marTop w:val="0"/>
          <w:marBottom w:val="0"/>
          <w:divBdr>
            <w:top w:val="none" w:sz="0" w:space="0" w:color="auto"/>
            <w:left w:val="none" w:sz="0" w:space="0" w:color="auto"/>
            <w:bottom w:val="none" w:sz="0" w:space="0" w:color="auto"/>
            <w:right w:val="none" w:sz="0" w:space="0" w:color="auto"/>
          </w:divBdr>
        </w:div>
        <w:div w:id="835808942">
          <w:marLeft w:val="446"/>
          <w:marRight w:val="0"/>
          <w:marTop w:val="0"/>
          <w:marBottom w:val="0"/>
          <w:divBdr>
            <w:top w:val="none" w:sz="0" w:space="0" w:color="auto"/>
            <w:left w:val="none" w:sz="0" w:space="0" w:color="auto"/>
            <w:bottom w:val="none" w:sz="0" w:space="0" w:color="auto"/>
            <w:right w:val="none" w:sz="0" w:space="0" w:color="auto"/>
          </w:divBdr>
        </w:div>
        <w:div w:id="2024159947">
          <w:marLeft w:val="446"/>
          <w:marRight w:val="0"/>
          <w:marTop w:val="0"/>
          <w:marBottom w:val="0"/>
          <w:divBdr>
            <w:top w:val="none" w:sz="0" w:space="0" w:color="auto"/>
            <w:left w:val="none" w:sz="0" w:space="0" w:color="auto"/>
            <w:bottom w:val="none" w:sz="0" w:space="0" w:color="auto"/>
            <w:right w:val="none" w:sz="0" w:space="0" w:color="auto"/>
          </w:divBdr>
        </w:div>
        <w:div w:id="416826643">
          <w:marLeft w:val="446"/>
          <w:marRight w:val="0"/>
          <w:marTop w:val="0"/>
          <w:marBottom w:val="0"/>
          <w:divBdr>
            <w:top w:val="none" w:sz="0" w:space="0" w:color="auto"/>
            <w:left w:val="none" w:sz="0" w:space="0" w:color="auto"/>
            <w:bottom w:val="none" w:sz="0" w:space="0" w:color="auto"/>
            <w:right w:val="none" w:sz="0" w:space="0" w:color="auto"/>
          </w:divBdr>
        </w:div>
        <w:div w:id="1755054434">
          <w:marLeft w:val="446"/>
          <w:marRight w:val="0"/>
          <w:marTop w:val="0"/>
          <w:marBottom w:val="0"/>
          <w:divBdr>
            <w:top w:val="none" w:sz="0" w:space="0" w:color="auto"/>
            <w:left w:val="none" w:sz="0" w:space="0" w:color="auto"/>
            <w:bottom w:val="none" w:sz="0" w:space="0" w:color="auto"/>
            <w:right w:val="none" w:sz="0" w:space="0" w:color="auto"/>
          </w:divBdr>
        </w:div>
      </w:divsChild>
    </w:div>
    <w:div w:id="658584517">
      <w:bodyDiv w:val="1"/>
      <w:marLeft w:val="0"/>
      <w:marRight w:val="0"/>
      <w:marTop w:val="0"/>
      <w:marBottom w:val="0"/>
      <w:divBdr>
        <w:top w:val="none" w:sz="0" w:space="0" w:color="auto"/>
        <w:left w:val="none" w:sz="0" w:space="0" w:color="auto"/>
        <w:bottom w:val="none" w:sz="0" w:space="0" w:color="auto"/>
        <w:right w:val="none" w:sz="0" w:space="0" w:color="auto"/>
      </w:divBdr>
      <w:divsChild>
        <w:div w:id="330110073">
          <w:marLeft w:val="446"/>
          <w:marRight w:val="0"/>
          <w:marTop w:val="0"/>
          <w:marBottom w:val="0"/>
          <w:divBdr>
            <w:top w:val="none" w:sz="0" w:space="0" w:color="auto"/>
            <w:left w:val="none" w:sz="0" w:space="0" w:color="auto"/>
            <w:bottom w:val="none" w:sz="0" w:space="0" w:color="auto"/>
            <w:right w:val="none" w:sz="0" w:space="0" w:color="auto"/>
          </w:divBdr>
        </w:div>
        <w:div w:id="568612866">
          <w:marLeft w:val="446"/>
          <w:marRight w:val="0"/>
          <w:marTop w:val="0"/>
          <w:marBottom w:val="0"/>
          <w:divBdr>
            <w:top w:val="none" w:sz="0" w:space="0" w:color="auto"/>
            <w:left w:val="none" w:sz="0" w:space="0" w:color="auto"/>
            <w:bottom w:val="none" w:sz="0" w:space="0" w:color="auto"/>
            <w:right w:val="none" w:sz="0" w:space="0" w:color="auto"/>
          </w:divBdr>
        </w:div>
        <w:div w:id="1239638190">
          <w:marLeft w:val="446"/>
          <w:marRight w:val="0"/>
          <w:marTop w:val="0"/>
          <w:marBottom w:val="0"/>
          <w:divBdr>
            <w:top w:val="none" w:sz="0" w:space="0" w:color="auto"/>
            <w:left w:val="none" w:sz="0" w:space="0" w:color="auto"/>
            <w:bottom w:val="none" w:sz="0" w:space="0" w:color="auto"/>
            <w:right w:val="none" w:sz="0" w:space="0" w:color="auto"/>
          </w:divBdr>
        </w:div>
        <w:div w:id="463668205">
          <w:marLeft w:val="446"/>
          <w:marRight w:val="0"/>
          <w:marTop w:val="0"/>
          <w:marBottom w:val="0"/>
          <w:divBdr>
            <w:top w:val="none" w:sz="0" w:space="0" w:color="auto"/>
            <w:left w:val="none" w:sz="0" w:space="0" w:color="auto"/>
            <w:bottom w:val="none" w:sz="0" w:space="0" w:color="auto"/>
            <w:right w:val="none" w:sz="0" w:space="0" w:color="auto"/>
          </w:divBdr>
        </w:div>
        <w:div w:id="358511670">
          <w:marLeft w:val="446"/>
          <w:marRight w:val="0"/>
          <w:marTop w:val="0"/>
          <w:marBottom w:val="0"/>
          <w:divBdr>
            <w:top w:val="none" w:sz="0" w:space="0" w:color="auto"/>
            <w:left w:val="none" w:sz="0" w:space="0" w:color="auto"/>
            <w:bottom w:val="none" w:sz="0" w:space="0" w:color="auto"/>
            <w:right w:val="none" w:sz="0" w:space="0" w:color="auto"/>
          </w:divBdr>
        </w:div>
        <w:div w:id="1764452240">
          <w:marLeft w:val="446"/>
          <w:marRight w:val="0"/>
          <w:marTop w:val="0"/>
          <w:marBottom w:val="0"/>
          <w:divBdr>
            <w:top w:val="none" w:sz="0" w:space="0" w:color="auto"/>
            <w:left w:val="none" w:sz="0" w:space="0" w:color="auto"/>
            <w:bottom w:val="none" w:sz="0" w:space="0" w:color="auto"/>
            <w:right w:val="none" w:sz="0" w:space="0" w:color="auto"/>
          </w:divBdr>
        </w:div>
        <w:div w:id="386874766">
          <w:marLeft w:val="446"/>
          <w:marRight w:val="0"/>
          <w:marTop w:val="0"/>
          <w:marBottom w:val="0"/>
          <w:divBdr>
            <w:top w:val="none" w:sz="0" w:space="0" w:color="auto"/>
            <w:left w:val="none" w:sz="0" w:space="0" w:color="auto"/>
            <w:bottom w:val="none" w:sz="0" w:space="0" w:color="auto"/>
            <w:right w:val="none" w:sz="0" w:space="0" w:color="auto"/>
          </w:divBdr>
        </w:div>
        <w:div w:id="1871068976">
          <w:marLeft w:val="446"/>
          <w:marRight w:val="0"/>
          <w:marTop w:val="0"/>
          <w:marBottom w:val="0"/>
          <w:divBdr>
            <w:top w:val="none" w:sz="0" w:space="0" w:color="auto"/>
            <w:left w:val="none" w:sz="0" w:space="0" w:color="auto"/>
            <w:bottom w:val="none" w:sz="0" w:space="0" w:color="auto"/>
            <w:right w:val="none" w:sz="0" w:space="0" w:color="auto"/>
          </w:divBdr>
        </w:div>
      </w:divsChild>
    </w:div>
    <w:div w:id="696657748">
      <w:bodyDiv w:val="1"/>
      <w:marLeft w:val="0"/>
      <w:marRight w:val="0"/>
      <w:marTop w:val="0"/>
      <w:marBottom w:val="0"/>
      <w:divBdr>
        <w:top w:val="none" w:sz="0" w:space="0" w:color="auto"/>
        <w:left w:val="none" w:sz="0" w:space="0" w:color="auto"/>
        <w:bottom w:val="none" w:sz="0" w:space="0" w:color="auto"/>
        <w:right w:val="none" w:sz="0" w:space="0" w:color="auto"/>
      </w:divBdr>
      <w:divsChild>
        <w:div w:id="693000069">
          <w:marLeft w:val="547"/>
          <w:marRight w:val="0"/>
          <w:marTop w:val="0"/>
          <w:marBottom w:val="0"/>
          <w:divBdr>
            <w:top w:val="none" w:sz="0" w:space="0" w:color="auto"/>
            <w:left w:val="none" w:sz="0" w:space="0" w:color="auto"/>
            <w:bottom w:val="none" w:sz="0" w:space="0" w:color="auto"/>
            <w:right w:val="none" w:sz="0" w:space="0" w:color="auto"/>
          </w:divBdr>
        </w:div>
      </w:divsChild>
    </w:div>
    <w:div w:id="721052197">
      <w:bodyDiv w:val="1"/>
      <w:marLeft w:val="0"/>
      <w:marRight w:val="0"/>
      <w:marTop w:val="0"/>
      <w:marBottom w:val="0"/>
      <w:divBdr>
        <w:top w:val="none" w:sz="0" w:space="0" w:color="auto"/>
        <w:left w:val="none" w:sz="0" w:space="0" w:color="auto"/>
        <w:bottom w:val="none" w:sz="0" w:space="0" w:color="auto"/>
        <w:right w:val="none" w:sz="0" w:space="0" w:color="auto"/>
      </w:divBdr>
      <w:divsChild>
        <w:div w:id="951981669">
          <w:marLeft w:val="274"/>
          <w:marRight w:val="0"/>
          <w:marTop w:val="0"/>
          <w:marBottom w:val="0"/>
          <w:divBdr>
            <w:top w:val="none" w:sz="0" w:space="0" w:color="auto"/>
            <w:left w:val="none" w:sz="0" w:space="0" w:color="auto"/>
            <w:bottom w:val="none" w:sz="0" w:space="0" w:color="auto"/>
            <w:right w:val="none" w:sz="0" w:space="0" w:color="auto"/>
          </w:divBdr>
        </w:div>
        <w:div w:id="1204518248">
          <w:marLeft w:val="274"/>
          <w:marRight w:val="0"/>
          <w:marTop w:val="0"/>
          <w:marBottom w:val="0"/>
          <w:divBdr>
            <w:top w:val="none" w:sz="0" w:space="0" w:color="auto"/>
            <w:left w:val="none" w:sz="0" w:space="0" w:color="auto"/>
            <w:bottom w:val="none" w:sz="0" w:space="0" w:color="auto"/>
            <w:right w:val="none" w:sz="0" w:space="0" w:color="auto"/>
          </w:divBdr>
        </w:div>
        <w:div w:id="1598102142">
          <w:marLeft w:val="274"/>
          <w:marRight w:val="0"/>
          <w:marTop w:val="0"/>
          <w:marBottom w:val="0"/>
          <w:divBdr>
            <w:top w:val="none" w:sz="0" w:space="0" w:color="auto"/>
            <w:left w:val="none" w:sz="0" w:space="0" w:color="auto"/>
            <w:bottom w:val="none" w:sz="0" w:space="0" w:color="auto"/>
            <w:right w:val="none" w:sz="0" w:space="0" w:color="auto"/>
          </w:divBdr>
        </w:div>
        <w:div w:id="627783081">
          <w:marLeft w:val="274"/>
          <w:marRight w:val="0"/>
          <w:marTop w:val="0"/>
          <w:marBottom w:val="0"/>
          <w:divBdr>
            <w:top w:val="none" w:sz="0" w:space="0" w:color="auto"/>
            <w:left w:val="none" w:sz="0" w:space="0" w:color="auto"/>
            <w:bottom w:val="none" w:sz="0" w:space="0" w:color="auto"/>
            <w:right w:val="none" w:sz="0" w:space="0" w:color="auto"/>
          </w:divBdr>
        </w:div>
      </w:divsChild>
    </w:div>
    <w:div w:id="739448766">
      <w:bodyDiv w:val="1"/>
      <w:marLeft w:val="0"/>
      <w:marRight w:val="0"/>
      <w:marTop w:val="0"/>
      <w:marBottom w:val="0"/>
      <w:divBdr>
        <w:top w:val="none" w:sz="0" w:space="0" w:color="auto"/>
        <w:left w:val="none" w:sz="0" w:space="0" w:color="auto"/>
        <w:bottom w:val="none" w:sz="0" w:space="0" w:color="auto"/>
        <w:right w:val="none" w:sz="0" w:space="0" w:color="auto"/>
      </w:divBdr>
    </w:div>
    <w:div w:id="809520185">
      <w:bodyDiv w:val="1"/>
      <w:marLeft w:val="0"/>
      <w:marRight w:val="0"/>
      <w:marTop w:val="0"/>
      <w:marBottom w:val="0"/>
      <w:divBdr>
        <w:top w:val="none" w:sz="0" w:space="0" w:color="auto"/>
        <w:left w:val="none" w:sz="0" w:space="0" w:color="auto"/>
        <w:bottom w:val="none" w:sz="0" w:space="0" w:color="auto"/>
        <w:right w:val="none" w:sz="0" w:space="0" w:color="auto"/>
      </w:divBdr>
      <w:divsChild>
        <w:div w:id="310715453">
          <w:marLeft w:val="446"/>
          <w:marRight w:val="0"/>
          <w:marTop w:val="0"/>
          <w:marBottom w:val="0"/>
          <w:divBdr>
            <w:top w:val="none" w:sz="0" w:space="0" w:color="auto"/>
            <w:left w:val="none" w:sz="0" w:space="0" w:color="auto"/>
            <w:bottom w:val="none" w:sz="0" w:space="0" w:color="auto"/>
            <w:right w:val="none" w:sz="0" w:space="0" w:color="auto"/>
          </w:divBdr>
        </w:div>
        <w:div w:id="292760969">
          <w:marLeft w:val="446"/>
          <w:marRight w:val="0"/>
          <w:marTop w:val="0"/>
          <w:marBottom w:val="0"/>
          <w:divBdr>
            <w:top w:val="none" w:sz="0" w:space="0" w:color="auto"/>
            <w:left w:val="none" w:sz="0" w:space="0" w:color="auto"/>
            <w:bottom w:val="none" w:sz="0" w:space="0" w:color="auto"/>
            <w:right w:val="none" w:sz="0" w:space="0" w:color="auto"/>
          </w:divBdr>
        </w:div>
        <w:div w:id="28453748">
          <w:marLeft w:val="446"/>
          <w:marRight w:val="0"/>
          <w:marTop w:val="0"/>
          <w:marBottom w:val="0"/>
          <w:divBdr>
            <w:top w:val="none" w:sz="0" w:space="0" w:color="auto"/>
            <w:left w:val="none" w:sz="0" w:space="0" w:color="auto"/>
            <w:bottom w:val="none" w:sz="0" w:space="0" w:color="auto"/>
            <w:right w:val="none" w:sz="0" w:space="0" w:color="auto"/>
          </w:divBdr>
        </w:div>
        <w:div w:id="1663309099">
          <w:marLeft w:val="446"/>
          <w:marRight w:val="0"/>
          <w:marTop w:val="0"/>
          <w:marBottom w:val="0"/>
          <w:divBdr>
            <w:top w:val="none" w:sz="0" w:space="0" w:color="auto"/>
            <w:left w:val="none" w:sz="0" w:space="0" w:color="auto"/>
            <w:bottom w:val="none" w:sz="0" w:space="0" w:color="auto"/>
            <w:right w:val="none" w:sz="0" w:space="0" w:color="auto"/>
          </w:divBdr>
        </w:div>
      </w:divsChild>
    </w:div>
    <w:div w:id="920912199">
      <w:bodyDiv w:val="1"/>
      <w:marLeft w:val="0"/>
      <w:marRight w:val="0"/>
      <w:marTop w:val="0"/>
      <w:marBottom w:val="0"/>
      <w:divBdr>
        <w:top w:val="none" w:sz="0" w:space="0" w:color="auto"/>
        <w:left w:val="none" w:sz="0" w:space="0" w:color="auto"/>
        <w:bottom w:val="none" w:sz="0" w:space="0" w:color="auto"/>
        <w:right w:val="none" w:sz="0" w:space="0" w:color="auto"/>
      </w:divBdr>
      <w:divsChild>
        <w:div w:id="672151444">
          <w:marLeft w:val="446"/>
          <w:marRight w:val="0"/>
          <w:marTop w:val="0"/>
          <w:marBottom w:val="0"/>
          <w:divBdr>
            <w:top w:val="none" w:sz="0" w:space="0" w:color="auto"/>
            <w:left w:val="none" w:sz="0" w:space="0" w:color="auto"/>
            <w:bottom w:val="none" w:sz="0" w:space="0" w:color="auto"/>
            <w:right w:val="none" w:sz="0" w:space="0" w:color="auto"/>
          </w:divBdr>
        </w:div>
      </w:divsChild>
    </w:div>
    <w:div w:id="932054379">
      <w:bodyDiv w:val="1"/>
      <w:marLeft w:val="0"/>
      <w:marRight w:val="0"/>
      <w:marTop w:val="0"/>
      <w:marBottom w:val="0"/>
      <w:divBdr>
        <w:top w:val="none" w:sz="0" w:space="0" w:color="auto"/>
        <w:left w:val="none" w:sz="0" w:space="0" w:color="auto"/>
        <w:bottom w:val="none" w:sz="0" w:space="0" w:color="auto"/>
        <w:right w:val="none" w:sz="0" w:space="0" w:color="auto"/>
      </w:divBdr>
      <w:divsChild>
        <w:div w:id="503016462">
          <w:marLeft w:val="274"/>
          <w:marRight w:val="0"/>
          <w:marTop w:val="0"/>
          <w:marBottom w:val="0"/>
          <w:divBdr>
            <w:top w:val="none" w:sz="0" w:space="0" w:color="auto"/>
            <w:left w:val="none" w:sz="0" w:space="0" w:color="auto"/>
            <w:bottom w:val="none" w:sz="0" w:space="0" w:color="auto"/>
            <w:right w:val="none" w:sz="0" w:space="0" w:color="auto"/>
          </w:divBdr>
        </w:div>
        <w:div w:id="321323989">
          <w:marLeft w:val="274"/>
          <w:marRight w:val="0"/>
          <w:marTop w:val="0"/>
          <w:marBottom w:val="0"/>
          <w:divBdr>
            <w:top w:val="none" w:sz="0" w:space="0" w:color="auto"/>
            <w:left w:val="none" w:sz="0" w:space="0" w:color="auto"/>
            <w:bottom w:val="none" w:sz="0" w:space="0" w:color="auto"/>
            <w:right w:val="none" w:sz="0" w:space="0" w:color="auto"/>
          </w:divBdr>
        </w:div>
        <w:div w:id="1887910869">
          <w:marLeft w:val="274"/>
          <w:marRight w:val="0"/>
          <w:marTop w:val="0"/>
          <w:marBottom w:val="0"/>
          <w:divBdr>
            <w:top w:val="none" w:sz="0" w:space="0" w:color="auto"/>
            <w:left w:val="none" w:sz="0" w:space="0" w:color="auto"/>
            <w:bottom w:val="none" w:sz="0" w:space="0" w:color="auto"/>
            <w:right w:val="none" w:sz="0" w:space="0" w:color="auto"/>
          </w:divBdr>
        </w:div>
        <w:div w:id="484974930">
          <w:marLeft w:val="274"/>
          <w:marRight w:val="0"/>
          <w:marTop w:val="0"/>
          <w:marBottom w:val="0"/>
          <w:divBdr>
            <w:top w:val="none" w:sz="0" w:space="0" w:color="auto"/>
            <w:left w:val="none" w:sz="0" w:space="0" w:color="auto"/>
            <w:bottom w:val="none" w:sz="0" w:space="0" w:color="auto"/>
            <w:right w:val="none" w:sz="0" w:space="0" w:color="auto"/>
          </w:divBdr>
        </w:div>
        <w:div w:id="369233668">
          <w:marLeft w:val="274"/>
          <w:marRight w:val="0"/>
          <w:marTop w:val="0"/>
          <w:marBottom w:val="0"/>
          <w:divBdr>
            <w:top w:val="none" w:sz="0" w:space="0" w:color="auto"/>
            <w:left w:val="none" w:sz="0" w:space="0" w:color="auto"/>
            <w:bottom w:val="none" w:sz="0" w:space="0" w:color="auto"/>
            <w:right w:val="none" w:sz="0" w:space="0" w:color="auto"/>
          </w:divBdr>
        </w:div>
        <w:div w:id="1994986170">
          <w:marLeft w:val="274"/>
          <w:marRight w:val="0"/>
          <w:marTop w:val="0"/>
          <w:marBottom w:val="0"/>
          <w:divBdr>
            <w:top w:val="none" w:sz="0" w:space="0" w:color="auto"/>
            <w:left w:val="none" w:sz="0" w:space="0" w:color="auto"/>
            <w:bottom w:val="none" w:sz="0" w:space="0" w:color="auto"/>
            <w:right w:val="none" w:sz="0" w:space="0" w:color="auto"/>
          </w:divBdr>
        </w:div>
        <w:div w:id="786891779">
          <w:marLeft w:val="274"/>
          <w:marRight w:val="0"/>
          <w:marTop w:val="0"/>
          <w:marBottom w:val="0"/>
          <w:divBdr>
            <w:top w:val="none" w:sz="0" w:space="0" w:color="auto"/>
            <w:left w:val="none" w:sz="0" w:space="0" w:color="auto"/>
            <w:bottom w:val="none" w:sz="0" w:space="0" w:color="auto"/>
            <w:right w:val="none" w:sz="0" w:space="0" w:color="auto"/>
          </w:divBdr>
        </w:div>
        <w:div w:id="245506102">
          <w:marLeft w:val="274"/>
          <w:marRight w:val="0"/>
          <w:marTop w:val="0"/>
          <w:marBottom w:val="0"/>
          <w:divBdr>
            <w:top w:val="none" w:sz="0" w:space="0" w:color="auto"/>
            <w:left w:val="none" w:sz="0" w:space="0" w:color="auto"/>
            <w:bottom w:val="none" w:sz="0" w:space="0" w:color="auto"/>
            <w:right w:val="none" w:sz="0" w:space="0" w:color="auto"/>
          </w:divBdr>
        </w:div>
      </w:divsChild>
    </w:div>
    <w:div w:id="1061903869">
      <w:bodyDiv w:val="1"/>
      <w:marLeft w:val="0"/>
      <w:marRight w:val="0"/>
      <w:marTop w:val="0"/>
      <w:marBottom w:val="0"/>
      <w:divBdr>
        <w:top w:val="none" w:sz="0" w:space="0" w:color="auto"/>
        <w:left w:val="none" w:sz="0" w:space="0" w:color="auto"/>
        <w:bottom w:val="none" w:sz="0" w:space="0" w:color="auto"/>
        <w:right w:val="none" w:sz="0" w:space="0" w:color="auto"/>
      </w:divBdr>
    </w:div>
    <w:div w:id="1125318762">
      <w:bodyDiv w:val="1"/>
      <w:marLeft w:val="0"/>
      <w:marRight w:val="0"/>
      <w:marTop w:val="0"/>
      <w:marBottom w:val="0"/>
      <w:divBdr>
        <w:top w:val="none" w:sz="0" w:space="0" w:color="auto"/>
        <w:left w:val="none" w:sz="0" w:space="0" w:color="auto"/>
        <w:bottom w:val="none" w:sz="0" w:space="0" w:color="auto"/>
        <w:right w:val="none" w:sz="0" w:space="0" w:color="auto"/>
      </w:divBdr>
      <w:divsChild>
        <w:div w:id="791871930">
          <w:marLeft w:val="446"/>
          <w:marRight w:val="0"/>
          <w:marTop w:val="0"/>
          <w:marBottom w:val="0"/>
          <w:divBdr>
            <w:top w:val="none" w:sz="0" w:space="0" w:color="auto"/>
            <w:left w:val="none" w:sz="0" w:space="0" w:color="auto"/>
            <w:bottom w:val="none" w:sz="0" w:space="0" w:color="auto"/>
            <w:right w:val="none" w:sz="0" w:space="0" w:color="auto"/>
          </w:divBdr>
        </w:div>
        <w:div w:id="990594595">
          <w:marLeft w:val="446"/>
          <w:marRight w:val="0"/>
          <w:marTop w:val="0"/>
          <w:marBottom w:val="0"/>
          <w:divBdr>
            <w:top w:val="none" w:sz="0" w:space="0" w:color="auto"/>
            <w:left w:val="none" w:sz="0" w:space="0" w:color="auto"/>
            <w:bottom w:val="none" w:sz="0" w:space="0" w:color="auto"/>
            <w:right w:val="none" w:sz="0" w:space="0" w:color="auto"/>
          </w:divBdr>
        </w:div>
        <w:div w:id="153765872">
          <w:marLeft w:val="446"/>
          <w:marRight w:val="0"/>
          <w:marTop w:val="0"/>
          <w:marBottom w:val="0"/>
          <w:divBdr>
            <w:top w:val="none" w:sz="0" w:space="0" w:color="auto"/>
            <w:left w:val="none" w:sz="0" w:space="0" w:color="auto"/>
            <w:bottom w:val="none" w:sz="0" w:space="0" w:color="auto"/>
            <w:right w:val="none" w:sz="0" w:space="0" w:color="auto"/>
          </w:divBdr>
        </w:div>
        <w:div w:id="642734704">
          <w:marLeft w:val="446"/>
          <w:marRight w:val="0"/>
          <w:marTop w:val="0"/>
          <w:marBottom w:val="0"/>
          <w:divBdr>
            <w:top w:val="none" w:sz="0" w:space="0" w:color="auto"/>
            <w:left w:val="none" w:sz="0" w:space="0" w:color="auto"/>
            <w:bottom w:val="none" w:sz="0" w:space="0" w:color="auto"/>
            <w:right w:val="none" w:sz="0" w:space="0" w:color="auto"/>
          </w:divBdr>
        </w:div>
        <w:div w:id="1141192569">
          <w:marLeft w:val="446"/>
          <w:marRight w:val="0"/>
          <w:marTop w:val="0"/>
          <w:marBottom w:val="0"/>
          <w:divBdr>
            <w:top w:val="none" w:sz="0" w:space="0" w:color="auto"/>
            <w:left w:val="none" w:sz="0" w:space="0" w:color="auto"/>
            <w:bottom w:val="none" w:sz="0" w:space="0" w:color="auto"/>
            <w:right w:val="none" w:sz="0" w:space="0" w:color="auto"/>
          </w:divBdr>
        </w:div>
      </w:divsChild>
    </w:div>
    <w:div w:id="1143085857">
      <w:bodyDiv w:val="1"/>
      <w:marLeft w:val="0"/>
      <w:marRight w:val="0"/>
      <w:marTop w:val="0"/>
      <w:marBottom w:val="0"/>
      <w:divBdr>
        <w:top w:val="none" w:sz="0" w:space="0" w:color="auto"/>
        <w:left w:val="none" w:sz="0" w:space="0" w:color="auto"/>
        <w:bottom w:val="none" w:sz="0" w:space="0" w:color="auto"/>
        <w:right w:val="none" w:sz="0" w:space="0" w:color="auto"/>
      </w:divBdr>
      <w:divsChild>
        <w:div w:id="868840167">
          <w:marLeft w:val="446"/>
          <w:marRight w:val="0"/>
          <w:marTop w:val="0"/>
          <w:marBottom w:val="0"/>
          <w:divBdr>
            <w:top w:val="none" w:sz="0" w:space="0" w:color="auto"/>
            <w:left w:val="none" w:sz="0" w:space="0" w:color="auto"/>
            <w:bottom w:val="none" w:sz="0" w:space="0" w:color="auto"/>
            <w:right w:val="none" w:sz="0" w:space="0" w:color="auto"/>
          </w:divBdr>
        </w:div>
      </w:divsChild>
    </w:div>
    <w:div w:id="1184319833">
      <w:bodyDiv w:val="1"/>
      <w:marLeft w:val="0"/>
      <w:marRight w:val="0"/>
      <w:marTop w:val="0"/>
      <w:marBottom w:val="0"/>
      <w:divBdr>
        <w:top w:val="none" w:sz="0" w:space="0" w:color="auto"/>
        <w:left w:val="none" w:sz="0" w:space="0" w:color="auto"/>
        <w:bottom w:val="none" w:sz="0" w:space="0" w:color="auto"/>
        <w:right w:val="none" w:sz="0" w:space="0" w:color="auto"/>
      </w:divBdr>
    </w:div>
    <w:div w:id="1203516405">
      <w:bodyDiv w:val="1"/>
      <w:marLeft w:val="0"/>
      <w:marRight w:val="0"/>
      <w:marTop w:val="0"/>
      <w:marBottom w:val="0"/>
      <w:divBdr>
        <w:top w:val="none" w:sz="0" w:space="0" w:color="auto"/>
        <w:left w:val="none" w:sz="0" w:space="0" w:color="auto"/>
        <w:bottom w:val="none" w:sz="0" w:space="0" w:color="auto"/>
        <w:right w:val="none" w:sz="0" w:space="0" w:color="auto"/>
      </w:divBdr>
    </w:div>
    <w:div w:id="1245259832">
      <w:bodyDiv w:val="1"/>
      <w:marLeft w:val="0"/>
      <w:marRight w:val="0"/>
      <w:marTop w:val="0"/>
      <w:marBottom w:val="0"/>
      <w:divBdr>
        <w:top w:val="none" w:sz="0" w:space="0" w:color="auto"/>
        <w:left w:val="none" w:sz="0" w:space="0" w:color="auto"/>
        <w:bottom w:val="none" w:sz="0" w:space="0" w:color="auto"/>
        <w:right w:val="none" w:sz="0" w:space="0" w:color="auto"/>
      </w:divBdr>
    </w:div>
    <w:div w:id="1252004103">
      <w:bodyDiv w:val="1"/>
      <w:marLeft w:val="0"/>
      <w:marRight w:val="0"/>
      <w:marTop w:val="0"/>
      <w:marBottom w:val="0"/>
      <w:divBdr>
        <w:top w:val="none" w:sz="0" w:space="0" w:color="auto"/>
        <w:left w:val="none" w:sz="0" w:space="0" w:color="auto"/>
        <w:bottom w:val="none" w:sz="0" w:space="0" w:color="auto"/>
        <w:right w:val="none" w:sz="0" w:space="0" w:color="auto"/>
      </w:divBdr>
      <w:divsChild>
        <w:div w:id="255140231">
          <w:marLeft w:val="446"/>
          <w:marRight w:val="0"/>
          <w:marTop w:val="0"/>
          <w:marBottom w:val="0"/>
          <w:divBdr>
            <w:top w:val="none" w:sz="0" w:space="0" w:color="auto"/>
            <w:left w:val="none" w:sz="0" w:space="0" w:color="auto"/>
            <w:bottom w:val="none" w:sz="0" w:space="0" w:color="auto"/>
            <w:right w:val="none" w:sz="0" w:space="0" w:color="auto"/>
          </w:divBdr>
        </w:div>
      </w:divsChild>
    </w:div>
    <w:div w:id="1255087138">
      <w:bodyDiv w:val="1"/>
      <w:marLeft w:val="0"/>
      <w:marRight w:val="0"/>
      <w:marTop w:val="0"/>
      <w:marBottom w:val="0"/>
      <w:divBdr>
        <w:top w:val="none" w:sz="0" w:space="0" w:color="auto"/>
        <w:left w:val="none" w:sz="0" w:space="0" w:color="auto"/>
        <w:bottom w:val="none" w:sz="0" w:space="0" w:color="auto"/>
        <w:right w:val="none" w:sz="0" w:space="0" w:color="auto"/>
      </w:divBdr>
      <w:divsChild>
        <w:div w:id="2103605053">
          <w:marLeft w:val="446"/>
          <w:marRight w:val="0"/>
          <w:marTop w:val="0"/>
          <w:marBottom w:val="0"/>
          <w:divBdr>
            <w:top w:val="none" w:sz="0" w:space="0" w:color="auto"/>
            <w:left w:val="none" w:sz="0" w:space="0" w:color="auto"/>
            <w:bottom w:val="none" w:sz="0" w:space="0" w:color="auto"/>
            <w:right w:val="none" w:sz="0" w:space="0" w:color="auto"/>
          </w:divBdr>
        </w:div>
        <w:div w:id="397899978">
          <w:marLeft w:val="446"/>
          <w:marRight w:val="0"/>
          <w:marTop w:val="0"/>
          <w:marBottom w:val="0"/>
          <w:divBdr>
            <w:top w:val="none" w:sz="0" w:space="0" w:color="auto"/>
            <w:left w:val="none" w:sz="0" w:space="0" w:color="auto"/>
            <w:bottom w:val="none" w:sz="0" w:space="0" w:color="auto"/>
            <w:right w:val="none" w:sz="0" w:space="0" w:color="auto"/>
          </w:divBdr>
        </w:div>
        <w:div w:id="1693341697">
          <w:marLeft w:val="446"/>
          <w:marRight w:val="0"/>
          <w:marTop w:val="0"/>
          <w:marBottom w:val="0"/>
          <w:divBdr>
            <w:top w:val="none" w:sz="0" w:space="0" w:color="auto"/>
            <w:left w:val="none" w:sz="0" w:space="0" w:color="auto"/>
            <w:bottom w:val="none" w:sz="0" w:space="0" w:color="auto"/>
            <w:right w:val="none" w:sz="0" w:space="0" w:color="auto"/>
          </w:divBdr>
        </w:div>
        <w:div w:id="983848904">
          <w:marLeft w:val="446"/>
          <w:marRight w:val="0"/>
          <w:marTop w:val="0"/>
          <w:marBottom w:val="0"/>
          <w:divBdr>
            <w:top w:val="none" w:sz="0" w:space="0" w:color="auto"/>
            <w:left w:val="none" w:sz="0" w:space="0" w:color="auto"/>
            <w:bottom w:val="none" w:sz="0" w:space="0" w:color="auto"/>
            <w:right w:val="none" w:sz="0" w:space="0" w:color="auto"/>
          </w:divBdr>
        </w:div>
        <w:div w:id="1040283011">
          <w:marLeft w:val="446"/>
          <w:marRight w:val="0"/>
          <w:marTop w:val="0"/>
          <w:marBottom w:val="0"/>
          <w:divBdr>
            <w:top w:val="none" w:sz="0" w:space="0" w:color="auto"/>
            <w:left w:val="none" w:sz="0" w:space="0" w:color="auto"/>
            <w:bottom w:val="none" w:sz="0" w:space="0" w:color="auto"/>
            <w:right w:val="none" w:sz="0" w:space="0" w:color="auto"/>
          </w:divBdr>
        </w:div>
      </w:divsChild>
    </w:div>
    <w:div w:id="1278296923">
      <w:bodyDiv w:val="1"/>
      <w:marLeft w:val="0"/>
      <w:marRight w:val="0"/>
      <w:marTop w:val="0"/>
      <w:marBottom w:val="0"/>
      <w:divBdr>
        <w:top w:val="none" w:sz="0" w:space="0" w:color="auto"/>
        <w:left w:val="none" w:sz="0" w:space="0" w:color="auto"/>
        <w:bottom w:val="none" w:sz="0" w:space="0" w:color="auto"/>
        <w:right w:val="none" w:sz="0" w:space="0" w:color="auto"/>
      </w:divBdr>
      <w:divsChild>
        <w:div w:id="1293681328">
          <w:marLeft w:val="274"/>
          <w:marRight w:val="0"/>
          <w:marTop w:val="0"/>
          <w:marBottom w:val="0"/>
          <w:divBdr>
            <w:top w:val="none" w:sz="0" w:space="0" w:color="auto"/>
            <w:left w:val="none" w:sz="0" w:space="0" w:color="auto"/>
            <w:bottom w:val="none" w:sz="0" w:space="0" w:color="auto"/>
            <w:right w:val="none" w:sz="0" w:space="0" w:color="auto"/>
          </w:divBdr>
        </w:div>
        <w:div w:id="1415783720">
          <w:marLeft w:val="274"/>
          <w:marRight w:val="0"/>
          <w:marTop w:val="0"/>
          <w:marBottom w:val="0"/>
          <w:divBdr>
            <w:top w:val="none" w:sz="0" w:space="0" w:color="auto"/>
            <w:left w:val="none" w:sz="0" w:space="0" w:color="auto"/>
            <w:bottom w:val="none" w:sz="0" w:space="0" w:color="auto"/>
            <w:right w:val="none" w:sz="0" w:space="0" w:color="auto"/>
          </w:divBdr>
        </w:div>
        <w:div w:id="1412040420">
          <w:marLeft w:val="274"/>
          <w:marRight w:val="0"/>
          <w:marTop w:val="0"/>
          <w:marBottom w:val="0"/>
          <w:divBdr>
            <w:top w:val="none" w:sz="0" w:space="0" w:color="auto"/>
            <w:left w:val="none" w:sz="0" w:space="0" w:color="auto"/>
            <w:bottom w:val="none" w:sz="0" w:space="0" w:color="auto"/>
            <w:right w:val="none" w:sz="0" w:space="0" w:color="auto"/>
          </w:divBdr>
        </w:div>
        <w:div w:id="242301344">
          <w:marLeft w:val="274"/>
          <w:marRight w:val="0"/>
          <w:marTop w:val="0"/>
          <w:marBottom w:val="0"/>
          <w:divBdr>
            <w:top w:val="none" w:sz="0" w:space="0" w:color="auto"/>
            <w:left w:val="none" w:sz="0" w:space="0" w:color="auto"/>
            <w:bottom w:val="none" w:sz="0" w:space="0" w:color="auto"/>
            <w:right w:val="none" w:sz="0" w:space="0" w:color="auto"/>
          </w:divBdr>
        </w:div>
      </w:divsChild>
    </w:div>
    <w:div w:id="1285192542">
      <w:bodyDiv w:val="1"/>
      <w:marLeft w:val="0"/>
      <w:marRight w:val="0"/>
      <w:marTop w:val="0"/>
      <w:marBottom w:val="0"/>
      <w:divBdr>
        <w:top w:val="none" w:sz="0" w:space="0" w:color="auto"/>
        <w:left w:val="none" w:sz="0" w:space="0" w:color="auto"/>
        <w:bottom w:val="none" w:sz="0" w:space="0" w:color="auto"/>
        <w:right w:val="none" w:sz="0" w:space="0" w:color="auto"/>
      </w:divBdr>
    </w:div>
    <w:div w:id="1381978553">
      <w:bodyDiv w:val="1"/>
      <w:marLeft w:val="0"/>
      <w:marRight w:val="0"/>
      <w:marTop w:val="0"/>
      <w:marBottom w:val="0"/>
      <w:divBdr>
        <w:top w:val="none" w:sz="0" w:space="0" w:color="auto"/>
        <w:left w:val="none" w:sz="0" w:space="0" w:color="auto"/>
        <w:bottom w:val="none" w:sz="0" w:space="0" w:color="auto"/>
        <w:right w:val="none" w:sz="0" w:space="0" w:color="auto"/>
      </w:divBdr>
    </w:div>
    <w:div w:id="1408041053">
      <w:bodyDiv w:val="1"/>
      <w:marLeft w:val="0"/>
      <w:marRight w:val="0"/>
      <w:marTop w:val="0"/>
      <w:marBottom w:val="0"/>
      <w:divBdr>
        <w:top w:val="none" w:sz="0" w:space="0" w:color="auto"/>
        <w:left w:val="none" w:sz="0" w:space="0" w:color="auto"/>
        <w:bottom w:val="none" w:sz="0" w:space="0" w:color="auto"/>
        <w:right w:val="none" w:sz="0" w:space="0" w:color="auto"/>
      </w:divBdr>
      <w:divsChild>
        <w:div w:id="472140670">
          <w:marLeft w:val="274"/>
          <w:marRight w:val="0"/>
          <w:marTop w:val="0"/>
          <w:marBottom w:val="0"/>
          <w:divBdr>
            <w:top w:val="none" w:sz="0" w:space="0" w:color="auto"/>
            <w:left w:val="none" w:sz="0" w:space="0" w:color="auto"/>
            <w:bottom w:val="none" w:sz="0" w:space="0" w:color="auto"/>
            <w:right w:val="none" w:sz="0" w:space="0" w:color="auto"/>
          </w:divBdr>
        </w:div>
        <w:div w:id="1556500317">
          <w:marLeft w:val="274"/>
          <w:marRight w:val="0"/>
          <w:marTop w:val="0"/>
          <w:marBottom w:val="0"/>
          <w:divBdr>
            <w:top w:val="none" w:sz="0" w:space="0" w:color="auto"/>
            <w:left w:val="none" w:sz="0" w:space="0" w:color="auto"/>
            <w:bottom w:val="none" w:sz="0" w:space="0" w:color="auto"/>
            <w:right w:val="none" w:sz="0" w:space="0" w:color="auto"/>
          </w:divBdr>
        </w:div>
        <w:div w:id="1531986721">
          <w:marLeft w:val="274"/>
          <w:marRight w:val="0"/>
          <w:marTop w:val="0"/>
          <w:marBottom w:val="0"/>
          <w:divBdr>
            <w:top w:val="none" w:sz="0" w:space="0" w:color="auto"/>
            <w:left w:val="none" w:sz="0" w:space="0" w:color="auto"/>
            <w:bottom w:val="none" w:sz="0" w:space="0" w:color="auto"/>
            <w:right w:val="none" w:sz="0" w:space="0" w:color="auto"/>
          </w:divBdr>
        </w:div>
        <w:div w:id="902518836">
          <w:marLeft w:val="274"/>
          <w:marRight w:val="0"/>
          <w:marTop w:val="0"/>
          <w:marBottom w:val="0"/>
          <w:divBdr>
            <w:top w:val="none" w:sz="0" w:space="0" w:color="auto"/>
            <w:left w:val="none" w:sz="0" w:space="0" w:color="auto"/>
            <w:bottom w:val="none" w:sz="0" w:space="0" w:color="auto"/>
            <w:right w:val="none" w:sz="0" w:space="0" w:color="auto"/>
          </w:divBdr>
        </w:div>
        <w:div w:id="1061906083">
          <w:marLeft w:val="274"/>
          <w:marRight w:val="0"/>
          <w:marTop w:val="0"/>
          <w:marBottom w:val="0"/>
          <w:divBdr>
            <w:top w:val="none" w:sz="0" w:space="0" w:color="auto"/>
            <w:left w:val="none" w:sz="0" w:space="0" w:color="auto"/>
            <w:bottom w:val="none" w:sz="0" w:space="0" w:color="auto"/>
            <w:right w:val="none" w:sz="0" w:space="0" w:color="auto"/>
          </w:divBdr>
        </w:div>
        <w:div w:id="1695228629">
          <w:marLeft w:val="274"/>
          <w:marRight w:val="0"/>
          <w:marTop w:val="0"/>
          <w:marBottom w:val="0"/>
          <w:divBdr>
            <w:top w:val="none" w:sz="0" w:space="0" w:color="auto"/>
            <w:left w:val="none" w:sz="0" w:space="0" w:color="auto"/>
            <w:bottom w:val="none" w:sz="0" w:space="0" w:color="auto"/>
            <w:right w:val="none" w:sz="0" w:space="0" w:color="auto"/>
          </w:divBdr>
        </w:div>
        <w:div w:id="1390378010">
          <w:marLeft w:val="274"/>
          <w:marRight w:val="0"/>
          <w:marTop w:val="0"/>
          <w:marBottom w:val="0"/>
          <w:divBdr>
            <w:top w:val="none" w:sz="0" w:space="0" w:color="auto"/>
            <w:left w:val="none" w:sz="0" w:space="0" w:color="auto"/>
            <w:bottom w:val="none" w:sz="0" w:space="0" w:color="auto"/>
            <w:right w:val="none" w:sz="0" w:space="0" w:color="auto"/>
          </w:divBdr>
        </w:div>
        <w:div w:id="348988252">
          <w:marLeft w:val="274"/>
          <w:marRight w:val="0"/>
          <w:marTop w:val="0"/>
          <w:marBottom w:val="0"/>
          <w:divBdr>
            <w:top w:val="none" w:sz="0" w:space="0" w:color="auto"/>
            <w:left w:val="none" w:sz="0" w:space="0" w:color="auto"/>
            <w:bottom w:val="none" w:sz="0" w:space="0" w:color="auto"/>
            <w:right w:val="none" w:sz="0" w:space="0" w:color="auto"/>
          </w:divBdr>
        </w:div>
        <w:div w:id="1262030911">
          <w:marLeft w:val="274"/>
          <w:marRight w:val="0"/>
          <w:marTop w:val="0"/>
          <w:marBottom w:val="0"/>
          <w:divBdr>
            <w:top w:val="none" w:sz="0" w:space="0" w:color="auto"/>
            <w:left w:val="none" w:sz="0" w:space="0" w:color="auto"/>
            <w:bottom w:val="none" w:sz="0" w:space="0" w:color="auto"/>
            <w:right w:val="none" w:sz="0" w:space="0" w:color="auto"/>
          </w:divBdr>
        </w:div>
        <w:div w:id="1379934633">
          <w:marLeft w:val="274"/>
          <w:marRight w:val="0"/>
          <w:marTop w:val="0"/>
          <w:marBottom w:val="0"/>
          <w:divBdr>
            <w:top w:val="none" w:sz="0" w:space="0" w:color="auto"/>
            <w:left w:val="none" w:sz="0" w:space="0" w:color="auto"/>
            <w:bottom w:val="none" w:sz="0" w:space="0" w:color="auto"/>
            <w:right w:val="none" w:sz="0" w:space="0" w:color="auto"/>
          </w:divBdr>
        </w:div>
        <w:div w:id="1421608209">
          <w:marLeft w:val="274"/>
          <w:marRight w:val="0"/>
          <w:marTop w:val="0"/>
          <w:marBottom w:val="0"/>
          <w:divBdr>
            <w:top w:val="none" w:sz="0" w:space="0" w:color="auto"/>
            <w:left w:val="none" w:sz="0" w:space="0" w:color="auto"/>
            <w:bottom w:val="none" w:sz="0" w:space="0" w:color="auto"/>
            <w:right w:val="none" w:sz="0" w:space="0" w:color="auto"/>
          </w:divBdr>
        </w:div>
        <w:div w:id="1033001162">
          <w:marLeft w:val="274"/>
          <w:marRight w:val="0"/>
          <w:marTop w:val="0"/>
          <w:marBottom w:val="0"/>
          <w:divBdr>
            <w:top w:val="none" w:sz="0" w:space="0" w:color="auto"/>
            <w:left w:val="none" w:sz="0" w:space="0" w:color="auto"/>
            <w:bottom w:val="none" w:sz="0" w:space="0" w:color="auto"/>
            <w:right w:val="none" w:sz="0" w:space="0" w:color="auto"/>
          </w:divBdr>
        </w:div>
      </w:divsChild>
    </w:div>
    <w:div w:id="1506170790">
      <w:bodyDiv w:val="1"/>
      <w:marLeft w:val="0"/>
      <w:marRight w:val="0"/>
      <w:marTop w:val="0"/>
      <w:marBottom w:val="0"/>
      <w:divBdr>
        <w:top w:val="none" w:sz="0" w:space="0" w:color="auto"/>
        <w:left w:val="none" w:sz="0" w:space="0" w:color="auto"/>
        <w:bottom w:val="none" w:sz="0" w:space="0" w:color="auto"/>
        <w:right w:val="none" w:sz="0" w:space="0" w:color="auto"/>
      </w:divBdr>
      <w:divsChild>
        <w:div w:id="631910548">
          <w:marLeft w:val="446"/>
          <w:marRight w:val="0"/>
          <w:marTop w:val="0"/>
          <w:marBottom w:val="0"/>
          <w:divBdr>
            <w:top w:val="none" w:sz="0" w:space="0" w:color="auto"/>
            <w:left w:val="none" w:sz="0" w:space="0" w:color="auto"/>
            <w:bottom w:val="none" w:sz="0" w:space="0" w:color="auto"/>
            <w:right w:val="none" w:sz="0" w:space="0" w:color="auto"/>
          </w:divBdr>
        </w:div>
        <w:div w:id="67579725">
          <w:marLeft w:val="446"/>
          <w:marRight w:val="0"/>
          <w:marTop w:val="0"/>
          <w:marBottom w:val="0"/>
          <w:divBdr>
            <w:top w:val="none" w:sz="0" w:space="0" w:color="auto"/>
            <w:left w:val="none" w:sz="0" w:space="0" w:color="auto"/>
            <w:bottom w:val="none" w:sz="0" w:space="0" w:color="auto"/>
            <w:right w:val="none" w:sz="0" w:space="0" w:color="auto"/>
          </w:divBdr>
        </w:div>
        <w:div w:id="1992709021">
          <w:marLeft w:val="446"/>
          <w:marRight w:val="0"/>
          <w:marTop w:val="0"/>
          <w:marBottom w:val="0"/>
          <w:divBdr>
            <w:top w:val="none" w:sz="0" w:space="0" w:color="auto"/>
            <w:left w:val="none" w:sz="0" w:space="0" w:color="auto"/>
            <w:bottom w:val="none" w:sz="0" w:space="0" w:color="auto"/>
            <w:right w:val="none" w:sz="0" w:space="0" w:color="auto"/>
          </w:divBdr>
        </w:div>
      </w:divsChild>
    </w:div>
    <w:div w:id="1547988042">
      <w:bodyDiv w:val="1"/>
      <w:marLeft w:val="0"/>
      <w:marRight w:val="0"/>
      <w:marTop w:val="0"/>
      <w:marBottom w:val="0"/>
      <w:divBdr>
        <w:top w:val="none" w:sz="0" w:space="0" w:color="auto"/>
        <w:left w:val="none" w:sz="0" w:space="0" w:color="auto"/>
        <w:bottom w:val="none" w:sz="0" w:space="0" w:color="auto"/>
        <w:right w:val="none" w:sz="0" w:space="0" w:color="auto"/>
      </w:divBdr>
    </w:div>
    <w:div w:id="1563058615">
      <w:bodyDiv w:val="1"/>
      <w:marLeft w:val="0"/>
      <w:marRight w:val="0"/>
      <w:marTop w:val="0"/>
      <w:marBottom w:val="0"/>
      <w:divBdr>
        <w:top w:val="none" w:sz="0" w:space="0" w:color="auto"/>
        <w:left w:val="none" w:sz="0" w:space="0" w:color="auto"/>
        <w:bottom w:val="none" w:sz="0" w:space="0" w:color="auto"/>
        <w:right w:val="none" w:sz="0" w:space="0" w:color="auto"/>
      </w:divBdr>
      <w:divsChild>
        <w:div w:id="59911490">
          <w:marLeft w:val="446"/>
          <w:marRight w:val="0"/>
          <w:marTop w:val="0"/>
          <w:marBottom w:val="0"/>
          <w:divBdr>
            <w:top w:val="none" w:sz="0" w:space="0" w:color="auto"/>
            <w:left w:val="none" w:sz="0" w:space="0" w:color="auto"/>
            <w:bottom w:val="none" w:sz="0" w:space="0" w:color="auto"/>
            <w:right w:val="none" w:sz="0" w:space="0" w:color="auto"/>
          </w:divBdr>
        </w:div>
      </w:divsChild>
    </w:div>
    <w:div w:id="1572999946">
      <w:bodyDiv w:val="1"/>
      <w:marLeft w:val="0"/>
      <w:marRight w:val="0"/>
      <w:marTop w:val="0"/>
      <w:marBottom w:val="0"/>
      <w:divBdr>
        <w:top w:val="none" w:sz="0" w:space="0" w:color="auto"/>
        <w:left w:val="none" w:sz="0" w:space="0" w:color="auto"/>
        <w:bottom w:val="none" w:sz="0" w:space="0" w:color="auto"/>
        <w:right w:val="none" w:sz="0" w:space="0" w:color="auto"/>
      </w:divBdr>
    </w:div>
    <w:div w:id="1593080916">
      <w:bodyDiv w:val="1"/>
      <w:marLeft w:val="0"/>
      <w:marRight w:val="0"/>
      <w:marTop w:val="0"/>
      <w:marBottom w:val="0"/>
      <w:divBdr>
        <w:top w:val="none" w:sz="0" w:space="0" w:color="auto"/>
        <w:left w:val="none" w:sz="0" w:space="0" w:color="auto"/>
        <w:bottom w:val="none" w:sz="0" w:space="0" w:color="auto"/>
        <w:right w:val="none" w:sz="0" w:space="0" w:color="auto"/>
      </w:divBdr>
      <w:divsChild>
        <w:div w:id="1536305138">
          <w:marLeft w:val="446"/>
          <w:marRight w:val="0"/>
          <w:marTop w:val="0"/>
          <w:marBottom w:val="0"/>
          <w:divBdr>
            <w:top w:val="none" w:sz="0" w:space="0" w:color="auto"/>
            <w:left w:val="none" w:sz="0" w:space="0" w:color="auto"/>
            <w:bottom w:val="none" w:sz="0" w:space="0" w:color="auto"/>
            <w:right w:val="none" w:sz="0" w:space="0" w:color="auto"/>
          </w:divBdr>
        </w:div>
        <w:div w:id="1196574590">
          <w:marLeft w:val="446"/>
          <w:marRight w:val="0"/>
          <w:marTop w:val="0"/>
          <w:marBottom w:val="0"/>
          <w:divBdr>
            <w:top w:val="none" w:sz="0" w:space="0" w:color="auto"/>
            <w:left w:val="none" w:sz="0" w:space="0" w:color="auto"/>
            <w:bottom w:val="none" w:sz="0" w:space="0" w:color="auto"/>
            <w:right w:val="none" w:sz="0" w:space="0" w:color="auto"/>
          </w:divBdr>
        </w:div>
        <w:div w:id="1212957341">
          <w:marLeft w:val="446"/>
          <w:marRight w:val="0"/>
          <w:marTop w:val="0"/>
          <w:marBottom w:val="0"/>
          <w:divBdr>
            <w:top w:val="none" w:sz="0" w:space="0" w:color="auto"/>
            <w:left w:val="none" w:sz="0" w:space="0" w:color="auto"/>
            <w:bottom w:val="none" w:sz="0" w:space="0" w:color="auto"/>
            <w:right w:val="none" w:sz="0" w:space="0" w:color="auto"/>
          </w:divBdr>
        </w:div>
        <w:div w:id="1894609647">
          <w:marLeft w:val="446"/>
          <w:marRight w:val="0"/>
          <w:marTop w:val="0"/>
          <w:marBottom w:val="0"/>
          <w:divBdr>
            <w:top w:val="none" w:sz="0" w:space="0" w:color="auto"/>
            <w:left w:val="none" w:sz="0" w:space="0" w:color="auto"/>
            <w:bottom w:val="none" w:sz="0" w:space="0" w:color="auto"/>
            <w:right w:val="none" w:sz="0" w:space="0" w:color="auto"/>
          </w:divBdr>
        </w:div>
      </w:divsChild>
    </w:div>
    <w:div w:id="1782916144">
      <w:bodyDiv w:val="1"/>
      <w:marLeft w:val="0"/>
      <w:marRight w:val="0"/>
      <w:marTop w:val="0"/>
      <w:marBottom w:val="0"/>
      <w:divBdr>
        <w:top w:val="none" w:sz="0" w:space="0" w:color="auto"/>
        <w:left w:val="none" w:sz="0" w:space="0" w:color="auto"/>
        <w:bottom w:val="none" w:sz="0" w:space="0" w:color="auto"/>
        <w:right w:val="none" w:sz="0" w:space="0" w:color="auto"/>
      </w:divBdr>
      <w:divsChild>
        <w:div w:id="747073637">
          <w:marLeft w:val="274"/>
          <w:marRight w:val="0"/>
          <w:marTop w:val="0"/>
          <w:marBottom w:val="0"/>
          <w:divBdr>
            <w:top w:val="none" w:sz="0" w:space="0" w:color="auto"/>
            <w:left w:val="none" w:sz="0" w:space="0" w:color="auto"/>
            <w:bottom w:val="none" w:sz="0" w:space="0" w:color="auto"/>
            <w:right w:val="none" w:sz="0" w:space="0" w:color="auto"/>
          </w:divBdr>
        </w:div>
        <w:div w:id="602538785">
          <w:marLeft w:val="274"/>
          <w:marRight w:val="0"/>
          <w:marTop w:val="0"/>
          <w:marBottom w:val="0"/>
          <w:divBdr>
            <w:top w:val="none" w:sz="0" w:space="0" w:color="auto"/>
            <w:left w:val="none" w:sz="0" w:space="0" w:color="auto"/>
            <w:bottom w:val="none" w:sz="0" w:space="0" w:color="auto"/>
            <w:right w:val="none" w:sz="0" w:space="0" w:color="auto"/>
          </w:divBdr>
        </w:div>
        <w:div w:id="270361123">
          <w:marLeft w:val="274"/>
          <w:marRight w:val="0"/>
          <w:marTop w:val="0"/>
          <w:marBottom w:val="0"/>
          <w:divBdr>
            <w:top w:val="none" w:sz="0" w:space="0" w:color="auto"/>
            <w:left w:val="none" w:sz="0" w:space="0" w:color="auto"/>
            <w:bottom w:val="none" w:sz="0" w:space="0" w:color="auto"/>
            <w:right w:val="none" w:sz="0" w:space="0" w:color="auto"/>
          </w:divBdr>
        </w:div>
        <w:div w:id="255791856">
          <w:marLeft w:val="274"/>
          <w:marRight w:val="0"/>
          <w:marTop w:val="0"/>
          <w:marBottom w:val="0"/>
          <w:divBdr>
            <w:top w:val="none" w:sz="0" w:space="0" w:color="auto"/>
            <w:left w:val="none" w:sz="0" w:space="0" w:color="auto"/>
            <w:bottom w:val="none" w:sz="0" w:space="0" w:color="auto"/>
            <w:right w:val="none" w:sz="0" w:space="0" w:color="auto"/>
          </w:divBdr>
        </w:div>
        <w:div w:id="1221867687">
          <w:marLeft w:val="274"/>
          <w:marRight w:val="0"/>
          <w:marTop w:val="0"/>
          <w:marBottom w:val="0"/>
          <w:divBdr>
            <w:top w:val="none" w:sz="0" w:space="0" w:color="auto"/>
            <w:left w:val="none" w:sz="0" w:space="0" w:color="auto"/>
            <w:bottom w:val="none" w:sz="0" w:space="0" w:color="auto"/>
            <w:right w:val="none" w:sz="0" w:space="0" w:color="auto"/>
          </w:divBdr>
        </w:div>
      </w:divsChild>
    </w:div>
    <w:div w:id="1808233172">
      <w:bodyDiv w:val="1"/>
      <w:marLeft w:val="0"/>
      <w:marRight w:val="0"/>
      <w:marTop w:val="0"/>
      <w:marBottom w:val="0"/>
      <w:divBdr>
        <w:top w:val="none" w:sz="0" w:space="0" w:color="auto"/>
        <w:left w:val="none" w:sz="0" w:space="0" w:color="auto"/>
        <w:bottom w:val="none" w:sz="0" w:space="0" w:color="auto"/>
        <w:right w:val="none" w:sz="0" w:space="0" w:color="auto"/>
      </w:divBdr>
      <w:divsChild>
        <w:div w:id="238562639">
          <w:marLeft w:val="446"/>
          <w:marRight w:val="0"/>
          <w:marTop w:val="0"/>
          <w:marBottom w:val="0"/>
          <w:divBdr>
            <w:top w:val="none" w:sz="0" w:space="0" w:color="auto"/>
            <w:left w:val="none" w:sz="0" w:space="0" w:color="auto"/>
            <w:bottom w:val="none" w:sz="0" w:space="0" w:color="auto"/>
            <w:right w:val="none" w:sz="0" w:space="0" w:color="auto"/>
          </w:divBdr>
        </w:div>
        <w:div w:id="661390713">
          <w:marLeft w:val="446"/>
          <w:marRight w:val="0"/>
          <w:marTop w:val="0"/>
          <w:marBottom w:val="0"/>
          <w:divBdr>
            <w:top w:val="none" w:sz="0" w:space="0" w:color="auto"/>
            <w:left w:val="none" w:sz="0" w:space="0" w:color="auto"/>
            <w:bottom w:val="none" w:sz="0" w:space="0" w:color="auto"/>
            <w:right w:val="none" w:sz="0" w:space="0" w:color="auto"/>
          </w:divBdr>
        </w:div>
      </w:divsChild>
    </w:div>
    <w:div w:id="1832480696">
      <w:bodyDiv w:val="1"/>
      <w:marLeft w:val="0"/>
      <w:marRight w:val="0"/>
      <w:marTop w:val="0"/>
      <w:marBottom w:val="0"/>
      <w:divBdr>
        <w:top w:val="none" w:sz="0" w:space="0" w:color="auto"/>
        <w:left w:val="none" w:sz="0" w:space="0" w:color="auto"/>
        <w:bottom w:val="none" w:sz="0" w:space="0" w:color="auto"/>
        <w:right w:val="none" w:sz="0" w:space="0" w:color="auto"/>
      </w:divBdr>
      <w:divsChild>
        <w:div w:id="2040738932">
          <w:marLeft w:val="446"/>
          <w:marRight w:val="0"/>
          <w:marTop w:val="0"/>
          <w:marBottom w:val="0"/>
          <w:divBdr>
            <w:top w:val="none" w:sz="0" w:space="0" w:color="auto"/>
            <w:left w:val="none" w:sz="0" w:space="0" w:color="auto"/>
            <w:bottom w:val="none" w:sz="0" w:space="0" w:color="auto"/>
            <w:right w:val="none" w:sz="0" w:space="0" w:color="auto"/>
          </w:divBdr>
        </w:div>
        <w:div w:id="1148937558">
          <w:marLeft w:val="446"/>
          <w:marRight w:val="0"/>
          <w:marTop w:val="0"/>
          <w:marBottom w:val="0"/>
          <w:divBdr>
            <w:top w:val="none" w:sz="0" w:space="0" w:color="auto"/>
            <w:left w:val="none" w:sz="0" w:space="0" w:color="auto"/>
            <w:bottom w:val="none" w:sz="0" w:space="0" w:color="auto"/>
            <w:right w:val="none" w:sz="0" w:space="0" w:color="auto"/>
          </w:divBdr>
        </w:div>
        <w:div w:id="65496209">
          <w:marLeft w:val="446"/>
          <w:marRight w:val="0"/>
          <w:marTop w:val="0"/>
          <w:marBottom w:val="0"/>
          <w:divBdr>
            <w:top w:val="none" w:sz="0" w:space="0" w:color="auto"/>
            <w:left w:val="none" w:sz="0" w:space="0" w:color="auto"/>
            <w:bottom w:val="none" w:sz="0" w:space="0" w:color="auto"/>
            <w:right w:val="none" w:sz="0" w:space="0" w:color="auto"/>
          </w:divBdr>
        </w:div>
        <w:div w:id="1335262057">
          <w:marLeft w:val="446"/>
          <w:marRight w:val="0"/>
          <w:marTop w:val="0"/>
          <w:marBottom w:val="0"/>
          <w:divBdr>
            <w:top w:val="none" w:sz="0" w:space="0" w:color="auto"/>
            <w:left w:val="none" w:sz="0" w:space="0" w:color="auto"/>
            <w:bottom w:val="none" w:sz="0" w:space="0" w:color="auto"/>
            <w:right w:val="none" w:sz="0" w:space="0" w:color="auto"/>
          </w:divBdr>
        </w:div>
        <w:div w:id="1400440670">
          <w:marLeft w:val="446"/>
          <w:marRight w:val="0"/>
          <w:marTop w:val="0"/>
          <w:marBottom w:val="0"/>
          <w:divBdr>
            <w:top w:val="none" w:sz="0" w:space="0" w:color="auto"/>
            <w:left w:val="none" w:sz="0" w:space="0" w:color="auto"/>
            <w:bottom w:val="none" w:sz="0" w:space="0" w:color="auto"/>
            <w:right w:val="none" w:sz="0" w:space="0" w:color="auto"/>
          </w:divBdr>
        </w:div>
        <w:div w:id="1297948353">
          <w:marLeft w:val="446"/>
          <w:marRight w:val="0"/>
          <w:marTop w:val="0"/>
          <w:marBottom w:val="0"/>
          <w:divBdr>
            <w:top w:val="none" w:sz="0" w:space="0" w:color="auto"/>
            <w:left w:val="none" w:sz="0" w:space="0" w:color="auto"/>
            <w:bottom w:val="none" w:sz="0" w:space="0" w:color="auto"/>
            <w:right w:val="none" w:sz="0" w:space="0" w:color="auto"/>
          </w:divBdr>
        </w:div>
      </w:divsChild>
    </w:div>
    <w:div w:id="1940209924">
      <w:bodyDiv w:val="1"/>
      <w:marLeft w:val="0"/>
      <w:marRight w:val="0"/>
      <w:marTop w:val="0"/>
      <w:marBottom w:val="0"/>
      <w:divBdr>
        <w:top w:val="none" w:sz="0" w:space="0" w:color="auto"/>
        <w:left w:val="none" w:sz="0" w:space="0" w:color="auto"/>
        <w:bottom w:val="none" w:sz="0" w:space="0" w:color="auto"/>
        <w:right w:val="none" w:sz="0" w:space="0" w:color="auto"/>
      </w:divBdr>
    </w:div>
    <w:div w:id="1954247146">
      <w:bodyDiv w:val="1"/>
      <w:marLeft w:val="0"/>
      <w:marRight w:val="0"/>
      <w:marTop w:val="0"/>
      <w:marBottom w:val="0"/>
      <w:divBdr>
        <w:top w:val="none" w:sz="0" w:space="0" w:color="auto"/>
        <w:left w:val="none" w:sz="0" w:space="0" w:color="auto"/>
        <w:bottom w:val="none" w:sz="0" w:space="0" w:color="auto"/>
        <w:right w:val="none" w:sz="0" w:space="0" w:color="auto"/>
      </w:divBdr>
    </w:div>
    <w:div w:id="2025354992">
      <w:bodyDiv w:val="1"/>
      <w:marLeft w:val="0"/>
      <w:marRight w:val="0"/>
      <w:marTop w:val="0"/>
      <w:marBottom w:val="0"/>
      <w:divBdr>
        <w:top w:val="none" w:sz="0" w:space="0" w:color="auto"/>
        <w:left w:val="none" w:sz="0" w:space="0" w:color="auto"/>
        <w:bottom w:val="none" w:sz="0" w:space="0" w:color="auto"/>
        <w:right w:val="none" w:sz="0" w:space="0" w:color="auto"/>
      </w:divBdr>
      <w:divsChild>
        <w:div w:id="1036731530">
          <w:marLeft w:val="446"/>
          <w:marRight w:val="0"/>
          <w:marTop w:val="0"/>
          <w:marBottom w:val="0"/>
          <w:divBdr>
            <w:top w:val="none" w:sz="0" w:space="0" w:color="auto"/>
            <w:left w:val="none" w:sz="0" w:space="0" w:color="auto"/>
            <w:bottom w:val="none" w:sz="0" w:space="0" w:color="auto"/>
            <w:right w:val="none" w:sz="0" w:space="0" w:color="auto"/>
          </w:divBdr>
        </w:div>
      </w:divsChild>
    </w:div>
    <w:div w:id="2027706579">
      <w:bodyDiv w:val="1"/>
      <w:marLeft w:val="0"/>
      <w:marRight w:val="0"/>
      <w:marTop w:val="0"/>
      <w:marBottom w:val="0"/>
      <w:divBdr>
        <w:top w:val="none" w:sz="0" w:space="0" w:color="auto"/>
        <w:left w:val="none" w:sz="0" w:space="0" w:color="auto"/>
        <w:bottom w:val="none" w:sz="0" w:space="0" w:color="auto"/>
        <w:right w:val="none" w:sz="0" w:space="0" w:color="auto"/>
      </w:divBdr>
      <w:divsChild>
        <w:div w:id="1431707427">
          <w:marLeft w:val="274"/>
          <w:marRight w:val="0"/>
          <w:marTop w:val="0"/>
          <w:marBottom w:val="0"/>
          <w:divBdr>
            <w:top w:val="none" w:sz="0" w:space="0" w:color="auto"/>
            <w:left w:val="none" w:sz="0" w:space="0" w:color="auto"/>
            <w:bottom w:val="none" w:sz="0" w:space="0" w:color="auto"/>
            <w:right w:val="none" w:sz="0" w:space="0" w:color="auto"/>
          </w:divBdr>
        </w:div>
        <w:div w:id="1860655573">
          <w:marLeft w:val="274"/>
          <w:marRight w:val="0"/>
          <w:marTop w:val="0"/>
          <w:marBottom w:val="0"/>
          <w:divBdr>
            <w:top w:val="none" w:sz="0" w:space="0" w:color="auto"/>
            <w:left w:val="none" w:sz="0" w:space="0" w:color="auto"/>
            <w:bottom w:val="none" w:sz="0" w:space="0" w:color="auto"/>
            <w:right w:val="none" w:sz="0" w:space="0" w:color="auto"/>
          </w:divBdr>
        </w:div>
        <w:div w:id="173038202">
          <w:marLeft w:val="274"/>
          <w:marRight w:val="0"/>
          <w:marTop w:val="0"/>
          <w:marBottom w:val="0"/>
          <w:divBdr>
            <w:top w:val="none" w:sz="0" w:space="0" w:color="auto"/>
            <w:left w:val="none" w:sz="0" w:space="0" w:color="auto"/>
            <w:bottom w:val="none" w:sz="0" w:space="0" w:color="auto"/>
            <w:right w:val="none" w:sz="0" w:space="0" w:color="auto"/>
          </w:divBdr>
        </w:div>
        <w:div w:id="612982856">
          <w:marLeft w:val="274"/>
          <w:marRight w:val="0"/>
          <w:marTop w:val="0"/>
          <w:marBottom w:val="0"/>
          <w:divBdr>
            <w:top w:val="none" w:sz="0" w:space="0" w:color="auto"/>
            <w:left w:val="none" w:sz="0" w:space="0" w:color="auto"/>
            <w:bottom w:val="none" w:sz="0" w:space="0" w:color="auto"/>
            <w:right w:val="none" w:sz="0" w:space="0" w:color="auto"/>
          </w:divBdr>
        </w:div>
        <w:div w:id="1375693183">
          <w:marLeft w:val="274"/>
          <w:marRight w:val="0"/>
          <w:marTop w:val="0"/>
          <w:marBottom w:val="0"/>
          <w:divBdr>
            <w:top w:val="none" w:sz="0" w:space="0" w:color="auto"/>
            <w:left w:val="none" w:sz="0" w:space="0" w:color="auto"/>
            <w:bottom w:val="none" w:sz="0" w:space="0" w:color="auto"/>
            <w:right w:val="none" w:sz="0" w:space="0" w:color="auto"/>
          </w:divBdr>
        </w:div>
        <w:div w:id="1433161949">
          <w:marLeft w:val="274"/>
          <w:marRight w:val="0"/>
          <w:marTop w:val="0"/>
          <w:marBottom w:val="0"/>
          <w:divBdr>
            <w:top w:val="none" w:sz="0" w:space="0" w:color="auto"/>
            <w:left w:val="none" w:sz="0" w:space="0" w:color="auto"/>
            <w:bottom w:val="none" w:sz="0" w:space="0" w:color="auto"/>
            <w:right w:val="none" w:sz="0" w:space="0" w:color="auto"/>
          </w:divBdr>
        </w:div>
        <w:div w:id="1638803897">
          <w:marLeft w:val="274"/>
          <w:marRight w:val="0"/>
          <w:marTop w:val="0"/>
          <w:marBottom w:val="0"/>
          <w:divBdr>
            <w:top w:val="none" w:sz="0" w:space="0" w:color="auto"/>
            <w:left w:val="none" w:sz="0" w:space="0" w:color="auto"/>
            <w:bottom w:val="none" w:sz="0" w:space="0" w:color="auto"/>
            <w:right w:val="none" w:sz="0" w:space="0" w:color="auto"/>
          </w:divBdr>
        </w:div>
        <w:div w:id="1500274266">
          <w:marLeft w:val="274"/>
          <w:marRight w:val="0"/>
          <w:marTop w:val="0"/>
          <w:marBottom w:val="0"/>
          <w:divBdr>
            <w:top w:val="none" w:sz="0" w:space="0" w:color="auto"/>
            <w:left w:val="none" w:sz="0" w:space="0" w:color="auto"/>
            <w:bottom w:val="none" w:sz="0" w:space="0" w:color="auto"/>
            <w:right w:val="none" w:sz="0" w:space="0" w:color="auto"/>
          </w:divBdr>
        </w:div>
        <w:div w:id="2059354940">
          <w:marLeft w:val="274"/>
          <w:marRight w:val="0"/>
          <w:marTop w:val="0"/>
          <w:marBottom w:val="0"/>
          <w:divBdr>
            <w:top w:val="none" w:sz="0" w:space="0" w:color="auto"/>
            <w:left w:val="none" w:sz="0" w:space="0" w:color="auto"/>
            <w:bottom w:val="none" w:sz="0" w:space="0" w:color="auto"/>
            <w:right w:val="none" w:sz="0" w:space="0" w:color="auto"/>
          </w:divBdr>
        </w:div>
      </w:divsChild>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66139528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18</Pages>
  <Words>4209</Words>
  <Characters>23155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ZFIP-SIG</cp:lastModifiedBy>
  <cp:revision>25</cp:revision>
  <dcterms:created xsi:type="dcterms:W3CDTF">2019-07-11T14:18:00Z</dcterms:created>
  <dcterms:modified xsi:type="dcterms:W3CDTF">2019-08-23T17:12:00Z</dcterms:modified>
</cp:coreProperties>
</file>