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270"/>
        <w:gridCol w:w="1225"/>
        <w:gridCol w:w="1758"/>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BD5220">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3F13B9">
              <w:rPr>
                <w:rFonts w:ascii="Arial" w:hAnsi="Arial" w:cs="Arial"/>
                <w:sz w:val="24"/>
                <w:szCs w:val="24"/>
              </w:rPr>
              <w:t>Comité de Gerencia</w:t>
            </w:r>
          </w:p>
        </w:tc>
      </w:tr>
      <w:tr w:rsidR="00DC7D25" w:rsidRPr="00DC7D25" w:rsidTr="00832382">
        <w:trPr>
          <w:trHeight w:val="414"/>
        </w:trPr>
        <w:tc>
          <w:tcPr>
            <w:tcW w:w="127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225" w:type="dxa"/>
            <w:vAlign w:val="center"/>
          </w:tcPr>
          <w:p w:rsidR="00DC7D25" w:rsidRPr="00890639" w:rsidRDefault="002F16F3" w:rsidP="00CC5EA2">
            <w:pPr>
              <w:jc w:val="center"/>
              <w:rPr>
                <w:rFonts w:ascii="Arial" w:hAnsi="Arial" w:cs="Arial"/>
                <w:sz w:val="24"/>
                <w:szCs w:val="24"/>
              </w:rPr>
            </w:pPr>
            <w:r>
              <w:rPr>
                <w:rFonts w:ascii="Arial" w:hAnsi="Arial" w:cs="Arial"/>
                <w:sz w:val="24"/>
                <w:szCs w:val="24"/>
              </w:rPr>
              <w:t>15/10</w:t>
            </w:r>
            <w:r w:rsidR="00890639">
              <w:rPr>
                <w:rFonts w:ascii="Arial" w:hAnsi="Arial" w:cs="Arial"/>
                <w:sz w:val="24"/>
                <w:szCs w:val="24"/>
              </w:rPr>
              <w:t>/</w:t>
            </w:r>
            <w:r w:rsidR="00890639" w:rsidRPr="00890639">
              <w:rPr>
                <w:rFonts w:ascii="Arial" w:hAnsi="Arial" w:cs="Arial"/>
                <w:sz w:val="24"/>
                <w:szCs w:val="24"/>
              </w:rPr>
              <w:t>19</w:t>
            </w:r>
          </w:p>
        </w:tc>
        <w:tc>
          <w:tcPr>
            <w:tcW w:w="1758"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ACTA Nº:</w:t>
            </w:r>
          </w:p>
        </w:tc>
        <w:tc>
          <w:tcPr>
            <w:tcW w:w="739" w:type="dxa"/>
            <w:gridSpan w:val="2"/>
            <w:vAlign w:val="center"/>
          </w:tcPr>
          <w:p w:rsidR="00DC7D25" w:rsidRPr="00890639" w:rsidRDefault="002F16F3" w:rsidP="00DC7D25">
            <w:pPr>
              <w:rPr>
                <w:rFonts w:ascii="Arial" w:hAnsi="Arial" w:cs="Arial"/>
                <w:sz w:val="24"/>
                <w:szCs w:val="24"/>
              </w:rPr>
            </w:pPr>
            <w:r>
              <w:rPr>
                <w:rFonts w:ascii="Arial" w:hAnsi="Arial" w:cs="Arial"/>
                <w:sz w:val="24"/>
                <w:szCs w:val="24"/>
              </w:rPr>
              <w:t>18</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890639" w:rsidP="00DC7D25">
            <w:pPr>
              <w:rPr>
                <w:rFonts w:ascii="Arial" w:hAnsi="Arial" w:cs="Arial"/>
                <w:sz w:val="24"/>
                <w:szCs w:val="24"/>
              </w:rPr>
            </w:pPr>
            <w:r>
              <w:rPr>
                <w:rFonts w:ascii="Arial" w:hAnsi="Arial" w:cs="Arial"/>
                <w:sz w:val="24"/>
                <w:szCs w:val="24"/>
              </w:rPr>
              <w:t>Sala de Juntas U.O</w:t>
            </w:r>
          </w:p>
        </w:tc>
      </w:tr>
      <w:tr w:rsidR="00DC7D25" w:rsidRPr="00DC7D25" w:rsidTr="00832382">
        <w:trPr>
          <w:trHeight w:val="422"/>
        </w:trPr>
        <w:tc>
          <w:tcPr>
            <w:tcW w:w="2495"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2124" w:type="dxa"/>
            <w:gridSpan w:val="2"/>
            <w:vAlign w:val="center"/>
          </w:tcPr>
          <w:p w:rsidR="00DC7D25" w:rsidRPr="00DC7D25" w:rsidRDefault="00890639" w:rsidP="00CC5EA2">
            <w:pPr>
              <w:jc w:val="center"/>
              <w:rPr>
                <w:rFonts w:ascii="Arial" w:hAnsi="Arial" w:cs="Arial"/>
                <w:sz w:val="24"/>
                <w:szCs w:val="24"/>
              </w:rPr>
            </w:pPr>
            <w:r>
              <w:rPr>
                <w:rFonts w:ascii="Arial" w:hAnsi="Arial" w:cs="Arial"/>
                <w:sz w:val="24"/>
                <w:szCs w:val="24"/>
              </w:rPr>
              <w:t>8:00 am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7B3EDC" w:rsidP="00CC5EA2">
            <w:pPr>
              <w:jc w:val="center"/>
              <w:rPr>
                <w:rFonts w:ascii="Arial" w:hAnsi="Arial" w:cs="Arial"/>
                <w:sz w:val="24"/>
                <w:szCs w:val="24"/>
              </w:rPr>
            </w:pPr>
            <w:r>
              <w:rPr>
                <w:rFonts w:ascii="Arial" w:hAnsi="Arial" w:cs="Arial"/>
                <w:sz w:val="24"/>
                <w:szCs w:val="24"/>
              </w:rPr>
              <w:t>12 m</w:t>
            </w:r>
          </w:p>
        </w:tc>
      </w:tr>
      <w:tr w:rsidR="00CC5EA2" w:rsidRPr="00DC7D25" w:rsidTr="00832382">
        <w:trPr>
          <w:trHeight w:val="544"/>
        </w:trPr>
        <w:tc>
          <w:tcPr>
            <w:tcW w:w="2495"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719"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832382" w:rsidRPr="00DC7D25" w:rsidTr="00832382">
        <w:tc>
          <w:tcPr>
            <w:tcW w:w="2495" w:type="dxa"/>
            <w:gridSpan w:val="2"/>
            <w:vAlign w:val="center"/>
          </w:tcPr>
          <w:p w:rsidR="00832382" w:rsidRPr="00DC7D25" w:rsidRDefault="000B10E5" w:rsidP="00400543">
            <w:pPr>
              <w:jc w:val="both"/>
              <w:rPr>
                <w:rFonts w:ascii="Arial" w:hAnsi="Arial" w:cs="Arial"/>
                <w:sz w:val="24"/>
                <w:szCs w:val="24"/>
              </w:rPr>
            </w:pPr>
            <w:r w:rsidRPr="00034F3C">
              <w:rPr>
                <w:rFonts w:ascii="Arial" w:hAnsi="Arial" w:cs="Arial"/>
                <w:b/>
              </w:rPr>
              <w:t xml:space="preserve">Revisión de actividades </w:t>
            </w:r>
            <w:r w:rsidR="00CA7353" w:rsidRPr="00034F3C">
              <w:rPr>
                <w:rFonts w:ascii="Arial" w:hAnsi="Arial" w:cs="Arial"/>
                <w:b/>
              </w:rPr>
              <w:t>programadas,</w:t>
            </w:r>
            <w:r w:rsidRPr="00034F3C">
              <w:rPr>
                <w:rFonts w:ascii="Arial" w:hAnsi="Arial" w:cs="Arial"/>
                <w:b/>
              </w:rPr>
              <w:t xml:space="preserve"> ejecutadas</w:t>
            </w:r>
            <w:r w:rsidR="00400543">
              <w:rPr>
                <w:rFonts w:ascii="Arial" w:hAnsi="Arial" w:cs="Arial"/>
                <w:b/>
              </w:rPr>
              <w:t xml:space="preserve">, </w:t>
            </w:r>
            <w:r w:rsidR="009F501A">
              <w:rPr>
                <w:rFonts w:ascii="Arial" w:hAnsi="Arial" w:cs="Arial"/>
                <w:b/>
              </w:rPr>
              <w:t xml:space="preserve"> pendientes</w:t>
            </w:r>
            <w:r w:rsidR="003F13B9">
              <w:rPr>
                <w:rFonts w:ascii="Arial" w:hAnsi="Arial" w:cs="Arial"/>
                <w:b/>
              </w:rPr>
              <w:t>, c</w:t>
            </w:r>
            <w:r w:rsidR="004871C4">
              <w:rPr>
                <w:rFonts w:ascii="Arial" w:hAnsi="Arial" w:cs="Arial"/>
                <w:b/>
              </w:rPr>
              <w:t>ompromisos</w:t>
            </w:r>
            <w:r w:rsidR="00400543">
              <w:rPr>
                <w:rFonts w:ascii="Arial" w:hAnsi="Arial" w:cs="Arial"/>
                <w:b/>
              </w:rPr>
              <w:t xml:space="preserve"> y análisis de indicadores.</w:t>
            </w:r>
          </w:p>
        </w:tc>
        <w:tc>
          <w:tcPr>
            <w:tcW w:w="6719" w:type="dxa"/>
            <w:gridSpan w:val="6"/>
          </w:tcPr>
          <w:p w:rsidR="009F501A" w:rsidRDefault="00F56FF1" w:rsidP="009F501A">
            <w:pPr>
              <w:jc w:val="both"/>
              <w:rPr>
                <w:rFonts w:ascii="Arial" w:hAnsi="Arial" w:cs="Arial"/>
                <w:b/>
                <w:sz w:val="24"/>
                <w:szCs w:val="24"/>
              </w:rPr>
            </w:pPr>
            <w:r w:rsidRPr="00BC0AA5">
              <w:rPr>
                <w:rFonts w:ascii="Arial" w:hAnsi="Arial" w:cs="Arial"/>
                <w:b/>
                <w:sz w:val="24"/>
                <w:szCs w:val="24"/>
              </w:rPr>
              <w:t>GESTIÓN COMERCIAL Y SERVICIO AL CLIENTE</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067700" w:rsidRDefault="00AB5524" w:rsidP="00D9084F">
            <w:pPr>
              <w:numPr>
                <w:ilvl w:val="0"/>
                <w:numId w:val="2"/>
              </w:numPr>
              <w:jc w:val="both"/>
              <w:rPr>
                <w:rFonts w:ascii="Arial" w:hAnsi="Arial" w:cs="Arial"/>
                <w:sz w:val="24"/>
                <w:szCs w:val="24"/>
              </w:rPr>
            </w:pPr>
            <w:r>
              <w:rPr>
                <w:rFonts w:ascii="Arial" w:hAnsi="Arial" w:cs="Arial"/>
                <w:sz w:val="24"/>
                <w:szCs w:val="24"/>
              </w:rPr>
              <w:t>Visita estudiantes U. Libre y Andina</w:t>
            </w:r>
            <w:r w:rsidR="00694506" w:rsidRPr="00400543">
              <w:rPr>
                <w:rFonts w:ascii="Arial" w:hAnsi="Arial" w:cs="Arial"/>
                <w:sz w:val="24"/>
                <w:szCs w:val="24"/>
              </w:rPr>
              <w:t>.</w:t>
            </w:r>
          </w:p>
          <w:p w:rsidR="00AB5524" w:rsidRDefault="00AB5524" w:rsidP="00D9084F">
            <w:pPr>
              <w:numPr>
                <w:ilvl w:val="0"/>
                <w:numId w:val="2"/>
              </w:numPr>
              <w:jc w:val="both"/>
              <w:rPr>
                <w:rFonts w:ascii="Arial" w:hAnsi="Arial" w:cs="Arial"/>
                <w:sz w:val="24"/>
                <w:szCs w:val="24"/>
              </w:rPr>
            </w:pPr>
            <w:r>
              <w:rPr>
                <w:rFonts w:ascii="Arial" w:hAnsi="Arial" w:cs="Arial"/>
                <w:sz w:val="24"/>
                <w:szCs w:val="24"/>
              </w:rPr>
              <w:t xml:space="preserve">Reunión sensibilización Sutex, Azkoyen, </w:t>
            </w:r>
            <w:proofErr w:type="spellStart"/>
            <w:r>
              <w:rPr>
                <w:rFonts w:ascii="Arial" w:hAnsi="Arial" w:cs="Arial"/>
                <w:sz w:val="24"/>
                <w:szCs w:val="24"/>
              </w:rPr>
              <w:t>PanGlo</w:t>
            </w:r>
            <w:proofErr w:type="spellEnd"/>
            <w:r>
              <w:rPr>
                <w:rFonts w:ascii="Arial" w:hAnsi="Arial" w:cs="Arial"/>
                <w:sz w:val="24"/>
                <w:szCs w:val="24"/>
              </w:rPr>
              <w:t xml:space="preserve"> y ONZAS.</w:t>
            </w:r>
          </w:p>
          <w:p w:rsidR="00AB5524" w:rsidRDefault="00AB5524" w:rsidP="00D9084F">
            <w:pPr>
              <w:numPr>
                <w:ilvl w:val="0"/>
                <w:numId w:val="2"/>
              </w:numPr>
              <w:jc w:val="both"/>
              <w:rPr>
                <w:rFonts w:ascii="Arial" w:hAnsi="Arial" w:cs="Arial"/>
                <w:sz w:val="24"/>
                <w:szCs w:val="24"/>
              </w:rPr>
            </w:pPr>
            <w:r>
              <w:rPr>
                <w:rFonts w:ascii="Arial" w:hAnsi="Arial" w:cs="Arial"/>
                <w:sz w:val="24"/>
                <w:szCs w:val="24"/>
              </w:rPr>
              <w:t>Entrevistas – POR QUÉ AMO A ZFIP – con Quijote.</w:t>
            </w:r>
          </w:p>
          <w:p w:rsidR="00AB5524" w:rsidRDefault="00AB5524" w:rsidP="00AB5524">
            <w:pPr>
              <w:numPr>
                <w:ilvl w:val="0"/>
                <w:numId w:val="2"/>
              </w:numPr>
              <w:jc w:val="both"/>
              <w:rPr>
                <w:rFonts w:ascii="Arial" w:hAnsi="Arial" w:cs="Arial"/>
                <w:sz w:val="24"/>
                <w:szCs w:val="24"/>
              </w:rPr>
            </w:pPr>
            <w:r>
              <w:rPr>
                <w:rFonts w:ascii="Arial" w:hAnsi="Arial" w:cs="Arial"/>
                <w:sz w:val="24"/>
                <w:szCs w:val="24"/>
              </w:rPr>
              <w:t xml:space="preserve">Reunión con </w:t>
            </w:r>
            <w:proofErr w:type="spellStart"/>
            <w:r>
              <w:rPr>
                <w:rFonts w:ascii="Arial" w:hAnsi="Arial" w:cs="Arial"/>
                <w:sz w:val="24"/>
                <w:szCs w:val="24"/>
              </w:rPr>
              <w:t>Invest</w:t>
            </w:r>
            <w:proofErr w:type="spellEnd"/>
            <w:r>
              <w:rPr>
                <w:rFonts w:ascii="Arial" w:hAnsi="Arial" w:cs="Arial"/>
                <w:sz w:val="24"/>
                <w:szCs w:val="24"/>
              </w:rPr>
              <w:t xml:space="preserve"> in Pereira. – Socios, gestión comercial – </w:t>
            </w:r>
            <w:proofErr w:type="spellStart"/>
            <w:r>
              <w:rPr>
                <w:rFonts w:ascii="Arial" w:hAnsi="Arial" w:cs="Arial"/>
                <w:sz w:val="24"/>
                <w:szCs w:val="24"/>
              </w:rPr>
              <w:t>Grup</w:t>
            </w:r>
            <w:proofErr w:type="spellEnd"/>
            <w:r>
              <w:rPr>
                <w:rFonts w:ascii="Arial" w:hAnsi="Arial" w:cs="Arial"/>
                <w:sz w:val="24"/>
                <w:szCs w:val="24"/>
              </w:rPr>
              <w:t xml:space="preserve"> GNS, </w:t>
            </w:r>
            <w:proofErr w:type="spellStart"/>
            <w:r>
              <w:rPr>
                <w:rFonts w:ascii="Arial" w:hAnsi="Arial" w:cs="Arial"/>
                <w:sz w:val="24"/>
                <w:szCs w:val="24"/>
              </w:rPr>
              <w:t>Tecnober</w:t>
            </w:r>
            <w:proofErr w:type="spellEnd"/>
            <w:r>
              <w:rPr>
                <w:rFonts w:ascii="Arial" w:hAnsi="Arial" w:cs="Arial"/>
                <w:sz w:val="24"/>
                <w:szCs w:val="24"/>
              </w:rPr>
              <w:t xml:space="preserve"> – Julián </w:t>
            </w:r>
            <w:proofErr w:type="spellStart"/>
            <w:r>
              <w:rPr>
                <w:rFonts w:ascii="Arial" w:hAnsi="Arial" w:cs="Arial"/>
                <w:sz w:val="24"/>
                <w:szCs w:val="24"/>
              </w:rPr>
              <w:t>Sinisterra</w:t>
            </w:r>
            <w:proofErr w:type="spellEnd"/>
            <w:r>
              <w:rPr>
                <w:rFonts w:ascii="Arial" w:hAnsi="Arial" w:cs="Arial"/>
                <w:sz w:val="24"/>
                <w:szCs w:val="24"/>
              </w:rPr>
              <w:t xml:space="preserve"> – </w:t>
            </w:r>
            <w:proofErr w:type="spellStart"/>
            <w:r>
              <w:rPr>
                <w:rFonts w:ascii="Arial" w:hAnsi="Arial" w:cs="Arial"/>
                <w:sz w:val="24"/>
                <w:szCs w:val="24"/>
              </w:rPr>
              <w:t>Negue</w:t>
            </w:r>
            <w:proofErr w:type="spellEnd"/>
            <w:r>
              <w:rPr>
                <w:rFonts w:ascii="Arial" w:hAnsi="Arial" w:cs="Arial"/>
                <w:sz w:val="24"/>
                <w:szCs w:val="24"/>
              </w:rPr>
              <w:t xml:space="preserve"> </w:t>
            </w:r>
            <w:proofErr w:type="spellStart"/>
            <w:r>
              <w:rPr>
                <w:rFonts w:ascii="Arial" w:hAnsi="Arial" w:cs="Arial"/>
                <w:sz w:val="24"/>
                <w:szCs w:val="24"/>
              </w:rPr>
              <w:t>Group</w:t>
            </w:r>
            <w:proofErr w:type="spellEnd"/>
            <w:r>
              <w:rPr>
                <w:rFonts w:ascii="Arial" w:hAnsi="Arial" w:cs="Arial"/>
                <w:sz w:val="24"/>
                <w:szCs w:val="24"/>
              </w:rPr>
              <w:t xml:space="preserve"> – William Encalada.</w:t>
            </w:r>
          </w:p>
          <w:p w:rsidR="00AB5524" w:rsidRDefault="00AB5524" w:rsidP="00AB5524">
            <w:pPr>
              <w:numPr>
                <w:ilvl w:val="0"/>
                <w:numId w:val="2"/>
              </w:numPr>
              <w:jc w:val="both"/>
              <w:rPr>
                <w:rFonts w:ascii="Arial" w:hAnsi="Arial" w:cs="Arial"/>
                <w:sz w:val="24"/>
                <w:szCs w:val="24"/>
              </w:rPr>
            </w:pPr>
            <w:r>
              <w:rPr>
                <w:rFonts w:ascii="Arial" w:hAnsi="Arial" w:cs="Arial"/>
                <w:sz w:val="24"/>
                <w:szCs w:val="24"/>
              </w:rPr>
              <w:t>Reunión SIG.</w:t>
            </w:r>
          </w:p>
          <w:p w:rsidR="00AB5524" w:rsidRDefault="00AB5524" w:rsidP="00AB5524">
            <w:pPr>
              <w:numPr>
                <w:ilvl w:val="0"/>
                <w:numId w:val="2"/>
              </w:numPr>
              <w:jc w:val="both"/>
              <w:rPr>
                <w:rFonts w:ascii="Arial" w:hAnsi="Arial" w:cs="Arial"/>
                <w:sz w:val="24"/>
                <w:szCs w:val="24"/>
              </w:rPr>
            </w:pPr>
            <w:r>
              <w:rPr>
                <w:rFonts w:ascii="Arial" w:hAnsi="Arial" w:cs="Arial"/>
                <w:sz w:val="24"/>
                <w:szCs w:val="24"/>
              </w:rPr>
              <w:t xml:space="preserve">Capacitación comercial a </w:t>
            </w:r>
            <w:proofErr w:type="spellStart"/>
            <w:r>
              <w:rPr>
                <w:rFonts w:ascii="Arial" w:hAnsi="Arial" w:cs="Arial"/>
                <w:sz w:val="24"/>
                <w:szCs w:val="24"/>
              </w:rPr>
              <w:t>Aux</w:t>
            </w:r>
            <w:proofErr w:type="spellEnd"/>
            <w:r>
              <w:rPr>
                <w:rFonts w:ascii="Arial" w:hAnsi="Arial" w:cs="Arial"/>
                <w:sz w:val="24"/>
                <w:szCs w:val="24"/>
              </w:rPr>
              <w:t xml:space="preserve"> Contable.</w:t>
            </w:r>
          </w:p>
          <w:p w:rsidR="00AB5524" w:rsidRDefault="00AB5524" w:rsidP="00AB5524">
            <w:pPr>
              <w:numPr>
                <w:ilvl w:val="0"/>
                <w:numId w:val="2"/>
              </w:numPr>
              <w:jc w:val="both"/>
              <w:rPr>
                <w:rFonts w:ascii="Arial" w:hAnsi="Arial" w:cs="Arial"/>
                <w:sz w:val="24"/>
                <w:szCs w:val="24"/>
              </w:rPr>
            </w:pPr>
            <w:r>
              <w:rPr>
                <w:rFonts w:ascii="Arial" w:hAnsi="Arial" w:cs="Arial"/>
                <w:sz w:val="24"/>
                <w:szCs w:val="24"/>
              </w:rPr>
              <w:t>Cap. Fidelización de clientes y redes sociales.</w:t>
            </w:r>
          </w:p>
          <w:p w:rsidR="00AB5524" w:rsidRDefault="00AB5524" w:rsidP="00AB5524">
            <w:pPr>
              <w:numPr>
                <w:ilvl w:val="0"/>
                <w:numId w:val="2"/>
              </w:numPr>
              <w:jc w:val="both"/>
              <w:rPr>
                <w:rFonts w:ascii="Arial" w:hAnsi="Arial" w:cs="Arial"/>
                <w:sz w:val="24"/>
                <w:szCs w:val="24"/>
              </w:rPr>
            </w:pPr>
            <w:r>
              <w:rPr>
                <w:rFonts w:ascii="Arial" w:hAnsi="Arial" w:cs="Arial"/>
                <w:sz w:val="24"/>
                <w:szCs w:val="24"/>
              </w:rPr>
              <w:t xml:space="preserve">Videoconferencia Grupo ZFB – </w:t>
            </w:r>
            <w:proofErr w:type="spellStart"/>
            <w:r>
              <w:rPr>
                <w:rFonts w:ascii="Arial" w:hAnsi="Arial" w:cs="Arial"/>
                <w:sz w:val="24"/>
                <w:szCs w:val="24"/>
              </w:rPr>
              <w:t>Invest</w:t>
            </w:r>
            <w:proofErr w:type="spellEnd"/>
            <w:r>
              <w:rPr>
                <w:rFonts w:ascii="Arial" w:hAnsi="Arial" w:cs="Arial"/>
                <w:sz w:val="24"/>
                <w:szCs w:val="24"/>
              </w:rPr>
              <w:t xml:space="preserve"> in Pereira – ZFIP.</w:t>
            </w:r>
          </w:p>
          <w:p w:rsidR="00AB5524" w:rsidRDefault="00AB5524" w:rsidP="00AB5524">
            <w:pPr>
              <w:numPr>
                <w:ilvl w:val="0"/>
                <w:numId w:val="2"/>
              </w:numPr>
              <w:jc w:val="both"/>
              <w:rPr>
                <w:rFonts w:ascii="Arial" w:hAnsi="Arial" w:cs="Arial"/>
                <w:sz w:val="24"/>
                <w:szCs w:val="24"/>
              </w:rPr>
            </w:pPr>
            <w:r>
              <w:rPr>
                <w:rFonts w:ascii="Arial" w:hAnsi="Arial" w:cs="Arial"/>
                <w:sz w:val="24"/>
                <w:szCs w:val="24"/>
              </w:rPr>
              <w:t xml:space="preserve">Diligenciamiento encuesta </w:t>
            </w:r>
            <w:proofErr w:type="spellStart"/>
            <w:r>
              <w:rPr>
                <w:rFonts w:ascii="Arial" w:hAnsi="Arial" w:cs="Arial"/>
                <w:sz w:val="24"/>
                <w:szCs w:val="24"/>
              </w:rPr>
              <w:t>Andi</w:t>
            </w:r>
            <w:proofErr w:type="spellEnd"/>
            <w:r>
              <w:rPr>
                <w:rFonts w:ascii="Arial" w:hAnsi="Arial" w:cs="Arial"/>
                <w:sz w:val="24"/>
                <w:szCs w:val="24"/>
              </w:rPr>
              <w:t>.</w:t>
            </w:r>
          </w:p>
          <w:p w:rsidR="00AB5524" w:rsidRDefault="00AB5524" w:rsidP="00AB5524">
            <w:pPr>
              <w:numPr>
                <w:ilvl w:val="0"/>
                <w:numId w:val="2"/>
              </w:numPr>
              <w:jc w:val="both"/>
              <w:rPr>
                <w:rFonts w:ascii="Arial" w:hAnsi="Arial" w:cs="Arial"/>
                <w:sz w:val="24"/>
                <w:szCs w:val="24"/>
              </w:rPr>
            </w:pPr>
            <w:r>
              <w:rPr>
                <w:rFonts w:ascii="Arial" w:hAnsi="Arial" w:cs="Arial"/>
                <w:sz w:val="24"/>
                <w:szCs w:val="24"/>
              </w:rPr>
              <w:t>Seminario Rol comercial.</w:t>
            </w:r>
          </w:p>
          <w:p w:rsidR="00AB5524" w:rsidRDefault="00AB5524" w:rsidP="00AB5524">
            <w:pPr>
              <w:numPr>
                <w:ilvl w:val="0"/>
                <w:numId w:val="2"/>
              </w:numPr>
              <w:jc w:val="both"/>
              <w:rPr>
                <w:rFonts w:ascii="Arial" w:hAnsi="Arial" w:cs="Arial"/>
                <w:sz w:val="24"/>
                <w:szCs w:val="24"/>
              </w:rPr>
            </w:pPr>
            <w:r>
              <w:rPr>
                <w:rFonts w:ascii="Arial" w:hAnsi="Arial" w:cs="Arial"/>
                <w:sz w:val="24"/>
                <w:szCs w:val="24"/>
              </w:rPr>
              <w:t xml:space="preserve">Taller Atracción de inversión </w:t>
            </w:r>
            <w:proofErr w:type="spellStart"/>
            <w:r>
              <w:rPr>
                <w:rFonts w:ascii="Arial" w:hAnsi="Arial" w:cs="Arial"/>
                <w:sz w:val="24"/>
                <w:szCs w:val="24"/>
              </w:rPr>
              <w:t>Invest</w:t>
            </w:r>
            <w:proofErr w:type="spellEnd"/>
            <w:r>
              <w:rPr>
                <w:rFonts w:ascii="Arial" w:hAnsi="Arial" w:cs="Arial"/>
                <w:sz w:val="24"/>
                <w:szCs w:val="24"/>
              </w:rPr>
              <w:t xml:space="preserve"> in Pereira.</w:t>
            </w:r>
          </w:p>
          <w:p w:rsidR="00AB5524" w:rsidRDefault="00AB5524" w:rsidP="00AB5524">
            <w:pPr>
              <w:numPr>
                <w:ilvl w:val="0"/>
                <w:numId w:val="2"/>
              </w:numPr>
              <w:jc w:val="both"/>
              <w:rPr>
                <w:rFonts w:ascii="Arial" w:hAnsi="Arial" w:cs="Arial"/>
                <w:sz w:val="24"/>
                <w:szCs w:val="24"/>
              </w:rPr>
            </w:pPr>
            <w:r>
              <w:rPr>
                <w:rFonts w:ascii="Arial" w:hAnsi="Arial" w:cs="Arial"/>
                <w:sz w:val="24"/>
                <w:szCs w:val="24"/>
              </w:rPr>
              <w:t>Implementación de las ACPM del proceso.</w:t>
            </w:r>
          </w:p>
          <w:p w:rsidR="00AB5524" w:rsidRPr="00AB5524" w:rsidRDefault="00AB5524" w:rsidP="00AB5524">
            <w:pPr>
              <w:numPr>
                <w:ilvl w:val="0"/>
                <w:numId w:val="2"/>
              </w:numPr>
              <w:jc w:val="both"/>
              <w:rPr>
                <w:rFonts w:ascii="Arial" w:hAnsi="Arial" w:cs="Arial"/>
                <w:sz w:val="24"/>
                <w:szCs w:val="24"/>
              </w:rPr>
            </w:pPr>
            <w:r>
              <w:rPr>
                <w:rFonts w:ascii="Arial" w:hAnsi="Arial" w:cs="Arial"/>
                <w:sz w:val="24"/>
                <w:szCs w:val="24"/>
              </w:rPr>
              <w:t>Construcción del indicador de seguimiento a propuestas comerciales. (compromiso).</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032126" w:rsidRPr="007B3EDC" w:rsidRDefault="00032126" w:rsidP="007B3EDC">
            <w:pPr>
              <w:numPr>
                <w:ilvl w:val="0"/>
                <w:numId w:val="2"/>
              </w:numPr>
              <w:jc w:val="both"/>
              <w:rPr>
                <w:rFonts w:ascii="Arial" w:hAnsi="Arial" w:cs="Arial"/>
                <w:sz w:val="24"/>
                <w:szCs w:val="24"/>
              </w:rPr>
            </w:pPr>
            <w:r w:rsidRPr="007B3EDC">
              <w:rPr>
                <w:rFonts w:ascii="Arial" w:hAnsi="Arial" w:cs="Arial"/>
                <w:sz w:val="24"/>
                <w:szCs w:val="24"/>
              </w:rPr>
              <w:t>Prueba piloto de plataforma PQRS.</w:t>
            </w:r>
          </w:p>
          <w:p w:rsidR="00032126" w:rsidRPr="007B3EDC" w:rsidRDefault="00032126" w:rsidP="007B3EDC">
            <w:pPr>
              <w:numPr>
                <w:ilvl w:val="0"/>
                <w:numId w:val="2"/>
              </w:numPr>
              <w:jc w:val="both"/>
              <w:rPr>
                <w:rFonts w:ascii="Arial" w:hAnsi="Arial" w:cs="Arial"/>
                <w:sz w:val="24"/>
                <w:szCs w:val="24"/>
              </w:rPr>
            </w:pPr>
            <w:r w:rsidRPr="007B3EDC">
              <w:rPr>
                <w:rFonts w:ascii="Arial" w:hAnsi="Arial" w:cs="Arial"/>
                <w:sz w:val="24"/>
                <w:szCs w:val="24"/>
              </w:rPr>
              <w:t>Reunión Nexos-Quijote-ZFIP. (edición del sitio web).</w:t>
            </w:r>
          </w:p>
          <w:p w:rsidR="00032126" w:rsidRPr="007B3EDC" w:rsidRDefault="00032126" w:rsidP="007B3EDC">
            <w:pPr>
              <w:numPr>
                <w:ilvl w:val="0"/>
                <w:numId w:val="2"/>
              </w:numPr>
              <w:jc w:val="both"/>
              <w:rPr>
                <w:rFonts w:ascii="Arial" w:hAnsi="Arial" w:cs="Arial"/>
                <w:sz w:val="24"/>
                <w:szCs w:val="24"/>
              </w:rPr>
            </w:pPr>
            <w:r w:rsidRPr="007B3EDC">
              <w:rPr>
                <w:rFonts w:ascii="Arial" w:hAnsi="Arial" w:cs="Arial"/>
                <w:sz w:val="24"/>
                <w:szCs w:val="24"/>
              </w:rPr>
              <w:t>Visitas Universidades.</w:t>
            </w:r>
          </w:p>
          <w:p w:rsidR="00032126" w:rsidRPr="007B3EDC" w:rsidRDefault="00032126" w:rsidP="007B3EDC">
            <w:pPr>
              <w:numPr>
                <w:ilvl w:val="0"/>
                <w:numId w:val="2"/>
              </w:numPr>
              <w:jc w:val="both"/>
              <w:rPr>
                <w:rFonts w:ascii="Arial" w:hAnsi="Arial" w:cs="Arial"/>
                <w:sz w:val="24"/>
                <w:szCs w:val="24"/>
              </w:rPr>
            </w:pPr>
            <w:r w:rsidRPr="007B3EDC">
              <w:rPr>
                <w:rFonts w:ascii="Arial" w:hAnsi="Arial" w:cs="Arial"/>
                <w:sz w:val="24"/>
                <w:szCs w:val="24"/>
              </w:rPr>
              <w:t>Boletín III.</w:t>
            </w:r>
          </w:p>
          <w:p w:rsidR="00694506" w:rsidRPr="007B3EDC" w:rsidRDefault="00032126" w:rsidP="007B3EDC">
            <w:pPr>
              <w:numPr>
                <w:ilvl w:val="0"/>
                <w:numId w:val="2"/>
              </w:numPr>
              <w:jc w:val="both"/>
              <w:rPr>
                <w:rFonts w:ascii="Arial" w:hAnsi="Arial" w:cs="Arial"/>
                <w:sz w:val="24"/>
                <w:szCs w:val="24"/>
              </w:rPr>
            </w:pPr>
            <w:r w:rsidRPr="007B3EDC">
              <w:rPr>
                <w:rFonts w:ascii="Arial" w:hAnsi="Arial" w:cs="Arial"/>
                <w:sz w:val="24"/>
                <w:szCs w:val="24"/>
              </w:rPr>
              <w:t>Entregas a SIG.</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5D0B86" w:rsidRDefault="00032126" w:rsidP="007B3EDC">
            <w:pPr>
              <w:numPr>
                <w:ilvl w:val="0"/>
                <w:numId w:val="2"/>
              </w:numPr>
              <w:jc w:val="both"/>
              <w:rPr>
                <w:rFonts w:ascii="Arial" w:hAnsi="Arial" w:cs="Arial"/>
                <w:b/>
                <w:sz w:val="24"/>
                <w:szCs w:val="24"/>
              </w:rPr>
            </w:pPr>
            <w:r w:rsidRPr="007B3EDC">
              <w:rPr>
                <w:rFonts w:ascii="Arial" w:hAnsi="Arial" w:cs="Arial"/>
                <w:sz w:val="24"/>
                <w:szCs w:val="24"/>
              </w:rPr>
              <w:t>Modificar procedimiento y formato de PQRS, para asegurar eficacia en cierre de estas (G. Comercial y SIG).</w:t>
            </w:r>
            <w:r w:rsidRPr="007B3EDC">
              <w:rPr>
                <w:rFonts w:ascii="Arial" w:hAnsi="Arial" w:cs="Arial"/>
                <w:b/>
                <w:sz w:val="24"/>
                <w:szCs w:val="24"/>
              </w:rPr>
              <w:t xml:space="preserve"> </w:t>
            </w:r>
          </w:p>
          <w:p w:rsidR="007B3EDC" w:rsidRPr="007B3EDC" w:rsidRDefault="007B3EDC" w:rsidP="007B3EDC">
            <w:pPr>
              <w:ind w:left="720"/>
              <w:jc w:val="both"/>
              <w:rPr>
                <w:rFonts w:ascii="Arial" w:hAnsi="Arial" w:cs="Arial"/>
                <w:b/>
                <w:sz w:val="24"/>
                <w:szCs w:val="24"/>
              </w:rPr>
            </w:pPr>
          </w:p>
          <w:p w:rsidR="002F16F3" w:rsidRDefault="002F16F3" w:rsidP="002F16F3">
            <w:pPr>
              <w:jc w:val="both"/>
              <w:rPr>
                <w:rFonts w:ascii="Arial" w:hAnsi="Arial" w:cs="Arial"/>
                <w:b/>
                <w:sz w:val="24"/>
                <w:szCs w:val="24"/>
              </w:rPr>
            </w:pPr>
            <w:r>
              <w:rPr>
                <w:rFonts w:ascii="Arial" w:hAnsi="Arial" w:cs="Arial"/>
                <w:b/>
                <w:sz w:val="24"/>
                <w:szCs w:val="24"/>
              </w:rPr>
              <w:lastRenderedPageBreak/>
              <w:t>Compromisos:</w:t>
            </w:r>
          </w:p>
          <w:p w:rsidR="002F16F3" w:rsidRDefault="002F16F3" w:rsidP="002F16F3">
            <w:pPr>
              <w:jc w:val="both"/>
              <w:rPr>
                <w:rFonts w:ascii="Arial" w:hAnsi="Arial" w:cs="Arial"/>
                <w:b/>
              </w:rPr>
            </w:pPr>
            <w:r>
              <w:rPr>
                <w:rFonts w:ascii="Arial" w:hAnsi="Arial" w:cs="Arial"/>
                <w:b/>
              </w:rPr>
              <w:t>Acta 14</w:t>
            </w:r>
          </w:p>
          <w:p w:rsidR="002F16F3" w:rsidRPr="002F16F3" w:rsidRDefault="002F16F3" w:rsidP="00D9084F">
            <w:pPr>
              <w:pStyle w:val="Prrafodelista"/>
              <w:numPr>
                <w:ilvl w:val="0"/>
                <w:numId w:val="2"/>
              </w:numPr>
              <w:jc w:val="both"/>
              <w:rPr>
                <w:rFonts w:ascii="Arial" w:hAnsi="Arial" w:cs="Arial"/>
                <w:i/>
                <w:sz w:val="24"/>
                <w:szCs w:val="24"/>
              </w:rPr>
            </w:pPr>
            <w:r w:rsidRPr="002F16F3">
              <w:rPr>
                <w:rFonts w:ascii="Arial" w:hAnsi="Arial" w:cs="Arial"/>
                <w:sz w:val="24"/>
                <w:szCs w:val="24"/>
              </w:rPr>
              <w:t>Realizar cronograma para segundo semestre para visitas de fidelización con los usuarios para analizar los requerimientos de cada uno</w:t>
            </w:r>
            <w:r w:rsidRPr="002F16F3">
              <w:rPr>
                <w:rFonts w:ascii="Arial" w:hAnsi="Arial" w:cs="Arial"/>
                <w:b/>
                <w:sz w:val="24"/>
                <w:szCs w:val="24"/>
              </w:rPr>
              <w:t xml:space="preserve">, en conjunto con Director de Operaciones: </w:t>
            </w:r>
            <w:r w:rsidRPr="002F16F3">
              <w:rPr>
                <w:rFonts w:ascii="Arial" w:hAnsi="Arial" w:cs="Arial"/>
                <w:i/>
                <w:sz w:val="24"/>
                <w:szCs w:val="24"/>
              </w:rPr>
              <w:t xml:space="preserve">Es importante este compromiso, y requiere inmediatez en su ejecución, dado a que los clientes no se han manifestado con respecto a los cambios que afectan las ZF, se sugiere para la siguiente semana agendar citas. </w:t>
            </w:r>
            <w:r w:rsidR="00576DFD">
              <w:rPr>
                <w:rFonts w:ascii="Arial" w:hAnsi="Arial" w:cs="Arial"/>
                <w:b/>
                <w:i/>
                <w:sz w:val="24"/>
                <w:szCs w:val="24"/>
              </w:rPr>
              <w:t>(ejecutado, para los usuarios que aceptaron la visita).</w:t>
            </w:r>
          </w:p>
          <w:p w:rsidR="002F16F3" w:rsidRPr="002F16F3" w:rsidRDefault="002F16F3" w:rsidP="002F16F3">
            <w:pPr>
              <w:jc w:val="both"/>
              <w:rPr>
                <w:rFonts w:ascii="Arial" w:hAnsi="Arial" w:cs="Arial"/>
                <w:i/>
                <w:sz w:val="24"/>
                <w:szCs w:val="24"/>
              </w:rPr>
            </w:pPr>
          </w:p>
          <w:p w:rsidR="002F16F3" w:rsidRDefault="002F16F3" w:rsidP="002F16F3">
            <w:pPr>
              <w:jc w:val="both"/>
              <w:rPr>
                <w:rFonts w:ascii="Arial" w:hAnsi="Arial" w:cs="Arial"/>
                <w:b/>
                <w:sz w:val="24"/>
                <w:szCs w:val="24"/>
              </w:rPr>
            </w:pPr>
            <w:r>
              <w:rPr>
                <w:rFonts w:ascii="Arial" w:hAnsi="Arial" w:cs="Arial"/>
                <w:b/>
                <w:sz w:val="24"/>
                <w:szCs w:val="24"/>
              </w:rPr>
              <w:t>Acta 15:</w:t>
            </w:r>
          </w:p>
          <w:p w:rsidR="002F16F3" w:rsidRPr="00A44663" w:rsidRDefault="002F16F3" w:rsidP="00D9084F">
            <w:pPr>
              <w:numPr>
                <w:ilvl w:val="0"/>
                <w:numId w:val="2"/>
              </w:numPr>
              <w:jc w:val="both"/>
              <w:rPr>
                <w:rFonts w:ascii="Arial" w:hAnsi="Arial" w:cs="Arial"/>
                <w:i/>
                <w:sz w:val="24"/>
                <w:szCs w:val="24"/>
              </w:rPr>
            </w:pPr>
            <w:r w:rsidRPr="00A44663">
              <w:rPr>
                <w:rFonts w:ascii="Arial" w:hAnsi="Arial" w:cs="Arial"/>
                <w:sz w:val="24"/>
                <w:szCs w:val="24"/>
              </w:rPr>
              <w:t xml:space="preserve">Continuar  con las citas a usuarios para fidelización de los servicios del restaurante </w:t>
            </w:r>
            <w:r w:rsidRPr="00A44663">
              <w:rPr>
                <w:rFonts w:ascii="Arial" w:hAnsi="Arial" w:cs="Arial"/>
                <w:b/>
                <w:sz w:val="24"/>
                <w:szCs w:val="24"/>
              </w:rPr>
              <w:t>en conjunto con la Gerencia</w:t>
            </w:r>
            <w:r w:rsidRPr="00A44663">
              <w:rPr>
                <w:rFonts w:ascii="Arial" w:hAnsi="Arial" w:cs="Arial"/>
                <w:sz w:val="24"/>
                <w:szCs w:val="24"/>
              </w:rPr>
              <w:t xml:space="preserve"> (26/08): </w:t>
            </w:r>
            <w:r w:rsidR="00576DFD">
              <w:rPr>
                <w:rFonts w:ascii="Arial" w:hAnsi="Arial" w:cs="Arial"/>
                <w:b/>
                <w:i/>
                <w:sz w:val="24"/>
                <w:szCs w:val="24"/>
              </w:rPr>
              <w:t>(ejecutado, para los usuarios que aceptaron la visita).</w:t>
            </w:r>
          </w:p>
          <w:p w:rsidR="002F16F3" w:rsidRDefault="002F16F3" w:rsidP="002F16F3">
            <w:pPr>
              <w:jc w:val="both"/>
              <w:rPr>
                <w:rFonts w:ascii="Arial" w:hAnsi="Arial" w:cs="Arial"/>
                <w:b/>
                <w:sz w:val="24"/>
                <w:szCs w:val="24"/>
              </w:rPr>
            </w:pPr>
          </w:p>
          <w:p w:rsidR="002F16F3" w:rsidRDefault="002F16F3" w:rsidP="002F16F3">
            <w:pPr>
              <w:jc w:val="both"/>
              <w:rPr>
                <w:rFonts w:ascii="Arial" w:hAnsi="Arial" w:cs="Arial"/>
                <w:b/>
                <w:sz w:val="24"/>
                <w:szCs w:val="24"/>
              </w:rPr>
            </w:pPr>
            <w:r>
              <w:rPr>
                <w:rFonts w:ascii="Arial" w:hAnsi="Arial" w:cs="Arial"/>
                <w:b/>
                <w:sz w:val="24"/>
                <w:szCs w:val="24"/>
              </w:rPr>
              <w:t>Acta 17:</w:t>
            </w:r>
          </w:p>
          <w:p w:rsidR="002F16F3" w:rsidRPr="002F16F3" w:rsidRDefault="002F16F3" w:rsidP="00D9084F">
            <w:pPr>
              <w:numPr>
                <w:ilvl w:val="0"/>
                <w:numId w:val="2"/>
              </w:numPr>
              <w:jc w:val="both"/>
              <w:rPr>
                <w:rFonts w:ascii="Arial" w:hAnsi="Arial" w:cs="Arial"/>
                <w:b/>
                <w:sz w:val="24"/>
                <w:szCs w:val="24"/>
              </w:rPr>
            </w:pPr>
            <w:r>
              <w:rPr>
                <w:rFonts w:ascii="Arial" w:hAnsi="Arial" w:cs="Arial"/>
                <w:sz w:val="24"/>
                <w:szCs w:val="24"/>
              </w:rPr>
              <w:t>Llamar a torre núcleo para cotizar renta de oficinas (</w:t>
            </w:r>
            <w:proofErr w:type="spellStart"/>
            <w:r>
              <w:rPr>
                <w:rFonts w:ascii="Arial" w:hAnsi="Arial" w:cs="Arial"/>
                <w:sz w:val="24"/>
                <w:szCs w:val="24"/>
              </w:rPr>
              <w:t>Camposol</w:t>
            </w:r>
            <w:proofErr w:type="spellEnd"/>
            <w:r>
              <w:rPr>
                <w:rFonts w:ascii="Arial" w:hAnsi="Arial" w:cs="Arial"/>
                <w:sz w:val="24"/>
                <w:szCs w:val="24"/>
              </w:rPr>
              <w:t>).</w:t>
            </w:r>
            <w:r w:rsidR="00576DFD">
              <w:rPr>
                <w:rFonts w:ascii="Arial" w:hAnsi="Arial" w:cs="Arial"/>
                <w:sz w:val="24"/>
                <w:szCs w:val="24"/>
              </w:rPr>
              <w:t xml:space="preserve"> </w:t>
            </w:r>
            <w:r w:rsidR="00576DFD">
              <w:rPr>
                <w:rFonts w:ascii="Arial" w:hAnsi="Arial" w:cs="Arial"/>
                <w:b/>
                <w:i/>
                <w:sz w:val="24"/>
                <w:szCs w:val="24"/>
              </w:rPr>
              <w:t>ejecutado</w:t>
            </w:r>
          </w:p>
          <w:p w:rsidR="002F16F3" w:rsidRPr="008D45A2" w:rsidRDefault="002F16F3" w:rsidP="00D9084F">
            <w:pPr>
              <w:numPr>
                <w:ilvl w:val="0"/>
                <w:numId w:val="2"/>
              </w:numPr>
              <w:jc w:val="both"/>
              <w:rPr>
                <w:rFonts w:ascii="Arial" w:hAnsi="Arial" w:cs="Arial"/>
                <w:b/>
                <w:sz w:val="24"/>
                <w:szCs w:val="24"/>
              </w:rPr>
            </w:pPr>
            <w:r>
              <w:rPr>
                <w:rFonts w:ascii="Arial" w:hAnsi="Arial" w:cs="Arial"/>
                <w:sz w:val="24"/>
                <w:szCs w:val="24"/>
              </w:rPr>
              <w:t>Realizar reunión con gerencia para revisión de temas comercial técnico.</w:t>
            </w:r>
            <w:r w:rsidR="00576DFD">
              <w:rPr>
                <w:rFonts w:ascii="Arial" w:hAnsi="Arial" w:cs="Arial"/>
                <w:b/>
                <w:i/>
                <w:sz w:val="24"/>
                <w:szCs w:val="24"/>
              </w:rPr>
              <w:t xml:space="preserve"> (Pendiente de ejecutarse)</w:t>
            </w:r>
          </w:p>
          <w:p w:rsidR="008D45A2" w:rsidRPr="002F16F3" w:rsidRDefault="008D45A2" w:rsidP="00D9084F">
            <w:pPr>
              <w:numPr>
                <w:ilvl w:val="0"/>
                <w:numId w:val="2"/>
              </w:numPr>
              <w:jc w:val="both"/>
              <w:rPr>
                <w:rFonts w:ascii="Arial" w:hAnsi="Arial" w:cs="Arial"/>
                <w:b/>
                <w:sz w:val="24"/>
                <w:szCs w:val="24"/>
              </w:rPr>
            </w:pPr>
            <w:r>
              <w:rPr>
                <w:rFonts w:ascii="Arial" w:hAnsi="Arial" w:cs="Arial"/>
                <w:sz w:val="24"/>
                <w:szCs w:val="24"/>
              </w:rPr>
              <w:t>Revisar los presupuestos de todos y verificar teni</w:t>
            </w:r>
            <w:r w:rsidR="00AB5524">
              <w:rPr>
                <w:rFonts w:ascii="Arial" w:hAnsi="Arial" w:cs="Arial"/>
                <w:sz w:val="24"/>
                <w:szCs w:val="24"/>
              </w:rPr>
              <w:t xml:space="preserve">endo en cuenta el valor del IVA </w:t>
            </w:r>
            <w:r w:rsidR="0045351D">
              <w:rPr>
                <w:rFonts w:ascii="Arial" w:hAnsi="Arial" w:cs="Arial"/>
                <w:b/>
                <w:i/>
                <w:sz w:val="24"/>
                <w:szCs w:val="24"/>
              </w:rPr>
              <w:t>(</w:t>
            </w:r>
            <w:r w:rsidR="00576DFD">
              <w:rPr>
                <w:rFonts w:ascii="Arial" w:hAnsi="Arial" w:cs="Arial"/>
                <w:b/>
                <w:i/>
                <w:sz w:val="24"/>
                <w:szCs w:val="24"/>
              </w:rPr>
              <w:t>ejecutado</w:t>
            </w:r>
            <w:r w:rsidR="0045351D">
              <w:rPr>
                <w:rFonts w:ascii="Arial" w:hAnsi="Arial" w:cs="Arial"/>
                <w:b/>
                <w:i/>
                <w:sz w:val="24"/>
                <w:szCs w:val="24"/>
              </w:rPr>
              <w:t>).</w:t>
            </w:r>
          </w:p>
          <w:p w:rsidR="002F16F3" w:rsidRPr="002F16F3" w:rsidRDefault="002F16F3" w:rsidP="002F16F3">
            <w:pPr>
              <w:jc w:val="both"/>
              <w:rPr>
                <w:rFonts w:ascii="Arial" w:hAnsi="Arial" w:cs="Arial"/>
                <w:b/>
                <w:sz w:val="24"/>
                <w:szCs w:val="24"/>
              </w:rPr>
            </w:pPr>
          </w:p>
          <w:p w:rsidR="00400543" w:rsidRPr="00596074" w:rsidRDefault="005D0B86" w:rsidP="00400543">
            <w:pPr>
              <w:jc w:val="both"/>
              <w:rPr>
                <w:rFonts w:ascii="Arial" w:hAnsi="Arial" w:cs="Arial"/>
                <w:b/>
                <w:i/>
                <w:sz w:val="24"/>
                <w:szCs w:val="24"/>
              </w:rPr>
            </w:pPr>
            <w:r>
              <w:rPr>
                <w:rFonts w:ascii="Arial" w:hAnsi="Arial" w:cs="Arial"/>
                <w:b/>
                <w:sz w:val="24"/>
                <w:szCs w:val="24"/>
              </w:rPr>
              <w:t>I</w:t>
            </w:r>
            <w:r w:rsidR="00596074">
              <w:rPr>
                <w:rFonts w:ascii="Arial" w:hAnsi="Arial" w:cs="Arial"/>
                <w:b/>
                <w:sz w:val="24"/>
                <w:szCs w:val="24"/>
              </w:rPr>
              <w:t xml:space="preserve">ndicadores </w:t>
            </w:r>
            <w:r w:rsidR="002F16F3">
              <w:rPr>
                <w:rFonts w:ascii="Arial" w:hAnsi="Arial" w:cs="Arial"/>
                <w:b/>
                <w:i/>
                <w:sz w:val="24"/>
                <w:szCs w:val="24"/>
              </w:rPr>
              <w:t>(ver carátula Nº 18</w:t>
            </w:r>
            <w:r w:rsidR="00596074">
              <w:rPr>
                <w:rFonts w:ascii="Arial" w:hAnsi="Arial" w:cs="Arial"/>
                <w:b/>
                <w:i/>
                <w:sz w:val="24"/>
                <w:szCs w:val="24"/>
              </w:rPr>
              <w:t>)</w:t>
            </w:r>
          </w:p>
          <w:p w:rsidR="00576DFD" w:rsidRPr="00576DFD" w:rsidRDefault="00694506" w:rsidP="00032126">
            <w:pPr>
              <w:numPr>
                <w:ilvl w:val="0"/>
                <w:numId w:val="2"/>
              </w:numPr>
              <w:jc w:val="both"/>
              <w:rPr>
                <w:rFonts w:ascii="Arial" w:hAnsi="Arial" w:cs="Arial"/>
                <w:sz w:val="24"/>
                <w:szCs w:val="24"/>
              </w:rPr>
            </w:pPr>
            <w:r w:rsidRPr="00576DFD">
              <w:rPr>
                <w:rFonts w:ascii="Arial" w:hAnsi="Arial" w:cs="Arial"/>
                <w:b/>
                <w:bCs/>
                <w:sz w:val="24"/>
                <w:szCs w:val="24"/>
              </w:rPr>
              <w:t xml:space="preserve">Presupuesto Comercial: </w:t>
            </w:r>
            <w:r w:rsidR="00AB5524" w:rsidRPr="00576DFD">
              <w:rPr>
                <w:rFonts w:ascii="Arial" w:hAnsi="Arial" w:cs="Arial"/>
                <w:bCs/>
                <w:sz w:val="24"/>
                <w:szCs w:val="24"/>
              </w:rPr>
              <w:t>59.88% al año 2019</w:t>
            </w:r>
            <w:r w:rsidR="00576DFD" w:rsidRPr="00576DFD">
              <w:rPr>
                <w:rFonts w:ascii="Arial" w:hAnsi="Arial" w:cs="Arial"/>
                <w:bCs/>
                <w:sz w:val="24"/>
                <w:szCs w:val="24"/>
              </w:rPr>
              <w:t>, para el mes de septiembre se tenía proyectado un presupuesto de $32.881.017,16 y se ejecutó $8.317.786,96. Esto demuestra que el objetivo presupuestal, solo se cumplió en un 25.30%.</w:t>
            </w:r>
          </w:p>
          <w:p w:rsidR="00576DFD" w:rsidRPr="00576DFD" w:rsidRDefault="00576DFD" w:rsidP="00576DFD">
            <w:pPr>
              <w:ind w:left="720"/>
              <w:jc w:val="both"/>
              <w:rPr>
                <w:rFonts w:ascii="Arial" w:hAnsi="Arial" w:cs="Arial"/>
                <w:sz w:val="24"/>
                <w:szCs w:val="24"/>
              </w:rPr>
            </w:pPr>
          </w:p>
          <w:p w:rsidR="00576DFD" w:rsidRDefault="00943B2B" w:rsidP="00576DFD">
            <w:pPr>
              <w:numPr>
                <w:ilvl w:val="0"/>
                <w:numId w:val="2"/>
              </w:numPr>
              <w:jc w:val="both"/>
              <w:rPr>
                <w:rFonts w:ascii="Arial" w:hAnsi="Arial" w:cs="Arial"/>
                <w:sz w:val="24"/>
                <w:szCs w:val="24"/>
              </w:rPr>
            </w:pPr>
            <w:r w:rsidRPr="00576DFD">
              <w:rPr>
                <w:rFonts w:ascii="Arial" w:hAnsi="Arial" w:cs="Arial"/>
                <w:b/>
                <w:bCs/>
                <w:sz w:val="24"/>
                <w:szCs w:val="24"/>
              </w:rPr>
              <w:t>Seguimiento a propuestas comerciales:</w:t>
            </w:r>
            <w:r w:rsidRPr="00576DFD">
              <w:rPr>
                <w:rFonts w:ascii="Arial" w:hAnsi="Arial" w:cs="Arial"/>
                <w:sz w:val="24"/>
                <w:szCs w:val="24"/>
              </w:rPr>
              <w:t xml:space="preserve"> se tienen 11 propuestas abiertas de 19 que se han enviado, las cuales indican seguimiento a los c</w:t>
            </w:r>
            <w:r w:rsidR="00B058CF">
              <w:rPr>
                <w:rFonts w:ascii="Arial" w:hAnsi="Arial" w:cs="Arial"/>
                <w:sz w:val="24"/>
                <w:szCs w:val="24"/>
              </w:rPr>
              <w:t xml:space="preserve">lientes potenciales, algunas </w:t>
            </w:r>
            <w:r w:rsidR="00576DFD">
              <w:rPr>
                <w:rFonts w:ascii="Arial" w:hAnsi="Arial" w:cs="Arial"/>
                <w:sz w:val="24"/>
                <w:szCs w:val="24"/>
              </w:rPr>
              <w:t xml:space="preserve">están abiertas, ya que </w:t>
            </w:r>
            <w:r w:rsidRPr="00576DFD">
              <w:rPr>
                <w:rFonts w:ascii="Arial" w:hAnsi="Arial" w:cs="Arial"/>
                <w:sz w:val="24"/>
                <w:szCs w:val="24"/>
              </w:rPr>
              <w:t>los clientes están a la esperas de alg</w:t>
            </w:r>
            <w:r w:rsidR="00576DFD">
              <w:rPr>
                <w:rFonts w:ascii="Arial" w:hAnsi="Arial" w:cs="Arial"/>
                <w:sz w:val="24"/>
                <w:szCs w:val="24"/>
              </w:rPr>
              <w:t>ún requisito para establecerse.</w:t>
            </w:r>
          </w:p>
          <w:p w:rsidR="00943B2B" w:rsidRPr="00576DFD" w:rsidRDefault="00943B2B" w:rsidP="00576DFD">
            <w:pPr>
              <w:jc w:val="both"/>
              <w:rPr>
                <w:rFonts w:ascii="Arial" w:hAnsi="Arial" w:cs="Arial"/>
                <w:sz w:val="24"/>
                <w:szCs w:val="24"/>
              </w:rPr>
            </w:pPr>
            <w:r w:rsidRPr="00576DFD">
              <w:rPr>
                <w:rFonts w:ascii="Arial" w:hAnsi="Arial" w:cs="Arial"/>
                <w:b/>
                <w:i/>
                <w:sz w:val="24"/>
                <w:szCs w:val="24"/>
              </w:rPr>
              <w:t xml:space="preserve"> </w:t>
            </w:r>
          </w:p>
          <w:p w:rsidR="00B058CF" w:rsidRDefault="00B058CF" w:rsidP="00B058CF">
            <w:pPr>
              <w:numPr>
                <w:ilvl w:val="0"/>
                <w:numId w:val="2"/>
              </w:numPr>
              <w:jc w:val="both"/>
              <w:rPr>
                <w:rFonts w:ascii="Arial" w:hAnsi="Arial" w:cs="Arial"/>
                <w:sz w:val="24"/>
                <w:szCs w:val="24"/>
              </w:rPr>
            </w:pPr>
            <w:r>
              <w:rPr>
                <w:rFonts w:ascii="Arial" w:hAnsi="Arial" w:cs="Arial"/>
                <w:b/>
                <w:bCs/>
                <w:sz w:val="24"/>
                <w:szCs w:val="24"/>
              </w:rPr>
              <w:lastRenderedPageBreak/>
              <w:t>Oportunidad de Respuesta PQRS</w:t>
            </w:r>
            <w:r w:rsidR="005D0B86" w:rsidRPr="005D0B86">
              <w:rPr>
                <w:rFonts w:ascii="Arial" w:hAnsi="Arial" w:cs="Arial"/>
                <w:b/>
                <w:bCs/>
                <w:sz w:val="24"/>
                <w:szCs w:val="24"/>
              </w:rPr>
              <w:t xml:space="preserve">: </w:t>
            </w:r>
            <w:r w:rsidRPr="00B058CF">
              <w:rPr>
                <w:rFonts w:ascii="Arial" w:hAnsi="Arial" w:cs="Arial"/>
                <w:bCs/>
                <w:sz w:val="24"/>
                <w:szCs w:val="24"/>
              </w:rPr>
              <w:t>Este caso es especial, ya que en el 2do semestre se presentaron 3 PQRS pero el gráfico demuestra que hay 1 PQRS adicional. Esta PQRS adicional, es la interpuesta por Louis Barton en el mes de marzo y que solo hasta el mes de agosto se pudo cerrar y por eso se muestra en este gráfico del II semestre. El tiempo que tomó esta PQRS en resolverse, se debió a que los olores de PAN-GLO, solo hasta esta fecha se pudieron controlar.</w:t>
            </w:r>
          </w:p>
          <w:p w:rsidR="00B058CF" w:rsidRDefault="00B058CF" w:rsidP="00B058CF">
            <w:pPr>
              <w:pStyle w:val="Prrafodelista"/>
              <w:rPr>
                <w:rFonts w:ascii="Arial" w:hAnsi="Arial" w:cs="Arial"/>
                <w:b/>
                <w:bCs/>
                <w:sz w:val="24"/>
                <w:szCs w:val="24"/>
              </w:rPr>
            </w:pPr>
          </w:p>
          <w:p w:rsidR="00400543" w:rsidRPr="000B4637" w:rsidRDefault="00B058CF" w:rsidP="00B058CF">
            <w:pPr>
              <w:numPr>
                <w:ilvl w:val="0"/>
                <w:numId w:val="2"/>
              </w:numPr>
              <w:jc w:val="both"/>
              <w:rPr>
                <w:rFonts w:ascii="Arial" w:hAnsi="Arial" w:cs="Arial"/>
                <w:sz w:val="24"/>
                <w:szCs w:val="24"/>
              </w:rPr>
            </w:pPr>
            <w:r w:rsidRPr="00B058CF">
              <w:rPr>
                <w:rFonts w:ascii="Arial" w:hAnsi="Arial" w:cs="Arial"/>
                <w:b/>
                <w:bCs/>
                <w:sz w:val="24"/>
                <w:szCs w:val="24"/>
              </w:rPr>
              <w:t>Calificación de PQRS por procesos:</w:t>
            </w:r>
            <w:r w:rsidR="00943B2B" w:rsidRPr="00B058CF">
              <w:rPr>
                <w:rFonts w:ascii="Arial" w:hAnsi="Arial" w:cs="Arial"/>
                <w:bCs/>
                <w:sz w:val="24"/>
                <w:szCs w:val="24"/>
              </w:rPr>
              <w:t xml:space="preserve"> </w:t>
            </w:r>
            <w:r w:rsidRPr="00B058CF">
              <w:rPr>
                <w:rFonts w:ascii="Arial" w:hAnsi="Arial" w:cs="Arial"/>
                <w:bCs/>
                <w:sz w:val="24"/>
                <w:szCs w:val="24"/>
              </w:rPr>
              <w:t>Para el segundo semestre, hay 3 procesos los cuales recibieron nuevas PQRS, Comercial y S.C, Administrativo y Técnico. Dichos procesos, recibieron una calificación del 100% en cuanto a la calidad y tiempos de su respuesta.</w:t>
            </w:r>
          </w:p>
          <w:p w:rsidR="000B4637" w:rsidRPr="00B058CF" w:rsidRDefault="000B4637" w:rsidP="000B4637">
            <w:pPr>
              <w:jc w:val="both"/>
              <w:rPr>
                <w:rFonts w:ascii="Arial" w:hAnsi="Arial" w:cs="Arial"/>
                <w:sz w:val="24"/>
                <w:szCs w:val="24"/>
              </w:rPr>
            </w:pPr>
          </w:p>
          <w:p w:rsidR="004871C4" w:rsidRPr="000B4637" w:rsidRDefault="00AA5E1C" w:rsidP="00B058CF">
            <w:pPr>
              <w:numPr>
                <w:ilvl w:val="0"/>
                <w:numId w:val="2"/>
              </w:numPr>
              <w:jc w:val="both"/>
              <w:rPr>
                <w:rFonts w:ascii="Arial" w:hAnsi="Arial" w:cs="Arial"/>
                <w:sz w:val="24"/>
                <w:szCs w:val="24"/>
              </w:rPr>
            </w:pPr>
            <w:r>
              <w:rPr>
                <w:rFonts w:ascii="Arial" w:hAnsi="Arial" w:cs="Arial"/>
                <w:b/>
                <w:bCs/>
                <w:sz w:val="24"/>
                <w:szCs w:val="24"/>
              </w:rPr>
              <w:t>PQRS y SNC radicadas a GCSC</w:t>
            </w:r>
            <w:r w:rsidR="004871C4">
              <w:rPr>
                <w:rFonts w:ascii="Arial" w:hAnsi="Arial" w:cs="Arial"/>
                <w:b/>
                <w:bCs/>
                <w:sz w:val="24"/>
                <w:szCs w:val="24"/>
              </w:rPr>
              <w:t>:</w:t>
            </w:r>
            <w:r w:rsidR="00B058CF">
              <w:rPr>
                <w:rFonts w:ascii="Arial" w:hAnsi="Arial" w:cs="Arial"/>
                <w:b/>
                <w:bCs/>
                <w:sz w:val="24"/>
                <w:szCs w:val="24"/>
              </w:rPr>
              <w:t xml:space="preserve"> </w:t>
            </w:r>
            <w:r w:rsidR="00B058CF" w:rsidRPr="00B058CF">
              <w:rPr>
                <w:rFonts w:ascii="Arial" w:hAnsi="Arial" w:cs="Arial"/>
                <w:bCs/>
                <w:sz w:val="24"/>
                <w:szCs w:val="24"/>
              </w:rPr>
              <w:t>Para el II semestre, el proceso comercial y servicio al cliente ha recibido 1 PQRS en el mes de septiembre</w:t>
            </w:r>
            <w:r w:rsidR="00B058CF">
              <w:rPr>
                <w:rFonts w:ascii="Arial" w:hAnsi="Arial" w:cs="Arial"/>
                <w:bCs/>
                <w:sz w:val="24"/>
                <w:szCs w:val="24"/>
              </w:rPr>
              <w:t xml:space="preserve"> y ninguna SNC</w:t>
            </w:r>
            <w:r w:rsidR="00B058CF" w:rsidRPr="00B058CF">
              <w:rPr>
                <w:rFonts w:ascii="Arial" w:hAnsi="Arial" w:cs="Arial"/>
                <w:bCs/>
                <w:sz w:val="24"/>
                <w:szCs w:val="24"/>
              </w:rPr>
              <w:t>.</w:t>
            </w:r>
          </w:p>
          <w:p w:rsidR="000B4637" w:rsidRPr="00AA5E1C" w:rsidRDefault="000B4637" w:rsidP="000B4637">
            <w:pPr>
              <w:ind w:left="720"/>
              <w:jc w:val="both"/>
              <w:rPr>
                <w:rFonts w:ascii="Arial" w:hAnsi="Arial" w:cs="Arial"/>
                <w:sz w:val="24"/>
                <w:szCs w:val="24"/>
              </w:rPr>
            </w:pPr>
          </w:p>
          <w:p w:rsidR="004871C4" w:rsidRPr="00400543" w:rsidRDefault="004871C4" w:rsidP="000B4637">
            <w:pPr>
              <w:numPr>
                <w:ilvl w:val="0"/>
                <w:numId w:val="2"/>
              </w:numPr>
              <w:jc w:val="both"/>
              <w:rPr>
                <w:rFonts w:ascii="Arial" w:hAnsi="Arial" w:cs="Arial"/>
                <w:sz w:val="24"/>
                <w:szCs w:val="24"/>
              </w:rPr>
            </w:pPr>
            <w:r>
              <w:rPr>
                <w:rFonts w:ascii="Arial" w:hAnsi="Arial" w:cs="Arial"/>
                <w:b/>
                <w:bCs/>
                <w:sz w:val="24"/>
                <w:szCs w:val="24"/>
              </w:rPr>
              <w:t>ACPM:</w:t>
            </w:r>
            <w:r w:rsidR="000B4637">
              <w:rPr>
                <w:rFonts w:ascii="Arial" w:hAnsi="Arial" w:cs="Arial"/>
                <w:b/>
                <w:bCs/>
                <w:sz w:val="24"/>
                <w:szCs w:val="24"/>
              </w:rPr>
              <w:t xml:space="preserve"> </w:t>
            </w:r>
            <w:r w:rsidR="000B4637" w:rsidRPr="000B4637">
              <w:rPr>
                <w:rFonts w:ascii="Arial" w:hAnsi="Arial" w:cs="Arial"/>
                <w:bCs/>
                <w:sz w:val="24"/>
                <w:szCs w:val="24"/>
              </w:rPr>
              <w:t xml:space="preserve">En el II semestre el proceso Comercial y Servicio al Cliente, en el mes de julio instauró </w:t>
            </w:r>
            <w:r w:rsidR="000B4637" w:rsidRPr="000B4637">
              <w:rPr>
                <w:rFonts w:ascii="Arial" w:hAnsi="Arial" w:cs="Arial"/>
                <w:b/>
                <w:bCs/>
                <w:sz w:val="24"/>
                <w:szCs w:val="24"/>
              </w:rPr>
              <w:t>1</w:t>
            </w:r>
            <w:r w:rsidR="000B4637" w:rsidRPr="000B4637">
              <w:rPr>
                <w:rFonts w:ascii="Arial" w:hAnsi="Arial" w:cs="Arial"/>
                <w:bCs/>
                <w:sz w:val="24"/>
                <w:szCs w:val="24"/>
              </w:rPr>
              <w:t xml:space="preserve"> </w:t>
            </w:r>
            <w:r w:rsidR="000B4637" w:rsidRPr="000B4637">
              <w:rPr>
                <w:rFonts w:ascii="Arial" w:hAnsi="Arial" w:cs="Arial"/>
                <w:b/>
                <w:bCs/>
                <w:sz w:val="24"/>
                <w:szCs w:val="24"/>
              </w:rPr>
              <w:t>acción de mejora</w:t>
            </w:r>
            <w:r w:rsidR="000B4637" w:rsidRPr="000B4637">
              <w:rPr>
                <w:rFonts w:ascii="Arial" w:hAnsi="Arial" w:cs="Arial"/>
                <w:bCs/>
                <w:sz w:val="24"/>
                <w:szCs w:val="24"/>
              </w:rPr>
              <w:t xml:space="preserve"> correspondiente a la mejora de la presentación comercial en inglés de la ZFIP que reposaba en los archivos, adicionalmente se hace la oferta inmobiliaria, costos operacionales y requisitos para calificarse como usuario de </w:t>
            </w:r>
            <w:r w:rsidR="000B4637">
              <w:rPr>
                <w:rFonts w:ascii="Arial" w:hAnsi="Arial" w:cs="Arial"/>
                <w:bCs/>
                <w:sz w:val="24"/>
                <w:szCs w:val="24"/>
              </w:rPr>
              <w:t xml:space="preserve">ZF </w:t>
            </w:r>
            <w:r w:rsidR="000B4637" w:rsidRPr="000B4637">
              <w:rPr>
                <w:rFonts w:ascii="Arial" w:hAnsi="Arial" w:cs="Arial"/>
                <w:bCs/>
                <w:sz w:val="24"/>
                <w:szCs w:val="24"/>
              </w:rPr>
              <w:t xml:space="preserve">en inglés. En julio y agosto se instauraron </w:t>
            </w:r>
            <w:r w:rsidR="000B4637" w:rsidRPr="000B4637">
              <w:rPr>
                <w:rFonts w:ascii="Arial" w:hAnsi="Arial" w:cs="Arial"/>
                <w:b/>
                <w:bCs/>
                <w:sz w:val="24"/>
                <w:szCs w:val="24"/>
              </w:rPr>
              <w:t>2</w:t>
            </w:r>
            <w:r w:rsidR="000B4637" w:rsidRPr="000B4637">
              <w:rPr>
                <w:rFonts w:ascii="Arial" w:hAnsi="Arial" w:cs="Arial"/>
                <w:bCs/>
                <w:sz w:val="24"/>
                <w:szCs w:val="24"/>
              </w:rPr>
              <w:t xml:space="preserve"> </w:t>
            </w:r>
            <w:r w:rsidR="000B4637" w:rsidRPr="000B4637">
              <w:rPr>
                <w:rFonts w:ascii="Arial" w:hAnsi="Arial" w:cs="Arial"/>
                <w:b/>
                <w:bCs/>
                <w:sz w:val="24"/>
                <w:szCs w:val="24"/>
              </w:rPr>
              <w:t>acciones preventivas</w:t>
            </w:r>
            <w:r w:rsidR="000B4637" w:rsidRPr="000B4637">
              <w:rPr>
                <w:rFonts w:ascii="Arial" w:hAnsi="Arial" w:cs="Arial"/>
                <w:bCs/>
                <w:sz w:val="24"/>
                <w:szCs w:val="24"/>
              </w:rPr>
              <w:t>, correspondiente a la Socialización del manual de marca para prevenir el uso indebido del logo, tanto adentro como afuera de la empresa y se creó del indicador de "Seguimiento a las propuestas comerciales enviadas" con el fin de promover el interés del prospecto en seguir optando por ZFIP como destino de su operación.</w:t>
            </w:r>
          </w:p>
        </w:tc>
      </w:tr>
      <w:tr w:rsidR="00832382" w:rsidRPr="00DC7D25" w:rsidTr="00832382">
        <w:tc>
          <w:tcPr>
            <w:tcW w:w="2495"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xml:space="preserve">,  </w:t>
            </w:r>
            <w:r>
              <w:rPr>
                <w:rFonts w:ascii="Arial" w:hAnsi="Arial" w:cs="Arial"/>
                <w:b/>
              </w:rPr>
              <w:lastRenderedPageBreak/>
              <w:t>pendientes</w:t>
            </w:r>
            <w:r w:rsidR="004871C4">
              <w:rPr>
                <w:rFonts w:ascii="Arial" w:hAnsi="Arial" w:cs="Arial"/>
                <w:b/>
              </w:rPr>
              <w:t>, compromisos</w:t>
            </w:r>
            <w:r>
              <w:rPr>
                <w:rFonts w:ascii="Arial" w:hAnsi="Arial" w:cs="Arial"/>
                <w:b/>
              </w:rPr>
              <w:t xml:space="preserve"> y análisis de indicadores.</w:t>
            </w:r>
          </w:p>
        </w:tc>
        <w:tc>
          <w:tcPr>
            <w:tcW w:w="6719" w:type="dxa"/>
            <w:gridSpan w:val="6"/>
          </w:tcPr>
          <w:p w:rsidR="00067700" w:rsidRPr="009F501A" w:rsidRDefault="00F56FF1" w:rsidP="009F501A">
            <w:pPr>
              <w:jc w:val="both"/>
              <w:rPr>
                <w:rFonts w:ascii="Arial" w:hAnsi="Arial" w:cs="Arial"/>
                <w:b/>
                <w:sz w:val="24"/>
                <w:szCs w:val="24"/>
              </w:rPr>
            </w:pPr>
            <w:r w:rsidRPr="009F501A">
              <w:rPr>
                <w:rFonts w:ascii="Arial" w:hAnsi="Arial" w:cs="Arial"/>
                <w:b/>
                <w:sz w:val="24"/>
                <w:szCs w:val="24"/>
              </w:rPr>
              <w:lastRenderedPageBreak/>
              <w:t>GESTIÓN DE OPERACIONES.</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400189" w:rsidRPr="00270D48" w:rsidRDefault="00D9084F" w:rsidP="00D9084F">
            <w:pPr>
              <w:numPr>
                <w:ilvl w:val="0"/>
                <w:numId w:val="3"/>
              </w:numPr>
              <w:jc w:val="both"/>
              <w:rPr>
                <w:rFonts w:ascii="Arial" w:hAnsi="Arial" w:cs="Arial"/>
                <w:sz w:val="24"/>
                <w:szCs w:val="24"/>
              </w:rPr>
            </w:pPr>
            <w:r w:rsidRPr="00270D48">
              <w:rPr>
                <w:rFonts w:ascii="Arial" w:hAnsi="Arial" w:cs="Arial"/>
                <w:sz w:val="24"/>
                <w:szCs w:val="24"/>
              </w:rPr>
              <w:t xml:space="preserve">Inventarios Internos. </w:t>
            </w:r>
          </w:p>
          <w:p w:rsidR="00400189" w:rsidRPr="00270D48" w:rsidRDefault="00D9084F" w:rsidP="00D9084F">
            <w:pPr>
              <w:numPr>
                <w:ilvl w:val="0"/>
                <w:numId w:val="3"/>
              </w:numPr>
              <w:jc w:val="both"/>
              <w:rPr>
                <w:rFonts w:ascii="Arial" w:hAnsi="Arial" w:cs="Arial"/>
                <w:sz w:val="24"/>
                <w:szCs w:val="24"/>
              </w:rPr>
            </w:pPr>
            <w:r w:rsidRPr="00270D48">
              <w:rPr>
                <w:rFonts w:ascii="Arial" w:hAnsi="Arial" w:cs="Arial"/>
                <w:sz w:val="24"/>
                <w:szCs w:val="24"/>
              </w:rPr>
              <w:t xml:space="preserve">Envío al </w:t>
            </w:r>
            <w:proofErr w:type="spellStart"/>
            <w:r w:rsidRPr="00270D48">
              <w:rPr>
                <w:rFonts w:ascii="Arial" w:hAnsi="Arial" w:cs="Arial"/>
                <w:sz w:val="24"/>
                <w:szCs w:val="24"/>
              </w:rPr>
              <w:t>Mincit</w:t>
            </w:r>
            <w:proofErr w:type="spellEnd"/>
            <w:r w:rsidRPr="00270D48">
              <w:rPr>
                <w:rFonts w:ascii="Arial" w:hAnsi="Arial" w:cs="Arial"/>
                <w:sz w:val="24"/>
                <w:szCs w:val="24"/>
              </w:rPr>
              <w:t xml:space="preserve"> autorización Fondo de E. </w:t>
            </w:r>
          </w:p>
          <w:p w:rsidR="00400189" w:rsidRPr="00270D48" w:rsidRDefault="00D9084F" w:rsidP="00D9084F">
            <w:pPr>
              <w:numPr>
                <w:ilvl w:val="0"/>
                <w:numId w:val="3"/>
              </w:numPr>
              <w:jc w:val="both"/>
              <w:rPr>
                <w:rFonts w:ascii="Arial" w:hAnsi="Arial" w:cs="Arial"/>
                <w:sz w:val="24"/>
                <w:szCs w:val="24"/>
              </w:rPr>
            </w:pPr>
            <w:r w:rsidRPr="00270D48">
              <w:rPr>
                <w:rFonts w:ascii="Arial" w:hAnsi="Arial" w:cs="Arial"/>
                <w:sz w:val="24"/>
                <w:szCs w:val="24"/>
              </w:rPr>
              <w:lastRenderedPageBreak/>
              <w:t xml:space="preserve">Capacitaciones con </w:t>
            </w:r>
            <w:r w:rsidR="00F54BBB" w:rsidRPr="00270D48">
              <w:rPr>
                <w:rFonts w:ascii="Arial" w:hAnsi="Arial" w:cs="Arial"/>
                <w:sz w:val="24"/>
                <w:szCs w:val="24"/>
              </w:rPr>
              <w:t>Usuarios</w:t>
            </w:r>
            <w:r w:rsidRPr="00270D48">
              <w:rPr>
                <w:rFonts w:ascii="Arial" w:hAnsi="Arial" w:cs="Arial"/>
                <w:sz w:val="24"/>
                <w:szCs w:val="24"/>
              </w:rPr>
              <w:t xml:space="preserve"> Internas</w:t>
            </w:r>
          </w:p>
          <w:p w:rsidR="00400189" w:rsidRPr="00270D48" w:rsidRDefault="00D9084F" w:rsidP="00D9084F">
            <w:pPr>
              <w:numPr>
                <w:ilvl w:val="0"/>
                <w:numId w:val="3"/>
              </w:numPr>
              <w:jc w:val="both"/>
              <w:rPr>
                <w:rFonts w:ascii="Arial" w:hAnsi="Arial" w:cs="Arial"/>
                <w:sz w:val="24"/>
                <w:szCs w:val="24"/>
              </w:rPr>
            </w:pPr>
            <w:r w:rsidRPr="00270D48">
              <w:rPr>
                <w:rFonts w:ascii="Arial" w:hAnsi="Arial" w:cs="Arial"/>
                <w:sz w:val="24"/>
                <w:szCs w:val="24"/>
              </w:rPr>
              <w:t xml:space="preserve">Teleconferencias ANDI y con zonas francas. </w:t>
            </w:r>
          </w:p>
          <w:p w:rsidR="00400189" w:rsidRPr="00270D48" w:rsidRDefault="00D9084F" w:rsidP="00D9084F">
            <w:pPr>
              <w:numPr>
                <w:ilvl w:val="0"/>
                <w:numId w:val="3"/>
              </w:numPr>
              <w:jc w:val="both"/>
              <w:rPr>
                <w:rFonts w:ascii="Arial" w:hAnsi="Arial" w:cs="Arial"/>
                <w:sz w:val="24"/>
                <w:szCs w:val="24"/>
              </w:rPr>
            </w:pPr>
            <w:r w:rsidRPr="00270D48">
              <w:rPr>
                <w:rFonts w:ascii="Arial" w:hAnsi="Arial" w:cs="Arial"/>
                <w:sz w:val="24"/>
                <w:szCs w:val="24"/>
              </w:rPr>
              <w:t xml:space="preserve">Acciones correctivas y mejora, actualización matriz de riesgos. </w:t>
            </w:r>
          </w:p>
          <w:p w:rsidR="00400189" w:rsidRPr="00270D48" w:rsidRDefault="00D9084F" w:rsidP="00D9084F">
            <w:pPr>
              <w:numPr>
                <w:ilvl w:val="0"/>
                <w:numId w:val="3"/>
              </w:numPr>
              <w:jc w:val="both"/>
              <w:rPr>
                <w:rFonts w:ascii="Arial" w:hAnsi="Arial" w:cs="Arial"/>
                <w:sz w:val="24"/>
                <w:szCs w:val="24"/>
              </w:rPr>
            </w:pPr>
            <w:r w:rsidRPr="00270D48">
              <w:rPr>
                <w:rFonts w:ascii="Arial" w:hAnsi="Arial" w:cs="Arial"/>
                <w:sz w:val="24"/>
                <w:szCs w:val="24"/>
              </w:rPr>
              <w:t xml:space="preserve">Reunión proyecto logístico. </w:t>
            </w:r>
          </w:p>
          <w:p w:rsidR="00400189" w:rsidRPr="00270D48" w:rsidRDefault="00D9084F" w:rsidP="00D9084F">
            <w:pPr>
              <w:numPr>
                <w:ilvl w:val="0"/>
                <w:numId w:val="3"/>
              </w:numPr>
              <w:jc w:val="both"/>
              <w:rPr>
                <w:rFonts w:ascii="Arial" w:hAnsi="Arial" w:cs="Arial"/>
                <w:sz w:val="24"/>
                <w:szCs w:val="24"/>
              </w:rPr>
            </w:pPr>
            <w:r w:rsidRPr="00270D48">
              <w:rPr>
                <w:rFonts w:ascii="Arial" w:hAnsi="Arial" w:cs="Arial"/>
                <w:sz w:val="24"/>
                <w:szCs w:val="24"/>
              </w:rPr>
              <w:t xml:space="preserve">Mesa de trabajo tránsitos. </w:t>
            </w:r>
          </w:p>
          <w:p w:rsidR="00400189" w:rsidRPr="00270D48" w:rsidRDefault="00D9084F" w:rsidP="00D9084F">
            <w:pPr>
              <w:numPr>
                <w:ilvl w:val="0"/>
                <w:numId w:val="3"/>
              </w:numPr>
              <w:jc w:val="both"/>
              <w:rPr>
                <w:rFonts w:ascii="Arial" w:hAnsi="Arial" w:cs="Arial"/>
                <w:sz w:val="24"/>
                <w:szCs w:val="24"/>
              </w:rPr>
            </w:pPr>
            <w:r w:rsidRPr="00270D48">
              <w:rPr>
                <w:rFonts w:ascii="Arial" w:hAnsi="Arial" w:cs="Arial"/>
                <w:sz w:val="24"/>
                <w:szCs w:val="24"/>
              </w:rPr>
              <w:t xml:space="preserve">Inicio Diplomado Sena / Adicomex. </w:t>
            </w:r>
          </w:p>
          <w:p w:rsidR="00B312F7" w:rsidRPr="00F54BBB" w:rsidRDefault="00D9084F" w:rsidP="00D9084F">
            <w:pPr>
              <w:numPr>
                <w:ilvl w:val="0"/>
                <w:numId w:val="3"/>
              </w:numPr>
              <w:jc w:val="both"/>
              <w:rPr>
                <w:rFonts w:ascii="Arial" w:hAnsi="Arial" w:cs="Arial"/>
                <w:sz w:val="24"/>
                <w:szCs w:val="24"/>
              </w:rPr>
            </w:pPr>
            <w:r w:rsidRPr="00270D48">
              <w:rPr>
                <w:rFonts w:ascii="Arial" w:hAnsi="Arial" w:cs="Arial"/>
                <w:sz w:val="24"/>
                <w:szCs w:val="24"/>
              </w:rPr>
              <w:t>Prueba rede</w:t>
            </w:r>
            <w:r w:rsidR="00F54BBB">
              <w:rPr>
                <w:rFonts w:ascii="Arial" w:hAnsi="Arial" w:cs="Arial"/>
                <w:sz w:val="24"/>
                <w:szCs w:val="24"/>
              </w:rPr>
              <w:t xml:space="preserve">s de internet hechas por </w:t>
            </w:r>
            <w:proofErr w:type="spellStart"/>
            <w:r w:rsidR="00F54BBB">
              <w:rPr>
                <w:rFonts w:ascii="Arial" w:hAnsi="Arial" w:cs="Arial"/>
                <w:sz w:val="24"/>
                <w:szCs w:val="24"/>
              </w:rPr>
              <w:t>TICs</w:t>
            </w:r>
            <w:proofErr w:type="spellEnd"/>
            <w:r w:rsidR="00C83BF9">
              <w:rPr>
                <w:rFonts w:ascii="Arial" w:hAnsi="Arial" w:cs="Arial"/>
                <w:sz w:val="24"/>
                <w:szCs w:val="24"/>
              </w:rPr>
              <w:t xml:space="preserve"> </w:t>
            </w:r>
            <w:r w:rsidR="00C83BF9">
              <w:rPr>
                <w:rFonts w:ascii="Arial" w:hAnsi="Arial" w:cs="Arial"/>
                <w:b/>
                <w:i/>
                <w:sz w:val="24"/>
                <w:szCs w:val="24"/>
              </w:rPr>
              <w:t>(compromiso)</w:t>
            </w:r>
            <w:r w:rsidR="00F54BBB">
              <w:rPr>
                <w:rFonts w:ascii="Arial" w:hAnsi="Arial" w:cs="Arial"/>
                <w:sz w:val="24"/>
                <w:szCs w:val="24"/>
              </w:rPr>
              <w:t>.</w:t>
            </w:r>
            <w:r w:rsidR="00B312F7" w:rsidRPr="00F54BBB">
              <w:rPr>
                <w:rFonts w:ascii="Arial" w:hAnsi="Arial" w:cs="Arial"/>
                <w:sz w:val="24"/>
                <w:szCs w:val="24"/>
              </w:rPr>
              <w:t xml:space="preserve"> </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400189" w:rsidRPr="00F54BBB" w:rsidRDefault="00D9084F" w:rsidP="00D9084F">
            <w:pPr>
              <w:numPr>
                <w:ilvl w:val="0"/>
                <w:numId w:val="3"/>
              </w:numPr>
              <w:jc w:val="both"/>
              <w:rPr>
                <w:rFonts w:ascii="Arial" w:hAnsi="Arial" w:cs="Arial"/>
                <w:sz w:val="24"/>
                <w:szCs w:val="24"/>
              </w:rPr>
            </w:pPr>
            <w:r w:rsidRPr="00F54BBB">
              <w:rPr>
                <w:rFonts w:ascii="Arial" w:hAnsi="Arial" w:cs="Arial"/>
                <w:sz w:val="24"/>
                <w:szCs w:val="24"/>
              </w:rPr>
              <w:t xml:space="preserve">Seguimiento venta máquina de café. </w:t>
            </w:r>
          </w:p>
          <w:p w:rsidR="00F54BBB" w:rsidRDefault="00D9084F" w:rsidP="00D9084F">
            <w:pPr>
              <w:numPr>
                <w:ilvl w:val="0"/>
                <w:numId w:val="3"/>
              </w:numPr>
              <w:jc w:val="both"/>
              <w:rPr>
                <w:rFonts w:ascii="Arial" w:hAnsi="Arial" w:cs="Arial"/>
                <w:sz w:val="24"/>
                <w:szCs w:val="24"/>
              </w:rPr>
            </w:pPr>
            <w:r w:rsidRPr="00F54BBB">
              <w:rPr>
                <w:rFonts w:ascii="Arial" w:hAnsi="Arial" w:cs="Arial"/>
                <w:sz w:val="24"/>
                <w:szCs w:val="24"/>
              </w:rPr>
              <w:t>Acciones Correctivas, preventivas y de mejora</w:t>
            </w:r>
          </w:p>
          <w:p w:rsidR="00400189" w:rsidRPr="00F54BBB" w:rsidRDefault="00F54BBB" w:rsidP="00D9084F">
            <w:pPr>
              <w:numPr>
                <w:ilvl w:val="0"/>
                <w:numId w:val="3"/>
              </w:numPr>
              <w:jc w:val="both"/>
              <w:rPr>
                <w:rFonts w:ascii="Arial" w:hAnsi="Arial" w:cs="Arial"/>
                <w:sz w:val="24"/>
                <w:szCs w:val="24"/>
              </w:rPr>
            </w:pPr>
            <w:r w:rsidRPr="00F54BBB">
              <w:rPr>
                <w:rFonts w:ascii="Arial" w:hAnsi="Arial" w:cs="Arial"/>
                <w:sz w:val="24"/>
                <w:szCs w:val="24"/>
              </w:rPr>
              <w:t>“Encuesta</w:t>
            </w:r>
            <w:r w:rsidR="00D9084F" w:rsidRPr="00F54BBB">
              <w:rPr>
                <w:rFonts w:ascii="Arial" w:hAnsi="Arial" w:cs="Arial"/>
                <w:sz w:val="24"/>
                <w:szCs w:val="24"/>
              </w:rPr>
              <w:t xml:space="preserve"> de Satisfacción’’.</w:t>
            </w:r>
          </w:p>
          <w:p w:rsidR="00400189" w:rsidRPr="00F54BBB" w:rsidRDefault="00D9084F" w:rsidP="00D9084F">
            <w:pPr>
              <w:numPr>
                <w:ilvl w:val="0"/>
                <w:numId w:val="3"/>
              </w:numPr>
              <w:jc w:val="both"/>
              <w:rPr>
                <w:rFonts w:ascii="Arial" w:hAnsi="Arial" w:cs="Arial"/>
                <w:sz w:val="24"/>
                <w:szCs w:val="24"/>
              </w:rPr>
            </w:pPr>
            <w:r w:rsidRPr="00F54BBB">
              <w:rPr>
                <w:rFonts w:ascii="Arial" w:hAnsi="Arial" w:cs="Arial"/>
                <w:sz w:val="24"/>
                <w:szCs w:val="24"/>
              </w:rPr>
              <w:t xml:space="preserve">Manual de operaciones tan pronto quede en firme el proceso de D.E.I. </w:t>
            </w:r>
          </w:p>
          <w:p w:rsidR="00694506" w:rsidRPr="00F54BBB" w:rsidRDefault="00D9084F" w:rsidP="00D9084F">
            <w:pPr>
              <w:numPr>
                <w:ilvl w:val="0"/>
                <w:numId w:val="3"/>
              </w:numPr>
              <w:jc w:val="both"/>
              <w:rPr>
                <w:rFonts w:ascii="Arial" w:hAnsi="Arial" w:cs="Arial"/>
                <w:sz w:val="24"/>
                <w:szCs w:val="24"/>
              </w:rPr>
            </w:pPr>
            <w:r w:rsidRPr="00F54BBB">
              <w:rPr>
                <w:rFonts w:ascii="Arial" w:hAnsi="Arial" w:cs="Arial"/>
                <w:sz w:val="24"/>
                <w:szCs w:val="24"/>
              </w:rPr>
              <w:t>Consulta inicio de uso de los D.E.S.</w:t>
            </w:r>
          </w:p>
          <w:p w:rsidR="00596074" w:rsidRDefault="00596074" w:rsidP="009F501A">
            <w:pPr>
              <w:jc w:val="both"/>
              <w:rPr>
                <w:rFonts w:ascii="Arial" w:hAnsi="Arial" w:cs="Arial"/>
                <w:b/>
                <w:sz w:val="24"/>
                <w:szCs w:val="24"/>
              </w:rPr>
            </w:pPr>
          </w:p>
          <w:p w:rsidR="00596074" w:rsidRDefault="009F501A" w:rsidP="009F501A">
            <w:pPr>
              <w:jc w:val="both"/>
              <w:rPr>
                <w:rFonts w:ascii="Arial" w:hAnsi="Arial" w:cs="Arial"/>
                <w:b/>
                <w:sz w:val="24"/>
                <w:szCs w:val="24"/>
              </w:rPr>
            </w:pPr>
            <w:r>
              <w:rPr>
                <w:rFonts w:ascii="Arial" w:hAnsi="Arial" w:cs="Arial"/>
                <w:b/>
                <w:sz w:val="24"/>
                <w:szCs w:val="24"/>
              </w:rPr>
              <w:t>Pendientes:</w:t>
            </w:r>
          </w:p>
          <w:p w:rsidR="00400189" w:rsidRPr="00F54BBB" w:rsidRDefault="00D9084F" w:rsidP="00D9084F">
            <w:pPr>
              <w:numPr>
                <w:ilvl w:val="0"/>
                <w:numId w:val="3"/>
              </w:numPr>
              <w:jc w:val="both"/>
              <w:rPr>
                <w:rFonts w:ascii="Arial" w:hAnsi="Arial" w:cs="Arial"/>
                <w:sz w:val="24"/>
                <w:szCs w:val="24"/>
              </w:rPr>
            </w:pPr>
            <w:r w:rsidRPr="00F54BBB">
              <w:rPr>
                <w:rFonts w:ascii="Arial" w:hAnsi="Arial" w:cs="Arial"/>
                <w:sz w:val="24"/>
                <w:szCs w:val="24"/>
              </w:rPr>
              <w:t xml:space="preserve">Finalizar toma de inventarios (Azkoyen). </w:t>
            </w:r>
          </w:p>
          <w:p w:rsidR="00400189" w:rsidRPr="00F54BBB" w:rsidRDefault="00D9084F" w:rsidP="00D9084F">
            <w:pPr>
              <w:numPr>
                <w:ilvl w:val="0"/>
                <w:numId w:val="3"/>
              </w:numPr>
              <w:jc w:val="both"/>
              <w:rPr>
                <w:rFonts w:ascii="Arial" w:hAnsi="Arial" w:cs="Arial"/>
                <w:sz w:val="24"/>
                <w:szCs w:val="24"/>
              </w:rPr>
            </w:pPr>
            <w:r w:rsidRPr="00F54BBB">
              <w:rPr>
                <w:rFonts w:ascii="Arial" w:hAnsi="Arial" w:cs="Arial"/>
                <w:sz w:val="24"/>
                <w:szCs w:val="24"/>
              </w:rPr>
              <w:t xml:space="preserve">Carta para solicitudes de los usuarios a la DIAN. </w:t>
            </w:r>
          </w:p>
          <w:p w:rsidR="00832382" w:rsidRDefault="00D9084F" w:rsidP="00D9084F">
            <w:pPr>
              <w:numPr>
                <w:ilvl w:val="0"/>
                <w:numId w:val="3"/>
              </w:numPr>
              <w:jc w:val="both"/>
              <w:rPr>
                <w:rFonts w:ascii="Arial" w:hAnsi="Arial" w:cs="Arial"/>
                <w:sz w:val="24"/>
                <w:szCs w:val="24"/>
              </w:rPr>
            </w:pPr>
            <w:r w:rsidRPr="00F54BBB">
              <w:rPr>
                <w:rFonts w:ascii="Arial" w:hAnsi="Arial" w:cs="Arial"/>
                <w:sz w:val="24"/>
                <w:szCs w:val="24"/>
              </w:rPr>
              <w:t>Mesa de Ayuda. / Digitalización formatos.</w:t>
            </w:r>
          </w:p>
          <w:p w:rsidR="004E6C76" w:rsidRPr="00F54BBB" w:rsidRDefault="004E6C76" w:rsidP="00D9084F">
            <w:pPr>
              <w:numPr>
                <w:ilvl w:val="0"/>
                <w:numId w:val="3"/>
              </w:numPr>
              <w:jc w:val="both"/>
              <w:rPr>
                <w:rFonts w:ascii="Arial" w:hAnsi="Arial" w:cs="Arial"/>
                <w:sz w:val="24"/>
                <w:szCs w:val="24"/>
              </w:rPr>
            </w:pPr>
            <w:r>
              <w:rPr>
                <w:rFonts w:ascii="Arial" w:hAnsi="Arial" w:cs="Arial"/>
                <w:sz w:val="24"/>
                <w:szCs w:val="24"/>
              </w:rPr>
              <w:t>Reporte APPOLO, formato especial.</w:t>
            </w:r>
          </w:p>
          <w:p w:rsidR="00596074" w:rsidRDefault="00596074" w:rsidP="008D45A2">
            <w:pPr>
              <w:jc w:val="both"/>
              <w:rPr>
                <w:rFonts w:ascii="Arial" w:hAnsi="Arial" w:cs="Arial"/>
                <w:sz w:val="24"/>
                <w:szCs w:val="24"/>
              </w:rPr>
            </w:pPr>
          </w:p>
          <w:p w:rsidR="008D45A2" w:rsidRDefault="008D45A2" w:rsidP="008D45A2">
            <w:pPr>
              <w:jc w:val="both"/>
              <w:rPr>
                <w:rFonts w:ascii="Arial" w:hAnsi="Arial" w:cs="Arial"/>
                <w:b/>
                <w:sz w:val="24"/>
                <w:szCs w:val="24"/>
              </w:rPr>
            </w:pPr>
            <w:r>
              <w:rPr>
                <w:rFonts w:ascii="Arial" w:hAnsi="Arial" w:cs="Arial"/>
                <w:b/>
                <w:sz w:val="24"/>
                <w:szCs w:val="24"/>
              </w:rPr>
              <w:t>Compromisos:</w:t>
            </w:r>
          </w:p>
          <w:p w:rsidR="00AA5E1C" w:rsidRDefault="00AA5E1C" w:rsidP="00AA5E1C">
            <w:pPr>
              <w:jc w:val="both"/>
              <w:rPr>
                <w:rFonts w:ascii="Arial" w:hAnsi="Arial" w:cs="Arial"/>
                <w:b/>
              </w:rPr>
            </w:pPr>
            <w:r>
              <w:rPr>
                <w:rFonts w:ascii="Arial" w:hAnsi="Arial" w:cs="Arial"/>
                <w:b/>
              </w:rPr>
              <w:t>Acta 14</w:t>
            </w:r>
          </w:p>
          <w:p w:rsidR="00AA5E1C" w:rsidRPr="008D45A2" w:rsidRDefault="00AA5E1C" w:rsidP="00D9084F">
            <w:pPr>
              <w:pStyle w:val="Prrafodelista"/>
              <w:numPr>
                <w:ilvl w:val="0"/>
                <w:numId w:val="3"/>
              </w:numPr>
              <w:jc w:val="both"/>
              <w:rPr>
                <w:rFonts w:ascii="Arial" w:hAnsi="Arial" w:cs="Arial"/>
                <w:i/>
                <w:sz w:val="24"/>
                <w:szCs w:val="24"/>
              </w:rPr>
            </w:pPr>
            <w:r w:rsidRPr="008D45A2">
              <w:rPr>
                <w:rFonts w:ascii="Arial" w:hAnsi="Arial" w:cs="Arial"/>
                <w:sz w:val="24"/>
                <w:szCs w:val="24"/>
              </w:rPr>
              <w:t xml:space="preserve">Actualizar Manual de Operaciones, respecto al nuevo decreto: </w:t>
            </w:r>
            <w:r w:rsidRPr="008D45A2">
              <w:rPr>
                <w:rFonts w:ascii="Arial" w:hAnsi="Arial" w:cs="Arial"/>
                <w:b/>
                <w:i/>
                <w:sz w:val="24"/>
                <w:szCs w:val="24"/>
              </w:rPr>
              <w:t>Continúa en ejecución.</w:t>
            </w:r>
          </w:p>
          <w:p w:rsidR="00AA5E1C" w:rsidRPr="008D45A2" w:rsidRDefault="00AA5E1C" w:rsidP="00AA5E1C">
            <w:pPr>
              <w:pStyle w:val="Prrafodelista"/>
              <w:jc w:val="both"/>
              <w:rPr>
                <w:rFonts w:ascii="Arial" w:hAnsi="Arial" w:cs="Arial"/>
                <w:i/>
                <w:sz w:val="24"/>
                <w:szCs w:val="24"/>
              </w:rPr>
            </w:pPr>
          </w:p>
          <w:p w:rsidR="00AA5E1C" w:rsidRDefault="00AA5E1C" w:rsidP="00AA5E1C">
            <w:pPr>
              <w:jc w:val="both"/>
              <w:rPr>
                <w:rFonts w:ascii="Arial" w:hAnsi="Arial" w:cs="Arial"/>
                <w:b/>
                <w:sz w:val="24"/>
                <w:szCs w:val="24"/>
              </w:rPr>
            </w:pPr>
            <w:r>
              <w:rPr>
                <w:rFonts w:ascii="Arial" w:hAnsi="Arial" w:cs="Arial"/>
                <w:b/>
                <w:sz w:val="24"/>
                <w:szCs w:val="24"/>
              </w:rPr>
              <w:t>Acta 16:</w:t>
            </w:r>
          </w:p>
          <w:p w:rsidR="00AA5E1C" w:rsidRPr="00E2702B" w:rsidRDefault="00AA5E1C" w:rsidP="00D9084F">
            <w:pPr>
              <w:pStyle w:val="Prrafodelista"/>
              <w:numPr>
                <w:ilvl w:val="0"/>
                <w:numId w:val="3"/>
              </w:numPr>
              <w:jc w:val="both"/>
              <w:rPr>
                <w:rFonts w:ascii="Arial" w:hAnsi="Arial" w:cs="Arial"/>
                <w:b/>
                <w:sz w:val="24"/>
                <w:szCs w:val="24"/>
              </w:rPr>
            </w:pPr>
            <w:r w:rsidRPr="00E2702B">
              <w:rPr>
                <w:rFonts w:ascii="Arial" w:hAnsi="Arial" w:cs="Arial"/>
                <w:sz w:val="24"/>
                <w:szCs w:val="24"/>
              </w:rPr>
              <w:t xml:space="preserve">Pedir copia de la base de datos de </w:t>
            </w:r>
            <w:proofErr w:type="spellStart"/>
            <w:r w:rsidRPr="00E2702B">
              <w:rPr>
                <w:rFonts w:ascii="Arial" w:hAnsi="Arial" w:cs="Arial"/>
                <w:sz w:val="24"/>
                <w:szCs w:val="24"/>
              </w:rPr>
              <w:t>Lincon</w:t>
            </w:r>
            <w:proofErr w:type="spellEnd"/>
            <w:r w:rsidRPr="00E2702B">
              <w:rPr>
                <w:rFonts w:ascii="Arial" w:hAnsi="Arial" w:cs="Arial"/>
                <w:sz w:val="24"/>
                <w:szCs w:val="24"/>
              </w:rPr>
              <w:t xml:space="preserve"> (26/08).</w:t>
            </w:r>
            <w:r>
              <w:rPr>
                <w:rFonts w:ascii="Arial" w:hAnsi="Arial" w:cs="Arial"/>
                <w:sz w:val="24"/>
                <w:szCs w:val="24"/>
              </w:rPr>
              <w:t xml:space="preserve"> </w:t>
            </w:r>
            <w:r>
              <w:rPr>
                <w:rFonts w:ascii="Arial" w:hAnsi="Arial" w:cs="Arial"/>
                <w:b/>
                <w:i/>
                <w:sz w:val="24"/>
                <w:szCs w:val="24"/>
              </w:rPr>
              <w:t>Aún pendiente.</w:t>
            </w:r>
          </w:p>
          <w:p w:rsidR="00AA5E1C" w:rsidRPr="002F16F3" w:rsidRDefault="00AA5E1C" w:rsidP="00D9084F">
            <w:pPr>
              <w:numPr>
                <w:ilvl w:val="0"/>
                <w:numId w:val="3"/>
              </w:numPr>
              <w:jc w:val="both"/>
              <w:rPr>
                <w:rFonts w:ascii="Arial" w:hAnsi="Arial" w:cs="Arial"/>
                <w:i/>
                <w:sz w:val="24"/>
                <w:szCs w:val="24"/>
              </w:rPr>
            </w:pPr>
            <w:r w:rsidRPr="00AB7C75">
              <w:rPr>
                <w:rFonts w:ascii="Arial" w:hAnsi="Arial" w:cs="Arial"/>
                <w:sz w:val="24"/>
                <w:szCs w:val="24"/>
              </w:rPr>
              <w:t>Curso UIAF.</w:t>
            </w:r>
            <w:r>
              <w:rPr>
                <w:rFonts w:ascii="Arial" w:hAnsi="Arial" w:cs="Arial"/>
                <w:sz w:val="24"/>
                <w:szCs w:val="24"/>
              </w:rPr>
              <w:t xml:space="preserve"> </w:t>
            </w:r>
            <w:r>
              <w:rPr>
                <w:rFonts w:ascii="Arial" w:hAnsi="Arial" w:cs="Arial"/>
                <w:b/>
                <w:i/>
                <w:sz w:val="24"/>
                <w:szCs w:val="24"/>
              </w:rPr>
              <w:t>(Aún pendiente)</w:t>
            </w:r>
            <w:r w:rsidRPr="002F16F3">
              <w:rPr>
                <w:rFonts w:ascii="Arial" w:hAnsi="Arial" w:cs="Arial"/>
                <w:b/>
                <w:i/>
              </w:rPr>
              <w:t>.</w:t>
            </w:r>
          </w:p>
          <w:p w:rsidR="00AA5E1C" w:rsidRDefault="00AA5E1C" w:rsidP="00AA5E1C">
            <w:pPr>
              <w:jc w:val="both"/>
              <w:rPr>
                <w:rFonts w:ascii="Arial" w:hAnsi="Arial" w:cs="Arial"/>
                <w:b/>
                <w:sz w:val="24"/>
                <w:szCs w:val="24"/>
              </w:rPr>
            </w:pPr>
          </w:p>
          <w:p w:rsidR="00AA5E1C" w:rsidRDefault="00AA5E1C" w:rsidP="00AA5E1C">
            <w:pPr>
              <w:jc w:val="both"/>
              <w:rPr>
                <w:rFonts w:ascii="Arial" w:hAnsi="Arial" w:cs="Arial"/>
                <w:b/>
                <w:sz w:val="24"/>
                <w:szCs w:val="24"/>
              </w:rPr>
            </w:pPr>
            <w:r>
              <w:rPr>
                <w:rFonts w:ascii="Arial" w:hAnsi="Arial" w:cs="Arial"/>
                <w:b/>
                <w:sz w:val="24"/>
                <w:szCs w:val="24"/>
              </w:rPr>
              <w:t>Acta 17:</w:t>
            </w:r>
          </w:p>
          <w:p w:rsidR="00AA5E1C" w:rsidRDefault="00AA5E1C" w:rsidP="00D9084F">
            <w:pPr>
              <w:numPr>
                <w:ilvl w:val="0"/>
                <w:numId w:val="3"/>
              </w:numPr>
              <w:jc w:val="both"/>
              <w:rPr>
                <w:rFonts w:ascii="Arial" w:hAnsi="Arial" w:cs="Arial"/>
                <w:sz w:val="24"/>
                <w:szCs w:val="24"/>
              </w:rPr>
            </w:pPr>
            <w:r>
              <w:rPr>
                <w:rFonts w:ascii="Arial" w:hAnsi="Arial" w:cs="Arial"/>
                <w:sz w:val="24"/>
                <w:szCs w:val="24"/>
              </w:rPr>
              <w:t>Medir el indicador en que porcentaje estamos actualmente para plantear meta en cuanto a las inspecciones</w:t>
            </w:r>
            <w:r w:rsidRPr="008D45A2">
              <w:rPr>
                <w:rFonts w:ascii="Arial" w:hAnsi="Arial" w:cs="Arial"/>
                <w:sz w:val="24"/>
                <w:szCs w:val="24"/>
              </w:rPr>
              <w:t>.</w:t>
            </w:r>
            <w:r w:rsidR="004E6C76">
              <w:rPr>
                <w:rFonts w:ascii="Arial" w:hAnsi="Arial" w:cs="Arial"/>
                <w:sz w:val="24"/>
                <w:szCs w:val="24"/>
              </w:rPr>
              <w:t xml:space="preserve"> </w:t>
            </w:r>
            <w:r w:rsidR="004E6C76">
              <w:rPr>
                <w:rFonts w:ascii="Arial" w:hAnsi="Arial" w:cs="Arial"/>
                <w:b/>
                <w:i/>
                <w:sz w:val="24"/>
                <w:szCs w:val="24"/>
              </w:rPr>
              <w:t>(pendiente de ejecutarse).</w:t>
            </w:r>
          </w:p>
          <w:p w:rsidR="00AA5E1C" w:rsidRDefault="00AA5E1C" w:rsidP="00D9084F">
            <w:pPr>
              <w:numPr>
                <w:ilvl w:val="0"/>
                <w:numId w:val="3"/>
              </w:numPr>
              <w:jc w:val="both"/>
              <w:rPr>
                <w:rFonts w:ascii="Arial" w:hAnsi="Arial" w:cs="Arial"/>
                <w:sz w:val="24"/>
                <w:szCs w:val="24"/>
              </w:rPr>
            </w:pPr>
            <w:r>
              <w:rPr>
                <w:rFonts w:ascii="Arial" w:hAnsi="Arial" w:cs="Arial"/>
                <w:sz w:val="24"/>
                <w:szCs w:val="24"/>
              </w:rPr>
              <w:t>Revisar inventario en sistema de MALTIS.</w:t>
            </w:r>
            <w:r w:rsidR="004E6C76">
              <w:rPr>
                <w:rFonts w:ascii="Arial" w:hAnsi="Arial" w:cs="Arial"/>
                <w:sz w:val="24"/>
                <w:szCs w:val="24"/>
              </w:rPr>
              <w:t xml:space="preserve"> </w:t>
            </w:r>
            <w:r w:rsidR="004E6C76">
              <w:rPr>
                <w:rFonts w:ascii="Arial" w:hAnsi="Arial" w:cs="Arial"/>
                <w:b/>
                <w:i/>
                <w:sz w:val="24"/>
                <w:szCs w:val="24"/>
              </w:rPr>
              <w:t>(</w:t>
            </w:r>
            <w:r w:rsidR="005449BA">
              <w:rPr>
                <w:rFonts w:ascii="Arial" w:hAnsi="Arial" w:cs="Arial"/>
                <w:b/>
                <w:i/>
                <w:sz w:val="24"/>
                <w:szCs w:val="24"/>
              </w:rPr>
              <w:t>pendiente de ejecutarse).</w:t>
            </w:r>
          </w:p>
          <w:p w:rsidR="00AA5E1C" w:rsidRDefault="00AA5E1C" w:rsidP="00D9084F">
            <w:pPr>
              <w:numPr>
                <w:ilvl w:val="0"/>
                <w:numId w:val="3"/>
              </w:numPr>
              <w:jc w:val="both"/>
              <w:rPr>
                <w:rFonts w:ascii="Arial" w:hAnsi="Arial" w:cs="Arial"/>
                <w:sz w:val="24"/>
                <w:szCs w:val="24"/>
              </w:rPr>
            </w:pPr>
            <w:r>
              <w:rPr>
                <w:rFonts w:ascii="Arial" w:hAnsi="Arial" w:cs="Arial"/>
                <w:sz w:val="24"/>
                <w:szCs w:val="24"/>
              </w:rPr>
              <w:lastRenderedPageBreak/>
              <w:t>Calcular proyecciones de crecimiento de pesos en báscul</w:t>
            </w:r>
            <w:r w:rsidR="000B4637">
              <w:rPr>
                <w:rFonts w:ascii="Arial" w:hAnsi="Arial" w:cs="Arial"/>
                <w:sz w:val="24"/>
                <w:szCs w:val="24"/>
              </w:rPr>
              <w:t xml:space="preserve">as según datos de </w:t>
            </w:r>
            <w:proofErr w:type="spellStart"/>
            <w:r w:rsidR="000B4637">
              <w:rPr>
                <w:rFonts w:ascii="Arial" w:hAnsi="Arial" w:cs="Arial"/>
                <w:sz w:val="24"/>
                <w:szCs w:val="24"/>
              </w:rPr>
              <w:t>Campo</w:t>
            </w:r>
            <w:r>
              <w:rPr>
                <w:rFonts w:ascii="Arial" w:hAnsi="Arial" w:cs="Arial"/>
                <w:sz w:val="24"/>
                <w:szCs w:val="24"/>
              </w:rPr>
              <w:t>sol</w:t>
            </w:r>
            <w:proofErr w:type="spellEnd"/>
            <w:r>
              <w:rPr>
                <w:rFonts w:ascii="Arial" w:hAnsi="Arial" w:cs="Arial"/>
                <w:sz w:val="24"/>
                <w:szCs w:val="24"/>
              </w:rPr>
              <w:t>, con el fin de tomar decisiones con respecto a compra de básculas adicionales.</w:t>
            </w:r>
            <w:r w:rsidR="005449BA">
              <w:rPr>
                <w:rFonts w:ascii="Arial" w:hAnsi="Arial" w:cs="Arial"/>
                <w:sz w:val="24"/>
                <w:szCs w:val="24"/>
              </w:rPr>
              <w:t xml:space="preserve"> </w:t>
            </w:r>
            <w:r w:rsidR="005449BA">
              <w:rPr>
                <w:rFonts w:ascii="Arial" w:hAnsi="Arial" w:cs="Arial"/>
                <w:b/>
                <w:i/>
                <w:sz w:val="24"/>
                <w:szCs w:val="24"/>
              </w:rPr>
              <w:t>(ejecutado por gerencia).</w:t>
            </w:r>
          </w:p>
          <w:p w:rsidR="008D45A2" w:rsidRPr="00AA5E1C" w:rsidRDefault="00AA5E1C" w:rsidP="00D9084F">
            <w:pPr>
              <w:numPr>
                <w:ilvl w:val="0"/>
                <w:numId w:val="3"/>
              </w:numPr>
              <w:jc w:val="both"/>
              <w:rPr>
                <w:rFonts w:ascii="Arial" w:hAnsi="Arial" w:cs="Arial"/>
                <w:sz w:val="24"/>
                <w:szCs w:val="24"/>
              </w:rPr>
            </w:pPr>
            <w:r>
              <w:rPr>
                <w:rFonts w:ascii="Arial" w:hAnsi="Arial" w:cs="Arial"/>
                <w:sz w:val="24"/>
                <w:szCs w:val="24"/>
              </w:rPr>
              <w:t>Revisar los presupuestos de todos y verificar teniendo en cuenta el valor del IVA.</w:t>
            </w:r>
            <w:r w:rsidR="005449BA">
              <w:rPr>
                <w:rFonts w:ascii="Arial" w:hAnsi="Arial" w:cs="Arial"/>
                <w:sz w:val="24"/>
                <w:szCs w:val="24"/>
              </w:rPr>
              <w:t xml:space="preserve"> </w:t>
            </w:r>
            <w:r w:rsidR="005449BA">
              <w:rPr>
                <w:rFonts w:ascii="Arial" w:hAnsi="Arial" w:cs="Arial"/>
                <w:b/>
                <w:i/>
                <w:sz w:val="24"/>
                <w:szCs w:val="24"/>
              </w:rPr>
              <w:t>(ejecutado durante el mes anterior).</w:t>
            </w:r>
          </w:p>
          <w:p w:rsidR="00AA5E1C" w:rsidRPr="008D45A2" w:rsidRDefault="00AA5E1C" w:rsidP="00AA5E1C">
            <w:pPr>
              <w:ind w:left="720"/>
              <w:jc w:val="both"/>
              <w:rPr>
                <w:rFonts w:ascii="Arial" w:hAnsi="Arial" w:cs="Arial"/>
                <w:sz w:val="24"/>
                <w:szCs w:val="24"/>
              </w:rPr>
            </w:pPr>
          </w:p>
          <w:p w:rsidR="00596074" w:rsidRDefault="00596074" w:rsidP="00596074">
            <w:pPr>
              <w:jc w:val="both"/>
              <w:rPr>
                <w:rFonts w:ascii="Arial" w:hAnsi="Arial" w:cs="Arial"/>
                <w:b/>
                <w:i/>
                <w:sz w:val="24"/>
                <w:szCs w:val="24"/>
              </w:rPr>
            </w:pPr>
            <w:r>
              <w:rPr>
                <w:rFonts w:ascii="Arial" w:hAnsi="Arial" w:cs="Arial"/>
                <w:b/>
                <w:sz w:val="24"/>
                <w:szCs w:val="24"/>
              </w:rPr>
              <w:t xml:space="preserve">Indicadores </w:t>
            </w:r>
            <w:r w:rsidR="004871C4">
              <w:rPr>
                <w:rFonts w:ascii="Arial" w:hAnsi="Arial" w:cs="Arial"/>
                <w:b/>
                <w:i/>
                <w:sz w:val="24"/>
                <w:szCs w:val="24"/>
              </w:rPr>
              <w:t>(ver carátula Nº 18</w:t>
            </w:r>
            <w:r>
              <w:rPr>
                <w:rFonts w:ascii="Arial" w:hAnsi="Arial" w:cs="Arial"/>
                <w:b/>
                <w:i/>
                <w:sz w:val="24"/>
                <w:szCs w:val="24"/>
              </w:rPr>
              <w:t>)</w:t>
            </w:r>
          </w:p>
          <w:p w:rsidR="000B4637" w:rsidRDefault="000B4637" w:rsidP="000B4637">
            <w:pPr>
              <w:numPr>
                <w:ilvl w:val="0"/>
                <w:numId w:val="3"/>
              </w:numPr>
              <w:jc w:val="both"/>
              <w:rPr>
                <w:rFonts w:ascii="Arial" w:hAnsi="Arial" w:cs="Arial"/>
                <w:bCs/>
                <w:sz w:val="24"/>
                <w:szCs w:val="24"/>
              </w:rPr>
            </w:pPr>
            <w:r>
              <w:rPr>
                <w:rFonts w:ascii="Arial" w:hAnsi="Arial" w:cs="Arial"/>
                <w:b/>
                <w:bCs/>
                <w:sz w:val="24"/>
                <w:szCs w:val="24"/>
              </w:rPr>
              <w:t>Indicador de O</w:t>
            </w:r>
            <w:r w:rsidRPr="004871C4">
              <w:rPr>
                <w:rFonts w:ascii="Arial" w:hAnsi="Arial" w:cs="Arial"/>
                <w:b/>
                <w:bCs/>
                <w:sz w:val="24"/>
                <w:szCs w:val="24"/>
              </w:rPr>
              <w:t>portunidad:</w:t>
            </w:r>
            <w:r>
              <w:rPr>
                <w:rFonts w:ascii="Arial" w:hAnsi="Arial" w:cs="Arial"/>
                <w:b/>
                <w:bCs/>
                <w:sz w:val="24"/>
                <w:szCs w:val="24"/>
              </w:rPr>
              <w:t xml:space="preserve"> </w:t>
            </w:r>
            <w:r w:rsidRPr="00F54BBB">
              <w:rPr>
                <w:rFonts w:ascii="Arial" w:hAnsi="Arial" w:cs="Arial"/>
                <w:bCs/>
                <w:sz w:val="24"/>
                <w:szCs w:val="24"/>
              </w:rPr>
              <w:t>se cumplió al 99</w:t>
            </w:r>
            <w:r>
              <w:rPr>
                <w:rFonts w:ascii="Arial" w:hAnsi="Arial" w:cs="Arial"/>
                <w:bCs/>
                <w:sz w:val="24"/>
                <w:szCs w:val="24"/>
              </w:rPr>
              <w:t>%</w:t>
            </w:r>
            <w:r w:rsidRPr="00F54BBB">
              <w:rPr>
                <w:rFonts w:ascii="Arial" w:hAnsi="Arial" w:cs="Arial"/>
                <w:bCs/>
                <w:sz w:val="24"/>
                <w:szCs w:val="24"/>
              </w:rPr>
              <w:t>, lo que demuestra cumplimiento en la promesa de valor entregada a los usuarios calificados frente a la revisión de los formularios de movimiento de mercancías.</w:t>
            </w:r>
          </w:p>
          <w:p w:rsidR="000B4637" w:rsidRPr="000B4637" w:rsidRDefault="000B4637" w:rsidP="000B4637">
            <w:pPr>
              <w:ind w:left="720"/>
              <w:jc w:val="both"/>
              <w:rPr>
                <w:rFonts w:ascii="Arial" w:hAnsi="Arial" w:cs="Arial"/>
                <w:bCs/>
                <w:sz w:val="24"/>
                <w:szCs w:val="24"/>
              </w:rPr>
            </w:pPr>
          </w:p>
          <w:p w:rsidR="00EB5263" w:rsidRDefault="00EB5263" w:rsidP="007C4C80">
            <w:pPr>
              <w:numPr>
                <w:ilvl w:val="0"/>
                <w:numId w:val="3"/>
              </w:numPr>
              <w:jc w:val="both"/>
              <w:rPr>
                <w:rFonts w:ascii="Arial" w:hAnsi="Arial" w:cs="Arial"/>
                <w:bCs/>
                <w:sz w:val="24"/>
                <w:szCs w:val="24"/>
              </w:rPr>
            </w:pPr>
            <w:r w:rsidRPr="004871C4">
              <w:rPr>
                <w:rFonts w:ascii="Arial" w:hAnsi="Arial" w:cs="Arial"/>
                <w:b/>
                <w:bCs/>
                <w:sz w:val="24"/>
                <w:szCs w:val="24"/>
              </w:rPr>
              <w:t>Presupuesto Operaciones:</w:t>
            </w:r>
            <w:r w:rsidRPr="004871C4">
              <w:rPr>
                <w:rFonts w:ascii="Arial" w:hAnsi="Arial" w:cs="Arial"/>
                <w:bCs/>
                <w:sz w:val="24"/>
                <w:szCs w:val="24"/>
              </w:rPr>
              <w:t xml:space="preserve"> </w:t>
            </w:r>
            <w:r w:rsidR="007C4C80">
              <w:rPr>
                <w:rFonts w:ascii="Arial" w:hAnsi="Arial" w:cs="Arial"/>
                <w:bCs/>
                <w:sz w:val="24"/>
                <w:szCs w:val="24"/>
              </w:rPr>
              <w:t xml:space="preserve">59.09% total ejecutado al año, </w:t>
            </w:r>
            <w:r w:rsidR="007C4C80" w:rsidRPr="007C4C80">
              <w:rPr>
                <w:rFonts w:ascii="Arial" w:hAnsi="Arial" w:cs="Arial"/>
                <w:bCs/>
                <w:sz w:val="24"/>
                <w:szCs w:val="24"/>
              </w:rPr>
              <w:t>El indicador de presupuesto se cumplió al 87,72%</w:t>
            </w:r>
            <w:r w:rsidR="007C4C80">
              <w:rPr>
                <w:rFonts w:ascii="Arial" w:hAnsi="Arial" w:cs="Arial"/>
                <w:bCs/>
                <w:sz w:val="24"/>
                <w:szCs w:val="24"/>
              </w:rPr>
              <w:t xml:space="preserve"> para el mes de Septiembre</w:t>
            </w:r>
            <w:r w:rsidR="007C4C80" w:rsidRPr="007C4C80">
              <w:rPr>
                <w:rFonts w:ascii="Arial" w:hAnsi="Arial" w:cs="Arial"/>
                <w:bCs/>
                <w:sz w:val="24"/>
                <w:szCs w:val="24"/>
              </w:rPr>
              <w:t>, pendiente el ingreso de un analista presupuestado.</w:t>
            </w:r>
          </w:p>
          <w:p w:rsidR="007C4C80" w:rsidRPr="004871C4" w:rsidRDefault="007C4C80" w:rsidP="007C4C80">
            <w:pPr>
              <w:jc w:val="both"/>
              <w:rPr>
                <w:rFonts w:ascii="Arial" w:hAnsi="Arial" w:cs="Arial"/>
                <w:bCs/>
                <w:sz w:val="24"/>
                <w:szCs w:val="24"/>
              </w:rPr>
            </w:pPr>
          </w:p>
          <w:p w:rsidR="005449BA" w:rsidRDefault="007C4C80" w:rsidP="00D9084F">
            <w:pPr>
              <w:numPr>
                <w:ilvl w:val="0"/>
                <w:numId w:val="3"/>
              </w:numPr>
              <w:jc w:val="both"/>
              <w:rPr>
                <w:rFonts w:ascii="Arial" w:hAnsi="Arial" w:cs="Arial"/>
                <w:bCs/>
                <w:sz w:val="24"/>
                <w:szCs w:val="24"/>
              </w:rPr>
            </w:pPr>
            <w:r>
              <w:rPr>
                <w:rFonts w:ascii="Arial" w:hAnsi="Arial" w:cs="Arial"/>
                <w:b/>
                <w:bCs/>
                <w:sz w:val="24"/>
                <w:szCs w:val="24"/>
              </w:rPr>
              <w:t xml:space="preserve">Confiabilidad de </w:t>
            </w:r>
            <w:r w:rsidR="005449BA">
              <w:rPr>
                <w:rFonts w:ascii="Arial" w:hAnsi="Arial" w:cs="Arial"/>
                <w:b/>
                <w:bCs/>
                <w:sz w:val="24"/>
                <w:szCs w:val="24"/>
              </w:rPr>
              <w:t>Inventarios:</w:t>
            </w:r>
            <w:r w:rsidR="005449BA">
              <w:rPr>
                <w:rFonts w:ascii="Arial" w:hAnsi="Arial" w:cs="Arial"/>
                <w:bCs/>
                <w:sz w:val="24"/>
                <w:szCs w:val="24"/>
              </w:rPr>
              <w:t xml:space="preserve"> </w:t>
            </w:r>
            <w:r>
              <w:rPr>
                <w:rFonts w:ascii="Arial" w:hAnsi="Arial" w:cs="Arial"/>
                <w:bCs/>
                <w:sz w:val="24"/>
                <w:szCs w:val="24"/>
              </w:rPr>
              <w:t>Representa para el segundo trimestre del año un porcentaje de cumplimiento mayor que el del primer trimestre, ya que el segundo trimestre se obtuvo un cumplimiento del 99% y en el primero del 89%.</w:t>
            </w:r>
          </w:p>
          <w:p w:rsidR="007C4C80" w:rsidRPr="005449BA" w:rsidRDefault="007C4C80" w:rsidP="007C4C80">
            <w:pPr>
              <w:jc w:val="both"/>
              <w:rPr>
                <w:rFonts w:ascii="Arial" w:hAnsi="Arial" w:cs="Arial"/>
                <w:bCs/>
                <w:sz w:val="24"/>
                <w:szCs w:val="24"/>
              </w:rPr>
            </w:pPr>
          </w:p>
          <w:p w:rsidR="005449BA" w:rsidRDefault="005449BA" w:rsidP="00D9084F">
            <w:pPr>
              <w:numPr>
                <w:ilvl w:val="0"/>
                <w:numId w:val="3"/>
              </w:numPr>
              <w:jc w:val="both"/>
              <w:rPr>
                <w:rFonts w:ascii="Arial" w:hAnsi="Arial" w:cs="Arial"/>
                <w:bCs/>
                <w:sz w:val="24"/>
                <w:szCs w:val="24"/>
              </w:rPr>
            </w:pPr>
            <w:r>
              <w:rPr>
                <w:rFonts w:ascii="Arial" w:hAnsi="Arial" w:cs="Arial"/>
                <w:b/>
                <w:bCs/>
                <w:sz w:val="24"/>
                <w:szCs w:val="24"/>
              </w:rPr>
              <w:t xml:space="preserve">Tránsitos: </w:t>
            </w:r>
            <w:r w:rsidR="007C4C80">
              <w:rPr>
                <w:rFonts w:ascii="Arial" w:hAnsi="Arial" w:cs="Arial"/>
                <w:bCs/>
                <w:sz w:val="24"/>
                <w:szCs w:val="24"/>
              </w:rPr>
              <w:t>para el mes de Septiembre se evidencia un rango de tiempo en los tránsitos de 3</w:t>
            </w:r>
            <w:r w:rsidR="00032126">
              <w:rPr>
                <w:rFonts w:ascii="Arial" w:hAnsi="Arial" w:cs="Arial"/>
                <w:bCs/>
                <w:sz w:val="24"/>
                <w:szCs w:val="24"/>
              </w:rPr>
              <w:t xml:space="preserve"> </w:t>
            </w:r>
            <w:proofErr w:type="spellStart"/>
            <w:r w:rsidR="00032126">
              <w:rPr>
                <w:rFonts w:ascii="Arial" w:hAnsi="Arial" w:cs="Arial"/>
                <w:bCs/>
                <w:sz w:val="24"/>
                <w:szCs w:val="24"/>
              </w:rPr>
              <w:t>hrs</w:t>
            </w:r>
            <w:proofErr w:type="spellEnd"/>
            <w:r w:rsidR="00032126">
              <w:rPr>
                <w:rFonts w:ascii="Arial" w:hAnsi="Arial" w:cs="Arial"/>
                <w:bCs/>
                <w:sz w:val="24"/>
                <w:szCs w:val="24"/>
              </w:rPr>
              <w:t xml:space="preserve"> y 12 segundos y desde el periodo en que se inicia la medición hasta la fecha es el segundo mes que se sale de la meta establecida, obteniendo como cumplimiento un promedio de </w:t>
            </w:r>
            <w:r w:rsidR="002E741B">
              <w:rPr>
                <w:rFonts w:ascii="Arial" w:hAnsi="Arial" w:cs="Arial"/>
                <w:bCs/>
                <w:sz w:val="24"/>
                <w:szCs w:val="24"/>
              </w:rPr>
              <w:t>2 horas 16 minutos para el periodo analizado.</w:t>
            </w:r>
          </w:p>
          <w:p w:rsidR="003E2BDB" w:rsidRPr="004871C4" w:rsidRDefault="003E2BDB" w:rsidP="003E2BDB">
            <w:pPr>
              <w:jc w:val="both"/>
              <w:rPr>
                <w:rFonts w:ascii="Arial" w:hAnsi="Arial" w:cs="Arial"/>
                <w:bCs/>
                <w:sz w:val="24"/>
                <w:szCs w:val="24"/>
              </w:rPr>
            </w:pPr>
          </w:p>
          <w:p w:rsidR="004871C4" w:rsidRPr="007E6C56" w:rsidRDefault="00EB5263" w:rsidP="007E6C56">
            <w:pPr>
              <w:numPr>
                <w:ilvl w:val="0"/>
                <w:numId w:val="3"/>
              </w:numPr>
              <w:jc w:val="both"/>
              <w:rPr>
                <w:rFonts w:ascii="Arial" w:hAnsi="Arial" w:cs="Arial"/>
                <w:sz w:val="24"/>
                <w:szCs w:val="24"/>
              </w:rPr>
            </w:pPr>
            <w:r w:rsidRPr="00EB5263">
              <w:rPr>
                <w:rFonts w:ascii="Arial" w:hAnsi="Arial" w:cs="Arial"/>
                <w:b/>
                <w:bCs/>
                <w:sz w:val="24"/>
                <w:szCs w:val="24"/>
              </w:rPr>
              <w:t>ACPM:</w:t>
            </w:r>
            <w:r w:rsidR="007E6C56">
              <w:rPr>
                <w:rFonts w:ascii="Arial" w:hAnsi="Arial" w:cs="Arial"/>
                <w:b/>
                <w:bCs/>
                <w:sz w:val="24"/>
                <w:szCs w:val="24"/>
              </w:rPr>
              <w:t xml:space="preserve"> </w:t>
            </w:r>
            <w:r w:rsidR="007E6C56">
              <w:rPr>
                <w:rFonts w:ascii="Arial" w:hAnsi="Arial" w:cs="Arial"/>
                <w:bCs/>
                <w:sz w:val="24"/>
                <w:szCs w:val="24"/>
              </w:rPr>
              <w:t>en lo que va corrido del año se han instaurado 2 acciones preventivas y 2 acciones de mejora.</w:t>
            </w:r>
          </w:p>
        </w:tc>
      </w:tr>
      <w:tr w:rsidR="00832382" w:rsidRPr="00DC7D25" w:rsidTr="00832382">
        <w:tc>
          <w:tcPr>
            <w:tcW w:w="2495"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w:t>
            </w:r>
            <w:r w:rsidR="00F56FF1">
              <w:rPr>
                <w:rFonts w:ascii="Arial" w:hAnsi="Arial" w:cs="Arial"/>
                <w:b/>
              </w:rPr>
              <w:t xml:space="preserve">, </w:t>
            </w:r>
            <w:r w:rsidR="00F56FF1">
              <w:rPr>
                <w:rFonts w:ascii="Arial" w:hAnsi="Arial" w:cs="Arial"/>
                <w:b/>
              </w:rPr>
              <w:lastRenderedPageBreak/>
              <w:t>compromisos</w:t>
            </w:r>
            <w:r>
              <w:rPr>
                <w:rFonts w:ascii="Arial" w:hAnsi="Arial" w:cs="Arial"/>
                <w:b/>
              </w:rPr>
              <w:t xml:space="preserve"> y análisis de indicadores.</w:t>
            </w:r>
          </w:p>
        </w:tc>
        <w:tc>
          <w:tcPr>
            <w:tcW w:w="6719" w:type="dxa"/>
            <w:gridSpan w:val="6"/>
          </w:tcPr>
          <w:p w:rsidR="009F501A" w:rsidRPr="009F501A" w:rsidRDefault="00F56FF1" w:rsidP="009F501A">
            <w:pPr>
              <w:jc w:val="both"/>
              <w:rPr>
                <w:rFonts w:ascii="Arial" w:hAnsi="Arial" w:cs="Arial"/>
                <w:b/>
                <w:sz w:val="24"/>
                <w:szCs w:val="24"/>
              </w:rPr>
            </w:pPr>
            <w:r w:rsidRPr="009F501A">
              <w:rPr>
                <w:rFonts w:ascii="Arial" w:hAnsi="Arial" w:cs="Arial"/>
                <w:b/>
                <w:sz w:val="24"/>
                <w:szCs w:val="24"/>
              </w:rPr>
              <w:lastRenderedPageBreak/>
              <w:t>GESTIÓN JURÍDICA Y PROPIEDAD HORIZONTAL (PH).</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A06D4F" w:rsidRPr="00A06D4F" w:rsidRDefault="00A06D4F" w:rsidP="00D9084F">
            <w:pPr>
              <w:numPr>
                <w:ilvl w:val="0"/>
                <w:numId w:val="4"/>
              </w:numPr>
              <w:jc w:val="both"/>
              <w:rPr>
                <w:rFonts w:ascii="Arial" w:hAnsi="Arial" w:cs="Arial"/>
                <w:sz w:val="24"/>
                <w:szCs w:val="24"/>
              </w:rPr>
            </w:pPr>
            <w:r w:rsidRPr="00A06D4F">
              <w:rPr>
                <w:rFonts w:ascii="Arial" w:hAnsi="Arial" w:cs="Arial"/>
                <w:sz w:val="24"/>
                <w:szCs w:val="24"/>
              </w:rPr>
              <w:t>Reunión Alcaldía Áreas de Cesión</w:t>
            </w:r>
            <w:r w:rsidR="00F46B02">
              <w:rPr>
                <w:rFonts w:ascii="Arial" w:hAnsi="Arial" w:cs="Arial"/>
                <w:sz w:val="24"/>
                <w:szCs w:val="24"/>
              </w:rPr>
              <w:t xml:space="preserve">: </w:t>
            </w:r>
            <w:r w:rsidR="00F46B02">
              <w:rPr>
                <w:rFonts w:ascii="Arial" w:hAnsi="Arial" w:cs="Arial"/>
                <w:b/>
                <w:i/>
                <w:sz w:val="24"/>
                <w:szCs w:val="24"/>
              </w:rPr>
              <w:t xml:space="preserve">hubo presencia de un inspector de bienes e inmuebles, tomando fotos y entrevistando a las personas que se </w:t>
            </w:r>
            <w:r w:rsidR="00F46B02">
              <w:rPr>
                <w:rFonts w:ascii="Arial" w:hAnsi="Arial" w:cs="Arial"/>
                <w:b/>
                <w:i/>
                <w:sz w:val="24"/>
                <w:szCs w:val="24"/>
              </w:rPr>
              <w:lastRenderedPageBreak/>
              <w:t>encuentran en el lote de invasión, lo que demuestra que desde bienes e inmuebles se está gestionando la petición.</w:t>
            </w:r>
          </w:p>
          <w:p w:rsidR="00A06D4F" w:rsidRPr="00A06D4F" w:rsidRDefault="00A06D4F" w:rsidP="00D9084F">
            <w:pPr>
              <w:numPr>
                <w:ilvl w:val="0"/>
                <w:numId w:val="4"/>
              </w:numPr>
              <w:jc w:val="both"/>
              <w:rPr>
                <w:rFonts w:ascii="Arial" w:hAnsi="Arial" w:cs="Arial"/>
                <w:sz w:val="24"/>
                <w:szCs w:val="24"/>
              </w:rPr>
            </w:pPr>
            <w:r w:rsidRPr="00A06D4F">
              <w:rPr>
                <w:rFonts w:ascii="Arial" w:hAnsi="Arial" w:cs="Arial"/>
                <w:sz w:val="24"/>
                <w:szCs w:val="24"/>
              </w:rPr>
              <w:t>Reunión Comité Seguridad Vial</w:t>
            </w:r>
            <w:r w:rsidR="00F46B02">
              <w:rPr>
                <w:rFonts w:ascii="Arial" w:hAnsi="Arial" w:cs="Arial"/>
                <w:sz w:val="24"/>
                <w:szCs w:val="24"/>
              </w:rPr>
              <w:t xml:space="preserve">: </w:t>
            </w:r>
            <w:r w:rsidR="00F46B02">
              <w:rPr>
                <w:rFonts w:ascii="Arial" w:hAnsi="Arial" w:cs="Arial"/>
                <w:b/>
                <w:i/>
                <w:sz w:val="24"/>
                <w:szCs w:val="24"/>
              </w:rPr>
              <w:t>se estará incentivando durante el resto del año para el uso de la rotonda.</w:t>
            </w:r>
          </w:p>
          <w:p w:rsidR="00A06D4F" w:rsidRPr="00A06D4F" w:rsidRDefault="00A06D4F" w:rsidP="00D9084F">
            <w:pPr>
              <w:numPr>
                <w:ilvl w:val="0"/>
                <w:numId w:val="4"/>
              </w:numPr>
              <w:jc w:val="both"/>
              <w:rPr>
                <w:rFonts w:ascii="Arial" w:hAnsi="Arial" w:cs="Arial"/>
                <w:sz w:val="24"/>
                <w:szCs w:val="24"/>
              </w:rPr>
            </w:pPr>
            <w:r w:rsidRPr="00A06D4F">
              <w:rPr>
                <w:rFonts w:ascii="Arial" w:hAnsi="Arial" w:cs="Arial"/>
                <w:sz w:val="24"/>
                <w:szCs w:val="24"/>
              </w:rPr>
              <w:t>Comité SIPLA</w:t>
            </w:r>
          </w:p>
          <w:p w:rsidR="00A06D4F" w:rsidRPr="00A06D4F" w:rsidRDefault="00A06D4F" w:rsidP="00D9084F">
            <w:pPr>
              <w:numPr>
                <w:ilvl w:val="0"/>
                <w:numId w:val="4"/>
              </w:numPr>
              <w:jc w:val="both"/>
              <w:rPr>
                <w:rFonts w:ascii="Arial" w:hAnsi="Arial" w:cs="Arial"/>
                <w:sz w:val="24"/>
                <w:szCs w:val="24"/>
              </w:rPr>
            </w:pPr>
            <w:r w:rsidRPr="00A06D4F">
              <w:rPr>
                <w:rFonts w:ascii="Arial" w:hAnsi="Arial" w:cs="Arial"/>
                <w:sz w:val="24"/>
                <w:szCs w:val="24"/>
              </w:rPr>
              <w:t>Reportes UIAF</w:t>
            </w:r>
          </w:p>
          <w:p w:rsidR="00A06D4F" w:rsidRPr="00A06D4F" w:rsidRDefault="00A06D4F" w:rsidP="00D9084F">
            <w:pPr>
              <w:numPr>
                <w:ilvl w:val="0"/>
                <w:numId w:val="4"/>
              </w:numPr>
              <w:jc w:val="both"/>
              <w:rPr>
                <w:rFonts w:ascii="Arial" w:hAnsi="Arial" w:cs="Arial"/>
                <w:sz w:val="24"/>
                <w:szCs w:val="24"/>
              </w:rPr>
            </w:pPr>
            <w:r w:rsidRPr="00A06D4F">
              <w:rPr>
                <w:rFonts w:ascii="Arial" w:hAnsi="Arial" w:cs="Arial"/>
                <w:sz w:val="24"/>
                <w:szCs w:val="24"/>
              </w:rPr>
              <w:t>Congreso Nacional de PH- Cali</w:t>
            </w:r>
            <w:r w:rsidR="00F46B02">
              <w:rPr>
                <w:rFonts w:ascii="Arial" w:hAnsi="Arial" w:cs="Arial"/>
                <w:sz w:val="24"/>
                <w:szCs w:val="24"/>
              </w:rPr>
              <w:t xml:space="preserve">: </w:t>
            </w:r>
            <w:r w:rsidR="00F46B02">
              <w:rPr>
                <w:rFonts w:ascii="Arial" w:hAnsi="Arial" w:cs="Arial"/>
                <w:b/>
                <w:i/>
                <w:sz w:val="24"/>
                <w:szCs w:val="24"/>
              </w:rPr>
              <w:t>se tocaron temas de gestión de riesgos en PH.</w:t>
            </w:r>
          </w:p>
          <w:p w:rsidR="00A06D4F" w:rsidRPr="00A06D4F" w:rsidRDefault="00A06D4F" w:rsidP="00D9084F">
            <w:pPr>
              <w:numPr>
                <w:ilvl w:val="0"/>
                <w:numId w:val="4"/>
              </w:numPr>
              <w:jc w:val="both"/>
              <w:rPr>
                <w:rFonts w:ascii="Arial" w:hAnsi="Arial" w:cs="Arial"/>
                <w:sz w:val="24"/>
                <w:szCs w:val="24"/>
              </w:rPr>
            </w:pPr>
            <w:r w:rsidRPr="00A06D4F">
              <w:rPr>
                <w:rFonts w:ascii="Arial" w:hAnsi="Arial" w:cs="Arial"/>
                <w:sz w:val="24"/>
                <w:szCs w:val="24"/>
              </w:rPr>
              <w:t>Reuniones Preparatorias Simulacro</w:t>
            </w:r>
          </w:p>
          <w:p w:rsidR="00A06D4F" w:rsidRPr="00A06D4F" w:rsidRDefault="00A06D4F" w:rsidP="00D9084F">
            <w:pPr>
              <w:numPr>
                <w:ilvl w:val="0"/>
                <w:numId w:val="4"/>
              </w:numPr>
              <w:jc w:val="both"/>
              <w:rPr>
                <w:rFonts w:ascii="Arial" w:hAnsi="Arial" w:cs="Arial"/>
                <w:sz w:val="24"/>
                <w:szCs w:val="24"/>
              </w:rPr>
            </w:pPr>
            <w:r w:rsidRPr="00A06D4F">
              <w:rPr>
                <w:rFonts w:ascii="Arial" w:hAnsi="Arial" w:cs="Arial"/>
                <w:sz w:val="24"/>
                <w:szCs w:val="24"/>
              </w:rPr>
              <w:t>Diplomado PH</w:t>
            </w:r>
          </w:p>
          <w:p w:rsidR="00A06D4F" w:rsidRPr="00A06D4F" w:rsidRDefault="00A06D4F" w:rsidP="00D9084F">
            <w:pPr>
              <w:numPr>
                <w:ilvl w:val="0"/>
                <w:numId w:val="4"/>
              </w:numPr>
              <w:jc w:val="both"/>
              <w:rPr>
                <w:rFonts w:ascii="Arial" w:hAnsi="Arial" w:cs="Arial"/>
                <w:sz w:val="24"/>
                <w:szCs w:val="24"/>
              </w:rPr>
            </w:pPr>
            <w:r w:rsidRPr="00A06D4F">
              <w:rPr>
                <w:rFonts w:ascii="Arial" w:hAnsi="Arial" w:cs="Arial"/>
                <w:sz w:val="24"/>
                <w:szCs w:val="24"/>
              </w:rPr>
              <w:t>Consejo de Administración</w:t>
            </w:r>
            <w:r w:rsidR="00F46B02">
              <w:rPr>
                <w:rFonts w:ascii="Arial" w:hAnsi="Arial" w:cs="Arial"/>
                <w:sz w:val="24"/>
                <w:szCs w:val="24"/>
              </w:rPr>
              <w:t xml:space="preserve">: </w:t>
            </w:r>
            <w:r w:rsidR="00F46B02">
              <w:rPr>
                <w:rFonts w:ascii="Arial" w:hAnsi="Arial" w:cs="Arial"/>
                <w:b/>
                <w:i/>
                <w:sz w:val="24"/>
                <w:szCs w:val="24"/>
              </w:rPr>
              <w:t>30 de septiembre</w:t>
            </w:r>
          </w:p>
          <w:p w:rsidR="00A06D4F" w:rsidRPr="00A06D4F" w:rsidRDefault="00A06D4F" w:rsidP="00D9084F">
            <w:pPr>
              <w:numPr>
                <w:ilvl w:val="0"/>
                <w:numId w:val="4"/>
              </w:numPr>
              <w:jc w:val="both"/>
              <w:rPr>
                <w:rFonts w:ascii="Arial" w:hAnsi="Arial" w:cs="Arial"/>
                <w:sz w:val="24"/>
                <w:szCs w:val="24"/>
              </w:rPr>
            </w:pPr>
            <w:r w:rsidRPr="00A06D4F">
              <w:rPr>
                <w:rFonts w:ascii="Arial" w:hAnsi="Arial" w:cs="Arial"/>
                <w:sz w:val="24"/>
                <w:szCs w:val="24"/>
              </w:rPr>
              <w:t>Simulacro (2 de octubre)</w:t>
            </w:r>
          </w:p>
          <w:p w:rsidR="00A06D4F" w:rsidRPr="00A06D4F" w:rsidRDefault="00A06D4F" w:rsidP="00D9084F">
            <w:pPr>
              <w:numPr>
                <w:ilvl w:val="0"/>
                <w:numId w:val="4"/>
              </w:numPr>
              <w:jc w:val="both"/>
              <w:rPr>
                <w:rFonts w:ascii="Arial" w:hAnsi="Arial" w:cs="Arial"/>
                <w:sz w:val="24"/>
                <w:szCs w:val="24"/>
              </w:rPr>
            </w:pPr>
            <w:r w:rsidRPr="00A06D4F">
              <w:rPr>
                <w:rFonts w:ascii="Arial" w:hAnsi="Arial" w:cs="Arial"/>
                <w:sz w:val="24"/>
                <w:szCs w:val="24"/>
              </w:rPr>
              <w:t>Reunión SIG (Matriz de riesgo, Indicadores, Simulacros)</w:t>
            </w:r>
          </w:p>
          <w:p w:rsidR="00A06D4F" w:rsidRPr="00A06D4F" w:rsidRDefault="00A06D4F" w:rsidP="00D9084F">
            <w:pPr>
              <w:numPr>
                <w:ilvl w:val="0"/>
                <w:numId w:val="4"/>
              </w:numPr>
              <w:jc w:val="both"/>
              <w:rPr>
                <w:rFonts w:ascii="Arial" w:hAnsi="Arial" w:cs="Arial"/>
                <w:sz w:val="24"/>
                <w:szCs w:val="24"/>
              </w:rPr>
            </w:pPr>
            <w:r w:rsidRPr="00A06D4F">
              <w:rPr>
                <w:rFonts w:ascii="Arial" w:hAnsi="Arial" w:cs="Arial"/>
                <w:sz w:val="24"/>
                <w:szCs w:val="24"/>
              </w:rPr>
              <w:t>Curso Administrativo de Alturas</w:t>
            </w:r>
          </w:p>
          <w:p w:rsidR="00A06D4F" w:rsidRPr="00A06D4F" w:rsidRDefault="00A06D4F" w:rsidP="00D9084F">
            <w:pPr>
              <w:numPr>
                <w:ilvl w:val="0"/>
                <w:numId w:val="4"/>
              </w:numPr>
              <w:jc w:val="both"/>
              <w:rPr>
                <w:rFonts w:ascii="Arial" w:hAnsi="Arial" w:cs="Arial"/>
                <w:sz w:val="24"/>
                <w:szCs w:val="24"/>
              </w:rPr>
            </w:pPr>
            <w:r w:rsidRPr="00A06D4F">
              <w:rPr>
                <w:rFonts w:ascii="Arial" w:hAnsi="Arial" w:cs="Arial"/>
                <w:sz w:val="24"/>
                <w:szCs w:val="24"/>
              </w:rPr>
              <w:t>Seguimiento Obras Agrupación</w:t>
            </w:r>
            <w:r w:rsidR="00F46B02">
              <w:rPr>
                <w:rFonts w:ascii="Arial" w:hAnsi="Arial" w:cs="Arial"/>
                <w:sz w:val="24"/>
                <w:szCs w:val="24"/>
              </w:rPr>
              <w:t xml:space="preserve">: </w:t>
            </w:r>
            <w:r w:rsidR="00F46B02">
              <w:rPr>
                <w:rFonts w:ascii="Arial" w:hAnsi="Arial" w:cs="Arial"/>
                <w:b/>
                <w:i/>
                <w:sz w:val="24"/>
                <w:szCs w:val="24"/>
              </w:rPr>
              <w:t>se está a la espera de la llegada del contenedor para la UTB, ya se fundió el andén en donde estará ubicada la UTB.</w:t>
            </w:r>
          </w:p>
          <w:p w:rsidR="00A06D4F" w:rsidRPr="00A06D4F" w:rsidRDefault="00A06D4F" w:rsidP="00D9084F">
            <w:pPr>
              <w:numPr>
                <w:ilvl w:val="0"/>
                <w:numId w:val="4"/>
              </w:numPr>
              <w:jc w:val="both"/>
              <w:rPr>
                <w:rFonts w:ascii="Arial" w:hAnsi="Arial" w:cs="Arial"/>
                <w:sz w:val="24"/>
                <w:szCs w:val="24"/>
              </w:rPr>
            </w:pPr>
            <w:r w:rsidRPr="00A06D4F">
              <w:rPr>
                <w:rFonts w:ascii="Arial" w:hAnsi="Arial" w:cs="Arial"/>
                <w:sz w:val="24"/>
                <w:szCs w:val="24"/>
              </w:rPr>
              <w:t>Elaboración contratos trampas de Grasa</w:t>
            </w:r>
            <w:r w:rsidR="00F46B02">
              <w:rPr>
                <w:rFonts w:ascii="Arial" w:hAnsi="Arial" w:cs="Arial"/>
                <w:sz w:val="24"/>
                <w:szCs w:val="24"/>
              </w:rPr>
              <w:t xml:space="preserve">: </w:t>
            </w:r>
            <w:r w:rsidR="003A108E">
              <w:rPr>
                <w:rFonts w:ascii="Arial" w:hAnsi="Arial" w:cs="Arial"/>
                <w:b/>
                <w:i/>
                <w:sz w:val="24"/>
                <w:szCs w:val="24"/>
              </w:rPr>
              <w:t>Se construirán las trampas desde la administración de ZF.</w:t>
            </w:r>
          </w:p>
          <w:p w:rsidR="00A06D4F" w:rsidRPr="00A06D4F" w:rsidRDefault="00A06D4F" w:rsidP="00D9084F">
            <w:pPr>
              <w:numPr>
                <w:ilvl w:val="0"/>
                <w:numId w:val="4"/>
              </w:numPr>
              <w:jc w:val="both"/>
              <w:rPr>
                <w:rFonts w:ascii="Arial" w:hAnsi="Arial" w:cs="Arial"/>
                <w:sz w:val="24"/>
                <w:szCs w:val="24"/>
              </w:rPr>
            </w:pPr>
            <w:r w:rsidRPr="00A06D4F">
              <w:rPr>
                <w:rFonts w:ascii="Arial" w:hAnsi="Arial" w:cs="Arial"/>
                <w:sz w:val="24"/>
                <w:szCs w:val="24"/>
              </w:rPr>
              <w:t>Respuesta Supervigilancia</w:t>
            </w:r>
            <w:r w:rsidR="003A108E">
              <w:rPr>
                <w:rFonts w:ascii="Arial" w:hAnsi="Arial" w:cs="Arial"/>
                <w:sz w:val="24"/>
                <w:szCs w:val="24"/>
              </w:rPr>
              <w:t xml:space="preserve">: </w:t>
            </w:r>
            <w:r w:rsidR="003A108E">
              <w:rPr>
                <w:rFonts w:ascii="Arial" w:hAnsi="Arial" w:cs="Arial"/>
                <w:b/>
                <w:i/>
                <w:sz w:val="24"/>
                <w:szCs w:val="24"/>
              </w:rPr>
              <w:t xml:space="preserve">Se llevará tema a la junta directiva para la toma de decisiones al respecto con el proceso de monitoreo. </w:t>
            </w:r>
          </w:p>
          <w:p w:rsidR="00DE6D46" w:rsidRPr="00A06D4F" w:rsidRDefault="00A06D4F" w:rsidP="00D9084F">
            <w:pPr>
              <w:numPr>
                <w:ilvl w:val="0"/>
                <w:numId w:val="4"/>
              </w:numPr>
              <w:jc w:val="both"/>
              <w:rPr>
                <w:rFonts w:ascii="Arial" w:hAnsi="Arial" w:cs="Arial"/>
                <w:b/>
                <w:i/>
                <w:sz w:val="24"/>
                <w:szCs w:val="24"/>
              </w:rPr>
            </w:pPr>
            <w:r w:rsidRPr="00A06D4F">
              <w:rPr>
                <w:rFonts w:ascii="Arial" w:hAnsi="Arial" w:cs="Arial"/>
                <w:sz w:val="24"/>
                <w:szCs w:val="24"/>
              </w:rPr>
              <w:t>Agradecimiento Municipio de Pereira – Arreglo vía</w:t>
            </w:r>
            <w:r w:rsidR="003A108E">
              <w:rPr>
                <w:rFonts w:ascii="Arial" w:hAnsi="Arial" w:cs="Arial"/>
                <w:sz w:val="24"/>
                <w:szCs w:val="24"/>
              </w:rPr>
              <w:t xml:space="preserve"> (compromiso)</w:t>
            </w:r>
            <w:r>
              <w:rPr>
                <w:rFonts w:ascii="Arial" w:hAnsi="Arial" w:cs="Arial"/>
                <w:sz w:val="24"/>
                <w:szCs w:val="24"/>
              </w:rPr>
              <w:t>.</w:t>
            </w:r>
          </w:p>
          <w:p w:rsidR="00B8633D" w:rsidRPr="00B8633D" w:rsidRDefault="00B8633D" w:rsidP="00B8633D">
            <w:pPr>
              <w:ind w:left="720"/>
              <w:jc w:val="both"/>
              <w:rPr>
                <w:rFonts w:ascii="Arial" w:hAnsi="Arial" w:cs="Arial"/>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400189" w:rsidRPr="00A06D4F" w:rsidRDefault="00D9084F" w:rsidP="00D9084F">
            <w:pPr>
              <w:numPr>
                <w:ilvl w:val="0"/>
                <w:numId w:val="4"/>
              </w:numPr>
              <w:jc w:val="both"/>
              <w:rPr>
                <w:rFonts w:ascii="Arial" w:hAnsi="Arial" w:cs="Arial"/>
                <w:sz w:val="24"/>
                <w:szCs w:val="24"/>
              </w:rPr>
            </w:pPr>
            <w:r w:rsidRPr="00A06D4F">
              <w:rPr>
                <w:rFonts w:ascii="Arial" w:hAnsi="Arial" w:cs="Arial"/>
                <w:sz w:val="24"/>
                <w:szCs w:val="24"/>
              </w:rPr>
              <w:t xml:space="preserve">Simulacro SIG- Incumplimiento  Legal y </w:t>
            </w:r>
            <w:r w:rsidR="00A06D4F" w:rsidRPr="00A06D4F">
              <w:rPr>
                <w:rFonts w:ascii="Arial" w:hAnsi="Arial" w:cs="Arial"/>
                <w:sz w:val="24"/>
                <w:szCs w:val="24"/>
              </w:rPr>
              <w:t>pérdida</w:t>
            </w:r>
            <w:r w:rsidRPr="00A06D4F">
              <w:rPr>
                <w:rFonts w:ascii="Arial" w:hAnsi="Arial" w:cs="Arial"/>
                <w:sz w:val="24"/>
                <w:szCs w:val="24"/>
              </w:rPr>
              <w:t xml:space="preserve"> de información contable. </w:t>
            </w:r>
          </w:p>
          <w:p w:rsidR="00400189" w:rsidRPr="00A06D4F" w:rsidRDefault="00D9084F" w:rsidP="00D9084F">
            <w:pPr>
              <w:numPr>
                <w:ilvl w:val="0"/>
                <w:numId w:val="4"/>
              </w:numPr>
              <w:jc w:val="both"/>
              <w:rPr>
                <w:rFonts w:ascii="Arial" w:hAnsi="Arial" w:cs="Arial"/>
                <w:sz w:val="24"/>
                <w:szCs w:val="24"/>
              </w:rPr>
            </w:pPr>
            <w:r w:rsidRPr="00A06D4F">
              <w:rPr>
                <w:rFonts w:ascii="Arial" w:hAnsi="Arial" w:cs="Arial"/>
                <w:sz w:val="24"/>
                <w:szCs w:val="24"/>
              </w:rPr>
              <w:t>Consejo de Administración</w:t>
            </w:r>
            <w:r w:rsidR="003A108E">
              <w:rPr>
                <w:rFonts w:ascii="Arial" w:hAnsi="Arial" w:cs="Arial"/>
                <w:sz w:val="24"/>
                <w:szCs w:val="24"/>
              </w:rPr>
              <w:t xml:space="preserve"> </w:t>
            </w:r>
            <w:r w:rsidR="003A108E">
              <w:rPr>
                <w:rFonts w:ascii="Arial" w:hAnsi="Arial" w:cs="Arial"/>
                <w:b/>
                <w:sz w:val="24"/>
                <w:szCs w:val="24"/>
              </w:rPr>
              <w:t>23 de Octubre.</w:t>
            </w:r>
          </w:p>
          <w:p w:rsidR="00400189" w:rsidRPr="00A06D4F" w:rsidRDefault="00D9084F" w:rsidP="00D9084F">
            <w:pPr>
              <w:numPr>
                <w:ilvl w:val="0"/>
                <w:numId w:val="4"/>
              </w:numPr>
              <w:jc w:val="both"/>
              <w:rPr>
                <w:rFonts w:ascii="Arial" w:hAnsi="Arial" w:cs="Arial"/>
                <w:sz w:val="24"/>
                <w:szCs w:val="24"/>
              </w:rPr>
            </w:pPr>
            <w:r w:rsidRPr="00A06D4F">
              <w:rPr>
                <w:rFonts w:ascii="Arial" w:hAnsi="Arial" w:cs="Arial"/>
                <w:sz w:val="24"/>
                <w:szCs w:val="24"/>
              </w:rPr>
              <w:t>Comité SIPLA</w:t>
            </w:r>
          </w:p>
          <w:p w:rsidR="00400189" w:rsidRPr="00A06D4F" w:rsidRDefault="00D9084F" w:rsidP="00D9084F">
            <w:pPr>
              <w:numPr>
                <w:ilvl w:val="0"/>
                <w:numId w:val="4"/>
              </w:numPr>
              <w:jc w:val="both"/>
              <w:rPr>
                <w:rFonts w:ascii="Arial" w:hAnsi="Arial" w:cs="Arial"/>
                <w:sz w:val="24"/>
                <w:szCs w:val="24"/>
              </w:rPr>
            </w:pPr>
            <w:r w:rsidRPr="00A06D4F">
              <w:rPr>
                <w:rFonts w:ascii="Arial" w:hAnsi="Arial" w:cs="Arial"/>
                <w:sz w:val="24"/>
                <w:szCs w:val="24"/>
              </w:rPr>
              <w:t>Actividades Seguridad Vial</w:t>
            </w:r>
          </w:p>
          <w:p w:rsidR="00400189" w:rsidRPr="00A06D4F" w:rsidRDefault="00D9084F" w:rsidP="00D9084F">
            <w:pPr>
              <w:numPr>
                <w:ilvl w:val="0"/>
                <w:numId w:val="4"/>
              </w:numPr>
              <w:jc w:val="both"/>
              <w:rPr>
                <w:rFonts w:ascii="Arial" w:hAnsi="Arial" w:cs="Arial"/>
                <w:sz w:val="24"/>
                <w:szCs w:val="24"/>
              </w:rPr>
            </w:pPr>
            <w:r w:rsidRPr="00A06D4F">
              <w:rPr>
                <w:rFonts w:ascii="Arial" w:hAnsi="Arial" w:cs="Arial"/>
                <w:sz w:val="24"/>
                <w:szCs w:val="24"/>
              </w:rPr>
              <w:t>Diplomado PH (octubre 24,25 y 31)</w:t>
            </w:r>
          </w:p>
          <w:p w:rsidR="00400189" w:rsidRPr="00A06D4F" w:rsidRDefault="00D9084F" w:rsidP="00D9084F">
            <w:pPr>
              <w:numPr>
                <w:ilvl w:val="0"/>
                <w:numId w:val="4"/>
              </w:numPr>
              <w:jc w:val="both"/>
              <w:rPr>
                <w:rFonts w:ascii="Arial" w:hAnsi="Arial" w:cs="Arial"/>
                <w:sz w:val="24"/>
                <w:szCs w:val="24"/>
              </w:rPr>
            </w:pPr>
            <w:r w:rsidRPr="00A06D4F">
              <w:rPr>
                <w:rFonts w:ascii="Arial" w:hAnsi="Arial" w:cs="Arial"/>
                <w:sz w:val="24"/>
                <w:szCs w:val="24"/>
              </w:rPr>
              <w:t>Seguimiento y preparación Presupuesto Agrupación 2020</w:t>
            </w:r>
          </w:p>
          <w:p w:rsidR="00067700" w:rsidRPr="00A06D4F" w:rsidRDefault="00D9084F" w:rsidP="00D9084F">
            <w:pPr>
              <w:numPr>
                <w:ilvl w:val="0"/>
                <w:numId w:val="4"/>
              </w:numPr>
              <w:jc w:val="both"/>
              <w:rPr>
                <w:rFonts w:ascii="Arial" w:hAnsi="Arial" w:cs="Arial"/>
                <w:sz w:val="24"/>
                <w:szCs w:val="24"/>
              </w:rPr>
            </w:pPr>
            <w:r w:rsidRPr="00A06D4F">
              <w:rPr>
                <w:rFonts w:ascii="Arial" w:hAnsi="Arial" w:cs="Arial"/>
                <w:sz w:val="24"/>
                <w:szCs w:val="24"/>
              </w:rPr>
              <w:t xml:space="preserve">Elaboración contratos Agrupación (Estabilización </w:t>
            </w:r>
            <w:r w:rsidR="00A06D4F" w:rsidRPr="00A06D4F">
              <w:rPr>
                <w:rFonts w:ascii="Arial" w:hAnsi="Arial" w:cs="Arial"/>
                <w:sz w:val="24"/>
                <w:szCs w:val="24"/>
              </w:rPr>
              <w:t>Cerramiento</w:t>
            </w:r>
            <w:r w:rsidRPr="00A06D4F">
              <w:rPr>
                <w:rFonts w:ascii="Arial" w:hAnsi="Arial" w:cs="Arial"/>
                <w:sz w:val="24"/>
                <w:szCs w:val="24"/>
              </w:rPr>
              <w:t xml:space="preserve"> – Iluminación Externa).</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400189" w:rsidRPr="00A06D4F" w:rsidRDefault="00D9084F" w:rsidP="00D9084F">
            <w:pPr>
              <w:numPr>
                <w:ilvl w:val="0"/>
                <w:numId w:val="4"/>
              </w:numPr>
              <w:jc w:val="both"/>
              <w:rPr>
                <w:rFonts w:ascii="Arial" w:hAnsi="Arial" w:cs="Arial"/>
                <w:sz w:val="24"/>
                <w:szCs w:val="24"/>
              </w:rPr>
            </w:pPr>
            <w:r w:rsidRPr="00A06D4F">
              <w:rPr>
                <w:rFonts w:ascii="Arial" w:hAnsi="Arial" w:cs="Arial"/>
                <w:sz w:val="24"/>
                <w:szCs w:val="24"/>
              </w:rPr>
              <w:t>Seguimiento Reforma Reglamento</w:t>
            </w:r>
          </w:p>
          <w:p w:rsidR="00400189" w:rsidRPr="00A06D4F" w:rsidRDefault="00D9084F" w:rsidP="00D9084F">
            <w:pPr>
              <w:numPr>
                <w:ilvl w:val="0"/>
                <w:numId w:val="4"/>
              </w:numPr>
              <w:jc w:val="both"/>
              <w:rPr>
                <w:rFonts w:ascii="Arial" w:hAnsi="Arial" w:cs="Arial"/>
                <w:sz w:val="24"/>
                <w:szCs w:val="24"/>
              </w:rPr>
            </w:pPr>
            <w:r w:rsidRPr="00A06D4F">
              <w:rPr>
                <w:rFonts w:ascii="Arial" w:hAnsi="Arial" w:cs="Arial"/>
                <w:sz w:val="24"/>
                <w:szCs w:val="24"/>
              </w:rPr>
              <w:t>Escritura Áreas de Cesión</w:t>
            </w:r>
          </w:p>
          <w:p w:rsidR="00400189" w:rsidRPr="00A06D4F" w:rsidRDefault="00D9084F" w:rsidP="00D9084F">
            <w:pPr>
              <w:numPr>
                <w:ilvl w:val="0"/>
                <w:numId w:val="4"/>
              </w:numPr>
              <w:jc w:val="both"/>
              <w:rPr>
                <w:rFonts w:ascii="Arial" w:hAnsi="Arial" w:cs="Arial"/>
                <w:sz w:val="24"/>
                <w:szCs w:val="24"/>
              </w:rPr>
            </w:pPr>
            <w:r w:rsidRPr="00A06D4F">
              <w:rPr>
                <w:rFonts w:ascii="Arial" w:hAnsi="Arial" w:cs="Arial"/>
                <w:sz w:val="24"/>
                <w:szCs w:val="24"/>
              </w:rPr>
              <w:t>Seguimiento Querella Policiva</w:t>
            </w:r>
          </w:p>
          <w:p w:rsidR="00400189" w:rsidRPr="00A06D4F" w:rsidRDefault="00D9084F" w:rsidP="00D9084F">
            <w:pPr>
              <w:numPr>
                <w:ilvl w:val="0"/>
                <w:numId w:val="4"/>
              </w:numPr>
              <w:jc w:val="both"/>
              <w:rPr>
                <w:rFonts w:ascii="Arial" w:hAnsi="Arial" w:cs="Arial"/>
                <w:sz w:val="24"/>
                <w:szCs w:val="24"/>
              </w:rPr>
            </w:pPr>
            <w:r w:rsidRPr="00A06D4F">
              <w:rPr>
                <w:rFonts w:ascii="Arial" w:hAnsi="Arial" w:cs="Arial"/>
                <w:sz w:val="24"/>
                <w:szCs w:val="24"/>
              </w:rPr>
              <w:t>Formalización cesión acciones Proseguir</w:t>
            </w:r>
          </w:p>
          <w:p w:rsidR="00400189" w:rsidRPr="00A06D4F" w:rsidRDefault="00D9084F" w:rsidP="00D9084F">
            <w:pPr>
              <w:numPr>
                <w:ilvl w:val="0"/>
                <w:numId w:val="4"/>
              </w:numPr>
              <w:jc w:val="both"/>
              <w:rPr>
                <w:rFonts w:ascii="Arial" w:hAnsi="Arial" w:cs="Arial"/>
                <w:sz w:val="24"/>
                <w:szCs w:val="24"/>
              </w:rPr>
            </w:pPr>
            <w:r w:rsidRPr="00A06D4F">
              <w:rPr>
                <w:rFonts w:ascii="Arial" w:hAnsi="Arial" w:cs="Arial"/>
                <w:sz w:val="24"/>
                <w:szCs w:val="24"/>
              </w:rPr>
              <w:t xml:space="preserve">Estudio  títulos Iglesia Caimalito </w:t>
            </w:r>
          </w:p>
          <w:p w:rsidR="00400189" w:rsidRPr="00A06D4F" w:rsidRDefault="00D9084F" w:rsidP="00D9084F">
            <w:pPr>
              <w:numPr>
                <w:ilvl w:val="0"/>
                <w:numId w:val="4"/>
              </w:numPr>
              <w:jc w:val="both"/>
              <w:rPr>
                <w:rFonts w:ascii="Arial" w:hAnsi="Arial" w:cs="Arial"/>
                <w:sz w:val="24"/>
                <w:szCs w:val="24"/>
              </w:rPr>
            </w:pPr>
            <w:r w:rsidRPr="00A06D4F">
              <w:rPr>
                <w:rFonts w:ascii="Arial" w:hAnsi="Arial" w:cs="Arial"/>
                <w:sz w:val="24"/>
                <w:szCs w:val="24"/>
              </w:rPr>
              <w:t>Encuesta Usuarios Megabus</w:t>
            </w:r>
          </w:p>
          <w:p w:rsidR="00832382" w:rsidRPr="00A06D4F" w:rsidRDefault="00D9084F" w:rsidP="00D9084F">
            <w:pPr>
              <w:numPr>
                <w:ilvl w:val="0"/>
                <w:numId w:val="4"/>
              </w:numPr>
              <w:jc w:val="both"/>
              <w:rPr>
                <w:rFonts w:ascii="Arial" w:hAnsi="Arial" w:cs="Arial"/>
                <w:sz w:val="24"/>
                <w:szCs w:val="24"/>
              </w:rPr>
            </w:pPr>
            <w:r w:rsidRPr="00A06D4F">
              <w:rPr>
                <w:rFonts w:ascii="Arial" w:hAnsi="Arial" w:cs="Arial"/>
                <w:sz w:val="24"/>
                <w:szCs w:val="24"/>
              </w:rPr>
              <w:t>Actualización de datos Usuarios- Manual SIPLA</w:t>
            </w:r>
          </w:p>
          <w:p w:rsidR="008D45A2" w:rsidRDefault="008D45A2" w:rsidP="00AA5E1C">
            <w:pPr>
              <w:jc w:val="both"/>
              <w:rPr>
                <w:rFonts w:ascii="Arial" w:hAnsi="Arial" w:cs="Arial"/>
                <w:sz w:val="24"/>
                <w:szCs w:val="24"/>
              </w:rPr>
            </w:pPr>
          </w:p>
          <w:p w:rsidR="00AA5E1C" w:rsidRDefault="00AA5E1C" w:rsidP="00AA5E1C">
            <w:pPr>
              <w:jc w:val="both"/>
              <w:rPr>
                <w:rFonts w:ascii="Arial" w:hAnsi="Arial" w:cs="Arial"/>
                <w:b/>
                <w:sz w:val="24"/>
                <w:szCs w:val="24"/>
              </w:rPr>
            </w:pPr>
            <w:r>
              <w:rPr>
                <w:rFonts w:ascii="Arial" w:hAnsi="Arial" w:cs="Arial"/>
                <w:b/>
                <w:sz w:val="24"/>
                <w:szCs w:val="24"/>
              </w:rPr>
              <w:t>Compromisos:</w:t>
            </w:r>
          </w:p>
          <w:p w:rsidR="00AA5E1C" w:rsidRPr="00AA5E1C" w:rsidRDefault="00AA5E1C" w:rsidP="00AA5E1C">
            <w:pPr>
              <w:jc w:val="both"/>
              <w:rPr>
                <w:rFonts w:ascii="Arial" w:hAnsi="Arial" w:cs="Arial"/>
                <w:b/>
                <w:sz w:val="24"/>
                <w:szCs w:val="24"/>
              </w:rPr>
            </w:pPr>
            <w:r w:rsidRPr="00AA5E1C">
              <w:rPr>
                <w:rFonts w:ascii="Arial" w:hAnsi="Arial" w:cs="Arial"/>
                <w:b/>
                <w:sz w:val="24"/>
                <w:szCs w:val="24"/>
              </w:rPr>
              <w:t>Acta 15</w:t>
            </w:r>
          </w:p>
          <w:p w:rsidR="00AA5E1C" w:rsidRPr="00AA5E1C" w:rsidRDefault="00AA5E1C" w:rsidP="00D9084F">
            <w:pPr>
              <w:pStyle w:val="Prrafodelista"/>
              <w:numPr>
                <w:ilvl w:val="0"/>
                <w:numId w:val="3"/>
              </w:numPr>
              <w:jc w:val="both"/>
              <w:rPr>
                <w:rFonts w:ascii="Arial" w:hAnsi="Arial" w:cs="Arial"/>
                <w:b/>
                <w:sz w:val="24"/>
                <w:szCs w:val="24"/>
              </w:rPr>
            </w:pPr>
            <w:r w:rsidRPr="00AA5E1C">
              <w:rPr>
                <w:rFonts w:ascii="Arial" w:hAnsi="Arial" w:cs="Arial"/>
                <w:sz w:val="24"/>
                <w:szCs w:val="24"/>
              </w:rPr>
              <w:t xml:space="preserve">Enviar agradecimiento al municipio de Pereira por la labor realizada en la entrada de Zona Franca (12/08). </w:t>
            </w:r>
            <w:r w:rsidRPr="00AA5E1C">
              <w:rPr>
                <w:rFonts w:ascii="Arial" w:hAnsi="Arial" w:cs="Arial"/>
                <w:b/>
                <w:i/>
                <w:sz w:val="24"/>
                <w:szCs w:val="24"/>
              </w:rPr>
              <w:t>(</w:t>
            </w:r>
            <w:r w:rsidR="00A06D4F">
              <w:rPr>
                <w:rFonts w:ascii="Arial" w:hAnsi="Arial" w:cs="Arial"/>
                <w:b/>
                <w:i/>
                <w:sz w:val="24"/>
                <w:szCs w:val="24"/>
              </w:rPr>
              <w:t>Ejecutado durante el mes anterior</w:t>
            </w:r>
            <w:r w:rsidRPr="00AA5E1C">
              <w:rPr>
                <w:rFonts w:ascii="Arial" w:hAnsi="Arial" w:cs="Arial"/>
                <w:b/>
                <w:i/>
                <w:sz w:val="24"/>
                <w:szCs w:val="24"/>
              </w:rPr>
              <w:t>)</w:t>
            </w:r>
          </w:p>
          <w:p w:rsidR="00AA5E1C" w:rsidRPr="00AA5E1C" w:rsidRDefault="00AA5E1C" w:rsidP="00D9084F">
            <w:pPr>
              <w:pStyle w:val="Prrafodelista"/>
              <w:numPr>
                <w:ilvl w:val="0"/>
                <w:numId w:val="3"/>
              </w:numPr>
              <w:jc w:val="both"/>
              <w:rPr>
                <w:rFonts w:ascii="Arial" w:hAnsi="Arial" w:cs="Arial"/>
                <w:b/>
                <w:i/>
                <w:sz w:val="24"/>
                <w:szCs w:val="24"/>
              </w:rPr>
            </w:pPr>
            <w:r w:rsidRPr="00AA5E1C">
              <w:rPr>
                <w:rFonts w:ascii="Arial" w:hAnsi="Arial" w:cs="Arial"/>
                <w:sz w:val="24"/>
                <w:szCs w:val="24"/>
              </w:rPr>
              <w:t xml:space="preserve">Socializar en el consejo de administración si los usuarios desean pasar las nóminas a BBVA (12/08): </w:t>
            </w:r>
            <w:r w:rsidRPr="0050270D">
              <w:rPr>
                <w:rFonts w:ascii="Arial" w:hAnsi="Arial" w:cs="Arial"/>
                <w:i/>
                <w:sz w:val="24"/>
                <w:szCs w:val="24"/>
              </w:rPr>
              <w:t>no se socializa, en el consejo de administración, quedando pendiente para realizarlo en el próximo, sin embargo en las reuniones de socialización con los usuarios, se h</w:t>
            </w:r>
            <w:r w:rsidR="0050270D" w:rsidRPr="0050270D">
              <w:rPr>
                <w:rFonts w:ascii="Arial" w:hAnsi="Arial" w:cs="Arial"/>
                <w:i/>
                <w:sz w:val="24"/>
                <w:szCs w:val="24"/>
              </w:rPr>
              <w:t>a estado planteando la pregunta</w:t>
            </w:r>
            <w:r w:rsidRPr="00AA5E1C">
              <w:rPr>
                <w:rFonts w:ascii="Arial" w:hAnsi="Arial" w:cs="Arial"/>
                <w:b/>
                <w:i/>
                <w:sz w:val="24"/>
                <w:szCs w:val="24"/>
              </w:rPr>
              <w:t>.</w:t>
            </w:r>
            <w:r w:rsidR="0050270D">
              <w:rPr>
                <w:rFonts w:ascii="Arial" w:hAnsi="Arial" w:cs="Arial"/>
                <w:b/>
                <w:i/>
                <w:sz w:val="24"/>
                <w:szCs w:val="24"/>
              </w:rPr>
              <w:t xml:space="preserve"> </w:t>
            </w:r>
            <w:r w:rsidR="0050270D" w:rsidRPr="0050270D">
              <w:rPr>
                <w:rFonts w:ascii="Arial" w:hAnsi="Arial" w:cs="Arial"/>
                <w:b/>
                <w:i/>
                <w:sz w:val="24"/>
                <w:szCs w:val="24"/>
              </w:rPr>
              <w:t>(</w:t>
            </w:r>
            <w:r w:rsidR="00255FEA">
              <w:rPr>
                <w:rFonts w:ascii="Arial" w:hAnsi="Arial" w:cs="Arial"/>
                <w:b/>
                <w:i/>
                <w:sz w:val="24"/>
                <w:szCs w:val="24"/>
              </w:rPr>
              <w:t>23 de Octubre</w:t>
            </w:r>
            <w:r w:rsidR="0050270D" w:rsidRPr="0050270D">
              <w:rPr>
                <w:rFonts w:ascii="Arial" w:hAnsi="Arial" w:cs="Arial"/>
                <w:b/>
                <w:i/>
                <w:sz w:val="24"/>
                <w:szCs w:val="24"/>
              </w:rPr>
              <w:t>)</w:t>
            </w:r>
          </w:p>
          <w:p w:rsidR="00AA5E1C" w:rsidRPr="00AA5E1C" w:rsidRDefault="00AA5E1C" w:rsidP="00D9084F">
            <w:pPr>
              <w:pStyle w:val="Prrafodelista"/>
              <w:numPr>
                <w:ilvl w:val="0"/>
                <w:numId w:val="3"/>
              </w:numPr>
              <w:jc w:val="both"/>
              <w:rPr>
                <w:rFonts w:ascii="Arial" w:hAnsi="Arial" w:cs="Arial"/>
                <w:i/>
                <w:sz w:val="24"/>
                <w:szCs w:val="24"/>
              </w:rPr>
            </w:pPr>
            <w:r w:rsidRPr="00AA5E1C">
              <w:rPr>
                <w:rFonts w:ascii="Arial" w:hAnsi="Arial" w:cs="Arial"/>
                <w:sz w:val="24"/>
                <w:szCs w:val="24"/>
              </w:rPr>
              <w:t xml:space="preserve">Realizar mantenimiento de puntos ecológicos (12/08). </w:t>
            </w:r>
            <w:r w:rsidRPr="00AA5E1C">
              <w:rPr>
                <w:rFonts w:ascii="Arial" w:hAnsi="Arial" w:cs="Arial"/>
                <w:b/>
                <w:i/>
                <w:sz w:val="24"/>
                <w:szCs w:val="24"/>
              </w:rPr>
              <w:t>(</w:t>
            </w:r>
            <w:r w:rsidR="00255FEA">
              <w:rPr>
                <w:rFonts w:ascii="Arial" w:hAnsi="Arial" w:cs="Arial"/>
                <w:b/>
                <w:i/>
                <w:sz w:val="24"/>
                <w:szCs w:val="24"/>
              </w:rPr>
              <w:t>pendiente de ejecutarse</w:t>
            </w:r>
            <w:r w:rsidRPr="00AA5E1C">
              <w:rPr>
                <w:rFonts w:ascii="Arial" w:hAnsi="Arial" w:cs="Arial"/>
                <w:b/>
                <w:i/>
                <w:sz w:val="24"/>
                <w:szCs w:val="24"/>
              </w:rPr>
              <w:t>).</w:t>
            </w:r>
          </w:p>
          <w:p w:rsidR="00AA5E1C" w:rsidRDefault="00AA5E1C" w:rsidP="00AA5E1C">
            <w:pPr>
              <w:jc w:val="both"/>
              <w:rPr>
                <w:rFonts w:ascii="Arial" w:hAnsi="Arial" w:cs="Arial"/>
                <w:b/>
                <w:sz w:val="24"/>
                <w:szCs w:val="24"/>
              </w:rPr>
            </w:pPr>
          </w:p>
          <w:p w:rsidR="00AA5E1C" w:rsidRPr="00AA5E1C" w:rsidRDefault="00AA5E1C" w:rsidP="00AA5E1C">
            <w:pPr>
              <w:jc w:val="both"/>
              <w:rPr>
                <w:rFonts w:ascii="Arial" w:hAnsi="Arial" w:cs="Arial"/>
                <w:b/>
                <w:sz w:val="24"/>
                <w:szCs w:val="24"/>
              </w:rPr>
            </w:pPr>
            <w:r>
              <w:rPr>
                <w:rFonts w:ascii="Arial" w:hAnsi="Arial" w:cs="Arial"/>
                <w:b/>
                <w:sz w:val="24"/>
                <w:szCs w:val="24"/>
              </w:rPr>
              <w:t>Acta 17:</w:t>
            </w:r>
          </w:p>
          <w:p w:rsidR="00AA5E1C" w:rsidRPr="00EB5263" w:rsidRDefault="0050270D" w:rsidP="00D9084F">
            <w:pPr>
              <w:pStyle w:val="Prrafodelista"/>
              <w:numPr>
                <w:ilvl w:val="0"/>
                <w:numId w:val="3"/>
              </w:numPr>
              <w:jc w:val="both"/>
              <w:rPr>
                <w:rFonts w:ascii="Arial" w:hAnsi="Arial" w:cs="Arial"/>
                <w:sz w:val="24"/>
                <w:szCs w:val="24"/>
              </w:rPr>
            </w:pPr>
            <w:r>
              <w:rPr>
                <w:rFonts w:ascii="Arial" w:hAnsi="Arial" w:cs="Arial"/>
                <w:sz w:val="24"/>
                <w:szCs w:val="24"/>
              </w:rPr>
              <w:t>Revisar el presupuesto</w:t>
            </w:r>
            <w:r w:rsidR="00AA5E1C" w:rsidRPr="00EB5263">
              <w:rPr>
                <w:rFonts w:ascii="Arial" w:hAnsi="Arial" w:cs="Arial"/>
                <w:sz w:val="24"/>
                <w:szCs w:val="24"/>
              </w:rPr>
              <w:t xml:space="preserve"> y verificar teniendo en cuenta el valor del IVA.</w:t>
            </w:r>
            <w:r w:rsidR="007E6C56">
              <w:rPr>
                <w:rFonts w:ascii="Arial" w:hAnsi="Arial" w:cs="Arial"/>
                <w:sz w:val="24"/>
                <w:szCs w:val="24"/>
              </w:rPr>
              <w:t xml:space="preserve"> </w:t>
            </w:r>
            <w:r w:rsidR="007E6C56" w:rsidRPr="00AA5E1C">
              <w:rPr>
                <w:rFonts w:ascii="Arial" w:hAnsi="Arial" w:cs="Arial"/>
                <w:b/>
                <w:i/>
                <w:sz w:val="24"/>
                <w:szCs w:val="24"/>
              </w:rPr>
              <w:t>(</w:t>
            </w:r>
            <w:r w:rsidR="007E6C56">
              <w:rPr>
                <w:rFonts w:ascii="Arial" w:hAnsi="Arial" w:cs="Arial"/>
                <w:b/>
                <w:i/>
                <w:sz w:val="24"/>
                <w:szCs w:val="24"/>
              </w:rPr>
              <w:t>ejecutado</w:t>
            </w:r>
            <w:r w:rsidR="007E6C56" w:rsidRPr="00AA5E1C">
              <w:rPr>
                <w:rFonts w:ascii="Arial" w:hAnsi="Arial" w:cs="Arial"/>
                <w:b/>
                <w:i/>
                <w:sz w:val="24"/>
                <w:szCs w:val="24"/>
              </w:rPr>
              <w:t>).</w:t>
            </w:r>
          </w:p>
          <w:p w:rsidR="00EB5263" w:rsidRDefault="00EB5263" w:rsidP="00AA5E1C">
            <w:pPr>
              <w:jc w:val="both"/>
              <w:rPr>
                <w:rFonts w:ascii="Arial" w:hAnsi="Arial" w:cs="Arial"/>
                <w:sz w:val="24"/>
                <w:szCs w:val="24"/>
              </w:rPr>
            </w:pPr>
          </w:p>
          <w:p w:rsidR="00EB5263" w:rsidRDefault="00EB5263" w:rsidP="00EB5263">
            <w:pPr>
              <w:jc w:val="both"/>
              <w:rPr>
                <w:rFonts w:ascii="Arial" w:hAnsi="Arial" w:cs="Arial"/>
                <w:b/>
                <w:i/>
                <w:sz w:val="24"/>
                <w:szCs w:val="24"/>
              </w:rPr>
            </w:pPr>
            <w:r>
              <w:rPr>
                <w:rFonts w:ascii="Arial" w:hAnsi="Arial" w:cs="Arial"/>
                <w:b/>
                <w:sz w:val="24"/>
                <w:szCs w:val="24"/>
              </w:rPr>
              <w:t xml:space="preserve">Indicadores </w:t>
            </w:r>
            <w:r>
              <w:rPr>
                <w:rFonts w:ascii="Arial" w:hAnsi="Arial" w:cs="Arial"/>
                <w:b/>
                <w:i/>
                <w:sz w:val="24"/>
                <w:szCs w:val="24"/>
              </w:rPr>
              <w:t>(ver carátula Nº 18)</w:t>
            </w:r>
          </w:p>
          <w:p w:rsidR="00EB5263" w:rsidRPr="007E6C56" w:rsidRDefault="00EB5263" w:rsidP="00D9084F">
            <w:pPr>
              <w:numPr>
                <w:ilvl w:val="0"/>
                <w:numId w:val="3"/>
              </w:numPr>
              <w:jc w:val="both"/>
              <w:rPr>
                <w:rFonts w:ascii="Arial" w:hAnsi="Arial" w:cs="Arial"/>
                <w:bCs/>
                <w:sz w:val="24"/>
                <w:szCs w:val="24"/>
              </w:rPr>
            </w:pPr>
            <w:r w:rsidRPr="004871C4">
              <w:rPr>
                <w:rFonts w:ascii="Arial" w:hAnsi="Arial" w:cs="Arial"/>
                <w:b/>
                <w:bCs/>
                <w:sz w:val="24"/>
                <w:szCs w:val="24"/>
              </w:rPr>
              <w:t xml:space="preserve">Presupuesto </w:t>
            </w:r>
            <w:r>
              <w:rPr>
                <w:rFonts w:ascii="Arial" w:hAnsi="Arial" w:cs="Arial"/>
                <w:b/>
                <w:bCs/>
                <w:sz w:val="24"/>
                <w:szCs w:val="24"/>
              </w:rPr>
              <w:t>Jurídico</w:t>
            </w:r>
            <w:r w:rsidRPr="004871C4">
              <w:rPr>
                <w:rFonts w:ascii="Arial" w:hAnsi="Arial" w:cs="Arial"/>
                <w:b/>
                <w:bCs/>
                <w:sz w:val="24"/>
                <w:szCs w:val="24"/>
              </w:rPr>
              <w:t>:</w:t>
            </w:r>
            <w:r w:rsidRPr="004871C4">
              <w:rPr>
                <w:rFonts w:ascii="Arial" w:hAnsi="Arial" w:cs="Arial"/>
                <w:bCs/>
                <w:sz w:val="24"/>
                <w:szCs w:val="24"/>
              </w:rPr>
              <w:t xml:space="preserve"> </w:t>
            </w:r>
            <w:r w:rsidR="00D9084F" w:rsidRPr="0050270D">
              <w:rPr>
                <w:rFonts w:ascii="Arial" w:hAnsi="Arial" w:cs="Arial"/>
                <w:bCs/>
                <w:sz w:val="24"/>
                <w:szCs w:val="24"/>
                <w:lang w:val="es-ES_tradnl"/>
              </w:rPr>
              <w:t xml:space="preserve">se encuentra ejecutado en el mes de Septiembre en un </w:t>
            </w:r>
            <w:r w:rsidR="00D9084F" w:rsidRPr="00255FEA">
              <w:rPr>
                <w:rFonts w:ascii="Arial" w:hAnsi="Arial" w:cs="Arial"/>
                <w:b/>
                <w:bCs/>
                <w:sz w:val="24"/>
                <w:szCs w:val="24"/>
                <w:lang w:val="es-ES_tradnl"/>
              </w:rPr>
              <w:t>83.97%.</w:t>
            </w:r>
            <w:r w:rsidR="00D9084F" w:rsidRPr="0050270D">
              <w:rPr>
                <w:rFonts w:ascii="Arial" w:hAnsi="Arial" w:cs="Arial"/>
                <w:bCs/>
                <w:sz w:val="24"/>
                <w:szCs w:val="24"/>
                <w:lang w:val="es-ES_tradnl"/>
              </w:rPr>
              <w:t xml:space="preserve"> Se ejecutaron los gastos mensuales correspondientes a la practicante y parte del rubro de  gastos legales. Con relación al año va ejecutado un </w:t>
            </w:r>
            <w:r w:rsidR="00D9084F" w:rsidRPr="00255FEA">
              <w:rPr>
                <w:rFonts w:ascii="Arial" w:hAnsi="Arial" w:cs="Arial"/>
                <w:b/>
                <w:bCs/>
                <w:sz w:val="24"/>
                <w:szCs w:val="24"/>
                <w:lang w:val="es-ES_tradnl"/>
              </w:rPr>
              <w:t>39.12%,</w:t>
            </w:r>
            <w:r w:rsidR="00D9084F" w:rsidRPr="0050270D">
              <w:rPr>
                <w:rFonts w:ascii="Arial" w:hAnsi="Arial" w:cs="Arial"/>
                <w:bCs/>
                <w:sz w:val="24"/>
                <w:szCs w:val="24"/>
                <w:lang w:val="es-ES_tradnl"/>
              </w:rPr>
              <w:t xml:space="preserve"> lo cual obedece principalmente a la no ejecución de la totalidad del rubro de gastos legales previsto en el año.</w:t>
            </w:r>
          </w:p>
          <w:p w:rsidR="007E6C56" w:rsidRPr="0050270D" w:rsidRDefault="007E6C56" w:rsidP="007E6C56">
            <w:pPr>
              <w:ind w:left="720"/>
              <w:jc w:val="both"/>
              <w:rPr>
                <w:rFonts w:ascii="Arial" w:hAnsi="Arial" w:cs="Arial"/>
                <w:bCs/>
                <w:sz w:val="24"/>
                <w:szCs w:val="24"/>
              </w:rPr>
            </w:pPr>
          </w:p>
          <w:p w:rsidR="00EB5263" w:rsidRPr="007E6C56" w:rsidRDefault="00EB5263" w:rsidP="00D9084F">
            <w:pPr>
              <w:numPr>
                <w:ilvl w:val="0"/>
                <w:numId w:val="3"/>
              </w:numPr>
              <w:jc w:val="both"/>
              <w:rPr>
                <w:rFonts w:ascii="Arial" w:hAnsi="Arial" w:cs="Arial"/>
                <w:bCs/>
                <w:sz w:val="24"/>
                <w:szCs w:val="24"/>
              </w:rPr>
            </w:pPr>
            <w:r w:rsidRPr="0050270D">
              <w:rPr>
                <w:rFonts w:ascii="Arial" w:hAnsi="Arial" w:cs="Arial"/>
                <w:b/>
                <w:bCs/>
                <w:sz w:val="24"/>
                <w:szCs w:val="24"/>
              </w:rPr>
              <w:t>Indicador de Seguridad interna:</w:t>
            </w:r>
            <w:r w:rsidR="0050270D" w:rsidRPr="0050270D">
              <w:rPr>
                <w:rFonts w:ascii="Arial" w:hAnsi="Arial" w:cs="Arial"/>
                <w:b/>
                <w:bCs/>
                <w:sz w:val="24"/>
                <w:szCs w:val="24"/>
              </w:rPr>
              <w:t xml:space="preserve"> </w:t>
            </w:r>
            <w:r w:rsidR="00D9084F" w:rsidRPr="0050270D">
              <w:rPr>
                <w:rFonts w:ascii="Arial" w:hAnsi="Arial" w:cs="Arial"/>
                <w:bCs/>
                <w:sz w:val="24"/>
                <w:szCs w:val="24"/>
                <w:lang w:val="es-ES_tradnl"/>
              </w:rPr>
              <w:t xml:space="preserve">presenta </w:t>
            </w:r>
            <w:proofErr w:type="spellStart"/>
            <w:r w:rsidR="00255FEA">
              <w:rPr>
                <w:rFonts w:ascii="Arial" w:hAnsi="Arial" w:cs="Arial"/>
                <w:bCs/>
                <w:sz w:val="24"/>
                <w:szCs w:val="24"/>
                <w:lang w:val="es-ES_tradnl"/>
              </w:rPr>
              <w:t>a</w:t>
            </w:r>
            <w:r w:rsidR="00255FEA" w:rsidRPr="0050270D">
              <w:rPr>
                <w:rFonts w:ascii="Arial" w:hAnsi="Arial" w:cs="Arial"/>
                <w:bCs/>
                <w:sz w:val="24"/>
                <w:szCs w:val="24"/>
                <w:lang w:val="es-ES_tradnl"/>
              </w:rPr>
              <w:t>sí</w:t>
            </w:r>
            <w:proofErr w:type="spellEnd"/>
            <w:r w:rsidR="00D9084F" w:rsidRPr="0050270D">
              <w:rPr>
                <w:rFonts w:ascii="Arial" w:hAnsi="Arial" w:cs="Arial"/>
                <w:bCs/>
                <w:sz w:val="24"/>
                <w:szCs w:val="24"/>
                <w:lang w:val="es-ES_tradnl"/>
              </w:rPr>
              <w:t xml:space="preserve"> mismo un porcentaje del 100%, dando cumplimiento al </w:t>
            </w:r>
            <w:r w:rsidR="00D9084F" w:rsidRPr="0050270D">
              <w:rPr>
                <w:rFonts w:ascii="Arial" w:hAnsi="Arial" w:cs="Arial"/>
                <w:bCs/>
                <w:sz w:val="24"/>
                <w:szCs w:val="24"/>
                <w:lang w:val="es-ES_tradnl"/>
              </w:rPr>
              <w:lastRenderedPageBreak/>
              <w:t>indicador e impactando de manera positiva al proceso, garantizando la seguridad de las instalaciones.</w:t>
            </w:r>
          </w:p>
          <w:p w:rsidR="007E6C56" w:rsidRPr="0050270D" w:rsidRDefault="007E6C56" w:rsidP="007E6C56">
            <w:pPr>
              <w:jc w:val="both"/>
              <w:rPr>
                <w:rFonts w:ascii="Arial" w:hAnsi="Arial" w:cs="Arial"/>
                <w:bCs/>
                <w:sz w:val="24"/>
                <w:szCs w:val="24"/>
              </w:rPr>
            </w:pPr>
          </w:p>
          <w:p w:rsidR="00EB5263" w:rsidRPr="007E6C56" w:rsidRDefault="00EB5263" w:rsidP="00D9084F">
            <w:pPr>
              <w:pStyle w:val="Prrafodelista"/>
              <w:numPr>
                <w:ilvl w:val="0"/>
                <w:numId w:val="3"/>
              </w:numPr>
              <w:jc w:val="both"/>
              <w:rPr>
                <w:rFonts w:ascii="Arial" w:hAnsi="Arial" w:cs="Arial"/>
                <w:b/>
                <w:bCs/>
                <w:sz w:val="24"/>
                <w:szCs w:val="24"/>
              </w:rPr>
            </w:pPr>
            <w:r w:rsidRPr="0050270D">
              <w:rPr>
                <w:rFonts w:ascii="Arial" w:hAnsi="Arial" w:cs="Arial"/>
                <w:b/>
                <w:bCs/>
                <w:sz w:val="24"/>
                <w:szCs w:val="24"/>
              </w:rPr>
              <w:t>Indicador de Seguridad Externa E. I y E. II:</w:t>
            </w:r>
            <w:r w:rsidR="0050270D" w:rsidRPr="0050270D">
              <w:rPr>
                <w:rFonts w:ascii="Arial" w:hAnsi="Arial" w:cs="Arial"/>
                <w:b/>
                <w:bCs/>
                <w:sz w:val="24"/>
                <w:szCs w:val="24"/>
              </w:rPr>
              <w:t xml:space="preserve"> </w:t>
            </w:r>
            <w:r w:rsidR="0050270D" w:rsidRPr="0050270D">
              <w:rPr>
                <w:rFonts w:ascii="Arial" w:hAnsi="Arial" w:cs="Arial"/>
                <w:bCs/>
                <w:sz w:val="24"/>
                <w:szCs w:val="24"/>
              </w:rPr>
              <w:t>la Etapa I presenta un porcentaje de cumplimiento del 70%, debido al reporte  desgaste de la señalización del vial principal y a que de algunos tramos de los alambres a  lo largo del cerramiento se encuentran destemplados. Si bien es cierto el porcentaje implica incumplimiento del indicador, ya se tomaron las medidas internas tendientes a  subsanar los reportes encontrados.  La renovación de la señalización total del parque se encuentra actualmente en ejecución y ya se realizó  el arreglo de los tramos de alambre reportados. La Etapa II presenta un porcentaje de cumplimiento del 100%, impactando de manera positiva al proceso, toda vez que garantiza la seguridad del cerramiento y el cumplimiento de la normatividad que nos aplica.</w:t>
            </w:r>
          </w:p>
          <w:p w:rsidR="007E6C56" w:rsidRPr="007E6C56" w:rsidRDefault="007E6C56" w:rsidP="007E6C56">
            <w:pPr>
              <w:jc w:val="both"/>
              <w:rPr>
                <w:rFonts w:ascii="Arial" w:hAnsi="Arial" w:cs="Arial"/>
                <w:b/>
                <w:bCs/>
                <w:sz w:val="24"/>
                <w:szCs w:val="24"/>
              </w:rPr>
            </w:pPr>
          </w:p>
          <w:p w:rsidR="00EB5263" w:rsidRPr="007E6C56" w:rsidRDefault="00EB5263" w:rsidP="00D9084F">
            <w:pPr>
              <w:numPr>
                <w:ilvl w:val="0"/>
                <w:numId w:val="3"/>
              </w:numPr>
              <w:jc w:val="both"/>
              <w:rPr>
                <w:rFonts w:ascii="Arial" w:hAnsi="Arial" w:cs="Arial"/>
                <w:b/>
                <w:bCs/>
                <w:sz w:val="24"/>
                <w:szCs w:val="24"/>
              </w:rPr>
            </w:pPr>
            <w:r w:rsidRPr="00AA5E1C">
              <w:rPr>
                <w:rFonts w:ascii="Arial" w:hAnsi="Arial" w:cs="Arial"/>
                <w:b/>
                <w:bCs/>
                <w:sz w:val="24"/>
                <w:szCs w:val="24"/>
              </w:rPr>
              <w:t>Solicitudes Legales:</w:t>
            </w:r>
            <w:r w:rsidR="0050270D">
              <w:rPr>
                <w:rFonts w:ascii="Arial" w:hAnsi="Arial" w:cs="Arial"/>
                <w:b/>
                <w:bCs/>
                <w:sz w:val="24"/>
                <w:szCs w:val="24"/>
              </w:rPr>
              <w:t xml:space="preserve"> </w:t>
            </w:r>
            <w:r w:rsidR="0050270D" w:rsidRPr="0050270D">
              <w:rPr>
                <w:rFonts w:ascii="Arial" w:hAnsi="Arial" w:cs="Arial"/>
                <w:bCs/>
                <w:sz w:val="24"/>
                <w:szCs w:val="24"/>
              </w:rPr>
              <w:t xml:space="preserve">presenta un </w:t>
            </w:r>
            <w:r w:rsidR="0050270D">
              <w:rPr>
                <w:rFonts w:ascii="Arial" w:hAnsi="Arial" w:cs="Arial"/>
                <w:bCs/>
                <w:sz w:val="24"/>
                <w:szCs w:val="24"/>
              </w:rPr>
              <w:t xml:space="preserve">promedio del 100% durante el </w:t>
            </w:r>
            <w:r w:rsidR="0050270D" w:rsidRPr="0050270D">
              <w:rPr>
                <w:rFonts w:ascii="Arial" w:hAnsi="Arial" w:cs="Arial"/>
                <w:bCs/>
                <w:sz w:val="24"/>
                <w:szCs w:val="24"/>
              </w:rPr>
              <w:t>mes de Septiembre, se recibieron tres (3) solicitudes legales,  a las cuales se les dio respuesta dentro del término de 4 días. Este porcentaje impacta de manera positiva al proceso, pues se demuestra eficacia en la respuesta a los requerimientos realizados al interior de la compañía</w:t>
            </w:r>
            <w:r w:rsidR="00255FEA">
              <w:rPr>
                <w:rFonts w:ascii="Arial" w:hAnsi="Arial" w:cs="Arial"/>
                <w:bCs/>
                <w:sz w:val="24"/>
                <w:szCs w:val="24"/>
              </w:rPr>
              <w:t xml:space="preserve"> </w:t>
            </w:r>
            <w:r w:rsidR="00255FEA">
              <w:rPr>
                <w:rFonts w:ascii="Arial" w:hAnsi="Arial" w:cs="Arial"/>
                <w:b/>
                <w:bCs/>
                <w:i/>
                <w:sz w:val="24"/>
                <w:szCs w:val="24"/>
              </w:rPr>
              <w:t xml:space="preserve">(a partir del mes de Octubre se reducirá el tiempo de respuesta a 2 </w:t>
            </w:r>
            <w:r w:rsidR="007E6C56">
              <w:rPr>
                <w:rFonts w:ascii="Arial" w:hAnsi="Arial" w:cs="Arial"/>
                <w:b/>
                <w:bCs/>
                <w:i/>
                <w:sz w:val="24"/>
                <w:szCs w:val="24"/>
              </w:rPr>
              <w:t>días</w:t>
            </w:r>
            <w:r w:rsidR="00255FEA">
              <w:rPr>
                <w:rFonts w:ascii="Arial" w:hAnsi="Arial" w:cs="Arial"/>
                <w:b/>
                <w:bCs/>
                <w:i/>
                <w:sz w:val="24"/>
                <w:szCs w:val="24"/>
              </w:rPr>
              <w:t>)</w:t>
            </w:r>
            <w:r w:rsidR="0050270D" w:rsidRPr="0050270D">
              <w:rPr>
                <w:rFonts w:ascii="Arial" w:hAnsi="Arial" w:cs="Arial"/>
                <w:bCs/>
                <w:sz w:val="24"/>
                <w:szCs w:val="24"/>
              </w:rPr>
              <w:t>.</w:t>
            </w:r>
          </w:p>
          <w:p w:rsidR="007E6C56" w:rsidRPr="00AA5E1C" w:rsidRDefault="007E6C56" w:rsidP="007E6C56">
            <w:pPr>
              <w:jc w:val="both"/>
              <w:rPr>
                <w:rFonts w:ascii="Arial" w:hAnsi="Arial" w:cs="Arial"/>
                <w:b/>
                <w:bCs/>
                <w:sz w:val="24"/>
                <w:szCs w:val="24"/>
              </w:rPr>
            </w:pPr>
          </w:p>
          <w:p w:rsidR="00EB5263" w:rsidRPr="007E6C56" w:rsidRDefault="00EB5263" w:rsidP="00D9084F">
            <w:pPr>
              <w:numPr>
                <w:ilvl w:val="0"/>
                <w:numId w:val="3"/>
              </w:numPr>
              <w:jc w:val="both"/>
              <w:rPr>
                <w:rFonts w:ascii="Arial" w:hAnsi="Arial" w:cs="Arial"/>
                <w:sz w:val="24"/>
                <w:szCs w:val="24"/>
              </w:rPr>
            </w:pPr>
            <w:r w:rsidRPr="00A44663">
              <w:rPr>
                <w:rFonts w:ascii="Arial" w:hAnsi="Arial" w:cs="Arial"/>
                <w:b/>
                <w:bCs/>
                <w:sz w:val="24"/>
                <w:szCs w:val="24"/>
              </w:rPr>
              <w:t>PQRS y SNC radicadas a GJ-PH:</w:t>
            </w:r>
            <w:r w:rsidR="00A44663" w:rsidRPr="00A44663">
              <w:rPr>
                <w:rFonts w:ascii="Arial" w:hAnsi="Arial" w:cs="Arial"/>
                <w:b/>
                <w:bCs/>
                <w:sz w:val="24"/>
                <w:szCs w:val="24"/>
              </w:rPr>
              <w:t xml:space="preserve"> </w:t>
            </w:r>
            <w:r w:rsidR="00D9084F" w:rsidRPr="00A44663">
              <w:rPr>
                <w:rFonts w:ascii="Arial" w:hAnsi="Arial" w:cs="Arial"/>
                <w:bCs/>
                <w:sz w:val="24"/>
                <w:szCs w:val="24"/>
                <w:lang w:val="es-ES_tradnl"/>
              </w:rPr>
              <w:t>Con relación al indicador de SNC y PQRS  no se presentaron ninguna en el trimestre  y se han recibido en lo corrido del año 2 servicios no conformes y 2 PQRS en los meses de febrero y marzo respectivamente.</w:t>
            </w:r>
          </w:p>
          <w:p w:rsidR="007E6C56" w:rsidRPr="00A44663" w:rsidRDefault="007E6C56" w:rsidP="007E6C56">
            <w:pPr>
              <w:jc w:val="both"/>
              <w:rPr>
                <w:rFonts w:ascii="Arial" w:hAnsi="Arial" w:cs="Arial"/>
                <w:sz w:val="24"/>
                <w:szCs w:val="24"/>
              </w:rPr>
            </w:pPr>
          </w:p>
          <w:p w:rsidR="00EB5263" w:rsidRPr="00A44663" w:rsidRDefault="00EB5263" w:rsidP="00D9084F">
            <w:pPr>
              <w:numPr>
                <w:ilvl w:val="0"/>
                <w:numId w:val="3"/>
              </w:numPr>
              <w:jc w:val="both"/>
              <w:rPr>
                <w:rFonts w:ascii="Arial" w:hAnsi="Arial" w:cs="Arial"/>
                <w:bCs/>
                <w:sz w:val="24"/>
                <w:szCs w:val="24"/>
              </w:rPr>
            </w:pPr>
            <w:r w:rsidRPr="00EB5263">
              <w:rPr>
                <w:rFonts w:ascii="Arial" w:hAnsi="Arial" w:cs="Arial"/>
                <w:b/>
                <w:bCs/>
                <w:sz w:val="24"/>
                <w:szCs w:val="24"/>
              </w:rPr>
              <w:t>ACPM:</w:t>
            </w:r>
            <w:r w:rsidR="0050270D">
              <w:rPr>
                <w:rFonts w:ascii="Arial" w:hAnsi="Arial" w:cs="Arial"/>
                <w:b/>
                <w:bCs/>
                <w:sz w:val="24"/>
                <w:szCs w:val="24"/>
              </w:rPr>
              <w:t xml:space="preserve"> </w:t>
            </w:r>
            <w:r w:rsidR="00D9084F" w:rsidRPr="00A44663">
              <w:rPr>
                <w:rFonts w:ascii="Arial" w:hAnsi="Arial" w:cs="Arial"/>
                <w:bCs/>
                <w:sz w:val="24"/>
                <w:szCs w:val="24"/>
                <w:lang w:val="es-ES_tradnl"/>
              </w:rPr>
              <w:t>se enc</w:t>
            </w:r>
            <w:r w:rsidR="00A44663">
              <w:rPr>
                <w:rFonts w:ascii="Arial" w:hAnsi="Arial" w:cs="Arial"/>
                <w:bCs/>
                <w:sz w:val="24"/>
                <w:szCs w:val="24"/>
                <w:lang w:val="es-ES_tradnl"/>
              </w:rPr>
              <w:t>uentra de la siguiente manera: s</w:t>
            </w:r>
            <w:r w:rsidR="00D9084F" w:rsidRPr="00A44663">
              <w:rPr>
                <w:rFonts w:ascii="Arial" w:hAnsi="Arial" w:cs="Arial"/>
                <w:bCs/>
                <w:sz w:val="24"/>
                <w:szCs w:val="24"/>
                <w:lang w:val="es-ES_tradnl"/>
              </w:rPr>
              <w:t>e han documentado un total de 5 a</w:t>
            </w:r>
            <w:r w:rsidR="00A44663">
              <w:rPr>
                <w:rFonts w:ascii="Arial" w:hAnsi="Arial" w:cs="Arial"/>
                <w:bCs/>
                <w:sz w:val="24"/>
                <w:szCs w:val="24"/>
                <w:lang w:val="es-ES_tradnl"/>
              </w:rPr>
              <w:t>cciones preventivas relativas a</w:t>
            </w:r>
            <w:r w:rsidR="00D9084F" w:rsidRPr="00A44663">
              <w:rPr>
                <w:rFonts w:ascii="Arial" w:hAnsi="Arial" w:cs="Arial"/>
                <w:bCs/>
                <w:sz w:val="24"/>
                <w:szCs w:val="24"/>
                <w:lang w:val="es-ES_tradnl"/>
              </w:rPr>
              <w:t xml:space="preserve">: 1) Cronograma Comité SIPLA, 2) Codificación formato Procedimiento Asociado de Negocios, 3) Cuadro control contratos, 4) Control </w:t>
            </w:r>
            <w:r w:rsidR="00D9084F" w:rsidRPr="00A44663">
              <w:rPr>
                <w:rFonts w:ascii="Arial" w:hAnsi="Arial" w:cs="Arial"/>
                <w:bCs/>
                <w:sz w:val="24"/>
                <w:szCs w:val="24"/>
                <w:lang w:val="es-ES_tradnl"/>
              </w:rPr>
              <w:lastRenderedPageBreak/>
              <w:t>reparación UPS CCTV y 5) Documentos adicionales Asociados de Negocios.</w:t>
            </w:r>
            <w:r w:rsidR="00A44663">
              <w:rPr>
                <w:rFonts w:ascii="Arial" w:hAnsi="Arial" w:cs="Arial"/>
                <w:bCs/>
                <w:sz w:val="24"/>
                <w:szCs w:val="24"/>
                <w:lang w:val="es-ES_tradnl"/>
              </w:rPr>
              <w:t xml:space="preserve"> </w:t>
            </w:r>
            <w:r w:rsidR="0050270D" w:rsidRPr="00A44663">
              <w:rPr>
                <w:rFonts w:ascii="Arial" w:hAnsi="Arial" w:cs="Arial"/>
                <w:bCs/>
                <w:sz w:val="24"/>
                <w:szCs w:val="24"/>
                <w:lang w:val="es-ES_tradnl"/>
              </w:rPr>
              <w:t>Las acciones d</w:t>
            </w:r>
            <w:r w:rsidR="00A44663" w:rsidRPr="00A44663">
              <w:rPr>
                <w:rFonts w:ascii="Arial" w:hAnsi="Arial" w:cs="Arial"/>
                <w:bCs/>
                <w:sz w:val="24"/>
                <w:szCs w:val="24"/>
                <w:lang w:val="es-ES_tradnl"/>
              </w:rPr>
              <w:t xml:space="preserve">e Mejora se han documentado 4: </w:t>
            </w:r>
            <w:r w:rsidR="0050270D" w:rsidRPr="00A44663">
              <w:rPr>
                <w:rFonts w:ascii="Arial" w:hAnsi="Arial" w:cs="Arial"/>
                <w:bCs/>
                <w:sz w:val="24"/>
                <w:szCs w:val="24"/>
                <w:lang w:val="es-ES_tradnl"/>
              </w:rPr>
              <w:t>1) Facturación Agrupación, 2) Ampliación capacidad NVR CCTV. 3) No controlados virtual y 4) Indicador Solicitudes legales.</w:t>
            </w:r>
          </w:p>
          <w:p w:rsidR="00AA5E1C" w:rsidRPr="00AB7C75" w:rsidRDefault="00AA5E1C" w:rsidP="00AA5E1C">
            <w:pPr>
              <w:jc w:val="both"/>
              <w:rPr>
                <w:rFonts w:ascii="Arial" w:hAnsi="Arial" w:cs="Arial"/>
                <w:sz w:val="24"/>
                <w:szCs w:val="24"/>
              </w:rPr>
            </w:pPr>
          </w:p>
        </w:tc>
      </w:tr>
      <w:tr w:rsidR="00832382" w:rsidRPr="00DC7D25" w:rsidTr="00832382">
        <w:tc>
          <w:tcPr>
            <w:tcW w:w="2495"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w:t>
            </w:r>
            <w:r w:rsidR="00F56FF1">
              <w:rPr>
                <w:rFonts w:ascii="Arial" w:hAnsi="Arial" w:cs="Arial"/>
                <w:b/>
              </w:rPr>
              <w:t>, compromisos</w:t>
            </w:r>
            <w:r>
              <w:rPr>
                <w:rFonts w:ascii="Arial" w:hAnsi="Arial" w:cs="Arial"/>
                <w:b/>
              </w:rPr>
              <w:t xml:space="preserve"> y análisis de indicadores.</w:t>
            </w:r>
          </w:p>
        </w:tc>
        <w:tc>
          <w:tcPr>
            <w:tcW w:w="6719" w:type="dxa"/>
            <w:gridSpan w:val="6"/>
          </w:tcPr>
          <w:p w:rsidR="009F501A" w:rsidRPr="009F501A" w:rsidRDefault="00F56FF1" w:rsidP="009F501A">
            <w:pPr>
              <w:jc w:val="both"/>
              <w:rPr>
                <w:rFonts w:ascii="Arial" w:hAnsi="Arial" w:cs="Arial"/>
                <w:b/>
                <w:sz w:val="24"/>
                <w:szCs w:val="24"/>
              </w:rPr>
            </w:pPr>
            <w:r w:rsidRPr="009F501A">
              <w:rPr>
                <w:rFonts w:ascii="Arial" w:hAnsi="Arial" w:cs="Arial"/>
                <w:b/>
                <w:sz w:val="24"/>
                <w:szCs w:val="24"/>
              </w:rPr>
              <w:t>SISTEMAS INTEGRADOS DE GESTIÓN (SIG).</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400189" w:rsidRPr="00E218BC" w:rsidRDefault="00D9084F" w:rsidP="00D9084F">
            <w:pPr>
              <w:numPr>
                <w:ilvl w:val="0"/>
                <w:numId w:val="5"/>
              </w:numPr>
              <w:jc w:val="both"/>
              <w:rPr>
                <w:rFonts w:ascii="Arial" w:hAnsi="Arial" w:cs="Arial"/>
                <w:sz w:val="24"/>
                <w:szCs w:val="24"/>
              </w:rPr>
            </w:pPr>
            <w:r w:rsidRPr="00E218BC">
              <w:rPr>
                <w:rFonts w:ascii="Arial" w:hAnsi="Arial" w:cs="Arial"/>
                <w:sz w:val="24"/>
                <w:szCs w:val="24"/>
                <w:lang w:val="es-ES"/>
              </w:rPr>
              <w:t>Seguimiento a ACPM de los procesos.</w:t>
            </w:r>
          </w:p>
          <w:p w:rsidR="00400189" w:rsidRPr="00E218BC" w:rsidRDefault="00D9084F" w:rsidP="00D9084F">
            <w:pPr>
              <w:numPr>
                <w:ilvl w:val="0"/>
                <w:numId w:val="5"/>
              </w:numPr>
              <w:jc w:val="both"/>
              <w:rPr>
                <w:rFonts w:ascii="Arial" w:hAnsi="Arial" w:cs="Arial"/>
                <w:sz w:val="24"/>
                <w:szCs w:val="24"/>
              </w:rPr>
            </w:pPr>
            <w:r w:rsidRPr="00E218BC">
              <w:rPr>
                <w:rFonts w:ascii="Arial" w:hAnsi="Arial" w:cs="Arial"/>
                <w:sz w:val="24"/>
                <w:szCs w:val="24"/>
                <w:lang w:val="es-ES"/>
              </w:rPr>
              <w:t>Capacitación de prevención de conspiraciones internas, actividades sospechosas, corrupción y soborno.</w:t>
            </w:r>
          </w:p>
          <w:p w:rsidR="00400189" w:rsidRPr="00E218BC" w:rsidRDefault="00D9084F" w:rsidP="00D9084F">
            <w:pPr>
              <w:numPr>
                <w:ilvl w:val="0"/>
                <w:numId w:val="5"/>
              </w:numPr>
              <w:jc w:val="both"/>
              <w:rPr>
                <w:rFonts w:ascii="Arial" w:hAnsi="Arial" w:cs="Arial"/>
                <w:sz w:val="24"/>
                <w:szCs w:val="24"/>
              </w:rPr>
            </w:pPr>
            <w:r w:rsidRPr="00E218BC">
              <w:rPr>
                <w:rFonts w:ascii="Arial" w:hAnsi="Arial" w:cs="Arial"/>
                <w:sz w:val="24"/>
                <w:szCs w:val="24"/>
                <w:lang w:val="es-ES"/>
              </w:rPr>
              <w:t>Modificación del procedimiento de ACPM.</w:t>
            </w:r>
          </w:p>
          <w:p w:rsidR="00400189" w:rsidRPr="00E218BC" w:rsidRDefault="00D9084F" w:rsidP="00D9084F">
            <w:pPr>
              <w:numPr>
                <w:ilvl w:val="0"/>
                <w:numId w:val="5"/>
              </w:numPr>
              <w:jc w:val="both"/>
              <w:rPr>
                <w:rFonts w:ascii="Arial" w:hAnsi="Arial" w:cs="Arial"/>
                <w:sz w:val="24"/>
                <w:szCs w:val="24"/>
              </w:rPr>
            </w:pPr>
            <w:r w:rsidRPr="00E218BC">
              <w:rPr>
                <w:rFonts w:ascii="Arial" w:hAnsi="Arial" w:cs="Arial"/>
                <w:sz w:val="24"/>
                <w:szCs w:val="24"/>
                <w:lang w:val="es-ES"/>
              </w:rPr>
              <w:t>Realizar la actualización de la matriz de riesgos con los líderes de proceso.</w:t>
            </w:r>
          </w:p>
          <w:p w:rsidR="00400189" w:rsidRPr="00E218BC" w:rsidRDefault="00D9084F" w:rsidP="00D9084F">
            <w:pPr>
              <w:numPr>
                <w:ilvl w:val="0"/>
                <w:numId w:val="5"/>
              </w:numPr>
              <w:jc w:val="both"/>
              <w:rPr>
                <w:rFonts w:ascii="Arial" w:hAnsi="Arial" w:cs="Arial"/>
                <w:sz w:val="24"/>
                <w:szCs w:val="24"/>
              </w:rPr>
            </w:pPr>
            <w:r w:rsidRPr="00E218BC">
              <w:rPr>
                <w:rFonts w:ascii="Arial" w:hAnsi="Arial" w:cs="Arial"/>
                <w:sz w:val="24"/>
                <w:szCs w:val="24"/>
                <w:lang w:val="es-ES"/>
              </w:rPr>
              <w:t>Ejecución de las correcciones de las No Conformidades ISO 9001.</w:t>
            </w:r>
          </w:p>
          <w:p w:rsidR="00400189" w:rsidRPr="00E218BC" w:rsidRDefault="00D9084F" w:rsidP="00D9084F">
            <w:pPr>
              <w:numPr>
                <w:ilvl w:val="0"/>
                <w:numId w:val="5"/>
              </w:numPr>
              <w:jc w:val="both"/>
              <w:rPr>
                <w:rFonts w:ascii="Arial" w:hAnsi="Arial" w:cs="Arial"/>
                <w:sz w:val="24"/>
                <w:szCs w:val="24"/>
              </w:rPr>
            </w:pPr>
            <w:r w:rsidRPr="00E218BC">
              <w:rPr>
                <w:rFonts w:ascii="Arial" w:hAnsi="Arial" w:cs="Arial"/>
                <w:sz w:val="24"/>
                <w:szCs w:val="24"/>
                <w:lang w:val="es-ES"/>
              </w:rPr>
              <w:t>Participación en el congreso mundial del BASC.</w:t>
            </w:r>
          </w:p>
          <w:p w:rsidR="00400189" w:rsidRPr="00E218BC" w:rsidRDefault="00D9084F" w:rsidP="00D9084F">
            <w:pPr>
              <w:numPr>
                <w:ilvl w:val="0"/>
                <w:numId w:val="5"/>
              </w:numPr>
              <w:jc w:val="both"/>
              <w:rPr>
                <w:rFonts w:ascii="Arial" w:hAnsi="Arial" w:cs="Arial"/>
                <w:sz w:val="24"/>
                <w:szCs w:val="24"/>
              </w:rPr>
            </w:pPr>
            <w:r w:rsidRPr="00E218BC">
              <w:rPr>
                <w:rFonts w:ascii="Arial" w:hAnsi="Arial" w:cs="Arial"/>
                <w:sz w:val="24"/>
                <w:szCs w:val="24"/>
                <w:lang w:val="es-ES"/>
              </w:rPr>
              <w:t>Capacitación riesgo publico BASC.</w:t>
            </w:r>
          </w:p>
          <w:p w:rsidR="00780FC7" w:rsidRPr="00E218BC" w:rsidRDefault="00D9084F" w:rsidP="00D9084F">
            <w:pPr>
              <w:numPr>
                <w:ilvl w:val="0"/>
                <w:numId w:val="5"/>
              </w:numPr>
              <w:jc w:val="both"/>
              <w:rPr>
                <w:rFonts w:ascii="Arial" w:hAnsi="Arial" w:cs="Arial"/>
                <w:sz w:val="24"/>
                <w:szCs w:val="24"/>
              </w:rPr>
            </w:pPr>
            <w:r w:rsidRPr="00E218BC">
              <w:rPr>
                <w:rFonts w:ascii="Arial" w:hAnsi="Arial" w:cs="Arial"/>
                <w:sz w:val="24"/>
                <w:szCs w:val="24"/>
              </w:rPr>
              <w:t>Revisar el presupuesto y verificar teniendo en cuenta el valor del IVA (compromiso)</w:t>
            </w:r>
            <w:r w:rsidR="00E218BC">
              <w:rPr>
                <w:rFonts w:ascii="Arial" w:hAnsi="Arial" w:cs="Arial"/>
                <w:sz w:val="24"/>
                <w:szCs w:val="24"/>
              </w:rPr>
              <w:t>.</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400189" w:rsidRPr="00E218BC" w:rsidRDefault="00D9084F" w:rsidP="00D9084F">
            <w:pPr>
              <w:numPr>
                <w:ilvl w:val="0"/>
                <w:numId w:val="6"/>
              </w:numPr>
              <w:jc w:val="both"/>
              <w:rPr>
                <w:rFonts w:ascii="Arial" w:hAnsi="Arial" w:cs="Arial"/>
                <w:sz w:val="24"/>
                <w:szCs w:val="24"/>
              </w:rPr>
            </w:pPr>
            <w:r w:rsidRPr="00E218BC">
              <w:rPr>
                <w:rFonts w:ascii="Arial" w:hAnsi="Arial" w:cs="Arial"/>
                <w:sz w:val="24"/>
                <w:szCs w:val="24"/>
                <w:lang w:val="es-ES"/>
              </w:rPr>
              <w:t>Asesoría Mauricio Cardona.</w:t>
            </w:r>
          </w:p>
          <w:p w:rsidR="00400189" w:rsidRPr="00E218BC" w:rsidRDefault="00D9084F" w:rsidP="00D9084F">
            <w:pPr>
              <w:numPr>
                <w:ilvl w:val="0"/>
                <w:numId w:val="6"/>
              </w:numPr>
              <w:jc w:val="both"/>
              <w:rPr>
                <w:rFonts w:ascii="Arial" w:hAnsi="Arial" w:cs="Arial"/>
                <w:sz w:val="24"/>
                <w:szCs w:val="24"/>
              </w:rPr>
            </w:pPr>
            <w:r w:rsidRPr="00E218BC">
              <w:rPr>
                <w:rFonts w:ascii="Arial" w:hAnsi="Arial" w:cs="Arial"/>
                <w:sz w:val="24"/>
                <w:szCs w:val="24"/>
                <w:lang w:val="es-ES"/>
              </w:rPr>
              <w:t>Reunión con Gerencia para la revisión de los indicadores, modelo de la matriz ya diligenciada para aprobación.</w:t>
            </w:r>
          </w:p>
          <w:p w:rsidR="00400189" w:rsidRPr="00E218BC" w:rsidRDefault="00D9084F" w:rsidP="00D9084F">
            <w:pPr>
              <w:numPr>
                <w:ilvl w:val="0"/>
                <w:numId w:val="6"/>
              </w:numPr>
              <w:jc w:val="both"/>
              <w:rPr>
                <w:rFonts w:ascii="Arial" w:hAnsi="Arial" w:cs="Arial"/>
                <w:sz w:val="24"/>
                <w:szCs w:val="24"/>
              </w:rPr>
            </w:pPr>
            <w:r w:rsidRPr="00E218BC">
              <w:rPr>
                <w:rFonts w:ascii="Arial" w:hAnsi="Arial" w:cs="Arial"/>
                <w:sz w:val="24"/>
                <w:szCs w:val="24"/>
                <w:lang w:val="es-ES"/>
              </w:rPr>
              <w:t>Programación y ejecución de los simulacros restantes.</w:t>
            </w:r>
          </w:p>
          <w:p w:rsidR="00780FC7" w:rsidRPr="00E218BC" w:rsidRDefault="00D9084F" w:rsidP="00D9084F">
            <w:pPr>
              <w:numPr>
                <w:ilvl w:val="0"/>
                <w:numId w:val="6"/>
              </w:numPr>
              <w:jc w:val="both"/>
              <w:rPr>
                <w:rFonts w:ascii="Arial" w:hAnsi="Arial" w:cs="Arial"/>
                <w:sz w:val="24"/>
                <w:szCs w:val="24"/>
              </w:rPr>
            </w:pPr>
            <w:r w:rsidRPr="00E218BC">
              <w:rPr>
                <w:rFonts w:ascii="Arial" w:hAnsi="Arial" w:cs="Arial"/>
                <w:sz w:val="24"/>
                <w:szCs w:val="24"/>
                <w:lang w:val="es-ES"/>
              </w:rPr>
              <w:t>Actualizar documentación en SADOC, según observaciones de cada líder de proceso.</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832382" w:rsidRDefault="00F276C3" w:rsidP="00D9084F">
            <w:pPr>
              <w:numPr>
                <w:ilvl w:val="0"/>
                <w:numId w:val="6"/>
              </w:numPr>
              <w:jc w:val="both"/>
              <w:rPr>
                <w:rFonts w:ascii="Arial" w:hAnsi="Arial" w:cs="Arial"/>
                <w:sz w:val="24"/>
                <w:szCs w:val="24"/>
              </w:rPr>
            </w:pPr>
            <w:r w:rsidRPr="00921D49">
              <w:rPr>
                <w:rFonts w:ascii="Arial" w:hAnsi="Arial" w:cs="Arial"/>
                <w:sz w:val="24"/>
                <w:szCs w:val="24"/>
              </w:rPr>
              <w:t>Modificación Matriz de indicadores.</w:t>
            </w:r>
          </w:p>
          <w:p w:rsidR="00B8633D" w:rsidRDefault="00B8633D" w:rsidP="00B8633D">
            <w:pPr>
              <w:jc w:val="both"/>
              <w:rPr>
                <w:rFonts w:ascii="Arial" w:hAnsi="Arial" w:cs="Arial"/>
                <w:sz w:val="24"/>
                <w:szCs w:val="24"/>
              </w:rPr>
            </w:pPr>
          </w:p>
          <w:p w:rsidR="00EB5263" w:rsidRDefault="00EB5263" w:rsidP="00EB5263">
            <w:pPr>
              <w:jc w:val="both"/>
              <w:rPr>
                <w:rFonts w:ascii="Arial" w:hAnsi="Arial" w:cs="Arial"/>
                <w:b/>
                <w:sz w:val="24"/>
                <w:szCs w:val="24"/>
              </w:rPr>
            </w:pPr>
            <w:r>
              <w:rPr>
                <w:rFonts w:ascii="Arial" w:hAnsi="Arial" w:cs="Arial"/>
                <w:b/>
                <w:sz w:val="24"/>
                <w:szCs w:val="24"/>
              </w:rPr>
              <w:t>Compromisos:</w:t>
            </w:r>
          </w:p>
          <w:p w:rsidR="00EB5263" w:rsidRPr="00AA5E1C" w:rsidRDefault="00EB5263" w:rsidP="00EB5263">
            <w:pPr>
              <w:jc w:val="both"/>
              <w:rPr>
                <w:rFonts w:ascii="Arial" w:hAnsi="Arial" w:cs="Arial"/>
                <w:b/>
                <w:sz w:val="24"/>
                <w:szCs w:val="24"/>
              </w:rPr>
            </w:pPr>
            <w:r>
              <w:rPr>
                <w:rFonts w:ascii="Arial" w:hAnsi="Arial" w:cs="Arial"/>
                <w:b/>
                <w:sz w:val="24"/>
                <w:szCs w:val="24"/>
              </w:rPr>
              <w:t>Acta 17:</w:t>
            </w:r>
          </w:p>
          <w:p w:rsidR="00EB5263" w:rsidRPr="007E6C56" w:rsidRDefault="00EB5263" w:rsidP="00EB5263">
            <w:pPr>
              <w:jc w:val="both"/>
              <w:rPr>
                <w:rFonts w:ascii="Arial" w:hAnsi="Arial" w:cs="Arial"/>
                <w:b/>
                <w:i/>
                <w:sz w:val="24"/>
                <w:szCs w:val="24"/>
              </w:rPr>
            </w:pPr>
            <w:r w:rsidRPr="00EB5263">
              <w:rPr>
                <w:rFonts w:ascii="Arial" w:hAnsi="Arial" w:cs="Arial"/>
                <w:sz w:val="24"/>
                <w:szCs w:val="24"/>
              </w:rPr>
              <w:t xml:space="preserve">Revisar </w:t>
            </w:r>
            <w:r w:rsidR="00F56FF1">
              <w:rPr>
                <w:rFonts w:ascii="Arial" w:hAnsi="Arial" w:cs="Arial"/>
                <w:sz w:val="24"/>
                <w:szCs w:val="24"/>
              </w:rPr>
              <w:t xml:space="preserve">el presupuesto </w:t>
            </w:r>
            <w:r w:rsidRPr="00EB5263">
              <w:rPr>
                <w:rFonts w:ascii="Arial" w:hAnsi="Arial" w:cs="Arial"/>
                <w:sz w:val="24"/>
                <w:szCs w:val="24"/>
              </w:rPr>
              <w:t>y verificar teniendo en cuenta el valor del IVA.</w:t>
            </w:r>
            <w:r w:rsidR="007E6C56">
              <w:rPr>
                <w:rFonts w:ascii="Arial" w:hAnsi="Arial" w:cs="Arial"/>
                <w:sz w:val="24"/>
                <w:szCs w:val="24"/>
              </w:rPr>
              <w:t xml:space="preserve"> </w:t>
            </w:r>
            <w:r w:rsidR="007E6C56">
              <w:rPr>
                <w:rFonts w:ascii="Arial" w:hAnsi="Arial" w:cs="Arial"/>
                <w:b/>
                <w:i/>
                <w:sz w:val="24"/>
                <w:szCs w:val="24"/>
              </w:rPr>
              <w:t>(</w:t>
            </w:r>
            <w:r w:rsidR="00A400BD">
              <w:rPr>
                <w:rFonts w:ascii="Arial" w:hAnsi="Arial" w:cs="Arial"/>
                <w:b/>
                <w:i/>
                <w:sz w:val="24"/>
                <w:szCs w:val="24"/>
              </w:rPr>
              <w:t>Ejecutado</w:t>
            </w:r>
            <w:r w:rsidR="007E6C56">
              <w:rPr>
                <w:rFonts w:ascii="Arial" w:hAnsi="Arial" w:cs="Arial"/>
                <w:b/>
                <w:i/>
                <w:sz w:val="24"/>
                <w:szCs w:val="24"/>
              </w:rPr>
              <w:t>).</w:t>
            </w:r>
          </w:p>
          <w:p w:rsidR="00EB5263" w:rsidRDefault="00EB5263" w:rsidP="00EB5263">
            <w:pPr>
              <w:jc w:val="both"/>
              <w:rPr>
                <w:rFonts w:ascii="Arial" w:hAnsi="Arial" w:cs="Arial"/>
                <w:sz w:val="24"/>
                <w:szCs w:val="24"/>
              </w:rPr>
            </w:pPr>
          </w:p>
          <w:p w:rsidR="00B8633D" w:rsidRPr="00596074" w:rsidRDefault="00B8633D" w:rsidP="00B8633D">
            <w:pPr>
              <w:jc w:val="both"/>
              <w:rPr>
                <w:rFonts w:ascii="Arial" w:hAnsi="Arial" w:cs="Arial"/>
                <w:b/>
                <w:i/>
                <w:sz w:val="24"/>
                <w:szCs w:val="24"/>
              </w:rPr>
            </w:pPr>
            <w:r>
              <w:rPr>
                <w:rFonts w:ascii="Arial" w:hAnsi="Arial" w:cs="Arial"/>
                <w:b/>
                <w:sz w:val="24"/>
                <w:szCs w:val="24"/>
              </w:rPr>
              <w:t xml:space="preserve">Indicadores </w:t>
            </w:r>
            <w:r w:rsidR="00EB5263">
              <w:rPr>
                <w:rFonts w:ascii="Arial" w:hAnsi="Arial" w:cs="Arial"/>
                <w:b/>
                <w:i/>
                <w:sz w:val="24"/>
                <w:szCs w:val="24"/>
              </w:rPr>
              <w:t>(ver carátula Nº 18</w:t>
            </w:r>
            <w:r>
              <w:rPr>
                <w:rFonts w:ascii="Arial" w:hAnsi="Arial" w:cs="Arial"/>
                <w:b/>
                <w:i/>
                <w:sz w:val="24"/>
                <w:szCs w:val="24"/>
              </w:rPr>
              <w:t>)</w:t>
            </w:r>
          </w:p>
          <w:p w:rsidR="00B8633D" w:rsidRPr="007E6C56" w:rsidRDefault="00B8633D" w:rsidP="00D9084F">
            <w:pPr>
              <w:numPr>
                <w:ilvl w:val="0"/>
                <w:numId w:val="3"/>
              </w:numPr>
              <w:rPr>
                <w:rFonts w:ascii="Arial" w:hAnsi="Arial" w:cs="Arial"/>
                <w:bCs/>
                <w:sz w:val="24"/>
                <w:szCs w:val="24"/>
              </w:rPr>
            </w:pPr>
            <w:r w:rsidRPr="00F56FF1">
              <w:rPr>
                <w:rFonts w:ascii="Arial" w:hAnsi="Arial" w:cs="Arial"/>
                <w:b/>
                <w:bCs/>
                <w:sz w:val="24"/>
                <w:szCs w:val="24"/>
              </w:rPr>
              <w:lastRenderedPageBreak/>
              <w:t>Presupuesto</w:t>
            </w:r>
            <w:r w:rsidR="00F56FF1">
              <w:rPr>
                <w:rFonts w:ascii="Arial" w:hAnsi="Arial" w:cs="Arial"/>
                <w:b/>
                <w:bCs/>
                <w:sz w:val="24"/>
                <w:szCs w:val="24"/>
              </w:rPr>
              <w:t xml:space="preserve"> SIG</w:t>
            </w:r>
            <w:r w:rsidRPr="00F56FF1">
              <w:rPr>
                <w:rFonts w:ascii="Arial" w:hAnsi="Arial" w:cs="Arial"/>
                <w:b/>
                <w:bCs/>
                <w:sz w:val="24"/>
                <w:szCs w:val="24"/>
              </w:rPr>
              <w:t>:</w:t>
            </w:r>
            <w:r w:rsidR="00E218BC">
              <w:rPr>
                <w:rFonts w:ascii="Arial" w:hAnsi="Arial" w:cs="Arial"/>
                <w:b/>
                <w:bCs/>
                <w:sz w:val="24"/>
                <w:szCs w:val="24"/>
              </w:rPr>
              <w:t xml:space="preserve"> </w:t>
            </w:r>
            <w:r w:rsidR="00E218BC" w:rsidRPr="00E218BC">
              <w:rPr>
                <w:rFonts w:ascii="Arial" w:hAnsi="Arial" w:cs="Arial"/>
                <w:bCs/>
                <w:sz w:val="24"/>
                <w:szCs w:val="24"/>
                <w:lang w:val="es-ES_tradnl"/>
              </w:rPr>
              <w:t>El presupuesto del Sistema Integrado de Gestión al mes de Septiembre del año 2019 se ejecutó en un 129,82%, lo cual corresponde a gastos laborales, de asesoría externa, Cuota de sostenimiento BASC mes de Septiembre, alojamiento congreso Mundial de BASC, Simulacros, transporte terrestre coordinador SIG en el congreso BASC.  Así mismo es importante recordar que el pago efectuado al asesor externo no estaba proyectado para Septiembre.</w:t>
            </w:r>
            <w:r w:rsidR="00E218BC">
              <w:rPr>
                <w:rFonts w:ascii="Arial" w:hAnsi="Arial" w:cs="Arial"/>
                <w:bCs/>
                <w:sz w:val="24"/>
                <w:szCs w:val="24"/>
              </w:rPr>
              <w:t xml:space="preserve"> </w:t>
            </w:r>
            <w:r w:rsidR="00E218BC" w:rsidRPr="00E218BC">
              <w:rPr>
                <w:rFonts w:ascii="Arial" w:hAnsi="Arial" w:cs="Arial"/>
                <w:bCs/>
                <w:sz w:val="24"/>
                <w:szCs w:val="24"/>
                <w:lang w:val="es-ES_tradnl"/>
              </w:rPr>
              <w:t>Siendo así, con relación a lo proyectado al año 2019 el presupuesto del Sistema de Gestión se encuentra ejecutado en un 69,57%.</w:t>
            </w:r>
          </w:p>
          <w:p w:rsidR="007E6C56" w:rsidRPr="00E218BC" w:rsidRDefault="007E6C56" w:rsidP="007E6C56">
            <w:pPr>
              <w:ind w:left="360"/>
              <w:rPr>
                <w:rFonts w:ascii="Arial" w:hAnsi="Arial" w:cs="Arial"/>
                <w:bCs/>
                <w:sz w:val="24"/>
                <w:szCs w:val="24"/>
              </w:rPr>
            </w:pPr>
          </w:p>
          <w:p w:rsidR="00F56FF1" w:rsidRPr="007E6C56" w:rsidRDefault="00F56FF1" w:rsidP="00D9084F">
            <w:pPr>
              <w:numPr>
                <w:ilvl w:val="0"/>
                <w:numId w:val="3"/>
              </w:numPr>
              <w:jc w:val="both"/>
              <w:rPr>
                <w:rFonts w:ascii="Arial" w:hAnsi="Arial" w:cs="Arial"/>
                <w:sz w:val="24"/>
                <w:szCs w:val="24"/>
              </w:rPr>
            </w:pPr>
            <w:r>
              <w:rPr>
                <w:rFonts w:ascii="Arial" w:hAnsi="Arial" w:cs="Arial"/>
                <w:b/>
                <w:bCs/>
                <w:sz w:val="24"/>
                <w:szCs w:val="24"/>
              </w:rPr>
              <w:t>PQRS y SNC radicadas a SIG:</w:t>
            </w:r>
            <w:r w:rsidR="00E218BC" w:rsidRPr="00E218BC">
              <w:rPr>
                <w:rFonts w:ascii="Arial" w:hAnsi="Arial" w:cs="Arial"/>
                <w:bCs/>
                <w:sz w:val="24"/>
                <w:szCs w:val="24"/>
              </w:rPr>
              <w:t xml:space="preserve"> se puede evidenciar que no se han presentado a lo largo del año, lo cual es positivo sin olvidar que estas ayudan a mejorar el proceso.</w:t>
            </w:r>
          </w:p>
          <w:p w:rsidR="007E6C56" w:rsidRPr="00E218BC" w:rsidRDefault="007E6C56" w:rsidP="007E6C56">
            <w:pPr>
              <w:jc w:val="both"/>
              <w:rPr>
                <w:rFonts w:ascii="Arial" w:hAnsi="Arial" w:cs="Arial"/>
                <w:sz w:val="24"/>
                <w:szCs w:val="24"/>
              </w:rPr>
            </w:pPr>
          </w:p>
          <w:p w:rsidR="00F56FF1" w:rsidRPr="007E6C56" w:rsidRDefault="00F56FF1" w:rsidP="00D9084F">
            <w:pPr>
              <w:numPr>
                <w:ilvl w:val="0"/>
                <w:numId w:val="3"/>
              </w:numPr>
              <w:jc w:val="both"/>
              <w:rPr>
                <w:rFonts w:ascii="Arial" w:hAnsi="Arial" w:cs="Arial"/>
                <w:sz w:val="24"/>
                <w:szCs w:val="24"/>
              </w:rPr>
            </w:pPr>
            <w:r>
              <w:rPr>
                <w:rFonts w:ascii="Arial" w:hAnsi="Arial" w:cs="Arial"/>
                <w:b/>
                <w:bCs/>
                <w:sz w:val="24"/>
                <w:szCs w:val="24"/>
              </w:rPr>
              <w:t>SNC todos los procesos:</w:t>
            </w:r>
            <w:r w:rsidR="00E218BC">
              <w:rPr>
                <w:rFonts w:ascii="Arial" w:hAnsi="Arial" w:cs="Arial"/>
                <w:b/>
                <w:bCs/>
                <w:sz w:val="24"/>
                <w:szCs w:val="24"/>
              </w:rPr>
              <w:t xml:space="preserve"> </w:t>
            </w:r>
            <w:r w:rsidR="00E218BC" w:rsidRPr="00E218BC">
              <w:rPr>
                <w:rFonts w:ascii="Arial" w:hAnsi="Arial" w:cs="Arial"/>
                <w:bCs/>
                <w:sz w:val="24"/>
                <w:szCs w:val="24"/>
                <w:lang w:val="es-ES_tradnl"/>
              </w:rPr>
              <w:t>se puede evidenciar que a lo largo del año 2019  se tuvieron 5 SNC correspondientes al proceso Gestión de Operaciones, Gestión Jurídica y PH, Gestión Contable y Financiera y un último al proceso TI, para lo cual todos se encuentran cerrados.  Es importante mencionar que el generar estas SNC es positivo, dado que permite demostrar que se está</w:t>
            </w:r>
            <w:r w:rsidR="00E218BC">
              <w:rPr>
                <w:rFonts w:ascii="Arial" w:hAnsi="Arial" w:cs="Arial"/>
                <w:bCs/>
                <w:sz w:val="24"/>
                <w:szCs w:val="24"/>
                <w:lang w:val="es-ES_tradnl"/>
              </w:rPr>
              <w:t xml:space="preserve"> trabajando</w:t>
            </w:r>
            <w:r w:rsidR="00E218BC" w:rsidRPr="00E218BC">
              <w:rPr>
                <w:rFonts w:ascii="Arial" w:hAnsi="Arial" w:cs="Arial"/>
                <w:bCs/>
                <w:sz w:val="24"/>
                <w:szCs w:val="24"/>
                <w:lang w:val="es-ES_tradnl"/>
              </w:rPr>
              <w:t xml:space="preserve"> acorde con lo establecido con la compañía y de manera integrada, sin olvidar que estos a su vez permiten en ciertos casos la mejora de todos los procesos.</w:t>
            </w:r>
          </w:p>
          <w:p w:rsidR="007E6C56" w:rsidRDefault="007E6C56" w:rsidP="007E6C56">
            <w:pPr>
              <w:jc w:val="both"/>
              <w:rPr>
                <w:rFonts w:ascii="Arial" w:hAnsi="Arial" w:cs="Arial"/>
                <w:sz w:val="24"/>
                <w:szCs w:val="24"/>
              </w:rPr>
            </w:pPr>
          </w:p>
          <w:p w:rsidR="00F56FF1" w:rsidRPr="007E6C56" w:rsidRDefault="00F56FF1" w:rsidP="00D9084F">
            <w:pPr>
              <w:numPr>
                <w:ilvl w:val="0"/>
                <w:numId w:val="3"/>
              </w:numPr>
              <w:jc w:val="both"/>
              <w:rPr>
                <w:rFonts w:ascii="Arial" w:hAnsi="Arial" w:cs="Arial"/>
                <w:sz w:val="24"/>
                <w:szCs w:val="24"/>
              </w:rPr>
            </w:pPr>
            <w:r w:rsidRPr="00EB5263">
              <w:rPr>
                <w:rFonts w:ascii="Arial" w:hAnsi="Arial" w:cs="Arial"/>
                <w:b/>
                <w:bCs/>
                <w:sz w:val="24"/>
                <w:szCs w:val="24"/>
              </w:rPr>
              <w:t>ACPM</w:t>
            </w:r>
            <w:r w:rsidR="00E218BC">
              <w:rPr>
                <w:rFonts w:ascii="Arial" w:hAnsi="Arial" w:cs="Arial"/>
                <w:b/>
                <w:bCs/>
                <w:sz w:val="24"/>
                <w:szCs w:val="24"/>
              </w:rPr>
              <w:t xml:space="preserve"> SIG</w:t>
            </w:r>
            <w:r w:rsidRPr="00EB5263">
              <w:rPr>
                <w:rFonts w:ascii="Arial" w:hAnsi="Arial" w:cs="Arial"/>
                <w:b/>
                <w:bCs/>
                <w:sz w:val="24"/>
                <w:szCs w:val="24"/>
              </w:rPr>
              <w:t>:</w:t>
            </w:r>
            <w:r w:rsidR="00E218BC">
              <w:rPr>
                <w:rFonts w:ascii="Arial" w:hAnsi="Arial" w:cs="Arial"/>
                <w:b/>
                <w:bCs/>
                <w:sz w:val="24"/>
                <w:szCs w:val="24"/>
              </w:rPr>
              <w:t xml:space="preserve"> </w:t>
            </w:r>
            <w:r w:rsidR="00E218BC" w:rsidRPr="00E218BC">
              <w:rPr>
                <w:rFonts w:ascii="Arial" w:hAnsi="Arial" w:cs="Arial"/>
                <w:bCs/>
                <w:sz w:val="24"/>
                <w:szCs w:val="24"/>
              </w:rPr>
              <w:t xml:space="preserve">durante el año 2019 se han generaron 3 acciones preventivas y 2 acciones de mejora las cuales se encuentran en procesos de ejecución y cierre, cuyas fuentes obedecen a las observaciones de la auditoria externa e interna, así como actividades ejecutadas con los líderes de proceso. Por otra parte, es importante mencionar que se establecieron metas desde inicios del año, siendo 3 acciones preventivas y 3 acciones de mejora para el proceso SIG y para el </w:t>
            </w:r>
            <w:r w:rsidR="00E218BC" w:rsidRPr="00E218BC">
              <w:rPr>
                <w:rFonts w:ascii="Arial" w:hAnsi="Arial" w:cs="Arial"/>
                <w:bCs/>
                <w:sz w:val="24"/>
                <w:szCs w:val="24"/>
              </w:rPr>
              <w:lastRenderedPageBreak/>
              <w:t>caso de las AP ya se cumplió con la meta y en las de mejora va en un 67% de cumplimiento.</w:t>
            </w:r>
          </w:p>
          <w:p w:rsidR="007E6C56" w:rsidRPr="00E218BC" w:rsidRDefault="007E6C56" w:rsidP="007E6C56">
            <w:pPr>
              <w:jc w:val="both"/>
              <w:rPr>
                <w:rFonts w:ascii="Arial" w:hAnsi="Arial" w:cs="Arial"/>
                <w:sz w:val="24"/>
                <w:szCs w:val="24"/>
              </w:rPr>
            </w:pPr>
          </w:p>
          <w:p w:rsidR="00E218BC" w:rsidRPr="00E218BC" w:rsidRDefault="00E218BC" w:rsidP="00D9084F">
            <w:pPr>
              <w:numPr>
                <w:ilvl w:val="0"/>
                <w:numId w:val="3"/>
              </w:numPr>
              <w:jc w:val="both"/>
              <w:rPr>
                <w:rFonts w:ascii="Arial" w:hAnsi="Arial" w:cs="Arial"/>
                <w:sz w:val="24"/>
                <w:szCs w:val="24"/>
              </w:rPr>
            </w:pPr>
            <w:r w:rsidRPr="00EB5263">
              <w:rPr>
                <w:rFonts w:ascii="Arial" w:hAnsi="Arial" w:cs="Arial"/>
                <w:b/>
                <w:bCs/>
                <w:sz w:val="24"/>
                <w:szCs w:val="24"/>
              </w:rPr>
              <w:t>ACPM</w:t>
            </w:r>
            <w:r>
              <w:rPr>
                <w:rFonts w:ascii="Arial" w:hAnsi="Arial" w:cs="Arial"/>
                <w:b/>
                <w:bCs/>
                <w:sz w:val="24"/>
                <w:szCs w:val="24"/>
              </w:rPr>
              <w:t xml:space="preserve"> Todos los procesos: </w:t>
            </w:r>
            <w:r w:rsidRPr="00E218BC">
              <w:rPr>
                <w:rFonts w:ascii="Arial" w:hAnsi="Arial" w:cs="Arial"/>
                <w:bCs/>
                <w:sz w:val="24"/>
                <w:szCs w:val="24"/>
              </w:rPr>
              <w:t>se evidencia que se tiene un total de 25 acciones proyectadas y en lo que va corrido del año se evidencian 24 acciones radicadas, de las cuales 9 están abiertas dentro del tiempo propuesto para su cierre y el resto se encuentran cerradas. Con relación al indicador de acciones de mejora se tiene un total de 25 acciones proyectada, de las cuales se han radicado 23; 17 están ejecutadas y cerradas</w:t>
            </w:r>
            <w:r w:rsidR="00015792">
              <w:rPr>
                <w:rFonts w:ascii="Arial" w:hAnsi="Arial" w:cs="Arial"/>
                <w:bCs/>
                <w:sz w:val="24"/>
                <w:szCs w:val="24"/>
              </w:rPr>
              <w:t>,</w:t>
            </w:r>
            <w:r w:rsidRPr="00E218BC">
              <w:rPr>
                <w:rFonts w:ascii="Arial" w:hAnsi="Arial" w:cs="Arial"/>
                <w:bCs/>
                <w:sz w:val="24"/>
                <w:szCs w:val="24"/>
              </w:rPr>
              <w:t xml:space="preserve"> 4 abiertas dentro del tiempo propuesto para cierre y 2 abiertas con vencimiento de tiempo, es de recordar la importancia de revisar de forma detallada el proceso para identificar focos de mejora y prevención, con el fin de que los procesos estén en constante mejora y previniendo riesgos, así mismo es importante recordar el deber de darle cumplimiento al cierre en los tiempos que se establecen para las ACPM.</w:t>
            </w:r>
          </w:p>
          <w:p w:rsidR="00F56FF1" w:rsidRPr="00B8633D" w:rsidRDefault="00F56FF1" w:rsidP="00B8633D">
            <w:pPr>
              <w:jc w:val="both"/>
              <w:rPr>
                <w:rFonts w:ascii="Arial" w:hAnsi="Arial" w:cs="Arial"/>
                <w:sz w:val="24"/>
                <w:szCs w:val="24"/>
              </w:rPr>
            </w:pPr>
          </w:p>
          <w:p w:rsidR="00B8633D" w:rsidRPr="00921D49" w:rsidRDefault="00B8633D" w:rsidP="00B8633D">
            <w:pPr>
              <w:jc w:val="both"/>
              <w:rPr>
                <w:rFonts w:ascii="Arial" w:hAnsi="Arial" w:cs="Arial"/>
                <w:sz w:val="24"/>
                <w:szCs w:val="24"/>
              </w:rPr>
            </w:pPr>
          </w:p>
        </w:tc>
      </w:tr>
      <w:tr w:rsidR="00832382" w:rsidRPr="00DC7D25" w:rsidTr="00832382">
        <w:tc>
          <w:tcPr>
            <w:tcW w:w="2495"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w:t>
            </w:r>
            <w:r w:rsidR="00C003F6">
              <w:rPr>
                <w:rFonts w:ascii="Arial" w:hAnsi="Arial" w:cs="Arial"/>
                <w:b/>
              </w:rPr>
              <w:t>, compromisos</w:t>
            </w:r>
            <w:r>
              <w:rPr>
                <w:rFonts w:ascii="Arial" w:hAnsi="Arial" w:cs="Arial"/>
                <w:b/>
              </w:rPr>
              <w:t xml:space="preserve"> y análisis de indicadores.</w:t>
            </w:r>
          </w:p>
        </w:tc>
        <w:tc>
          <w:tcPr>
            <w:tcW w:w="6719" w:type="dxa"/>
            <w:gridSpan w:val="6"/>
          </w:tcPr>
          <w:p w:rsidR="00067700" w:rsidRPr="00C003F6" w:rsidRDefault="00F56FF1" w:rsidP="00C003F6">
            <w:pPr>
              <w:jc w:val="both"/>
              <w:rPr>
                <w:rFonts w:ascii="Arial" w:hAnsi="Arial" w:cs="Arial"/>
                <w:b/>
                <w:bCs/>
                <w:sz w:val="24"/>
                <w:szCs w:val="24"/>
              </w:rPr>
            </w:pPr>
            <w:r w:rsidRPr="00C003F6">
              <w:rPr>
                <w:rFonts w:ascii="Arial" w:hAnsi="Arial" w:cs="Arial"/>
                <w:b/>
                <w:bCs/>
                <w:sz w:val="24"/>
                <w:szCs w:val="24"/>
              </w:rPr>
              <w:t xml:space="preserve">GESTIÓN TÉCNICA.  </w:t>
            </w:r>
          </w:p>
          <w:p w:rsidR="009F501A" w:rsidRPr="00C003F6" w:rsidRDefault="009F501A" w:rsidP="00C003F6">
            <w:pPr>
              <w:jc w:val="both"/>
              <w:rPr>
                <w:rFonts w:ascii="Arial" w:hAnsi="Arial" w:cs="Arial"/>
                <w:b/>
                <w:bCs/>
                <w:sz w:val="24"/>
                <w:szCs w:val="24"/>
              </w:rPr>
            </w:pPr>
            <w:r w:rsidRPr="00C003F6">
              <w:rPr>
                <w:rFonts w:ascii="Arial" w:hAnsi="Arial" w:cs="Arial"/>
                <w:b/>
                <w:bCs/>
                <w:sz w:val="24"/>
                <w:szCs w:val="24"/>
              </w:rPr>
              <w:t>Actividades ejecutadas:</w:t>
            </w:r>
          </w:p>
          <w:p w:rsidR="00963A39" w:rsidRPr="00790BCC" w:rsidRDefault="00102B0E" w:rsidP="00790BCC">
            <w:pPr>
              <w:numPr>
                <w:ilvl w:val="0"/>
                <w:numId w:val="3"/>
              </w:numPr>
              <w:jc w:val="both"/>
              <w:rPr>
                <w:rFonts w:ascii="Arial" w:hAnsi="Arial" w:cs="Arial"/>
                <w:bCs/>
                <w:sz w:val="24"/>
                <w:szCs w:val="24"/>
              </w:rPr>
            </w:pPr>
            <w:r w:rsidRPr="00790BCC">
              <w:rPr>
                <w:rFonts w:ascii="Arial" w:hAnsi="Arial" w:cs="Arial"/>
                <w:bCs/>
                <w:sz w:val="24"/>
                <w:szCs w:val="24"/>
              </w:rPr>
              <w:t>Mantenimiento bomba 20”.</w:t>
            </w:r>
          </w:p>
          <w:p w:rsidR="00963A39" w:rsidRPr="00790BCC" w:rsidRDefault="00102B0E" w:rsidP="00790BCC">
            <w:pPr>
              <w:numPr>
                <w:ilvl w:val="0"/>
                <w:numId w:val="3"/>
              </w:numPr>
              <w:jc w:val="both"/>
              <w:rPr>
                <w:rFonts w:ascii="Arial" w:hAnsi="Arial" w:cs="Arial"/>
                <w:bCs/>
                <w:sz w:val="24"/>
                <w:szCs w:val="24"/>
              </w:rPr>
            </w:pPr>
            <w:r w:rsidRPr="00790BCC">
              <w:rPr>
                <w:rFonts w:ascii="Arial" w:hAnsi="Arial" w:cs="Arial"/>
                <w:bCs/>
                <w:sz w:val="24"/>
                <w:szCs w:val="24"/>
              </w:rPr>
              <w:t>Mantenimiento preventivo RCI – Septiembre 2019.</w:t>
            </w:r>
          </w:p>
          <w:p w:rsidR="00963A39" w:rsidRPr="00790BCC" w:rsidRDefault="00102B0E" w:rsidP="00790BCC">
            <w:pPr>
              <w:numPr>
                <w:ilvl w:val="0"/>
                <w:numId w:val="3"/>
              </w:numPr>
              <w:jc w:val="both"/>
              <w:rPr>
                <w:rFonts w:ascii="Arial" w:hAnsi="Arial" w:cs="Arial"/>
                <w:bCs/>
                <w:sz w:val="24"/>
                <w:szCs w:val="24"/>
              </w:rPr>
            </w:pPr>
            <w:r w:rsidRPr="00790BCC">
              <w:rPr>
                <w:rFonts w:ascii="Arial" w:hAnsi="Arial" w:cs="Arial"/>
                <w:bCs/>
                <w:sz w:val="24"/>
                <w:szCs w:val="24"/>
              </w:rPr>
              <w:t>Ejecución orden de servicio Sutex instalación de contenedores.</w:t>
            </w:r>
          </w:p>
          <w:p w:rsidR="00963A39" w:rsidRPr="00790BCC" w:rsidRDefault="00790BCC" w:rsidP="00790BCC">
            <w:pPr>
              <w:numPr>
                <w:ilvl w:val="0"/>
                <w:numId w:val="3"/>
              </w:numPr>
              <w:jc w:val="both"/>
              <w:rPr>
                <w:rFonts w:ascii="Arial" w:hAnsi="Arial" w:cs="Arial"/>
                <w:bCs/>
                <w:sz w:val="24"/>
                <w:szCs w:val="24"/>
              </w:rPr>
            </w:pPr>
            <w:r w:rsidRPr="00790BCC">
              <w:rPr>
                <w:rFonts w:ascii="Arial" w:hAnsi="Arial" w:cs="Arial"/>
                <w:bCs/>
                <w:sz w:val="24"/>
                <w:szCs w:val="24"/>
              </w:rPr>
              <w:t>Reparación cubierta</w:t>
            </w:r>
            <w:r w:rsidR="00102B0E" w:rsidRPr="00790BCC">
              <w:rPr>
                <w:rFonts w:ascii="Arial" w:hAnsi="Arial" w:cs="Arial"/>
                <w:bCs/>
                <w:sz w:val="24"/>
                <w:szCs w:val="24"/>
              </w:rPr>
              <w:t xml:space="preserve"> Operaciones – instalación bajante.</w:t>
            </w:r>
          </w:p>
          <w:p w:rsidR="00963A39" w:rsidRPr="00790BCC" w:rsidRDefault="00102B0E" w:rsidP="00790BCC">
            <w:pPr>
              <w:numPr>
                <w:ilvl w:val="0"/>
                <w:numId w:val="3"/>
              </w:numPr>
              <w:jc w:val="both"/>
              <w:rPr>
                <w:rFonts w:ascii="Arial" w:hAnsi="Arial" w:cs="Arial"/>
                <w:bCs/>
                <w:sz w:val="24"/>
                <w:szCs w:val="24"/>
              </w:rPr>
            </w:pPr>
            <w:r w:rsidRPr="00790BCC">
              <w:rPr>
                <w:rFonts w:ascii="Arial" w:hAnsi="Arial" w:cs="Arial"/>
                <w:bCs/>
                <w:sz w:val="24"/>
                <w:szCs w:val="24"/>
              </w:rPr>
              <w:t>Mantenimiento carpintería madera.</w:t>
            </w:r>
          </w:p>
          <w:p w:rsidR="00A4757B" w:rsidRPr="00FB60D3" w:rsidRDefault="00102B0E" w:rsidP="00FB60D3">
            <w:pPr>
              <w:numPr>
                <w:ilvl w:val="0"/>
                <w:numId w:val="3"/>
              </w:numPr>
              <w:jc w:val="both"/>
              <w:rPr>
                <w:rFonts w:ascii="Arial" w:hAnsi="Arial" w:cs="Arial"/>
                <w:bCs/>
                <w:sz w:val="24"/>
                <w:szCs w:val="24"/>
              </w:rPr>
            </w:pPr>
            <w:r w:rsidRPr="00790BCC">
              <w:rPr>
                <w:rFonts w:ascii="Arial" w:hAnsi="Arial" w:cs="Arial"/>
                <w:bCs/>
                <w:sz w:val="24"/>
                <w:szCs w:val="24"/>
              </w:rPr>
              <w:t>Reunión alcances proyecto doble calzada Cerritos – La Virginia.</w:t>
            </w:r>
          </w:p>
          <w:p w:rsidR="009F501A" w:rsidRPr="00C003F6" w:rsidRDefault="009F501A" w:rsidP="00790BCC">
            <w:pPr>
              <w:ind w:left="720"/>
              <w:jc w:val="both"/>
              <w:rPr>
                <w:rFonts w:ascii="Arial" w:hAnsi="Arial" w:cs="Arial"/>
                <w:b/>
                <w:bCs/>
                <w:sz w:val="24"/>
                <w:szCs w:val="24"/>
              </w:rPr>
            </w:pPr>
          </w:p>
          <w:p w:rsidR="009F501A" w:rsidRPr="00C003F6" w:rsidRDefault="008F79E9" w:rsidP="00C003F6">
            <w:pPr>
              <w:jc w:val="both"/>
              <w:rPr>
                <w:rFonts w:ascii="Arial" w:hAnsi="Arial" w:cs="Arial"/>
                <w:b/>
                <w:bCs/>
                <w:sz w:val="24"/>
                <w:szCs w:val="24"/>
              </w:rPr>
            </w:pPr>
            <w:r>
              <w:rPr>
                <w:rFonts w:ascii="Arial" w:hAnsi="Arial" w:cs="Arial"/>
                <w:b/>
                <w:bCs/>
                <w:sz w:val="24"/>
                <w:szCs w:val="24"/>
              </w:rPr>
              <w:t>Actividades por ejecutar</w:t>
            </w:r>
            <w:r w:rsidR="009F501A" w:rsidRPr="00C003F6">
              <w:rPr>
                <w:rFonts w:ascii="Arial" w:hAnsi="Arial" w:cs="Arial"/>
                <w:b/>
                <w:bCs/>
                <w:sz w:val="24"/>
                <w:szCs w:val="24"/>
              </w:rPr>
              <w:t>:</w:t>
            </w:r>
          </w:p>
          <w:p w:rsidR="00963A39" w:rsidRPr="00790BCC" w:rsidRDefault="00102B0E" w:rsidP="00790BCC">
            <w:pPr>
              <w:numPr>
                <w:ilvl w:val="0"/>
                <w:numId w:val="3"/>
              </w:numPr>
              <w:jc w:val="both"/>
              <w:rPr>
                <w:rFonts w:ascii="Arial" w:hAnsi="Arial" w:cs="Arial"/>
                <w:bCs/>
                <w:sz w:val="24"/>
                <w:szCs w:val="24"/>
              </w:rPr>
            </w:pPr>
            <w:r w:rsidRPr="00790BCC">
              <w:rPr>
                <w:rFonts w:ascii="Arial" w:hAnsi="Arial" w:cs="Arial"/>
                <w:bCs/>
                <w:sz w:val="24"/>
                <w:szCs w:val="24"/>
              </w:rPr>
              <w:t>Obras estabilización jarillón etapa I.</w:t>
            </w:r>
          </w:p>
          <w:p w:rsidR="00963A39" w:rsidRPr="00790BCC" w:rsidRDefault="00102B0E" w:rsidP="00790BCC">
            <w:pPr>
              <w:numPr>
                <w:ilvl w:val="0"/>
                <w:numId w:val="3"/>
              </w:numPr>
              <w:jc w:val="both"/>
              <w:rPr>
                <w:rFonts w:ascii="Arial" w:hAnsi="Arial" w:cs="Arial"/>
                <w:bCs/>
                <w:sz w:val="24"/>
                <w:szCs w:val="24"/>
              </w:rPr>
            </w:pPr>
            <w:r w:rsidRPr="00790BCC">
              <w:rPr>
                <w:rFonts w:ascii="Arial" w:hAnsi="Arial" w:cs="Arial"/>
                <w:bCs/>
                <w:sz w:val="24"/>
                <w:szCs w:val="24"/>
              </w:rPr>
              <w:t xml:space="preserve">Prueba </w:t>
            </w:r>
            <w:proofErr w:type="spellStart"/>
            <w:r w:rsidRPr="00790BCC">
              <w:rPr>
                <w:rFonts w:ascii="Arial" w:hAnsi="Arial" w:cs="Arial"/>
                <w:bCs/>
                <w:sz w:val="24"/>
                <w:szCs w:val="24"/>
              </w:rPr>
              <w:t>Pitométrica</w:t>
            </w:r>
            <w:proofErr w:type="spellEnd"/>
            <w:r w:rsidRPr="00790BCC">
              <w:rPr>
                <w:rFonts w:ascii="Arial" w:hAnsi="Arial" w:cs="Arial"/>
                <w:bCs/>
                <w:sz w:val="24"/>
                <w:szCs w:val="24"/>
              </w:rPr>
              <w:t xml:space="preserve"> RCI – 2019.</w:t>
            </w:r>
          </w:p>
          <w:p w:rsidR="00963A39" w:rsidRPr="00790BCC" w:rsidRDefault="00102B0E" w:rsidP="00790BCC">
            <w:pPr>
              <w:numPr>
                <w:ilvl w:val="0"/>
                <w:numId w:val="3"/>
              </w:numPr>
              <w:jc w:val="both"/>
              <w:rPr>
                <w:rFonts w:ascii="Arial" w:hAnsi="Arial" w:cs="Arial"/>
                <w:bCs/>
                <w:sz w:val="24"/>
                <w:szCs w:val="24"/>
              </w:rPr>
            </w:pPr>
            <w:r w:rsidRPr="00790BCC">
              <w:rPr>
                <w:rFonts w:ascii="Arial" w:hAnsi="Arial" w:cs="Arial"/>
                <w:bCs/>
                <w:sz w:val="24"/>
                <w:szCs w:val="24"/>
              </w:rPr>
              <w:t>Mantenimiento motor RCI – 2019</w:t>
            </w:r>
          </w:p>
          <w:p w:rsidR="00963A39" w:rsidRPr="00790BCC" w:rsidRDefault="00102B0E" w:rsidP="00790BCC">
            <w:pPr>
              <w:numPr>
                <w:ilvl w:val="0"/>
                <w:numId w:val="3"/>
              </w:numPr>
              <w:jc w:val="both"/>
              <w:rPr>
                <w:rFonts w:ascii="Arial" w:hAnsi="Arial" w:cs="Arial"/>
                <w:bCs/>
                <w:sz w:val="24"/>
                <w:szCs w:val="24"/>
              </w:rPr>
            </w:pPr>
            <w:r w:rsidRPr="00790BCC">
              <w:rPr>
                <w:rFonts w:ascii="Arial" w:hAnsi="Arial" w:cs="Arial"/>
                <w:bCs/>
                <w:sz w:val="24"/>
                <w:szCs w:val="24"/>
              </w:rPr>
              <w:t>Mantenimiento correctivo bomba 12” – IBM bombas.</w:t>
            </w:r>
          </w:p>
          <w:p w:rsidR="00963A39" w:rsidRPr="00790BCC" w:rsidRDefault="00102B0E" w:rsidP="00790BCC">
            <w:pPr>
              <w:numPr>
                <w:ilvl w:val="0"/>
                <w:numId w:val="3"/>
              </w:numPr>
              <w:jc w:val="both"/>
              <w:rPr>
                <w:rFonts w:ascii="Arial" w:hAnsi="Arial" w:cs="Arial"/>
                <w:bCs/>
                <w:sz w:val="24"/>
                <w:szCs w:val="24"/>
              </w:rPr>
            </w:pPr>
            <w:r w:rsidRPr="00790BCC">
              <w:rPr>
                <w:rFonts w:ascii="Arial" w:hAnsi="Arial" w:cs="Arial"/>
                <w:bCs/>
                <w:sz w:val="24"/>
                <w:szCs w:val="24"/>
              </w:rPr>
              <w:t>Revisión consumo acueducto.</w:t>
            </w:r>
          </w:p>
          <w:p w:rsidR="00963A39" w:rsidRPr="00790BCC" w:rsidRDefault="00102B0E" w:rsidP="00790BCC">
            <w:pPr>
              <w:numPr>
                <w:ilvl w:val="0"/>
                <w:numId w:val="3"/>
              </w:numPr>
              <w:jc w:val="both"/>
              <w:rPr>
                <w:rFonts w:ascii="Arial" w:hAnsi="Arial" w:cs="Arial"/>
                <w:b/>
                <w:bCs/>
                <w:sz w:val="24"/>
                <w:szCs w:val="24"/>
              </w:rPr>
            </w:pPr>
            <w:r w:rsidRPr="00790BCC">
              <w:rPr>
                <w:rFonts w:ascii="Arial" w:hAnsi="Arial" w:cs="Arial"/>
                <w:bCs/>
                <w:sz w:val="24"/>
                <w:szCs w:val="24"/>
              </w:rPr>
              <w:lastRenderedPageBreak/>
              <w:t>cotización solicitud parqueaderos SUTEX</w:t>
            </w:r>
            <w:r w:rsidRPr="00790BCC">
              <w:rPr>
                <w:rFonts w:ascii="Arial" w:hAnsi="Arial" w:cs="Arial"/>
                <w:b/>
                <w:bCs/>
                <w:sz w:val="24"/>
                <w:szCs w:val="24"/>
              </w:rPr>
              <w:t>.</w:t>
            </w:r>
          </w:p>
          <w:p w:rsidR="00832382" w:rsidRDefault="00832382" w:rsidP="00790BCC">
            <w:pPr>
              <w:ind w:left="720"/>
              <w:jc w:val="both"/>
              <w:rPr>
                <w:rFonts w:ascii="Arial" w:hAnsi="Arial" w:cs="Arial"/>
                <w:b/>
                <w:bCs/>
                <w:sz w:val="24"/>
                <w:szCs w:val="24"/>
              </w:rPr>
            </w:pPr>
          </w:p>
          <w:p w:rsidR="008F79E9" w:rsidRPr="00C003F6" w:rsidRDefault="008F79E9" w:rsidP="008F79E9">
            <w:pPr>
              <w:jc w:val="both"/>
              <w:rPr>
                <w:rFonts w:ascii="Arial" w:hAnsi="Arial" w:cs="Arial"/>
                <w:b/>
                <w:bCs/>
                <w:sz w:val="24"/>
                <w:szCs w:val="24"/>
              </w:rPr>
            </w:pPr>
            <w:r w:rsidRPr="00C003F6">
              <w:rPr>
                <w:rFonts w:ascii="Arial" w:hAnsi="Arial" w:cs="Arial"/>
                <w:b/>
                <w:bCs/>
                <w:sz w:val="24"/>
                <w:szCs w:val="24"/>
              </w:rPr>
              <w:t>Pendientes:</w:t>
            </w:r>
          </w:p>
          <w:p w:rsidR="008F79E9" w:rsidRPr="008F79E9" w:rsidRDefault="008F79E9" w:rsidP="008F79E9">
            <w:pPr>
              <w:numPr>
                <w:ilvl w:val="0"/>
                <w:numId w:val="3"/>
              </w:numPr>
              <w:jc w:val="both"/>
              <w:rPr>
                <w:rFonts w:ascii="Arial" w:hAnsi="Arial" w:cs="Arial"/>
                <w:bCs/>
                <w:sz w:val="24"/>
                <w:szCs w:val="24"/>
              </w:rPr>
            </w:pPr>
            <w:r w:rsidRPr="008F79E9">
              <w:rPr>
                <w:rFonts w:ascii="Arial" w:hAnsi="Arial" w:cs="Arial"/>
                <w:bCs/>
                <w:sz w:val="24"/>
                <w:szCs w:val="24"/>
              </w:rPr>
              <w:t xml:space="preserve">Ejecución obras presupuesto agrupación. </w:t>
            </w:r>
          </w:p>
          <w:p w:rsidR="008F79E9" w:rsidRPr="008F79E9" w:rsidRDefault="008F79E9" w:rsidP="008F79E9">
            <w:pPr>
              <w:numPr>
                <w:ilvl w:val="0"/>
                <w:numId w:val="3"/>
              </w:numPr>
              <w:jc w:val="both"/>
              <w:rPr>
                <w:rFonts w:ascii="Arial" w:hAnsi="Arial" w:cs="Arial"/>
                <w:bCs/>
                <w:sz w:val="24"/>
                <w:szCs w:val="24"/>
              </w:rPr>
            </w:pPr>
            <w:r w:rsidRPr="008F79E9">
              <w:rPr>
                <w:rFonts w:ascii="Arial" w:hAnsi="Arial" w:cs="Arial"/>
                <w:bCs/>
                <w:sz w:val="24"/>
                <w:szCs w:val="24"/>
              </w:rPr>
              <w:t>Contrato No.03-2019</w:t>
            </w:r>
          </w:p>
          <w:p w:rsidR="008F79E9" w:rsidRPr="008F79E9" w:rsidRDefault="008F79E9" w:rsidP="008F79E9">
            <w:pPr>
              <w:numPr>
                <w:ilvl w:val="0"/>
                <w:numId w:val="3"/>
              </w:numPr>
              <w:jc w:val="both"/>
              <w:rPr>
                <w:rFonts w:ascii="Arial" w:hAnsi="Arial" w:cs="Arial"/>
                <w:bCs/>
                <w:sz w:val="24"/>
                <w:szCs w:val="24"/>
              </w:rPr>
            </w:pPr>
            <w:r w:rsidRPr="008F79E9">
              <w:rPr>
                <w:rFonts w:ascii="Arial" w:hAnsi="Arial" w:cs="Arial"/>
                <w:bCs/>
                <w:sz w:val="24"/>
                <w:szCs w:val="24"/>
              </w:rPr>
              <w:t>Análisis funcionamiento basculas – resultados calibración 2019.</w:t>
            </w:r>
          </w:p>
          <w:p w:rsidR="008F79E9" w:rsidRPr="008F79E9" w:rsidRDefault="008F79E9" w:rsidP="008F79E9">
            <w:pPr>
              <w:ind w:left="720"/>
              <w:jc w:val="both"/>
              <w:rPr>
                <w:rFonts w:ascii="Arial" w:hAnsi="Arial" w:cs="Arial"/>
                <w:b/>
                <w:bCs/>
                <w:sz w:val="24"/>
                <w:szCs w:val="24"/>
              </w:rPr>
            </w:pPr>
          </w:p>
          <w:p w:rsidR="00F15C00" w:rsidRDefault="00F15C00" w:rsidP="00C003F6">
            <w:pPr>
              <w:jc w:val="both"/>
              <w:rPr>
                <w:rFonts w:ascii="Arial" w:hAnsi="Arial" w:cs="Arial"/>
                <w:b/>
                <w:bCs/>
                <w:sz w:val="24"/>
                <w:szCs w:val="24"/>
              </w:rPr>
            </w:pPr>
            <w:r w:rsidRPr="00C003F6">
              <w:rPr>
                <w:rFonts w:ascii="Arial" w:hAnsi="Arial" w:cs="Arial"/>
                <w:b/>
                <w:bCs/>
                <w:sz w:val="24"/>
                <w:szCs w:val="24"/>
              </w:rPr>
              <w:t>Compromisos:</w:t>
            </w:r>
          </w:p>
          <w:p w:rsidR="00C003F6" w:rsidRPr="00C003F6" w:rsidRDefault="00C003F6" w:rsidP="00C003F6">
            <w:pPr>
              <w:jc w:val="both"/>
              <w:rPr>
                <w:rFonts w:ascii="Arial" w:hAnsi="Arial" w:cs="Arial"/>
                <w:b/>
                <w:bCs/>
                <w:sz w:val="24"/>
                <w:szCs w:val="24"/>
              </w:rPr>
            </w:pPr>
            <w:r w:rsidRPr="00C003F6">
              <w:rPr>
                <w:rFonts w:ascii="Arial" w:hAnsi="Arial" w:cs="Arial"/>
                <w:b/>
                <w:bCs/>
                <w:sz w:val="24"/>
                <w:szCs w:val="24"/>
              </w:rPr>
              <w:t>A</w:t>
            </w:r>
            <w:r>
              <w:rPr>
                <w:rFonts w:ascii="Arial" w:hAnsi="Arial" w:cs="Arial"/>
                <w:b/>
                <w:bCs/>
                <w:sz w:val="24"/>
                <w:szCs w:val="24"/>
              </w:rPr>
              <w:t>cta 15</w:t>
            </w:r>
            <w:r w:rsidRPr="00C003F6">
              <w:rPr>
                <w:rFonts w:ascii="Arial" w:hAnsi="Arial" w:cs="Arial"/>
                <w:b/>
                <w:bCs/>
                <w:sz w:val="24"/>
                <w:szCs w:val="24"/>
              </w:rPr>
              <w:t>:</w:t>
            </w:r>
          </w:p>
          <w:p w:rsidR="00C003F6" w:rsidRPr="00C003F6" w:rsidRDefault="00C003F6" w:rsidP="00C003F6">
            <w:pPr>
              <w:jc w:val="both"/>
              <w:rPr>
                <w:rFonts w:ascii="Arial" w:hAnsi="Arial" w:cs="Arial"/>
                <w:b/>
                <w:bCs/>
                <w:sz w:val="24"/>
                <w:szCs w:val="24"/>
              </w:rPr>
            </w:pPr>
          </w:p>
          <w:p w:rsidR="00C003F6" w:rsidRPr="00FB60D3" w:rsidRDefault="00C003F6" w:rsidP="00D9084F">
            <w:pPr>
              <w:pStyle w:val="Prrafodelista"/>
              <w:numPr>
                <w:ilvl w:val="0"/>
                <w:numId w:val="1"/>
              </w:numPr>
              <w:jc w:val="both"/>
              <w:rPr>
                <w:rFonts w:ascii="Arial" w:hAnsi="Arial" w:cs="Arial"/>
                <w:b/>
                <w:sz w:val="24"/>
                <w:szCs w:val="24"/>
              </w:rPr>
            </w:pPr>
            <w:r w:rsidRPr="00FB60D3">
              <w:rPr>
                <w:rFonts w:ascii="Arial" w:hAnsi="Arial" w:cs="Arial"/>
                <w:sz w:val="24"/>
                <w:szCs w:val="24"/>
              </w:rPr>
              <w:t xml:space="preserve">Realizar ficha técnica con información relacionada y de importancia para el área comercial (12/08): </w:t>
            </w:r>
            <w:r w:rsidRPr="00FB60D3">
              <w:rPr>
                <w:rFonts w:ascii="Arial" w:hAnsi="Arial" w:cs="Arial"/>
                <w:b/>
                <w:i/>
                <w:sz w:val="24"/>
                <w:szCs w:val="24"/>
              </w:rPr>
              <w:t>Realizado durante la semana anterior, si</w:t>
            </w:r>
            <w:r w:rsidR="00015792">
              <w:rPr>
                <w:rFonts w:ascii="Arial" w:hAnsi="Arial" w:cs="Arial"/>
                <w:b/>
                <w:i/>
                <w:sz w:val="24"/>
                <w:szCs w:val="24"/>
              </w:rPr>
              <w:t xml:space="preserve">n embargo </w:t>
            </w:r>
            <w:r w:rsidR="00790BCC" w:rsidRPr="00FB60D3">
              <w:rPr>
                <w:rFonts w:ascii="Arial" w:hAnsi="Arial" w:cs="Arial"/>
                <w:b/>
                <w:i/>
                <w:sz w:val="24"/>
                <w:szCs w:val="24"/>
              </w:rPr>
              <w:t xml:space="preserve">está pendiente </w:t>
            </w:r>
            <w:r w:rsidRPr="00FB60D3">
              <w:rPr>
                <w:rFonts w:ascii="Arial" w:hAnsi="Arial" w:cs="Arial"/>
                <w:b/>
                <w:i/>
                <w:sz w:val="24"/>
                <w:szCs w:val="24"/>
              </w:rPr>
              <w:t xml:space="preserve"> socializar.</w:t>
            </w:r>
          </w:p>
          <w:p w:rsidR="00C003F6" w:rsidRPr="00FB60D3" w:rsidRDefault="00C003F6" w:rsidP="00D9084F">
            <w:pPr>
              <w:pStyle w:val="Prrafodelista"/>
              <w:numPr>
                <w:ilvl w:val="0"/>
                <w:numId w:val="1"/>
              </w:numPr>
              <w:jc w:val="both"/>
              <w:rPr>
                <w:rFonts w:ascii="Arial" w:hAnsi="Arial" w:cs="Arial"/>
                <w:b/>
                <w:bCs/>
                <w:sz w:val="24"/>
                <w:szCs w:val="24"/>
              </w:rPr>
            </w:pPr>
            <w:r w:rsidRPr="00FB60D3">
              <w:rPr>
                <w:rFonts w:ascii="Arial" w:hAnsi="Arial" w:cs="Arial"/>
                <w:sz w:val="24"/>
                <w:szCs w:val="24"/>
              </w:rPr>
              <w:t>Se remplaza actividad por</w:t>
            </w:r>
            <w:r w:rsidR="00015792">
              <w:rPr>
                <w:rFonts w:ascii="Arial" w:hAnsi="Arial" w:cs="Arial"/>
                <w:sz w:val="24"/>
                <w:szCs w:val="24"/>
              </w:rPr>
              <w:t>:</w:t>
            </w:r>
            <w:r w:rsidRPr="00FB60D3">
              <w:rPr>
                <w:rFonts w:ascii="Arial" w:hAnsi="Arial" w:cs="Arial"/>
                <w:sz w:val="24"/>
                <w:szCs w:val="24"/>
              </w:rPr>
              <w:t xml:space="preserve"> revisión de nuestra área de bodegas en área sobrante etapa 2</w:t>
            </w:r>
            <w:r w:rsidR="00015792">
              <w:rPr>
                <w:rFonts w:ascii="Arial" w:hAnsi="Arial" w:cs="Arial"/>
                <w:b/>
                <w:i/>
                <w:sz w:val="24"/>
                <w:szCs w:val="24"/>
              </w:rPr>
              <w:t xml:space="preserve"> (ejecutado).</w:t>
            </w:r>
          </w:p>
          <w:p w:rsidR="00FB60D3" w:rsidRPr="00FB60D3" w:rsidRDefault="00FB60D3" w:rsidP="00D9084F">
            <w:pPr>
              <w:pStyle w:val="Prrafodelista"/>
              <w:numPr>
                <w:ilvl w:val="0"/>
                <w:numId w:val="1"/>
              </w:numPr>
              <w:jc w:val="both"/>
              <w:rPr>
                <w:rFonts w:ascii="Arial" w:hAnsi="Arial" w:cs="Arial"/>
                <w:b/>
                <w:bCs/>
                <w:sz w:val="24"/>
                <w:szCs w:val="24"/>
              </w:rPr>
            </w:pPr>
            <w:r>
              <w:rPr>
                <w:rFonts w:ascii="Arial" w:hAnsi="Arial" w:cs="Arial"/>
                <w:sz w:val="24"/>
                <w:szCs w:val="24"/>
              </w:rPr>
              <w:t>Ubicar rubro de cuota extraordinaria de tal manera que no afecte los indicadores presupuestales del proceso</w:t>
            </w:r>
            <w:r w:rsidR="00015792">
              <w:rPr>
                <w:rFonts w:ascii="Arial" w:hAnsi="Arial" w:cs="Arial"/>
                <w:sz w:val="24"/>
                <w:szCs w:val="24"/>
              </w:rPr>
              <w:t xml:space="preserve"> </w:t>
            </w:r>
            <w:r w:rsidR="00015792">
              <w:rPr>
                <w:rFonts w:ascii="Arial" w:hAnsi="Arial" w:cs="Arial"/>
                <w:b/>
                <w:i/>
                <w:sz w:val="24"/>
                <w:szCs w:val="24"/>
              </w:rPr>
              <w:t>(ejecutado).</w:t>
            </w:r>
            <w:r>
              <w:rPr>
                <w:rFonts w:ascii="Arial" w:hAnsi="Arial" w:cs="Arial"/>
                <w:sz w:val="24"/>
                <w:szCs w:val="24"/>
              </w:rPr>
              <w:t xml:space="preserve"> </w:t>
            </w:r>
          </w:p>
          <w:p w:rsidR="00C003F6" w:rsidRDefault="00C003F6" w:rsidP="00C003F6">
            <w:pPr>
              <w:jc w:val="both"/>
              <w:rPr>
                <w:rFonts w:ascii="Arial" w:hAnsi="Arial" w:cs="Arial"/>
                <w:b/>
                <w:bCs/>
                <w:sz w:val="24"/>
                <w:szCs w:val="24"/>
              </w:rPr>
            </w:pPr>
          </w:p>
          <w:p w:rsidR="00F15C00" w:rsidRPr="00C003F6" w:rsidRDefault="00F15C00" w:rsidP="00C003F6">
            <w:pPr>
              <w:jc w:val="both"/>
              <w:rPr>
                <w:rFonts w:ascii="Arial" w:hAnsi="Arial" w:cs="Arial"/>
                <w:b/>
                <w:bCs/>
                <w:sz w:val="24"/>
                <w:szCs w:val="24"/>
              </w:rPr>
            </w:pPr>
            <w:r w:rsidRPr="00C003F6">
              <w:rPr>
                <w:rFonts w:ascii="Arial" w:hAnsi="Arial" w:cs="Arial"/>
                <w:b/>
                <w:bCs/>
                <w:sz w:val="24"/>
                <w:szCs w:val="24"/>
              </w:rPr>
              <w:t>Acta 17:</w:t>
            </w:r>
          </w:p>
          <w:p w:rsidR="00F15C00" w:rsidRPr="00C003F6" w:rsidRDefault="00F15C00" w:rsidP="00D9084F">
            <w:pPr>
              <w:numPr>
                <w:ilvl w:val="0"/>
                <w:numId w:val="3"/>
              </w:numPr>
              <w:jc w:val="both"/>
              <w:rPr>
                <w:rFonts w:ascii="Arial" w:hAnsi="Arial" w:cs="Arial"/>
                <w:b/>
                <w:bCs/>
                <w:sz w:val="24"/>
                <w:szCs w:val="24"/>
              </w:rPr>
            </w:pPr>
            <w:r w:rsidRPr="00C003F6">
              <w:rPr>
                <w:rFonts w:ascii="Arial" w:hAnsi="Arial" w:cs="Arial"/>
                <w:bCs/>
                <w:sz w:val="24"/>
                <w:szCs w:val="24"/>
              </w:rPr>
              <w:t>Revisar el presupuesto y verificar teniendo en cuenta el valor del IVA</w:t>
            </w:r>
            <w:r w:rsidRPr="00C003F6">
              <w:rPr>
                <w:rFonts w:ascii="Arial" w:hAnsi="Arial" w:cs="Arial"/>
                <w:b/>
                <w:bCs/>
                <w:sz w:val="24"/>
                <w:szCs w:val="24"/>
              </w:rPr>
              <w:t>.</w:t>
            </w:r>
            <w:r w:rsidR="00FB60D3">
              <w:rPr>
                <w:rFonts w:ascii="Arial" w:hAnsi="Arial" w:cs="Arial"/>
                <w:b/>
                <w:bCs/>
                <w:sz w:val="24"/>
                <w:szCs w:val="24"/>
              </w:rPr>
              <w:t xml:space="preserve"> </w:t>
            </w:r>
            <w:r w:rsidR="00FB60D3">
              <w:rPr>
                <w:rFonts w:ascii="Arial" w:hAnsi="Arial" w:cs="Arial"/>
                <w:b/>
                <w:bCs/>
                <w:i/>
                <w:sz w:val="24"/>
                <w:szCs w:val="24"/>
              </w:rPr>
              <w:t>(se ejecutó durante el mes anterior)</w:t>
            </w:r>
          </w:p>
          <w:p w:rsidR="008A436E" w:rsidRPr="00C003F6" w:rsidRDefault="008A436E" w:rsidP="00C003F6">
            <w:pPr>
              <w:jc w:val="both"/>
              <w:rPr>
                <w:rFonts w:ascii="Arial" w:hAnsi="Arial" w:cs="Arial"/>
                <w:b/>
                <w:bCs/>
                <w:sz w:val="24"/>
                <w:szCs w:val="24"/>
              </w:rPr>
            </w:pPr>
          </w:p>
          <w:p w:rsidR="008A436E" w:rsidRPr="00C003F6" w:rsidRDefault="00F15C00" w:rsidP="00C003F6">
            <w:pPr>
              <w:jc w:val="both"/>
              <w:rPr>
                <w:rFonts w:ascii="Arial" w:hAnsi="Arial" w:cs="Arial"/>
                <w:b/>
                <w:bCs/>
                <w:sz w:val="24"/>
                <w:szCs w:val="24"/>
              </w:rPr>
            </w:pPr>
            <w:r w:rsidRPr="00C003F6">
              <w:rPr>
                <w:rFonts w:ascii="Arial" w:hAnsi="Arial" w:cs="Arial"/>
                <w:b/>
                <w:bCs/>
                <w:sz w:val="24"/>
                <w:szCs w:val="24"/>
              </w:rPr>
              <w:t>Indicadores (ver carátula Nº 18)</w:t>
            </w:r>
            <w:r w:rsidR="00C003F6">
              <w:rPr>
                <w:rFonts w:ascii="Arial" w:hAnsi="Arial" w:cs="Arial"/>
                <w:b/>
                <w:bCs/>
                <w:sz w:val="24"/>
                <w:szCs w:val="24"/>
              </w:rPr>
              <w:t>:</w:t>
            </w:r>
          </w:p>
          <w:p w:rsidR="00A4757B" w:rsidRPr="00015792" w:rsidRDefault="008A436E" w:rsidP="008F79E9">
            <w:pPr>
              <w:pStyle w:val="Prrafodelista"/>
              <w:numPr>
                <w:ilvl w:val="0"/>
                <w:numId w:val="3"/>
              </w:numPr>
              <w:jc w:val="both"/>
              <w:rPr>
                <w:rFonts w:ascii="Arial" w:hAnsi="Arial" w:cs="Arial"/>
                <w:b/>
                <w:bCs/>
                <w:sz w:val="24"/>
                <w:szCs w:val="24"/>
              </w:rPr>
            </w:pPr>
            <w:r w:rsidRPr="00C003F6">
              <w:rPr>
                <w:rFonts w:ascii="Arial" w:hAnsi="Arial" w:cs="Arial"/>
                <w:b/>
                <w:bCs/>
                <w:sz w:val="24"/>
                <w:szCs w:val="24"/>
              </w:rPr>
              <w:t xml:space="preserve">Indicador de </w:t>
            </w:r>
            <w:r w:rsidR="00A4757B" w:rsidRPr="00C003F6">
              <w:rPr>
                <w:rFonts w:ascii="Arial" w:hAnsi="Arial" w:cs="Arial"/>
                <w:b/>
                <w:bCs/>
                <w:sz w:val="24"/>
                <w:szCs w:val="24"/>
              </w:rPr>
              <w:t>Bascula de ingreso</w:t>
            </w:r>
            <w:r w:rsidR="00AB0F91" w:rsidRPr="00C003F6">
              <w:rPr>
                <w:rFonts w:ascii="Arial" w:hAnsi="Arial" w:cs="Arial"/>
                <w:b/>
                <w:bCs/>
                <w:sz w:val="24"/>
                <w:szCs w:val="24"/>
              </w:rPr>
              <w:t>:</w:t>
            </w:r>
            <w:r w:rsidR="008F79E9">
              <w:rPr>
                <w:rFonts w:ascii="Arial" w:hAnsi="Arial" w:cs="Arial"/>
                <w:b/>
                <w:bCs/>
                <w:sz w:val="24"/>
                <w:szCs w:val="24"/>
              </w:rPr>
              <w:t xml:space="preserve"> </w:t>
            </w:r>
            <w:r w:rsidR="00102B0E" w:rsidRPr="008F79E9">
              <w:rPr>
                <w:rFonts w:ascii="Arial" w:hAnsi="Arial" w:cs="Arial"/>
                <w:bCs/>
                <w:sz w:val="24"/>
                <w:szCs w:val="24"/>
              </w:rPr>
              <w:t>cumple al 100% -  No se presentan novedades con el funcionamiento.</w:t>
            </w:r>
          </w:p>
          <w:p w:rsidR="00015792" w:rsidRPr="008F79E9" w:rsidRDefault="00015792" w:rsidP="00015792">
            <w:pPr>
              <w:pStyle w:val="Prrafodelista"/>
              <w:jc w:val="both"/>
              <w:rPr>
                <w:rFonts w:ascii="Arial" w:hAnsi="Arial" w:cs="Arial"/>
                <w:b/>
                <w:bCs/>
                <w:sz w:val="24"/>
                <w:szCs w:val="24"/>
              </w:rPr>
            </w:pPr>
          </w:p>
          <w:p w:rsidR="00A4757B" w:rsidRPr="00015792" w:rsidRDefault="00A4757B" w:rsidP="008F79E9">
            <w:pPr>
              <w:pStyle w:val="Prrafodelista"/>
              <w:numPr>
                <w:ilvl w:val="0"/>
                <w:numId w:val="3"/>
              </w:numPr>
              <w:jc w:val="both"/>
              <w:rPr>
                <w:rFonts w:ascii="Arial" w:hAnsi="Arial" w:cs="Arial"/>
                <w:b/>
                <w:bCs/>
                <w:sz w:val="24"/>
                <w:szCs w:val="24"/>
              </w:rPr>
            </w:pPr>
            <w:r w:rsidRPr="00C003F6">
              <w:rPr>
                <w:rFonts w:ascii="Arial" w:hAnsi="Arial" w:cs="Arial"/>
                <w:b/>
                <w:bCs/>
                <w:sz w:val="24"/>
                <w:szCs w:val="24"/>
              </w:rPr>
              <w:t>Bascula de salida</w:t>
            </w:r>
            <w:r w:rsidR="00AB0F91" w:rsidRPr="00C003F6">
              <w:rPr>
                <w:rFonts w:ascii="Arial" w:hAnsi="Arial" w:cs="Arial"/>
                <w:b/>
                <w:bCs/>
                <w:sz w:val="24"/>
                <w:szCs w:val="24"/>
              </w:rPr>
              <w:t>:</w:t>
            </w:r>
            <w:r w:rsidR="008F79E9">
              <w:rPr>
                <w:rFonts w:ascii="Arial" w:hAnsi="Arial" w:cs="Arial"/>
                <w:b/>
                <w:bCs/>
                <w:sz w:val="24"/>
                <w:szCs w:val="24"/>
              </w:rPr>
              <w:t xml:space="preserve"> </w:t>
            </w:r>
            <w:r w:rsidR="008F79E9" w:rsidRPr="008F79E9">
              <w:rPr>
                <w:rFonts w:ascii="Arial" w:hAnsi="Arial" w:cs="Arial"/>
                <w:bCs/>
                <w:sz w:val="24"/>
                <w:szCs w:val="24"/>
              </w:rPr>
              <w:t xml:space="preserve">Bascula de salida cumple al 100% – No se presentan novedades con el funcionamiento. </w:t>
            </w:r>
          </w:p>
          <w:p w:rsidR="00015792" w:rsidRPr="00015792" w:rsidRDefault="00015792" w:rsidP="00015792">
            <w:pPr>
              <w:jc w:val="both"/>
              <w:rPr>
                <w:rFonts w:ascii="Arial" w:hAnsi="Arial" w:cs="Arial"/>
                <w:b/>
                <w:bCs/>
                <w:sz w:val="24"/>
                <w:szCs w:val="24"/>
              </w:rPr>
            </w:pPr>
          </w:p>
          <w:p w:rsidR="00A4757B" w:rsidRPr="00015792" w:rsidRDefault="00AB0F91" w:rsidP="008F79E9">
            <w:pPr>
              <w:pStyle w:val="Prrafodelista"/>
              <w:numPr>
                <w:ilvl w:val="0"/>
                <w:numId w:val="3"/>
              </w:numPr>
              <w:jc w:val="both"/>
              <w:rPr>
                <w:rFonts w:ascii="Arial" w:hAnsi="Arial" w:cs="Arial"/>
                <w:b/>
                <w:bCs/>
                <w:sz w:val="24"/>
                <w:szCs w:val="24"/>
              </w:rPr>
            </w:pPr>
            <w:r w:rsidRPr="00C003F6">
              <w:rPr>
                <w:rFonts w:ascii="Arial" w:hAnsi="Arial" w:cs="Arial"/>
                <w:b/>
                <w:bCs/>
                <w:sz w:val="24"/>
                <w:szCs w:val="24"/>
              </w:rPr>
              <w:t>Indicador de m</w:t>
            </w:r>
            <w:r w:rsidR="00A4757B" w:rsidRPr="00C003F6">
              <w:rPr>
                <w:rFonts w:ascii="Arial" w:hAnsi="Arial" w:cs="Arial"/>
                <w:b/>
                <w:bCs/>
                <w:sz w:val="24"/>
                <w:szCs w:val="24"/>
              </w:rPr>
              <w:t>antenimiento de equipos y herramientas</w:t>
            </w:r>
            <w:r w:rsidRPr="00C003F6">
              <w:rPr>
                <w:rFonts w:ascii="Arial" w:hAnsi="Arial" w:cs="Arial"/>
                <w:b/>
                <w:bCs/>
                <w:sz w:val="24"/>
                <w:szCs w:val="24"/>
              </w:rPr>
              <w:t>:</w:t>
            </w:r>
            <w:r w:rsidR="008F79E9" w:rsidRPr="008F79E9">
              <w:rPr>
                <w:rFonts w:ascii="Arial" w:hAnsi="Arial" w:cs="Arial"/>
                <w:b/>
                <w:bCs/>
                <w:sz w:val="24"/>
                <w:szCs w:val="24"/>
              </w:rPr>
              <w:t xml:space="preserve"> </w:t>
            </w:r>
            <w:r w:rsidR="008F79E9" w:rsidRPr="008F79E9">
              <w:rPr>
                <w:rFonts w:ascii="Arial" w:hAnsi="Arial" w:cs="Arial"/>
                <w:bCs/>
                <w:sz w:val="24"/>
                <w:szCs w:val="24"/>
              </w:rPr>
              <w:t>en el mes</w:t>
            </w:r>
            <w:r w:rsidR="008F79E9">
              <w:rPr>
                <w:rFonts w:ascii="Arial" w:hAnsi="Arial" w:cs="Arial"/>
                <w:bCs/>
                <w:sz w:val="24"/>
                <w:szCs w:val="24"/>
              </w:rPr>
              <w:t xml:space="preserve"> de Septiembre se ejecutó 100%,</w:t>
            </w:r>
            <w:r w:rsidR="008F79E9" w:rsidRPr="008F79E9">
              <w:rPr>
                <w:rFonts w:ascii="Arial" w:hAnsi="Arial" w:cs="Arial"/>
                <w:bCs/>
                <w:sz w:val="24"/>
                <w:szCs w:val="24"/>
              </w:rPr>
              <w:t xml:space="preserve"> El cumplimiento a Septiembre con relación a las actividades programadas a la fecha corresponde al 98.81%, lo que corresponde a un cumplimiento óptimo de las actividades programadas.  En el consolidado general del año se observa un cumplimiento del  </w:t>
            </w:r>
            <w:r w:rsidR="008F79E9" w:rsidRPr="008F79E9">
              <w:rPr>
                <w:rFonts w:ascii="Arial" w:hAnsi="Arial" w:cs="Arial"/>
                <w:bCs/>
                <w:sz w:val="24"/>
                <w:szCs w:val="24"/>
              </w:rPr>
              <w:lastRenderedPageBreak/>
              <w:t>81.67%, vamos avanzando acorde a lo proyectado con el periodo de corte al año 2019.</w:t>
            </w:r>
          </w:p>
          <w:p w:rsidR="00015792" w:rsidRPr="00015792" w:rsidRDefault="00015792" w:rsidP="00015792">
            <w:pPr>
              <w:jc w:val="both"/>
              <w:rPr>
                <w:rFonts w:ascii="Arial" w:hAnsi="Arial" w:cs="Arial"/>
                <w:b/>
                <w:bCs/>
                <w:sz w:val="24"/>
                <w:szCs w:val="24"/>
              </w:rPr>
            </w:pPr>
          </w:p>
          <w:p w:rsidR="00A4757B" w:rsidRDefault="00AB0F91" w:rsidP="00D9084F">
            <w:pPr>
              <w:pStyle w:val="Prrafodelista"/>
              <w:numPr>
                <w:ilvl w:val="0"/>
                <w:numId w:val="3"/>
              </w:numPr>
              <w:jc w:val="both"/>
              <w:rPr>
                <w:rFonts w:ascii="Arial" w:hAnsi="Arial" w:cs="Arial"/>
                <w:b/>
                <w:bCs/>
                <w:sz w:val="24"/>
                <w:szCs w:val="24"/>
              </w:rPr>
            </w:pPr>
            <w:r w:rsidRPr="00C003F6">
              <w:rPr>
                <w:rFonts w:ascii="Arial" w:hAnsi="Arial" w:cs="Arial"/>
                <w:b/>
                <w:bCs/>
                <w:sz w:val="24"/>
                <w:szCs w:val="24"/>
              </w:rPr>
              <w:t xml:space="preserve">Indicador de </w:t>
            </w:r>
            <w:r w:rsidR="00A4757B" w:rsidRPr="00C003F6">
              <w:rPr>
                <w:rFonts w:ascii="Arial" w:hAnsi="Arial" w:cs="Arial"/>
                <w:b/>
                <w:bCs/>
                <w:sz w:val="24"/>
                <w:szCs w:val="24"/>
              </w:rPr>
              <w:t>m</w:t>
            </w:r>
            <w:r w:rsidRPr="00C003F6">
              <w:rPr>
                <w:rFonts w:ascii="Arial" w:hAnsi="Arial" w:cs="Arial"/>
                <w:b/>
                <w:bCs/>
                <w:sz w:val="24"/>
                <w:szCs w:val="24"/>
              </w:rPr>
              <w:t>antenimiento de Infraestructura:</w:t>
            </w:r>
            <w:r w:rsidR="00FB60D3">
              <w:rPr>
                <w:rFonts w:ascii="Arial" w:hAnsi="Arial" w:cs="Arial"/>
                <w:b/>
                <w:bCs/>
                <w:sz w:val="24"/>
                <w:szCs w:val="24"/>
              </w:rPr>
              <w:t xml:space="preserve"> </w:t>
            </w:r>
            <w:r w:rsidR="00FB60D3">
              <w:rPr>
                <w:rFonts w:ascii="Arial" w:hAnsi="Arial" w:cs="Arial"/>
                <w:bCs/>
                <w:sz w:val="24"/>
                <w:szCs w:val="24"/>
              </w:rPr>
              <w:t>99.93% de cumplimiento</w:t>
            </w:r>
            <w:r w:rsidR="00A4757B" w:rsidRPr="00C003F6">
              <w:rPr>
                <w:rFonts w:ascii="Arial" w:hAnsi="Arial" w:cs="Arial"/>
                <w:b/>
                <w:bCs/>
                <w:sz w:val="24"/>
                <w:szCs w:val="24"/>
              </w:rPr>
              <w:t>.</w:t>
            </w:r>
          </w:p>
          <w:p w:rsidR="00015792" w:rsidRPr="00015792" w:rsidRDefault="00015792" w:rsidP="00015792">
            <w:pPr>
              <w:jc w:val="both"/>
              <w:rPr>
                <w:rFonts w:ascii="Arial" w:hAnsi="Arial" w:cs="Arial"/>
                <w:b/>
                <w:bCs/>
                <w:sz w:val="24"/>
                <w:szCs w:val="24"/>
              </w:rPr>
            </w:pPr>
          </w:p>
          <w:p w:rsidR="00AB0F91" w:rsidRPr="00015792" w:rsidRDefault="00AB0F91" w:rsidP="00D9084F">
            <w:pPr>
              <w:pStyle w:val="Prrafodelista"/>
              <w:numPr>
                <w:ilvl w:val="0"/>
                <w:numId w:val="3"/>
              </w:numPr>
              <w:jc w:val="both"/>
              <w:rPr>
                <w:rFonts w:ascii="Arial" w:hAnsi="Arial" w:cs="Arial"/>
                <w:b/>
                <w:bCs/>
                <w:sz w:val="24"/>
                <w:szCs w:val="24"/>
              </w:rPr>
            </w:pPr>
            <w:r w:rsidRPr="00C003F6">
              <w:rPr>
                <w:rFonts w:ascii="Arial" w:hAnsi="Arial" w:cs="Arial"/>
                <w:b/>
                <w:bCs/>
                <w:sz w:val="24"/>
                <w:szCs w:val="24"/>
              </w:rPr>
              <w:t>Indicador de solicitudes de soporte técnico:</w:t>
            </w:r>
            <w:r w:rsidR="00FB60D3">
              <w:rPr>
                <w:rFonts w:ascii="Arial" w:hAnsi="Arial" w:cs="Arial"/>
                <w:b/>
                <w:bCs/>
                <w:sz w:val="24"/>
                <w:szCs w:val="24"/>
              </w:rPr>
              <w:t xml:space="preserve"> </w:t>
            </w:r>
            <w:r w:rsidR="00FB60D3">
              <w:rPr>
                <w:rFonts w:ascii="Arial" w:hAnsi="Arial" w:cs="Arial"/>
                <w:bCs/>
                <w:sz w:val="24"/>
                <w:szCs w:val="24"/>
              </w:rPr>
              <w:t>98.81% de cumplimiento</w:t>
            </w:r>
            <w:r w:rsidR="00015792">
              <w:rPr>
                <w:rFonts w:ascii="Arial" w:hAnsi="Arial" w:cs="Arial"/>
                <w:bCs/>
                <w:sz w:val="24"/>
                <w:szCs w:val="24"/>
              </w:rPr>
              <w:t>.</w:t>
            </w:r>
          </w:p>
          <w:p w:rsidR="00015792" w:rsidRPr="00015792" w:rsidRDefault="00015792" w:rsidP="00015792">
            <w:pPr>
              <w:jc w:val="both"/>
              <w:rPr>
                <w:rFonts w:ascii="Arial" w:hAnsi="Arial" w:cs="Arial"/>
                <w:b/>
                <w:bCs/>
                <w:sz w:val="24"/>
                <w:szCs w:val="24"/>
              </w:rPr>
            </w:pPr>
          </w:p>
          <w:p w:rsidR="008A436E" w:rsidRDefault="00AB0F91" w:rsidP="00015792">
            <w:pPr>
              <w:pStyle w:val="Prrafodelista"/>
              <w:numPr>
                <w:ilvl w:val="0"/>
                <w:numId w:val="3"/>
              </w:numPr>
              <w:jc w:val="both"/>
              <w:rPr>
                <w:rFonts w:ascii="Arial" w:hAnsi="Arial" w:cs="Arial"/>
                <w:bCs/>
                <w:sz w:val="24"/>
                <w:szCs w:val="24"/>
              </w:rPr>
            </w:pPr>
            <w:r w:rsidRPr="00C003F6">
              <w:rPr>
                <w:rFonts w:ascii="Arial" w:hAnsi="Arial" w:cs="Arial"/>
                <w:b/>
                <w:bCs/>
                <w:sz w:val="24"/>
                <w:szCs w:val="24"/>
              </w:rPr>
              <w:t>Indicador de presupuesto:</w:t>
            </w:r>
            <w:r w:rsidR="00015792">
              <w:rPr>
                <w:rFonts w:ascii="Arial" w:hAnsi="Arial" w:cs="Arial"/>
                <w:b/>
                <w:bCs/>
                <w:sz w:val="24"/>
                <w:szCs w:val="24"/>
              </w:rPr>
              <w:t xml:space="preserve"> </w:t>
            </w:r>
            <w:r w:rsidR="00015792" w:rsidRPr="00015792">
              <w:rPr>
                <w:rFonts w:ascii="Arial" w:hAnsi="Arial" w:cs="Arial"/>
                <w:bCs/>
                <w:sz w:val="24"/>
                <w:szCs w:val="24"/>
              </w:rPr>
              <w:t>El presupuesto en Septiembre de 2019 se ejecuta en un 94.03% del proyectado para dicho mes.</w:t>
            </w:r>
            <w:r w:rsidR="00015792">
              <w:rPr>
                <w:rFonts w:ascii="Arial" w:hAnsi="Arial" w:cs="Arial"/>
                <w:bCs/>
                <w:sz w:val="24"/>
                <w:szCs w:val="24"/>
              </w:rPr>
              <w:t xml:space="preserve"> </w:t>
            </w:r>
            <w:r w:rsidR="00015792" w:rsidRPr="00015792">
              <w:rPr>
                <w:rFonts w:ascii="Arial" w:hAnsi="Arial" w:cs="Arial"/>
                <w:bCs/>
                <w:sz w:val="24"/>
                <w:szCs w:val="24"/>
              </w:rPr>
              <w:t>El corte a Septiembre 2019 registra una ejecución del 85.53% conforme al proyectado a dicho mes y una ejecución del 65.40% del total proyectado al año 2019 – se están presentado ahorros significativos en rubros de compra de insumos, mantenimientos y adecuaciones varias.</w:t>
            </w:r>
          </w:p>
          <w:p w:rsidR="00015792" w:rsidRPr="00015792" w:rsidRDefault="00015792" w:rsidP="00015792">
            <w:pPr>
              <w:jc w:val="both"/>
              <w:rPr>
                <w:rFonts w:ascii="Arial" w:hAnsi="Arial" w:cs="Arial"/>
                <w:bCs/>
                <w:sz w:val="24"/>
                <w:szCs w:val="24"/>
              </w:rPr>
            </w:pPr>
          </w:p>
          <w:p w:rsidR="00015792" w:rsidRPr="00015792" w:rsidRDefault="00C003F6" w:rsidP="00015792">
            <w:pPr>
              <w:pStyle w:val="Prrafodelista"/>
              <w:numPr>
                <w:ilvl w:val="0"/>
                <w:numId w:val="3"/>
              </w:numPr>
              <w:rPr>
                <w:rFonts w:ascii="Arial" w:hAnsi="Arial" w:cs="Arial"/>
                <w:bCs/>
                <w:sz w:val="24"/>
                <w:szCs w:val="24"/>
              </w:rPr>
            </w:pPr>
            <w:r w:rsidRPr="00015792">
              <w:rPr>
                <w:rFonts w:ascii="Arial" w:hAnsi="Arial" w:cs="Arial"/>
                <w:b/>
                <w:bCs/>
                <w:sz w:val="24"/>
                <w:szCs w:val="24"/>
              </w:rPr>
              <w:t>PQRS y SNC radicadas a GTC:</w:t>
            </w:r>
            <w:r w:rsidR="00D15576" w:rsidRPr="00015792">
              <w:rPr>
                <w:rFonts w:ascii="Arial" w:hAnsi="Arial" w:cs="Arial"/>
                <w:b/>
                <w:bCs/>
                <w:sz w:val="24"/>
                <w:szCs w:val="24"/>
              </w:rPr>
              <w:t xml:space="preserve"> </w:t>
            </w:r>
            <w:r w:rsidR="00015792" w:rsidRPr="00015792">
              <w:rPr>
                <w:rFonts w:ascii="Arial" w:hAnsi="Arial" w:cs="Arial"/>
                <w:bCs/>
                <w:sz w:val="24"/>
                <w:szCs w:val="24"/>
              </w:rPr>
              <w:t xml:space="preserve">A Septiembre 2019 solo se ha registrado una (1) PQRS al proceso de Gestión Técnica, correspondiente a la del mes de Marzo de 2019, teniendo cumplimiento a </w:t>
            </w:r>
            <w:r w:rsidR="005A6148">
              <w:rPr>
                <w:rFonts w:ascii="Arial" w:hAnsi="Arial" w:cs="Arial"/>
                <w:bCs/>
                <w:sz w:val="24"/>
                <w:szCs w:val="24"/>
              </w:rPr>
              <w:t>la fecha, de la meta proyectada, en cuanto a las SNC para el proceso no se han presentado.</w:t>
            </w:r>
          </w:p>
          <w:p w:rsidR="00C003F6" w:rsidRPr="00C003F6" w:rsidRDefault="00C003F6" w:rsidP="005A6148">
            <w:pPr>
              <w:ind w:left="720"/>
              <w:jc w:val="both"/>
              <w:rPr>
                <w:rFonts w:ascii="Arial" w:hAnsi="Arial" w:cs="Arial"/>
                <w:b/>
                <w:bCs/>
                <w:sz w:val="24"/>
                <w:szCs w:val="24"/>
              </w:rPr>
            </w:pPr>
          </w:p>
          <w:p w:rsidR="00C003F6" w:rsidRPr="005A6148" w:rsidRDefault="00C003F6" w:rsidP="005A6148">
            <w:pPr>
              <w:pStyle w:val="Prrafodelista"/>
              <w:numPr>
                <w:ilvl w:val="0"/>
                <w:numId w:val="3"/>
              </w:numPr>
              <w:rPr>
                <w:rFonts w:ascii="Arial" w:hAnsi="Arial" w:cs="Arial"/>
                <w:b/>
                <w:bCs/>
                <w:sz w:val="24"/>
                <w:szCs w:val="24"/>
              </w:rPr>
            </w:pPr>
            <w:r w:rsidRPr="005A6148">
              <w:rPr>
                <w:rFonts w:ascii="Arial" w:hAnsi="Arial" w:cs="Arial"/>
                <w:b/>
                <w:bCs/>
                <w:sz w:val="24"/>
                <w:szCs w:val="24"/>
              </w:rPr>
              <w:t>ACPM:</w:t>
            </w:r>
            <w:r w:rsidR="005A6148" w:rsidRPr="005A6148">
              <w:rPr>
                <w:rFonts w:ascii="Arial" w:hAnsi="Arial" w:cs="Arial"/>
                <w:b/>
                <w:bCs/>
                <w:sz w:val="24"/>
                <w:szCs w:val="24"/>
              </w:rPr>
              <w:t xml:space="preserve"> </w:t>
            </w:r>
            <w:r w:rsidR="005A6148" w:rsidRPr="005A6148">
              <w:rPr>
                <w:rFonts w:ascii="Arial" w:hAnsi="Arial" w:cs="Arial"/>
                <w:bCs/>
                <w:sz w:val="24"/>
                <w:szCs w:val="24"/>
              </w:rPr>
              <w:t>Se han propuesto 4 Acciones de mejora y 2 preventivas teniendo cumplimiento de las metas propuestas para el año 2019 en el tercer trimestre del mismo.</w:t>
            </w:r>
          </w:p>
        </w:tc>
      </w:tr>
      <w:tr w:rsidR="00832382" w:rsidRPr="004B7989" w:rsidTr="00832382">
        <w:tc>
          <w:tcPr>
            <w:tcW w:w="2495" w:type="dxa"/>
            <w:gridSpan w:val="2"/>
            <w:vAlign w:val="center"/>
          </w:tcPr>
          <w:p w:rsidR="00832382" w:rsidRPr="00DC7D25" w:rsidRDefault="00CA7353" w:rsidP="00312BCB">
            <w:pPr>
              <w:jc w:val="both"/>
              <w:rPr>
                <w:rFonts w:ascii="Arial" w:hAnsi="Arial" w:cs="Arial"/>
                <w:sz w:val="24"/>
                <w:szCs w:val="24"/>
              </w:rPr>
            </w:pPr>
            <w:r w:rsidRPr="004B7989">
              <w:rPr>
                <w:rFonts w:ascii="Arial" w:hAnsi="Arial" w:cs="Arial"/>
                <w:sz w:val="24"/>
                <w:szCs w:val="24"/>
              </w:rPr>
              <w:lastRenderedPageBreak/>
              <w:t>Revisión de actividades programadas, ejecutadas,  pendientes</w:t>
            </w:r>
            <w:r w:rsidR="003F13B9" w:rsidRPr="004B7989">
              <w:rPr>
                <w:rFonts w:ascii="Arial" w:hAnsi="Arial" w:cs="Arial"/>
                <w:sz w:val="24"/>
                <w:szCs w:val="24"/>
              </w:rPr>
              <w:t>, compromisos</w:t>
            </w:r>
            <w:r w:rsidRPr="004B7989">
              <w:rPr>
                <w:rFonts w:ascii="Arial" w:hAnsi="Arial" w:cs="Arial"/>
                <w:sz w:val="24"/>
                <w:szCs w:val="24"/>
              </w:rPr>
              <w:t xml:space="preserve"> y análisis de indicadores.</w:t>
            </w:r>
          </w:p>
        </w:tc>
        <w:tc>
          <w:tcPr>
            <w:tcW w:w="6719" w:type="dxa"/>
            <w:gridSpan w:val="6"/>
          </w:tcPr>
          <w:p w:rsidR="00067700" w:rsidRPr="00033F0D" w:rsidRDefault="003F13B9" w:rsidP="009F501A">
            <w:pPr>
              <w:jc w:val="both"/>
              <w:rPr>
                <w:rFonts w:ascii="Arial" w:hAnsi="Arial" w:cs="Arial"/>
                <w:b/>
                <w:sz w:val="24"/>
                <w:szCs w:val="24"/>
              </w:rPr>
            </w:pPr>
            <w:r w:rsidRPr="00033F0D">
              <w:rPr>
                <w:rFonts w:ascii="Arial" w:hAnsi="Arial" w:cs="Arial"/>
                <w:b/>
                <w:sz w:val="24"/>
                <w:szCs w:val="24"/>
              </w:rPr>
              <w:t>GESTIÓN CONTABLE Y FINANCIERA.</w:t>
            </w:r>
          </w:p>
          <w:p w:rsidR="009F501A" w:rsidRPr="004B7989" w:rsidRDefault="009F501A" w:rsidP="009F501A">
            <w:pPr>
              <w:jc w:val="both"/>
              <w:rPr>
                <w:rFonts w:ascii="Arial" w:hAnsi="Arial" w:cs="Arial"/>
                <w:sz w:val="24"/>
                <w:szCs w:val="24"/>
              </w:rPr>
            </w:pPr>
            <w:r w:rsidRPr="00033F0D">
              <w:rPr>
                <w:rFonts w:ascii="Arial" w:hAnsi="Arial" w:cs="Arial"/>
                <w:b/>
                <w:sz w:val="24"/>
                <w:szCs w:val="24"/>
              </w:rPr>
              <w:t>Actividades ejecutadas:</w:t>
            </w:r>
          </w:p>
          <w:p w:rsidR="00400189" w:rsidRPr="00CF44C7" w:rsidRDefault="00D9084F" w:rsidP="00D9084F">
            <w:pPr>
              <w:numPr>
                <w:ilvl w:val="0"/>
                <w:numId w:val="7"/>
              </w:numPr>
              <w:jc w:val="both"/>
              <w:rPr>
                <w:rFonts w:ascii="Arial" w:hAnsi="Arial" w:cs="Arial"/>
                <w:sz w:val="24"/>
                <w:szCs w:val="24"/>
              </w:rPr>
            </w:pPr>
            <w:r w:rsidRPr="004B7989">
              <w:rPr>
                <w:rFonts w:ascii="Arial" w:hAnsi="Arial" w:cs="Arial"/>
                <w:sz w:val="24"/>
                <w:szCs w:val="24"/>
              </w:rPr>
              <w:t>Paz y salvo crédito Banco de Bogotá. (compromiso)</w:t>
            </w:r>
          </w:p>
          <w:p w:rsidR="00400189" w:rsidRPr="00CF44C7" w:rsidRDefault="00D9084F" w:rsidP="00D9084F">
            <w:pPr>
              <w:numPr>
                <w:ilvl w:val="0"/>
                <w:numId w:val="7"/>
              </w:numPr>
              <w:jc w:val="both"/>
              <w:rPr>
                <w:rFonts w:ascii="Arial" w:hAnsi="Arial" w:cs="Arial"/>
                <w:sz w:val="24"/>
                <w:szCs w:val="24"/>
              </w:rPr>
            </w:pPr>
            <w:r w:rsidRPr="004B7989">
              <w:rPr>
                <w:rFonts w:ascii="Arial" w:hAnsi="Arial" w:cs="Arial"/>
                <w:sz w:val="24"/>
                <w:szCs w:val="24"/>
              </w:rPr>
              <w:t>Solicitar información grupo Aval cajero electrónico.(Compromiso)</w:t>
            </w:r>
          </w:p>
          <w:p w:rsidR="00400189" w:rsidRPr="00CF44C7" w:rsidRDefault="00D9084F" w:rsidP="00D9084F">
            <w:pPr>
              <w:numPr>
                <w:ilvl w:val="0"/>
                <w:numId w:val="7"/>
              </w:numPr>
              <w:jc w:val="both"/>
              <w:rPr>
                <w:rFonts w:ascii="Arial" w:hAnsi="Arial" w:cs="Arial"/>
                <w:sz w:val="24"/>
                <w:szCs w:val="24"/>
              </w:rPr>
            </w:pPr>
            <w:r w:rsidRPr="004B7989">
              <w:rPr>
                <w:rFonts w:ascii="Arial" w:hAnsi="Arial" w:cs="Arial"/>
                <w:sz w:val="24"/>
                <w:szCs w:val="24"/>
              </w:rPr>
              <w:t>Cambio de codeudores b</w:t>
            </w:r>
            <w:r w:rsidR="00D15576" w:rsidRPr="004B7989">
              <w:rPr>
                <w:rFonts w:ascii="Arial" w:hAnsi="Arial" w:cs="Arial"/>
                <w:sz w:val="24"/>
                <w:szCs w:val="24"/>
              </w:rPr>
              <w:t>anco de Occidente. (Compromiso). Se tendrá en pendientes a ver si el resto del grupo aval da indicaciones sobre lo que se deba hacer para lograr instaurar el cajero.</w:t>
            </w:r>
          </w:p>
          <w:p w:rsidR="00400189" w:rsidRPr="00CF44C7" w:rsidRDefault="00D9084F" w:rsidP="00D9084F">
            <w:pPr>
              <w:numPr>
                <w:ilvl w:val="0"/>
                <w:numId w:val="7"/>
              </w:numPr>
              <w:jc w:val="both"/>
              <w:rPr>
                <w:rFonts w:ascii="Arial" w:hAnsi="Arial" w:cs="Arial"/>
                <w:sz w:val="24"/>
                <w:szCs w:val="24"/>
              </w:rPr>
            </w:pPr>
            <w:r w:rsidRPr="00CF44C7">
              <w:rPr>
                <w:rFonts w:ascii="Arial" w:hAnsi="Arial" w:cs="Arial"/>
                <w:sz w:val="24"/>
                <w:szCs w:val="24"/>
              </w:rPr>
              <w:t xml:space="preserve">Envío de información a Gestión </w:t>
            </w:r>
            <w:proofErr w:type="spellStart"/>
            <w:r w:rsidRPr="00CF44C7">
              <w:rPr>
                <w:rFonts w:ascii="Arial" w:hAnsi="Arial" w:cs="Arial"/>
                <w:sz w:val="24"/>
                <w:szCs w:val="24"/>
              </w:rPr>
              <w:t>Tecnologística</w:t>
            </w:r>
            <w:proofErr w:type="spellEnd"/>
            <w:r w:rsidRPr="00CF44C7">
              <w:rPr>
                <w:rFonts w:ascii="Arial" w:hAnsi="Arial" w:cs="Arial"/>
                <w:sz w:val="24"/>
                <w:szCs w:val="24"/>
              </w:rPr>
              <w:t xml:space="preserve"> proceso interface. </w:t>
            </w:r>
          </w:p>
          <w:p w:rsidR="00400189" w:rsidRPr="00CF44C7" w:rsidRDefault="00D9084F" w:rsidP="00D9084F">
            <w:pPr>
              <w:numPr>
                <w:ilvl w:val="0"/>
                <w:numId w:val="7"/>
              </w:numPr>
              <w:jc w:val="both"/>
              <w:rPr>
                <w:rFonts w:ascii="Arial" w:hAnsi="Arial" w:cs="Arial"/>
                <w:sz w:val="24"/>
                <w:szCs w:val="24"/>
              </w:rPr>
            </w:pPr>
            <w:r w:rsidRPr="00CF44C7">
              <w:rPr>
                <w:rFonts w:ascii="Arial" w:hAnsi="Arial" w:cs="Arial"/>
                <w:sz w:val="24"/>
                <w:szCs w:val="24"/>
              </w:rPr>
              <w:lastRenderedPageBreak/>
              <w:t xml:space="preserve">Proyección ingresos </w:t>
            </w:r>
            <w:proofErr w:type="spellStart"/>
            <w:r w:rsidRPr="00CF44C7">
              <w:rPr>
                <w:rFonts w:ascii="Arial" w:hAnsi="Arial" w:cs="Arial"/>
                <w:sz w:val="24"/>
                <w:szCs w:val="24"/>
              </w:rPr>
              <w:t>vrs</w:t>
            </w:r>
            <w:proofErr w:type="spellEnd"/>
            <w:r w:rsidRPr="00CF44C7">
              <w:rPr>
                <w:rFonts w:ascii="Arial" w:hAnsi="Arial" w:cs="Arial"/>
                <w:sz w:val="24"/>
                <w:szCs w:val="24"/>
              </w:rPr>
              <w:t xml:space="preserve">. gastos. (Cliente </w:t>
            </w:r>
            <w:proofErr w:type="spellStart"/>
            <w:r w:rsidRPr="00CF44C7">
              <w:rPr>
                <w:rFonts w:ascii="Arial" w:hAnsi="Arial" w:cs="Arial"/>
                <w:sz w:val="24"/>
                <w:szCs w:val="24"/>
              </w:rPr>
              <w:t>Camposol</w:t>
            </w:r>
            <w:proofErr w:type="spellEnd"/>
            <w:r w:rsidRPr="00CF44C7">
              <w:rPr>
                <w:rFonts w:ascii="Arial" w:hAnsi="Arial" w:cs="Arial"/>
                <w:sz w:val="24"/>
                <w:szCs w:val="24"/>
              </w:rPr>
              <w:t>).</w:t>
            </w:r>
          </w:p>
          <w:p w:rsidR="00400189" w:rsidRPr="00CF44C7" w:rsidRDefault="00D9084F" w:rsidP="00D9084F">
            <w:pPr>
              <w:numPr>
                <w:ilvl w:val="0"/>
                <w:numId w:val="7"/>
              </w:numPr>
              <w:jc w:val="both"/>
              <w:rPr>
                <w:rFonts w:ascii="Arial" w:hAnsi="Arial" w:cs="Arial"/>
                <w:sz w:val="24"/>
                <w:szCs w:val="24"/>
              </w:rPr>
            </w:pPr>
            <w:r w:rsidRPr="00CF44C7">
              <w:rPr>
                <w:rFonts w:ascii="Arial" w:hAnsi="Arial" w:cs="Arial"/>
                <w:sz w:val="24"/>
                <w:szCs w:val="24"/>
              </w:rPr>
              <w:t>Revisión y pago de impuestos (12/sep.).</w:t>
            </w:r>
          </w:p>
          <w:p w:rsidR="00400189" w:rsidRPr="00CF44C7" w:rsidRDefault="00D9084F" w:rsidP="00D9084F">
            <w:pPr>
              <w:numPr>
                <w:ilvl w:val="0"/>
                <w:numId w:val="7"/>
              </w:numPr>
              <w:jc w:val="both"/>
              <w:rPr>
                <w:rFonts w:ascii="Arial" w:hAnsi="Arial" w:cs="Arial"/>
                <w:sz w:val="24"/>
                <w:szCs w:val="24"/>
              </w:rPr>
            </w:pPr>
            <w:r w:rsidRPr="00CF44C7">
              <w:rPr>
                <w:rFonts w:ascii="Arial" w:hAnsi="Arial" w:cs="Arial"/>
                <w:sz w:val="24"/>
                <w:szCs w:val="24"/>
              </w:rPr>
              <w:t>Comité SIPLA (18/sep.).</w:t>
            </w:r>
          </w:p>
          <w:p w:rsidR="00400189" w:rsidRPr="00CF44C7" w:rsidRDefault="00D9084F" w:rsidP="00D9084F">
            <w:pPr>
              <w:numPr>
                <w:ilvl w:val="0"/>
                <w:numId w:val="7"/>
              </w:numPr>
              <w:jc w:val="both"/>
              <w:rPr>
                <w:rFonts w:ascii="Arial" w:hAnsi="Arial" w:cs="Arial"/>
                <w:sz w:val="24"/>
                <w:szCs w:val="24"/>
              </w:rPr>
            </w:pPr>
            <w:r w:rsidRPr="00CF44C7">
              <w:rPr>
                <w:rFonts w:ascii="Arial" w:hAnsi="Arial" w:cs="Arial"/>
                <w:sz w:val="24"/>
                <w:szCs w:val="24"/>
              </w:rPr>
              <w:t>Minuta de cobranza. (13 y 27 sep.) (07/oct)</w:t>
            </w:r>
          </w:p>
          <w:p w:rsidR="00400189" w:rsidRPr="00CF44C7" w:rsidRDefault="00D9084F" w:rsidP="00D9084F">
            <w:pPr>
              <w:numPr>
                <w:ilvl w:val="0"/>
                <w:numId w:val="7"/>
              </w:numPr>
              <w:jc w:val="both"/>
              <w:rPr>
                <w:rFonts w:ascii="Arial" w:hAnsi="Arial" w:cs="Arial"/>
                <w:sz w:val="24"/>
                <w:szCs w:val="24"/>
              </w:rPr>
            </w:pPr>
            <w:r w:rsidRPr="00CF44C7">
              <w:rPr>
                <w:rFonts w:ascii="Arial" w:hAnsi="Arial" w:cs="Arial"/>
                <w:sz w:val="24"/>
                <w:szCs w:val="24"/>
              </w:rPr>
              <w:t>Reunión Banco Colpatria. (19/sep.).</w:t>
            </w:r>
          </w:p>
          <w:p w:rsidR="00400189" w:rsidRPr="00CF44C7" w:rsidRDefault="00D9084F" w:rsidP="00D9084F">
            <w:pPr>
              <w:numPr>
                <w:ilvl w:val="0"/>
                <w:numId w:val="7"/>
              </w:numPr>
              <w:jc w:val="both"/>
              <w:rPr>
                <w:rFonts w:ascii="Arial" w:hAnsi="Arial" w:cs="Arial"/>
                <w:sz w:val="24"/>
                <w:szCs w:val="24"/>
              </w:rPr>
            </w:pPr>
            <w:r w:rsidRPr="00CF44C7">
              <w:rPr>
                <w:rFonts w:ascii="Arial" w:hAnsi="Arial" w:cs="Arial"/>
                <w:sz w:val="24"/>
                <w:szCs w:val="24"/>
              </w:rPr>
              <w:t>Envío de información a Márgenes.</w:t>
            </w:r>
          </w:p>
          <w:p w:rsidR="00400189" w:rsidRPr="00CF44C7" w:rsidRDefault="00D9084F" w:rsidP="00D9084F">
            <w:pPr>
              <w:numPr>
                <w:ilvl w:val="0"/>
                <w:numId w:val="7"/>
              </w:numPr>
              <w:jc w:val="both"/>
              <w:rPr>
                <w:rFonts w:ascii="Arial" w:hAnsi="Arial" w:cs="Arial"/>
                <w:sz w:val="24"/>
                <w:szCs w:val="24"/>
              </w:rPr>
            </w:pPr>
            <w:r w:rsidRPr="00CF44C7">
              <w:rPr>
                <w:rFonts w:ascii="Arial" w:hAnsi="Arial" w:cs="Arial"/>
                <w:sz w:val="24"/>
                <w:szCs w:val="24"/>
              </w:rPr>
              <w:t>Respuesta informe No. 2 revisoría fiscal.</w:t>
            </w:r>
          </w:p>
          <w:p w:rsidR="00400189" w:rsidRPr="00CF44C7" w:rsidRDefault="00D9084F" w:rsidP="00D9084F">
            <w:pPr>
              <w:numPr>
                <w:ilvl w:val="0"/>
                <w:numId w:val="7"/>
              </w:numPr>
              <w:jc w:val="both"/>
              <w:rPr>
                <w:rFonts w:ascii="Arial" w:hAnsi="Arial" w:cs="Arial"/>
                <w:sz w:val="24"/>
                <w:szCs w:val="24"/>
              </w:rPr>
            </w:pPr>
            <w:r w:rsidRPr="00CF44C7">
              <w:rPr>
                <w:rFonts w:ascii="Arial" w:hAnsi="Arial" w:cs="Arial"/>
                <w:sz w:val="24"/>
                <w:szCs w:val="24"/>
              </w:rPr>
              <w:t>Reunión SIG actualización caracterización y ACPM.</w:t>
            </w:r>
          </w:p>
          <w:p w:rsidR="00400189" w:rsidRPr="00CF44C7" w:rsidRDefault="00D9084F" w:rsidP="00D9084F">
            <w:pPr>
              <w:numPr>
                <w:ilvl w:val="0"/>
                <w:numId w:val="7"/>
              </w:numPr>
              <w:jc w:val="both"/>
              <w:rPr>
                <w:rFonts w:ascii="Arial" w:hAnsi="Arial" w:cs="Arial"/>
                <w:sz w:val="24"/>
                <w:szCs w:val="24"/>
              </w:rPr>
            </w:pPr>
            <w:r w:rsidRPr="00CF44C7">
              <w:rPr>
                <w:rFonts w:ascii="Arial" w:hAnsi="Arial" w:cs="Arial"/>
                <w:sz w:val="24"/>
                <w:szCs w:val="24"/>
              </w:rPr>
              <w:t>Actualización matriz de requisitos legales.</w:t>
            </w:r>
          </w:p>
          <w:p w:rsidR="009F501A" w:rsidRPr="00CF44C7" w:rsidRDefault="00D9084F" w:rsidP="00D9084F">
            <w:pPr>
              <w:numPr>
                <w:ilvl w:val="0"/>
                <w:numId w:val="7"/>
              </w:numPr>
              <w:jc w:val="both"/>
              <w:rPr>
                <w:rFonts w:ascii="Arial" w:hAnsi="Arial" w:cs="Arial"/>
                <w:sz w:val="24"/>
                <w:szCs w:val="24"/>
              </w:rPr>
            </w:pPr>
            <w:r w:rsidRPr="00CF44C7">
              <w:rPr>
                <w:rFonts w:ascii="Arial" w:hAnsi="Arial" w:cs="Arial"/>
                <w:sz w:val="24"/>
                <w:szCs w:val="24"/>
              </w:rPr>
              <w:t>Revisión y pago de impuestos. (10/oct).</w:t>
            </w:r>
          </w:p>
          <w:p w:rsidR="00AF34D8" w:rsidRPr="00AF34D8" w:rsidRDefault="00AF34D8" w:rsidP="00AF34D8">
            <w:pPr>
              <w:ind w:left="720"/>
              <w:jc w:val="both"/>
              <w:rPr>
                <w:rFonts w:ascii="Arial" w:hAnsi="Arial" w:cs="Arial"/>
                <w:sz w:val="24"/>
                <w:szCs w:val="24"/>
              </w:rPr>
            </w:pPr>
          </w:p>
          <w:p w:rsidR="009F501A" w:rsidRPr="00033F0D" w:rsidRDefault="009F501A" w:rsidP="009F501A">
            <w:pPr>
              <w:jc w:val="both"/>
              <w:rPr>
                <w:rFonts w:ascii="Arial" w:hAnsi="Arial" w:cs="Arial"/>
                <w:b/>
                <w:sz w:val="24"/>
                <w:szCs w:val="24"/>
              </w:rPr>
            </w:pPr>
            <w:r w:rsidRPr="00033F0D">
              <w:rPr>
                <w:rFonts w:ascii="Arial" w:hAnsi="Arial" w:cs="Arial"/>
                <w:b/>
                <w:sz w:val="24"/>
                <w:szCs w:val="24"/>
              </w:rPr>
              <w:t>Actividades por ejecutar:</w:t>
            </w:r>
          </w:p>
          <w:p w:rsidR="00400189" w:rsidRPr="00CF44C7" w:rsidRDefault="00D9084F" w:rsidP="00D9084F">
            <w:pPr>
              <w:numPr>
                <w:ilvl w:val="0"/>
                <w:numId w:val="8"/>
              </w:numPr>
              <w:jc w:val="both"/>
              <w:rPr>
                <w:rFonts w:ascii="Arial" w:hAnsi="Arial" w:cs="Arial"/>
                <w:sz w:val="24"/>
                <w:szCs w:val="24"/>
              </w:rPr>
            </w:pPr>
            <w:r w:rsidRPr="00CF44C7">
              <w:rPr>
                <w:rFonts w:ascii="Arial" w:hAnsi="Arial" w:cs="Arial"/>
                <w:sz w:val="24"/>
                <w:szCs w:val="24"/>
              </w:rPr>
              <w:t>Auditoría externa Linco (22/oct).</w:t>
            </w:r>
          </w:p>
          <w:p w:rsidR="00400189" w:rsidRPr="00CF44C7" w:rsidRDefault="00D9084F" w:rsidP="00D9084F">
            <w:pPr>
              <w:numPr>
                <w:ilvl w:val="0"/>
                <w:numId w:val="8"/>
              </w:numPr>
              <w:jc w:val="both"/>
              <w:rPr>
                <w:rFonts w:ascii="Arial" w:hAnsi="Arial" w:cs="Arial"/>
                <w:sz w:val="24"/>
                <w:szCs w:val="24"/>
              </w:rPr>
            </w:pPr>
            <w:r w:rsidRPr="00CF44C7">
              <w:rPr>
                <w:rFonts w:ascii="Arial" w:hAnsi="Arial" w:cs="Arial"/>
                <w:sz w:val="24"/>
                <w:szCs w:val="24"/>
              </w:rPr>
              <w:t>Revisión ejecución presupuestal todos los procesos.</w:t>
            </w:r>
          </w:p>
          <w:p w:rsidR="009F501A" w:rsidRPr="00CF44C7" w:rsidRDefault="00D9084F" w:rsidP="00D9084F">
            <w:pPr>
              <w:numPr>
                <w:ilvl w:val="0"/>
                <w:numId w:val="8"/>
              </w:numPr>
              <w:jc w:val="both"/>
              <w:rPr>
                <w:rFonts w:ascii="Arial" w:hAnsi="Arial" w:cs="Arial"/>
                <w:sz w:val="24"/>
                <w:szCs w:val="24"/>
              </w:rPr>
            </w:pPr>
            <w:r w:rsidRPr="00CF44C7">
              <w:rPr>
                <w:rFonts w:ascii="Arial" w:hAnsi="Arial" w:cs="Arial"/>
                <w:sz w:val="24"/>
                <w:szCs w:val="24"/>
              </w:rPr>
              <w:t>Auditoría revisoría fiscal (28-29-30/oct.).</w:t>
            </w:r>
          </w:p>
          <w:p w:rsidR="00AF34D8" w:rsidRPr="00AF34D8" w:rsidRDefault="00AF34D8" w:rsidP="00AF34D8">
            <w:pPr>
              <w:ind w:left="720"/>
              <w:jc w:val="both"/>
              <w:rPr>
                <w:rFonts w:ascii="Arial" w:hAnsi="Arial" w:cs="Arial"/>
                <w:sz w:val="24"/>
                <w:szCs w:val="24"/>
              </w:rPr>
            </w:pPr>
          </w:p>
          <w:p w:rsidR="009F501A" w:rsidRPr="00033F0D" w:rsidRDefault="009F501A" w:rsidP="009F501A">
            <w:pPr>
              <w:jc w:val="both"/>
              <w:rPr>
                <w:rFonts w:ascii="Arial" w:hAnsi="Arial" w:cs="Arial"/>
                <w:b/>
                <w:sz w:val="24"/>
                <w:szCs w:val="24"/>
              </w:rPr>
            </w:pPr>
            <w:r w:rsidRPr="00033F0D">
              <w:rPr>
                <w:rFonts w:ascii="Arial" w:hAnsi="Arial" w:cs="Arial"/>
                <w:b/>
                <w:sz w:val="24"/>
                <w:szCs w:val="24"/>
              </w:rPr>
              <w:t>Pendientes:</w:t>
            </w:r>
          </w:p>
          <w:p w:rsidR="00400189" w:rsidRPr="00CF44C7" w:rsidRDefault="00D9084F" w:rsidP="00D9084F">
            <w:pPr>
              <w:numPr>
                <w:ilvl w:val="0"/>
                <w:numId w:val="8"/>
              </w:numPr>
              <w:jc w:val="both"/>
              <w:rPr>
                <w:rFonts w:ascii="Arial" w:hAnsi="Arial" w:cs="Arial"/>
                <w:sz w:val="24"/>
                <w:szCs w:val="24"/>
              </w:rPr>
            </w:pPr>
            <w:r w:rsidRPr="00CF44C7">
              <w:rPr>
                <w:rFonts w:ascii="Arial" w:hAnsi="Arial" w:cs="Arial"/>
                <w:sz w:val="24"/>
                <w:szCs w:val="24"/>
              </w:rPr>
              <w:t>Implementación factura electrónica.</w:t>
            </w:r>
          </w:p>
          <w:p w:rsidR="00400189" w:rsidRPr="00CF44C7" w:rsidRDefault="00D9084F" w:rsidP="00D9084F">
            <w:pPr>
              <w:numPr>
                <w:ilvl w:val="0"/>
                <w:numId w:val="8"/>
              </w:numPr>
              <w:jc w:val="both"/>
              <w:rPr>
                <w:rFonts w:ascii="Arial" w:hAnsi="Arial" w:cs="Arial"/>
                <w:sz w:val="24"/>
                <w:szCs w:val="24"/>
              </w:rPr>
            </w:pPr>
            <w:r w:rsidRPr="00CF44C7">
              <w:rPr>
                <w:rFonts w:ascii="Arial" w:hAnsi="Arial" w:cs="Arial"/>
                <w:sz w:val="24"/>
                <w:szCs w:val="24"/>
              </w:rPr>
              <w:t>Proyección renta 2019.</w:t>
            </w:r>
          </w:p>
          <w:p w:rsidR="00832382" w:rsidRPr="00CF44C7" w:rsidRDefault="00D9084F" w:rsidP="00D9084F">
            <w:pPr>
              <w:numPr>
                <w:ilvl w:val="0"/>
                <w:numId w:val="8"/>
              </w:numPr>
              <w:jc w:val="both"/>
              <w:rPr>
                <w:rFonts w:ascii="Arial" w:hAnsi="Arial" w:cs="Arial"/>
                <w:sz w:val="24"/>
                <w:szCs w:val="24"/>
              </w:rPr>
            </w:pPr>
            <w:r w:rsidRPr="00CF44C7">
              <w:rPr>
                <w:rFonts w:ascii="Arial" w:hAnsi="Arial" w:cs="Arial"/>
                <w:sz w:val="24"/>
                <w:szCs w:val="24"/>
              </w:rPr>
              <w:t>Respuesta revisoría fiscal No. 3</w:t>
            </w:r>
            <w:r w:rsidR="00CF44C7">
              <w:rPr>
                <w:rFonts w:ascii="Arial" w:hAnsi="Arial" w:cs="Arial"/>
                <w:sz w:val="24"/>
                <w:szCs w:val="24"/>
              </w:rPr>
              <w:t>.</w:t>
            </w:r>
          </w:p>
          <w:p w:rsidR="003E6CB6" w:rsidRDefault="003E6CB6" w:rsidP="00906E06">
            <w:pPr>
              <w:jc w:val="both"/>
              <w:rPr>
                <w:rFonts w:ascii="Arial" w:hAnsi="Arial" w:cs="Arial"/>
                <w:sz w:val="24"/>
                <w:szCs w:val="24"/>
              </w:rPr>
            </w:pPr>
          </w:p>
          <w:p w:rsidR="00906E06" w:rsidRPr="00033F0D" w:rsidRDefault="00906E06" w:rsidP="00CF44C7">
            <w:pPr>
              <w:jc w:val="both"/>
              <w:rPr>
                <w:rFonts w:ascii="Arial" w:hAnsi="Arial" w:cs="Arial"/>
                <w:b/>
                <w:sz w:val="24"/>
                <w:szCs w:val="24"/>
              </w:rPr>
            </w:pPr>
            <w:r w:rsidRPr="00033F0D">
              <w:rPr>
                <w:rFonts w:ascii="Arial" w:hAnsi="Arial" w:cs="Arial"/>
                <w:b/>
                <w:sz w:val="24"/>
                <w:szCs w:val="24"/>
              </w:rPr>
              <w:t>Compromisos:</w:t>
            </w:r>
          </w:p>
          <w:p w:rsidR="00906E06" w:rsidRPr="00033F0D" w:rsidRDefault="00906E06" w:rsidP="00906E06">
            <w:pPr>
              <w:jc w:val="both"/>
              <w:rPr>
                <w:rFonts w:ascii="Arial" w:hAnsi="Arial" w:cs="Arial"/>
                <w:b/>
                <w:sz w:val="24"/>
                <w:szCs w:val="24"/>
              </w:rPr>
            </w:pPr>
            <w:r w:rsidRPr="00033F0D">
              <w:rPr>
                <w:rFonts w:ascii="Arial" w:hAnsi="Arial" w:cs="Arial"/>
                <w:b/>
                <w:sz w:val="24"/>
                <w:szCs w:val="24"/>
              </w:rPr>
              <w:t>Acta 17:</w:t>
            </w:r>
          </w:p>
          <w:p w:rsidR="00906E06" w:rsidRPr="004B7989" w:rsidRDefault="00CF44C7" w:rsidP="00D9084F">
            <w:pPr>
              <w:numPr>
                <w:ilvl w:val="0"/>
                <w:numId w:val="3"/>
              </w:numPr>
              <w:jc w:val="both"/>
              <w:rPr>
                <w:rFonts w:ascii="Arial" w:hAnsi="Arial" w:cs="Arial"/>
                <w:sz w:val="24"/>
                <w:szCs w:val="24"/>
              </w:rPr>
            </w:pPr>
            <w:r w:rsidRPr="004B7989">
              <w:rPr>
                <w:rFonts w:ascii="Arial" w:hAnsi="Arial" w:cs="Arial"/>
                <w:sz w:val="24"/>
                <w:szCs w:val="24"/>
              </w:rPr>
              <w:t>Revisar los</w:t>
            </w:r>
            <w:r w:rsidR="00906E06" w:rsidRPr="004B7989">
              <w:rPr>
                <w:rFonts w:ascii="Arial" w:hAnsi="Arial" w:cs="Arial"/>
                <w:sz w:val="24"/>
                <w:szCs w:val="24"/>
              </w:rPr>
              <w:t xml:space="preserve"> presupuesto</w:t>
            </w:r>
            <w:r w:rsidRPr="004B7989">
              <w:rPr>
                <w:rFonts w:ascii="Arial" w:hAnsi="Arial" w:cs="Arial"/>
                <w:sz w:val="24"/>
                <w:szCs w:val="24"/>
              </w:rPr>
              <w:t>s</w:t>
            </w:r>
            <w:r w:rsidR="00906E06" w:rsidRPr="004B7989">
              <w:rPr>
                <w:rFonts w:ascii="Arial" w:hAnsi="Arial" w:cs="Arial"/>
                <w:sz w:val="24"/>
                <w:szCs w:val="24"/>
              </w:rPr>
              <w:t xml:space="preserve"> y verificar teniendo en cuenta el valor del IVA</w:t>
            </w:r>
            <w:r w:rsidR="005A6148" w:rsidRPr="004B7989">
              <w:rPr>
                <w:rFonts w:ascii="Arial" w:hAnsi="Arial" w:cs="Arial"/>
                <w:sz w:val="24"/>
                <w:szCs w:val="24"/>
              </w:rPr>
              <w:t xml:space="preserve"> (ejecutado).</w:t>
            </w:r>
          </w:p>
          <w:p w:rsidR="00906E06" w:rsidRPr="004B7989" w:rsidRDefault="00906E06" w:rsidP="00D9084F">
            <w:pPr>
              <w:numPr>
                <w:ilvl w:val="0"/>
                <w:numId w:val="3"/>
              </w:numPr>
              <w:jc w:val="both"/>
              <w:rPr>
                <w:rFonts w:ascii="Arial" w:hAnsi="Arial" w:cs="Arial"/>
                <w:sz w:val="24"/>
                <w:szCs w:val="24"/>
              </w:rPr>
            </w:pPr>
            <w:r>
              <w:rPr>
                <w:rFonts w:ascii="Arial" w:hAnsi="Arial" w:cs="Arial"/>
                <w:sz w:val="24"/>
                <w:szCs w:val="24"/>
              </w:rPr>
              <w:t xml:space="preserve">Revisar con Johana, Yuliana, los activos fijos, ya que no se especifica en el inventario los responsables cantidad marca referencia y serial, estado de uso o no uso </w:t>
            </w:r>
            <w:r w:rsidRPr="004B7989">
              <w:rPr>
                <w:rFonts w:ascii="Arial" w:hAnsi="Arial" w:cs="Arial"/>
                <w:sz w:val="24"/>
                <w:szCs w:val="24"/>
              </w:rPr>
              <w:t>(en conjunto c</w:t>
            </w:r>
            <w:r w:rsidR="005A6148" w:rsidRPr="004B7989">
              <w:rPr>
                <w:rFonts w:ascii="Arial" w:hAnsi="Arial" w:cs="Arial"/>
                <w:sz w:val="24"/>
                <w:szCs w:val="24"/>
              </w:rPr>
              <w:t>on Johana) (pendiente de ejecutarse).</w:t>
            </w:r>
          </w:p>
          <w:p w:rsidR="00906E06" w:rsidRPr="004B7989" w:rsidRDefault="00906E06" w:rsidP="00D9084F">
            <w:pPr>
              <w:numPr>
                <w:ilvl w:val="0"/>
                <w:numId w:val="3"/>
              </w:numPr>
              <w:jc w:val="both"/>
              <w:rPr>
                <w:rFonts w:ascii="Arial" w:hAnsi="Arial" w:cs="Arial"/>
                <w:sz w:val="24"/>
                <w:szCs w:val="24"/>
              </w:rPr>
            </w:pPr>
            <w:r>
              <w:rPr>
                <w:rFonts w:ascii="Arial" w:hAnsi="Arial" w:cs="Arial"/>
                <w:sz w:val="24"/>
                <w:szCs w:val="24"/>
              </w:rPr>
              <w:t>Al momento de ingreso de la auxiliar contable, que la directora contable no quedarse hasta altas horas de la noche.</w:t>
            </w:r>
            <w:r w:rsidR="005A6148">
              <w:rPr>
                <w:rFonts w:ascii="Arial" w:hAnsi="Arial" w:cs="Arial"/>
                <w:sz w:val="24"/>
                <w:szCs w:val="24"/>
              </w:rPr>
              <w:t xml:space="preserve"> </w:t>
            </w:r>
            <w:r w:rsidR="005A6148" w:rsidRPr="004B7989">
              <w:rPr>
                <w:rFonts w:ascii="Arial" w:hAnsi="Arial" w:cs="Arial"/>
                <w:sz w:val="24"/>
                <w:szCs w:val="24"/>
              </w:rPr>
              <w:t>(ejecutado).</w:t>
            </w:r>
          </w:p>
          <w:p w:rsidR="00906E06" w:rsidRDefault="00906E06" w:rsidP="00906E06">
            <w:pPr>
              <w:jc w:val="both"/>
              <w:rPr>
                <w:rFonts w:ascii="Arial" w:hAnsi="Arial" w:cs="Arial"/>
                <w:sz w:val="24"/>
                <w:szCs w:val="24"/>
              </w:rPr>
            </w:pPr>
          </w:p>
          <w:p w:rsidR="003E6CB6" w:rsidRPr="00033F0D" w:rsidRDefault="003E6CB6" w:rsidP="003E6CB6">
            <w:pPr>
              <w:jc w:val="both"/>
              <w:rPr>
                <w:rFonts w:ascii="Arial" w:hAnsi="Arial" w:cs="Arial"/>
                <w:b/>
                <w:sz w:val="24"/>
                <w:szCs w:val="24"/>
              </w:rPr>
            </w:pPr>
            <w:r w:rsidRPr="00033F0D">
              <w:rPr>
                <w:rFonts w:ascii="Arial" w:hAnsi="Arial" w:cs="Arial"/>
                <w:b/>
                <w:sz w:val="24"/>
                <w:szCs w:val="24"/>
              </w:rPr>
              <w:t xml:space="preserve">Indicadores </w:t>
            </w:r>
            <w:r w:rsidR="00C003F6" w:rsidRPr="00033F0D">
              <w:rPr>
                <w:rFonts w:ascii="Arial" w:hAnsi="Arial" w:cs="Arial"/>
                <w:b/>
                <w:sz w:val="24"/>
                <w:szCs w:val="24"/>
              </w:rPr>
              <w:t>(ver carátula nº 18</w:t>
            </w:r>
            <w:r w:rsidRPr="00033F0D">
              <w:rPr>
                <w:rFonts w:ascii="Arial" w:hAnsi="Arial" w:cs="Arial"/>
                <w:b/>
                <w:sz w:val="24"/>
                <w:szCs w:val="24"/>
              </w:rPr>
              <w:t>).</w:t>
            </w:r>
          </w:p>
          <w:p w:rsidR="003E6CB6" w:rsidRDefault="003E6CB6" w:rsidP="00D9084F">
            <w:pPr>
              <w:pStyle w:val="Prrafodelista"/>
              <w:numPr>
                <w:ilvl w:val="0"/>
                <w:numId w:val="11"/>
              </w:numPr>
              <w:jc w:val="both"/>
              <w:rPr>
                <w:rFonts w:ascii="Arial" w:hAnsi="Arial" w:cs="Arial"/>
                <w:sz w:val="24"/>
                <w:szCs w:val="24"/>
              </w:rPr>
            </w:pPr>
            <w:r w:rsidRPr="00033F0D">
              <w:rPr>
                <w:rFonts w:ascii="Arial" w:hAnsi="Arial" w:cs="Arial"/>
                <w:b/>
                <w:sz w:val="24"/>
                <w:szCs w:val="24"/>
              </w:rPr>
              <w:t>Indicador de Cartera:</w:t>
            </w:r>
            <w:r w:rsidRPr="004B7989">
              <w:rPr>
                <w:rFonts w:ascii="Arial" w:hAnsi="Arial" w:cs="Arial"/>
                <w:sz w:val="24"/>
                <w:szCs w:val="24"/>
              </w:rPr>
              <w:t xml:space="preserve"> </w:t>
            </w:r>
            <w:r w:rsidR="00680B57" w:rsidRPr="00680B57">
              <w:rPr>
                <w:rFonts w:ascii="Arial" w:hAnsi="Arial" w:cs="Arial"/>
                <w:sz w:val="24"/>
                <w:szCs w:val="24"/>
              </w:rPr>
              <w:t>se encuentra en estado normal, teniendo en cuenta que el 9</w:t>
            </w:r>
            <w:r w:rsidR="004B7989">
              <w:rPr>
                <w:rFonts w:ascii="Arial" w:hAnsi="Arial" w:cs="Arial"/>
                <w:sz w:val="24"/>
                <w:szCs w:val="24"/>
              </w:rPr>
              <w:t>2</w:t>
            </w:r>
            <w:r w:rsidR="00680B57" w:rsidRPr="00680B57">
              <w:rPr>
                <w:rFonts w:ascii="Arial" w:hAnsi="Arial" w:cs="Arial"/>
                <w:sz w:val="24"/>
                <w:szCs w:val="24"/>
              </w:rPr>
              <w:t xml:space="preserve">% de esta se ubica de 0-60 días, dando cumplimiento al </w:t>
            </w:r>
            <w:r w:rsidR="004B7989">
              <w:rPr>
                <w:rFonts w:ascii="Arial" w:hAnsi="Arial" w:cs="Arial"/>
                <w:sz w:val="24"/>
                <w:szCs w:val="24"/>
              </w:rPr>
              <w:t>objetivo de este indicador, el 8</w:t>
            </w:r>
            <w:r w:rsidR="00680B57" w:rsidRPr="00680B57">
              <w:rPr>
                <w:rFonts w:ascii="Arial" w:hAnsi="Arial" w:cs="Arial"/>
                <w:sz w:val="24"/>
                <w:szCs w:val="24"/>
              </w:rPr>
              <w:t xml:space="preserve">% restante será analizado en comité de </w:t>
            </w:r>
            <w:r w:rsidR="00680B57" w:rsidRPr="00680B57">
              <w:rPr>
                <w:rFonts w:ascii="Arial" w:hAnsi="Arial" w:cs="Arial"/>
                <w:sz w:val="24"/>
                <w:szCs w:val="24"/>
              </w:rPr>
              <w:lastRenderedPageBreak/>
              <w:t>cartera, dándole el respectivo tratamiento según el manual financiero.</w:t>
            </w:r>
          </w:p>
          <w:p w:rsidR="005A6148" w:rsidRPr="00C003F6" w:rsidRDefault="005A6148" w:rsidP="005A6148">
            <w:pPr>
              <w:pStyle w:val="Prrafodelista"/>
              <w:jc w:val="both"/>
              <w:rPr>
                <w:rFonts w:ascii="Arial" w:hAnsi="Arial" w:cs="Arial"/>
                <w:sz w:val="24"/>
                <w:szCs w:val="24"/>
              </w:rPr>
            </w:pPr>
          </w:p>
          <w:p w:rsidR="00680B57" w:rsidRPr="004B7989" w:rsidRDefault="003E6CB6" w:rsidP="00D9084F">
            <w:pPr>
              <w:pStyle w:val="Prrafodelista"/>
              <w:numPr>
                <w:ilvl w:val="0"/>
                <w:numId w:val="11"/>
              </w:numPr>
              <w:rPr>
                <w:rFonts w:ascii="Arial" w:hAnsi="Arial" w:cs="Arial"/>
                <w:sz w:val="24"/>
                <w:szCs w:val="24"/>
              </w:rPr>
            </w:pPr>
            <w:r w:rsidRPr="00033F0D">
              <w:rPr>
                <w:rFonts w:ascii="Arial" w:hAnsi="Arial" w:cs="Arial"/>
                <w:b/>
                <w:sz w:val="24"/>
                <w:szCs w:val="24"/>
              </w:rPr>
              <w:t>Indicador de Presupuesto:</w:t>
            </w:r>
            <w:r w:rsidR="00C003F6" w:rsidRPr="00C003F6">
              <w:rPr>
                <w:rFonts w:ascii="Arial" w:hAnsi="Arial" w:cs="Arial"/>
                <w:sz w:val="24"/>
                <w:szCs w:val="24"/>
              </w:rPr>
              <w:t xml:space="preserve"> </w:t>
            </w:r>
            <w:r w:rsidR="00680B57" w:rsidRPr="004B7989">
              <w:rPr>
                <w:rFonts w:ascii="Arial" w:hAnsi="Arial" w:cs="Arial"/>
                <w:sz w:val="24"/>
                <w:szCs w:val="24"/>
              </w:rPr>
              <w:t>En el mes de septiembre se ejecutó el presupuesto en 85.96%, esto obedece a lo siguiente:</w:t>
            </w:r>
          </w:p>
          <w:p w:rsidR="00400189" w:rsidRPr="00680B57" w:rsidRDefault="00D9084F" w:rsidP="00680B57">
            <w:pPr>
              <w:pStyle w:val="Prrafodelista"/>
              <w:rPr>
                <w:rFonts w:ascii="Arial" w:hAnsi="Arial" w:cs="Arial"/>
                <w:sz w:val="24"/>
                <w:szCs w:val="24"/>
              </w:rPr>
            </w:pPr>
            <w:r w:rsidRPr="00680B57">
              <w:rPr>
                <w:rFonts w:ascii="Arial" w:hAnsi="Arial" w:cs="Arial"/>
                <w:sz w:val="24"/>
                <w:szCs w:val="24"/>
              </w:rPr>
              <w:t>Se tenía proyectado $20.920.000 en gastos financieros (intereses) y se ejecutaron $15.270.000 pues el capital de los créditos ha disminuido y por consiguiente los intereses corrientes.</w:t>
            </w:r>
          </w:p>
          <w:p w:rsidR="003E6CB6" w:rsidRDefault="00D9084F" w:rsidP="00680B57">
            <w:pPr>
              <w:pStyle w:val="Prrafodelista"/>
              <w:rPr>
                <w:rFonts w:ascii="Arial" w:hAnsi="Arial" w:cs="Arial"/>
                <w:sz w:val="24"/>
                <w:szCs w:val="24"/>
              </w:rPr>
            </w:pPr>
            <w:r w:rsidRPr="00680B57">
              <w:rPr>
                <w:rFonts w:ascii="Arial" w:hAnsi="Arial" w:cs="Arial"/>
                <w:sz w:val="24"/>
                <w:szCs w:val="24"/>
              </w:rPr>
              <w:t xml:space="preserve">Se tenía proyectado para impuestos un valor de $82.930.000, de los cuales sólo se ejecutaron $66.934.000, dicha disminución corresponde específicamente </w:t>
            </w:r>
            <w:r w:rsidR="00680B57" w:rsidRPr="00680B57">
              <w:rPr>
                <w:rFonts w:ascii="Arial" w:hAnsi="Arial" w:cs="Arial"/>
                <w:sz w:val="24"/>
                <w:szCs w:val="24"/>
              </w:rPr>
              <w:t>al</w:t>
            </w:r>
            <w:r w:rsidRPr="00680B57">
              <w:rPr>
                <w:rFonts w:ascii="Arial" w:hAnsi="Arial" w:cs="Arial"/>
                <w:sz w:val="24"/>
                <w:szCs w:val="24"/>
              </w:rPr>
              <w:t xml:space="preserve"> IVA que por el aumento en compras gravadas se disminuyó el valor a pagar.</w:t>
            </w:r>
          </w:p>
          <w:p w:rsidR="005A6148" w:rsidRPr="00680B57" w:rsidRDefault="005A6148" w:rsidP="00680B57">
            <w:pPr>
              <w:pStyle w:val="Prrafodelista"/>
              <w:rPr>
                <w:rFonts w:ascii="Arial" w:hAnsi="Arial" w:cs="Arial"/>
                <w:sz w:val="24"/>
                <w:szCs w:val="24"/>
              </w:rPr>
            </w:pPr>
          </w:p>
          <w:p w:rsidR="00C003F6" w:rsidRPr="004B7989" w:rsidRDefault="00C003F6" w:rsidP="00D9084F">
            <w:pPr>
              <w:numPr>
                <w:ilvl w:val="0"/>
                <w:numId w:val="3"/>
              </w:numPr>
              <w:jc w:val="both"/>
              <w:rPr>
                <w:rFonts w:ascii="Arial" w:hAnsi="Arial" w:cs="Arial"/>
                <w:sz w:val="24"/>
                <w:szCs w:val="24"/>
              </w:rPr>
            </w:pPr>
            <w:r w:rsidRPr="00033F0D">
              <w:rPr>
                <w:rFonts w:ascii="Arial" w:hAnsi="Arial" w:cs="Arial"/>
                <w:b/>
                <w:sz w:val="24"/>
                <w:szCs w:val="24"/>
              </w:rPr>
              <w:t xml:space="preserve">PQRS y SNC radicadas a </w:t>
            </w:r>
            <w:r w:rsidR="00D549E7" w:rsidRPr="00033F0D">
              <w:rPr>
                <w:rFonts w:ascii="Arial" w:hAnsi="Arial" w:cs="Arial"/>
                <w:b/>
                <w:sz w:val="24"/>
                <w:szCs w:val="24"/>
              </w:rPr>
              <w:t>G</w:t>
            </w:r>
            <w:r w:rsidRPr="00033F0D">
              <w:rPr>
                <w:rFonts w:ascii="Arial" w:hAnsi="Arial" w:cs="Arial"/>
                <w:b/>
                <w:sz w:val="24"/>
                <w:szCs w:val="24"/>
              </w:rPr>
              <w:t>C</w:t>
            </w:r>
            <w:r w:rsidR="00D549E7" w:rsidRPr="00033F0D">
              <w:rPr>
                <w:rFonts w:ascii="Arial" w:hAnsi="Arial" w:cs="Arial"/>
                <w:b/>
                <w:sz w:val="24"/>
                <w:szCs w:val="24"/>
              </w:rPr>
              <w:t>F</w:t>
            </w:r>
            <w:r w:rsidRPr="00033F0D">
              <w:rPr>
                <w:rFonts w:ascii="Arial" w:hAnsi="Arial" w:cs="Arial"/>
                <w:b/>
                <w:sz w:val="24"/>
                <w:szCs w:val="24"/>
              </w:rPr>
              <w:t>:</w:t>
            </w:r>
            <w:r w:rsidR="00680B57" w:rsidRPr="004B7989">
              <w:rPr>
                <w:rFonts w:ascii="Arial" w:hAnsi="Arial" w:cs="Arial"/>
                <w:sz w:val="24"/>
                <w:szCs w:val="24"/>
              </w:rPr>
              <w:t xml:space="preserve"> hasta la fecha sólo se ha presentado una SNC en el mes de Febrero, con relación a la complejidad de los formatos propios del proceso y no se han radicado PQRS para el proceso.</w:t>
            </w:r>
          </w:p>
          <w:p w:rsidR="005A6148" w:rsidRPr="004B7989" w:rsidRDefault="005A6148" w:rsidP="005A6148">
            <w:pPr>
              <w:ind w:left="720"/>
              <w:jc w:val="both"/>
              <w:rPr>
                <w:rFonts w:ascii="Arial" w:hAnsi="Arial" w:cs="Arial"/>
                <w:sz w:val="24"/>
                <w:szCs w:val="24"/>
              </w:rPr>
            </w:pPr>
          </w:p>
          <w:p w:rsidR="00680B57" w:rsidRPr="004B7989" w:rsidRDefault="00C003F6" w:rsidP="00D9084F">
            <w:pPr>
              <w:pStyle w:val="Prrafodelista"/>
              <w:numPr>
                <w:ilvl w:val="0"/>
                <w:numId w:val="3"/>
              </w:numPr>
              <w:jc w:val="both"/>
              <w:rPr>
                <w:rFonts w:ascii="Arial" w:hAnsi="Arial" w:cs="Arial"/>
                <w:sz w:val="24"/>
                <w:szCs w:val="24"/>
              </w:rPr>
            </w:pPr>
            <w:bookmarkStart w:id="0" w:name="_GoBack"/>
            <w:r w:rsidRPr="00033F0D">
              <w:rPr>
                <w:rFonts w:ascii="Arial" w:hAnsi="Arial" w:cs="Arial"/>
                <w:b/>
                <w:sz w:val="24"/>
                <w:szCs w:val="24"/>
              </w:rPr>
              <w:t>ACPM:</w:t>
            </w:r>
            <w:r w:rsidR="00680B57" w:rsidRPr="004B7989">
              <w:rPr>
                <w:rFonts w:ascii="Arial" w:hAnsi="Arial" w:cs="Arial"/>
                <w:sz w:val="24"/>
                <w:szCs w:val="24"/>
              </w:rPr>
              <w:t xml:space="preserve"> </w:t>
            </w:r>
            <w:bookmarkEnd w:id="0"/>
            <w:r w:rsidR="00680B57" w:rsidRPr="004B7989">
              <w:rPr>
                <w:rFonts w:ascii="Arial" w:hAnsi="Arial" w:cs="Arial"/>
                <w:sz w:val="24"/>
                <w:szCs w:val="24"/>
              </w:rPr>
              <w:t xml:space="preserve">En el tercer trimestre del año se implementaron 2 acciones preventivas acumulando así 3 acciones a la fecha y superando la meta establecida para el año 2019; estas consisten en lo siguiente: </w:t>
            </w:r>
          </w:p>
          <w:p w:rsidR="00680B57" w:rsidRPr="004B7989" w:rsidRDefault="00680B57" w:rsidP="00680B57">
            <w:pPr>
              <w:pStyle w:val="Prrafodelista"/>
              <w:jc w:val="both"/>
              <w:rPr>
                <w:rFonts w:ascii="Arial" w:hAnsi="Arial" w:cs="Arial"/>
                <w:sz w:val="24"/>
                <w:szCs w:val="24"/>
              </w:rPr>
            </w:pPr>
            <w:r w:rsidRPr="004B7989">
              <w:rPr>
                <w:rFonts w:ascii="Arial" w:hAnsi="Arial" w:cs="Arial"/>
                <w:sz w:val="24"/>
                <w:szCs w:val="24"/>
              </w:rPr>
              <w:t>S</w:t>
            </w:r>
            <w:r w:rsidR="00D9084F" w:rsidRPr="004B7989">
              <w:rPr>
                <w:rFonts w:ascii="Arial" w:hAnsi="Arial" w:cs="Arial"/>
                <w:sz w:val="24"/>
                <w:szCs w:val="24"/>
              </w:rPr>
              <w:t>e evidencia la matriz de requisitos legales desactualizada por parte del proceso Gestión Contable y Financiero en cuanto a la fecha de implementación de facturación electrónica</w:t>
            </w:r>
            <w:r w:rsidRPr="004B7989">
              <w:rPr>
                <w:rFonts w:ascii="Arial" w:hAnsi="Arial" w:cs="Arial"/>
                <w:sz w:val="24"/>
                <w:szCs w:val="24"/>
              </w:rPr>
              <w:t>.</w:t>
            </w:r>
          </w:p>
          <w:p w:rsidR="00680B57" w:rsidRPr="004B7989" w:rsidRDefault="00680B57" w:rsidP="00680B57">
            <w:pPr>
              <w:pStyle w:val="Prrafodelista"/>
              <w:jc w:val="both"/>
              <w:rPr>
                <w:rFonts w:ascii="Arial" w:hAnsi="Arial" w:cs="Arial"/>
                <w:sz w:val="24"/>
                <w:szCs w:val="24"/>
              </w:rPr>
            </w:pPr>
            <w:r w:rsidRPr="004B7989">
              <w:rPr>
                <w:rFonts w:ascii="Arial" w:hAnsi="Arial" w:cs="Arial"/>
                <w:sz w:val="24"/>
                <w:szCs w:val="24"/>
              </w:rPr>
              <w:t>L</w:t>
            </w:r>
            <w:r w:rsidR="00D9084F" w:rsidRPr="004B7989">
              <w:rPr>
                <w:rFonts w:ascii="Arial" w:hAnsi="Arial" w:cs="Arial"/>
                <w:sz w:val="24"/>
                <w:szCs w:val="24"/>
              </w:rPr>
              <w:t xml:space="preserve">a utilización de un sello para los cheques emitidos por </w:t>
            </w:r>
            <w:r w:rsidRPr="004B7989">
              <w:rPr>
                <w:rFonts w:ascii="Arial" w:hAnsi="Arial" w:cs="Arial"/>
                <w:sz w:val="24"/>
                <w:szCs w:val="24"/>
              </w:rPr>
              <w:t>Zona Franca donde se mencione “</w:t>
            </w:r>
            <w:r w:rsidR="00D9084F" w:rsidRPr="004B7989">
              <w:rPr>
                <w:rFonts w:ascii="Arial" w:hAnsi="Arial" w:cs="Arial"/>
                <w:sz w:val="24"/>
                <w:szCs w:val="24"/>
              </w:rPr>
              <w:t>Páguese úni</w:t>
            </w:r>
            <w:r w:rsidRPr="004B7989">
              <w:rPr>
                <w:rFonts w:ascii="Arial" w:hAnsi="Arial" w:cs="Arial"/>
                <w:sz w:val="24"/>
                <w:szCs w:val="24"/>
              </w:rPr>
              <w:t>camente al primer beneficiario”.</w:t>
            </w:r>
            <w:r w:rsidR="00D9084F" w:rsidRPr="004B7989">
              <w:rPr>
                <w:rFonts w:ascii="Arial" w:hAnsi="Arial" w:cs="Arial"/>
                <w:sz w:val="24"/>
                <w:szCs w:val="24"/>
              </w:rPr>
              <w:t xml:space="preserve"> </w:t>
            </w:r>
          </w:p>
          <w:p w:rsidR="00C003F6" w:rsidRPr="004B7989" w:rsidRDefault="00D9084F" w:rsidP="00680B57">
            <w:pPr>
              <w:pStyle w:val="Prrafodelista"/>
              <w:jc w:val="both"/>
              <w:rPr>
                <w:rFonts w:ascii="Arial" w:hAnsi="Arial" w:cs="Arial"/>
                <w:sz w:val="24"/>
                <w:szCs w:val="24"/>
              </w:rPr>
            </w:pPr>
            <w:r w:rsidRPr="004B7989">
              <w:rPr>
                <w:rFonts w:ascii="Arial" w:hAnsi="Arial" w:cs="Arial"/>
                <w:sz w:val="24"/>
                <w:szCs w:val="24"/>
              </w:rPr>
              <w:t>Con respecto a las acciones de mejora, se han implementado 2 durante el segundo trimestre del año dando así cumplimiento a la meta establecida.</w:t>
            </w:r>
          </w:p>
        </w:tc>
      </w:tr>
      <w:tr w:rsidR="00832382" w:rsidRPr="00DC7D25" w:rsidTr="00832382">
        <w:tc>
          <w:tcPr>
            <w:tcW w:w="2495"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w:t>
            </w:r>
            <w:r w:rsidR="003F13B9">
              <w:rPr>
                <w:rFonts w:ascii="Arial" w:hAnsi="Arial" w:cs="Arial"/>
                <w:b/>
              </w:rPr>
              <w:t xml:space="preserve">, </w:t>
            </w:r>
            <w:r w:rsidR="003F13B9">
              <w:rPr>
                <w:rFonts w:ascii="Arial" w:hAnsi="Arial" w:cs="Arial"/>
                <w:b/>
              </w:rPr>
              <w:lastRenderedPageBreak/>
              <w:t>compromisos</w:t>
            </w:r>
            <w:r>
              <w:rPr>
                <w:rFonts w:ascii="Arial" w:hAnsi="Arial" w:cs="Arial"/>
                <w:b/>
              </w:rPr>
              <w:t xml:space="preserve"> y análisis de indicadores.</w:t>
            </w:r>
          </w:p>
        </w:tc>
        <w:tc>
          <w:tcPr>
            <w:tcW w:w="6719" w:type="dxa"/>
            <w:gridSpan w:val="6"/>
          </w:tcPr>
          <w:p w:rsidR="00067700" w:rsidRPr="009F501A" w:rsidRDefault="003F13B9" w:rsidP="009F501A">
            <w:pPr>
              <w:jc w:val="both"/>
              <w:rPr>
                <w:rFonts w:ascii="Arial" w:hAnsi="Arial" w:cs="Arial"/>
                <w:b/>
                <w:sz w:val="24"/>
                <w:szCs w:val="24"/>
              </w:rPr>
            </w:pPr>
            <w:r w:rsidRPr="009F501A">
              <w:rPr>
                <w:rFonts w:ascii="Arial" w:hAnsi="Arial" w:cs="Arial"/>
                <w:b/>
                <w:sz w:val="24"/>
                <w:szCs w:val="24"/>
              </w:rPr>
              <w:lastRenderedPageBreak/>
              <w:t>GESTIÓN ADMINISTRATIVA.</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400189" w:rsidRPr="00F31867" w:rsidRDefault="00D9084F" w:rsidP="00D9084F">
            <w:pPr>
              <w:numPr>
                <w:ilvl w:val="0"/>
                <w:numId w:val="12"/>
              </w:numPr>
              <w:jc w:val="both"/>
              <w:rPr>
                <w:rFonts w:ascii="Arial" w:hAnsi="Arial" w:cs="Arial"/>
                <w:sz w:val="24"/>
                <w:szCs w:val="24"/>
              </w:rPr>
            </w:pPr>
            <w:r w:rsidRPr="00F31867">
              <w:rPr>
                <w:rFonts w:ascii="Arial" w:hAnsi="Arial" w:cs="Arial"/>
                <w:sz w:val="24"/>
                <w:szCs w:val="24"/>
              </w:rPr>
              <w:t>S</w:t>
            </w:r>
            <w:r w:rsidR="007F6321">
              <w:rPr>
                <w:rFonts w:ascii="Arial" w:hAnsi="Arial" w:cs="Arial"/>
                <w:sz w:val="24"/>
                <w:szCs w:val="24"/>
              </w:rPr>
              <w:t>imulacro Nacional de Evacuación: Desarrollado el pasado 02 de octubre.</w:t>
            </w:r>
            <w:r w:rsidRPr="00F31867">
              <w:rPr>
                <w:rFonts w:ascii="Arial" w:hAnsi="Arial" w:cs="Arial"/>
                <w:sz w:val="24"/>
                <w:szCs w:val="24"/>
              </w:rPr>
              <w:t xml:space="preserve"> </w:t>
            </w:r>
          </w:p>
          <w:p w:rsidR="007F6321" w:rsidRDefault="00D9084F" w:rsidP="007F6321">
            <w:pPr>
              <w:numPr>
                <w:ilvl w:val="0"/>
                <w:numId w:val="22"/>
              </w:numPr>
              <w:spacing w:line="256" w:lineRule="auto"/>
              <w:jc w:val="both"/>
              <w:rPr>
                <w:rFonts w:ascii="Arial" w:hAnsi="Arial" w:cs="Arial"/>
                <w:sz w:val="24"/>
                <w:szCs w:val="24"/>
              </w:rPr>
            </w:pPr>
            <w:r w:rsidRPr="00F31867">
              <w:rPr>
                <w:rFonts w:ascii="Arial" w:hAnsi="Arial" w:cs="Arial"/>
                <w:sz w:val="24"/>
                <w:szCs w:val="24"/>
              </w:rPr>
              <w:lastRenderedPageBreak/>
              <w:t>Taller Res</w:t>
            </w:r>
            <w:r w:rsidR="007F6321">
              <w:rPr>
                <w:rFonts w:ascii="Arial" w:hAnsi="Arial" w:cs="Arial"/>
                <w:sz w:val="24"/>
                <w:szCs w:val="24"/>
              </w:rPr>
              <w:t xml:space="preserve">ponsabilidad Social Empresarial: Donde surgen recomendaciones tales como, definir máximo 3 acciones a desarrollar de Responsabilidad Social. </w:t>
            </w:r>
          </w:p>
          <w:p w:rsidR="00400189" w:rsidRPr="00F31867" w:rsidRDefault="007F6321" w:rsidP="007F6321">
            <w:pPr>
              <w:ind w:left="720"/>
              <w:jc w:val="both"/>
              <w:rPr>
                <w:rFonts w:ascii="Arial" w:hAnsi="Arial" w:cs="Arial"/>
                <w:sz w:val="24"/>
                <w:szCs w:val="24"/>
              </w:rPr>
            </w:pPr>
            <w:r>
              <w:rPr>
                <w:rFonts w:ascii="Arial" w:hAnsi="Arial" w:cs="Arial"/>
                <w:sz w:val="24"/>
                <w:szCs w:val="24"/>
              </w:rPr>
              <w:t>Se tiene pendiente reunión con la Gerente de Empleo Inclusivo, con el fin de fortalecer y definir las actividades a ejecutar enfocados a este tema que actualmente se viene desarrollando en Zona Franca.</w:t>
            </w:r>
          </w:p>
          <w:p w:rsidR="00400189" w:rsidRPr="00F31867" w:rsidRDefault="00D9084F" w:rsidP="00D9084F">
            <w:pPr>
              <w:numPr>
                <w:ilvl w:val="0"/>
                <w:numId w:val="12"/>
              </w:numPr>
              <w:jc w:val="both"/>
              <w:rPr>
                <w:rFonts w:ascii="Arial" w:hAnsi="Arial" w:cs="Arial"/>
                <w:sz w:val="24"/>
                <w:szCs w:val="24"/>
              </w:rPr>
            </w:pPr>
            <w:r w:rsidRPr="00F31867">
              <w:rPr>
                <w:rFonts w:ascii="Arial" w:hAnsi="Arial" w:cs="Arial"/>
                <w:sz w:val="24"/>
                <w:szCs w:val="24"/>
              </w:rPr>
              <w:t>Informe resultados d</w:t>
            </w:r>
            <w:r w:rsidR="007F6321">
              <w:rPr>
                <w:rFonts w:ascii="Arial" w:hAnsi="Arial" w:cs="Arial"/>
                <w:sz w:val="24"/>
                <w:szCs w:val="24"/>
              </w:rPr>
              <w:t xml:space="preserve">e Batería de Riesgo Psicosocial: Los resultados arrojaron que no se presentan factores de riesgo a intervenir, sin embargo como recomendación de </w:t>
            </w:r>
            <w:proofErr w:type="spellStart"/>
            <w:r w:rsidR="007F6321">
              <w:rPr>
                <w:rFonts w:ascii="Arial" w:hAnsi="Arial" w:cs="Arial"/>
                <w:sz w:val="24"/>
                <w:szCs w:val="24"/>
              </w:rPr>
              <w:t>Yohan</w:t>
            </w:r>
            <w:proofErr w:type="spellEnd"/>
            <w:r w:rsidR="007F6321">
              <w:rPr>
                <w:rFonts w:ascii="Arial" w:hAnsi="Arial" w:cs="Arial"/>
                <w:sz w:val="24"/>
                <w:szCs w:val="24"/>
              </w:rPr>
              <w:t xml:space="preserve"> Tejada se deben fortalecer en los colaboradores aspectos como, manejo del estrés, administración del tiempo, toma de decisiones e inteligencia financiera.</w:t>
            </w:r>
          </w:p>
          <w:p w:rsidR="00400189" w:rsidRPr="00F31867" w:rsidRDefault="00D9084F" w:rsidP="00D9084F">
            <w:pPr>
              <w:numPr>
                <w:ilvl w:val="0"/>
                <w:numId w:val="12"/>
              </w:numPr>
              <w:jc w:val="both"/>
              <w:rPr>
                <w:rFonts w:ascii="Arial" w:hAnsi="Arial" w:cs="Arial"/>
                <w:sz w:val="24"/>
                <w:szCs w:val="24"/>
              </w:rPr>
            </w:pPr>
            <w:r w:rsidRPr="00F31867">
              <w:rPr>
                <w:rFonts w:ascii="Arial" w:hAnsi="Arial" w:cs="Arial"/>
                <w:sz w:val="24"/>
                <w:szCs w:val="24"/>
              </w:rPr>
              <w:t>Revisión proceso SIG: Matriz de riesgos/ Oportunidades/Indicadores/Objetivos SST.</w:t>
            </w:r>
          </w:p>
          <w:p w:rsidR="00A4757B" w:rsidRPr="007F6321" w:rsidRDefault="00D9084F" w:rsidP="007F6321">
            <w:pPr>
              <w:numPr>
                <w:ilvl w:val="0"/>
                <w:numId w:val="22"/>
              </w:numPr>
              <w:spacing w:line="256" w:lineRule="auto"/>
              <w:jc w:val="both"/>
              <w:rPr>
                <w:rFonts w:ascii="Arial" w:hAnsi="Arial" w:cs="Arial"/>
                <w:sz w:val="24"/>
                <w:szCs w:val="24"/>
              </w:rPr>
            </w:pPr>
            <w:r w:rsidRPr="00F31867">
              <w:rPr>
                <w:rFonts w:ascii="Arial" w:hAnsi="Arial" w:cs="Arial"/>
                <w:sz w:val="24"/>
                <w:szCs w:val="24"/>
              </w:rPr>
              <w:t>Curso B</w:t>
            </w:r>
            <w:r w:rsidR="007F6321">
              <w:rPr>
                <w:rFonts w:ascii="Arial" w:hAnsi="Arial" w:cs="Arial"/>
                <w:sz w:val="24"/>
                <w:szCs w:val="24"/>
              </w:rPr>
              <w:t xml:space="preserve">ásico Administrativo de Alturas: Curso programado dentro del plan de formación  según resolución 1409 de 2012, el cual deberá ser actualizada cada 2 años. </w:t>
            </w:r>
            <w:r w:rsidRPr="007F6321">
              <w:rPr>
                <w:rFonts w:ascii="Arial" w:hAnsi="Arial" w:cs="Arial"/>
                <w:sz w:val="24"/>
                <w:szCs w:val="24"/>
              </w:rPr>
              <w:t xml:space="preserve"> </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400189" w:rsidRPr="00F31867" w:rsidRDefault="00D9084F" w:rsidP="00D9084F">
            <w:pPr>
              <w:numPr>
                <w:ilvl w:val="0"/>
                <w:numId w:val="12"/>
              </w:numPr>
              <w:jc w:val="both"/>
              <w:rPr>
                <w:rFonts w:ascii="Arial" w:hAnsi="Arial" w:cs="Arial"/>
                <w:sz w:val="24"/>
                <w:szCs w:val="24"/>
              </w:rPr>
            </w:pPr>
            <w:r w:rsidRPr="00F31867">
              <w:rPr>
                <w:rFonts w:ascii="Arial" w:hAnsi="Arial" w:cs="Arial"/>
                <w:sz w:val="24"/>
                <w:szCs w:val="24"/>
              </w:rPr>
              <w:t xml:space="preserve">Proceso de selección aprendiz SENA/Mensajero. </w:t>
            </w:r>
          </w:p>
          <w:p w:rsidR="00400189" w:rsidRPr="00F31867" w:rsidRDefault="00D9084F" w:rsidP="00D9084F">
            <w:pPr>
              <w:numPr>
                <w:ilvl w:val="0"/>
                <w:numId w:val="12"/>
              </w:numPr>
              <w:jc w:val="both"/>
              <w:rPr>
                <w:rFonts w:ascii="Arial" w:hAnsi="Arial" w:cs="Arial"/>
                <w:sz w:val="24"/>
                <w:szCs w:val="24"/>
              </w:rPr>
            </w:pPr>
            <w:r w:rsidRPr="00F31867">
              <w:rPr>
                <w:rFonts w:ascii="Arial" w:hAnsi="Arial" w:cs="Arial"/>
                <w:sz w:val="24"/>
                <w:szCs w:val="24"/>
              </w:rPr>
              <w:t>Proceso de selección estud</w:t>
            </w:r>
            <w:r w:rsidR="007F6321">
              <w:rPr>
                <w:rFonts w:ascii="Arial" w:hAnsi="Arial" w:cs="Arial"/>
                <w:sz w:val="24"/>
                <w:szCs w:val="24"/>
              </w:rPr>
              <w:t xml:space="preserve">iantes Colegio Gabriel Trujillo: Los estudiantes cumplen su periodo el próximo 12 de noviembre, se tiene programado visita al Colegio para la selección de los 2  estudiantes a ingresar. </w:t>
            </w:r>
            <w:r w:rsidRPr="00F31867">
              <w:rPr>
                <w:rFonts w:ascii="Arial" w:hAnsi="Arial" w:cs="Arial"/>
                <w:sz w:val="24"/>
                <w:szCs w:val="24"/>
              </w:rPr>
              <w:t xml:space="preserve"> </w:t>
            </w:r>
          </w:p>
          <w:p w:rsidR="007F6321" w:rsidRDefault="00D9084F" w:rsidP="00D9084F">
            <w:pPr>
              <w:numPr>
                <w:ilvl w:val="0"/>
                <w:numId w:val="12"/>
              </w:numPr>
              <w:jc w:val="both"/>
              <w:rPr>
                <w:rFonts w:ascii="Arial" w:hAnsi="Arial" w:cs="Arial"/>
                <w:sz w:val="24"/>
                <w:szCs w:val="24"/>
              </w:rPr>
            </w:pPr>
            <w:r w:rsidRPr="00F31867">
              <w:rPr>
                <w:rFonts w:ascii="Arial" w:hAnsi="Arial" w:cs="Arial"/>
                <w:sz w:val="24"/>
                <w:szCs w:val="24"/>
              </w:rPr>
              <w:t xml:space="preserve">Actualización Matriz de Requisitos Legales: </w:t>
            </w:r>
            <w:r w:rsidR="007F6321">
              <w:rPr>
                <w:rFonts w:ascii="Arial" w:hAnsi="Arial" w:cs="Arial"/>
                <w:sz w:val="24"/>
                <w:szCs w:val="24"/>
              </w:rPr>
              <w:t>Se encuentra pendiente el envío de la matriz de Gestión Administrativa, ya que de Seguridad y Salud fue enviada en días anteriores.</w:t>
            </w:r>
          </w:p>
          <w:p w:rsidR="00400189" w:rsidRPr="00F31867" w:rsidRDefault="00D9084F" w:rsidP="00D9084F">
            <w:pPr>
              <w:numPr>
                <w:ilvl w:val="0"/>
                <w:numId w:val="12"/>
              </w:numPr>
              <w:jc w:val="both"/>
              <w:rPr>
                <w:rFonts w:ascii="Arial" w:hAnsi="Arial" w:cs="Arial"/>
                <w:sz w:val="24"/>
                <w:szCs w:val="24"/>
              </w:rPr>
            </w:pPr>
            <w:r w:rsidRPr="00F31867">
              <w:rPr>
                <w:rFonts w:ascii="Arial" w:hAnsi="Arial" w:cs="Arial"/>
                <w:sz w:val="24"/>
                <w:szCs w:val="24"/>
              </w:rPr>
              <w:t xml:space="preserve">Auditoria ARL </w:t>
            </w:r>
            <w:r w:rsidR="007F6321">
              <w:rPr>
                <w:rFonts w:ascii="Arial" w:hAnsi="Arial" w:cs="Arial"/>
                <w:sz w:val="24"/>
                <w:szCs w:val="24"/>
              </w:rPr>
              <w:t>SURA: Resolución 0312/ II parte: Se continúa con la evaluación por parte de la asesora de SURA para el 17 de octubre.</w:t>
            </w:r>
            <w:r w:rsidRPr="00F31867">
              <w:rPr>
                <w:rFonts w:ascii="Arial" w:hAnsi="Arial" w:cs="Arial"/>
                <w:sz w:val="24"/>
                <w:szCs w:val="24"/>
              </w:rPr>
              <w:t xml:space="preserve">  </w:t>
            </w:r>
          </w:p>
          <w:p w:rsidR="00400189" w:rsidRPr="00F31867" w:rsidRDefault="00D9084F" w:rsidP="00D9084F">
            <w:pPr>
              <w:numPr>
                <w:ilvl w:val="0"/>
                <w:numId w:val="12"/>
              </w:numPr>
              <w:jc w:val="both"/>
              <w:rPr>
                <w:rFonts w:ascii="Arial" w:hAnsi="Arial" w:cs="Arial"/>
                <w:sz w:val="24"/>
                <w:szCs w:val="24"/>
              </w:rPr>
            </w:pPr>
            <w:r w:rsidRPr="00F31867">
              <w:rPr>
                <w:rFonts w:ascii="Arial" w:hAnsi="Arial" w:cs="Arial"/>
                <w:sz w:val="24"/>
                <w:szCs w:val="24"/>
              </w:rPr>
              <w:t>Reinducció</w:t>
            </w:r>
            <w:r w:rsidR="007F6321">
              <w:rPr>
                <w:rFonts w:ascii="Arial" w:hAnsi="Arial" w:cs="Arial"/>
                <w:sz w:val="24"/>
                <w:szCs w:val="24"/>
              </w:rPr>
              <w:t>n: SST y Gestión Administrativa: Debido a las actualizaciones que se han realizado en los formatos y procedimientos se programará reinducción a todos los colaboradores.</w:t>
            </w:r>
            <w:r w:rsidRPr="00F31867">
              <w:rPr>
                <w:rFonts w:ascii="Arial" w:hAnsi="Arial" w:cs="Arial"/>
                <w:sz w:val="24"/>
                <w:szCs w:val="24"/>
              </w:rPr>
              <w:t xml:space="preserve"> </w:t>
            </w:r>
          </w:p>
          <w:p w:rsidR="00A4757B" w:rsidRPr="00F31867" w:rsidRDefault="00D9084F" w:rsidP="00D9084F">
            <w:pPr>
              <w:numPr>
                <w:ilvl w:val="0"/>
                <w:numId w:val="12"/>
              </w:numPr>
              <w:jc w:val="both"/>
              <w:rPr>
                <w:rFonts w:ascii="Arial" w:hAnsi="Arial" w:cs="Arial"/>
                <w:sz w:val="24"/>
                <w:szCs w:val="24"/>
              </w:rPr>
            </w:pPr>
            <w:r w:rsidRPr="00F31867">
              <w:rPr>
                <w:rFonts w:ascii="Arial" w:hAnsi="Arial" w:cs="Arial"/>
                <w:sz w:val="24"/>
                <w:szCs w:val="24"/>
              </w:rPr>
              <w:lastRenderedPageBreak/>
              <w:t>Presupuesto Agrupación Zona Franca Internacional y PH 2020.</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D549E7" w:rsidRPr="00F31867" w:rsidRDefault="00D549E7" w:rsidP="00D9084F">
            <w:pPr>
              <w:pStyle w:val="Prrafodelista"/>
              <w:numPr>
                <w:ilvl w:val="0"/>
                <w:numId w:val="12"/>
              </w:numPr>
              <w:jc w:val="both"/>
              <w:rPr>
                <w:rFonts w:ascii="Arial" w:hAnsi="Arial" w:cs="Arial"/>
                <w:sz w:val="24"/>
                <w:szCs w:val="24"/>
              </w:rPr>
            </w:pPr>
            <w:r w:rsidRPr="00D549E7">
              <w:rPr>
                <w:rFonts w:ascii="Arial" w:hAnsi="Arial" w:cs="Arial"/>
                <w:sz w:val="24"/>
                <w:szCs w:val="24"/>
                <w:lang w:val="es-ES"/>
              </w:rPr>
              <w:t>Implementar stiker de “yo trabajo en Zona Franca” para ser entregado a todos los colabora</w:t>
            </w:r>
            <w:r w:rsidR="00F31867">
              <w:rPr>
                <w:rFonts w:ascii="Arial" w:hAnsi="Arial" w:cs="Arial"/>
                <w:sz w:val="24"/>
                <w:szCs w:val="24"/>
                <w:lang w:val="es-ES"/>
              </w:rPr>
              <w:t>dores de las empresas usuarias</w:t>
            </w:r>
            <w:r w:rsidR="007F6321">
              <w:rPr>
                <w:rFonts w:ascii="Arial" w:hAnsi="Arial" w:cs="Arial"/>
                <w:sz w:val="24"/>
                <w:szCs w:val="24"/>
                <w:lang w:val="es-ES"/>
              </w:rPr>
              <w:t xml:space="preserve">: de acuerdo a las observaciones de las anteriores campañas donde también se hizo uso de los </w:t>
            </w:r>
            <w:proofErr w:type="spellStart"/>
            <w:r w:rsidR="007F6321">
              <w:rPr>
                <w:rFonts w:ascii="Arial" w:hAnsi="Arial" w:cs="Arial"/>
                <w:sz w:val="24"/>
                <w:szCs w:val="24"/>
                <w:lang w:val="es-ES"/>
              </w:rPr>
              <w:t>stikers</w:t>
            </w:r>
            <w:proofErr w:type="spellEnd"/>
            <w:r w:rsidR="007F6321">
              <w:rPr>
                <w:rFonts w:ascii="Arial" w:hAnsi="Arial" w:cs="Arial"/>
                <w:sz w:val="24"/>
                <w:szCs w:val="24"/>
                <w:lang w:val="es-ES"/>
              </w:rPr>
              <w:t>, se deja dicha actividad pendiente, con el fin de no incurrir en un gasto y el de no alcanzar el objetivo de la misma.</w:t>
            </w:r>
          </w:p>
          <w:p w:rsidR="00400189" w:rsidRPr="00F31867" w:rsidRDefault="00D9084F" w:rsidP="00D9084F">
            <w:pPr>
              <w:pStyle w:val="Prrafodelista"/>
              <w:numPr>
                <w:ilvl w:val="0"/>
                <w:numId w:val="12"/>
              </w:numPr>
              <w:rPr>
                <w:rFonts w:ascii="Arial" w:hAnsi="Arial" w:cs="Arial"/>
                <w:sz w:val="24"/>
                <w:szCs w:val="24"/>
              </w:rPr>
            </w:pPr>
            <w:r w:rsidRPr="00F31867">
              <w:rPr>
                <w:rFonts w:ascii="Arial" w:hAnsi="Arial" w:cs="Arial"/>
                <w:sz w:val="24"/>
                <w:szCs w:val="24"/>
              </w:rPr>
              <w:t>Cierre No conformidades Decreto 1072.</w:t>
            </w:r>
          </w:p>
          <w:p w:rsidR="00F31867" w:rsidRPr="00F31867" w:rsidRDefault="00D9084F" w:rsidP="00D9084F">
            <w:pPr>
              <w:pStyle w:val="Prrafodelista"/>
              <w:numPr>
                <w:ilvl w:val="0"/>
                <w:numId w:val="12"/>
              </w:numPr>
              <w:rPr>
                <w:rFonts w:ascii="Arial" w:hAnsi="Arial" w:cs="Arial"/>
                <w:sz w:val="24"/>
                <w:szCs w:val="24"/>
              </w:rPr>
            </w:pPr>
            <w:r w:rsidRPr="00F31867">
              <w:rPr>
                <w:rFonts w:ascii="Arial" w:hAnsi="Arial" w:cs="Arial"/>
                <w:sz w:val="24"/>
                <w:szCs w:val="24"/>
              </w:rPr>
              <w:t>Elaboración progr</w:t>
            </w:r>
            <w:r w:rsidR="0012058B">
              <w:rPr>
                <w:rFonts w:ascii="Arial" w:hAnsi="Arial" w:cs="Arial"/>
                <w:sz w:val="24"/>
                <w:szCs w:val="24"/>
              </w:rPr>
              <w:t xml:space="preserve">ama de prevención contra caídas. el asesor externo </w:t>
            </w:r>
            <w:proofErr w:type="spellStart"/>
            <w:r w:rsidR="0012058B">
              <w:rPr>
                <w:rFonts w:ascii="Arial" w:hAnsi="Arial" w:cs="Arial"/>
                <w:sz w:val="24"/>
                <w:szCs w:val="24"/>
              </w:rPr>
              <w:t>D’aponte</w:t>
            </w:r>
            <w:proofErr w:type="spellEnd"/>
            <w:r w:rsidR="0012058B">
              <w:rPr>
                <w:rFonts w:ascii="Arial" w:hAnsi="Arial" w:cs="Arial"/>
                <w:sz w:val="24"/>
                <w:szCs w:val="24"/>
              </w:rPr>
              <w:t xml:space="preserve"> Aponte se encuentra elaborando dicho programa.</w:t>
            </w:r>
          </w:p>
          <w:p w:rsidR="00D549E7" w:rsidRDefault="00D549E7" w:rsidP="00D549E7">
            <w:pPr>
              <w:jc w:val="both"/>
              <w:rPr>
                <w:rFonts w:ascii="Arial" w:hAnsi="Arial" w:cs="Arial"/>
                <w:sz w:val="24"/>
                <w:szCs w:val="24"/>
              </w:rPr>
            </w:pPr>
          </w:p>
          <w:p w:rsidR="00D549E7" w:rsidRPr="00D549E7" w:rsidRDefault="00D549E7" w:rsidP="00D549E7">
            <w:pPr>
              <w:jc w:val="both"/>
              <w:rPr>
                <w:rFonts w:ascii="Arial" w:hAnsi="Arial" w:cs="Arial"/>
                <w:b/>
                <w:bCs/>
                <w:sz w:val="24"/>
                <w:szCs w:val="24"/>
              </w:rPr>
            </w:pPr>
            <w:r w:rsidRPr="00C003F6">
              <w:rPr>
                <w:rFonts w:ascii="Arial" w:hAnsi="Arial" w:cs="Arial"/>
                <w:b/>
                <w:bCs/>
                <w:sz w:val="24"/>
                <w:szCs w:val="24"/>
              </w:rPr>
              <w:t>Compromisos:</w:t>
            </w:r>
          </w:p>
          <w:p w:rsidR="00D549E7" w:rsidRPr="00C003F6" w:rsidRDefault="00D549E7" w:rsidP="00D549E7">
            <w:pPr>
              <w:jc w:val="both"/>
              <w:rPr>
                <w:rFonts w:ascii="Arial" w:hAnsi="Arial" w:cs="Arial"/>
                <w:b/>
                <w:bCs/>
                <w:sz w:val="24"/>
                <w:szCs w:val="24"/>
              </w:rPr>
            </w:pPr>
            <w:r w:rsidRPr="00C003F6">
              <w:rPr>
                <w:rFonts w:ascii="Arial" w:hAnsi="Arial" w:cs="Arial"/>
                <w:b/>
                <w:bCs/>
                <w:sz w:val="24"/>
                <w:szCs w:val="24"/>
              </w:rPr>
              <w:t>Acta 17:</w:t>
            </w:r>
          </w:p>
          <w:p w:rsidR="00D549E7" w:rsidRDefault="00D549E7" w:rsidP="00D9084F">
            <w:pPr>
              <w:numPr>
                <w:ilvl w:val="0"/>
                <w:numId w:val="12"/>
              </w:numPr>
              <w:jc w:val="both"/>
              <w:rPr>
                <w:rFonts w:ascii="Arial" w:hAnsi="Arial" w:cs="Arial"/>
                <w:b/>
                <w:bCs/>
                <w:sz w:val="24"/>
                <w:szCs w:val="24"/>
              </w:rPr>
            </w:pPr>
            <w:r w:rsidRPr="00C003F6">
              <w:rPr>
                <w:rFonts w:ascii="Arial" w:hAnsi="Arial" w:cs="Arial"/>
                <w:bCs/>
                <w:sz w:val="24"/>
                <w:szCs w:val="24"/>
              </w:rPr>
              <w:t>Revisar el presupuesto y verificar teniendo en cuenta el valor del IVA</w:t>
            </w:r>
            <w:r w:rsidRPr="00C003F6">
              <w:rPr>
                <w:rFonts w:ascii="Arial" w:hAnsi="Arial" w:cs="Arial"/>
                <w:b/>
                <w:bCs/>
                <w:sz w:val="24"/>
                <w:szCs w:val="24"/>
              </w:rPr>
              <w:t>.</w:t>
            </w:r>
            <w:r w:rsidR="00883655">
              <w:rPr>
                <w:rFonts w:ascii="Arial" w:hAnsi="Arial" w:cs="Arial"/>
                <w:b/>
                <w:bCs/>
                <w:sz w:val="24"/>
                <w:szCs w:val="24"/>
              </w:rPr>
              <w:t xml:space="preserve"> </w:t>
            </w:r>
            <w:r w:rsidR="005A6148" w:rsidRPr="005A6148">
              <w:rPr>
                <w:rFonts w:ascii="Arial" w:hAnsi="Arial" w:cs="Arial"/>
                <w:b/>
                <w:bCs/>
                <w:i/>
                <w:sz w:val="24"/>
                <w:szCs w:val="24"/>
              </w:rPr>
              <w:t>(</w:t>
            </w:r>
            <w:r w:rsidR="005A6148">
              <w:rPr>
                <w:rFonts w:ascii="Arial" w:hAnsi="Arial" w:cs="Arial"/>
                <w:b/>
                <w:bCs/>
                <w:i/>
                <w:sz w:val="24"/>
                <w:szCs w:val="24"/>
              </w:rPr>
              <w:t>Ejecutado)</w:t>
            </w:r>
          </w:p>
          <w:p w:rsidR="003F13B9" w:rsidRDefault="00D549E7" w:rsidP="00D9084F">
            <w:pPr>
              <w:numPr>
                <w:ilvl w:val="0"/>
                <w:numId w:val="12"/>
              </w:numPr>
              <w:jc w:val="both"/>
              <w:rPr>
                <w:rFonts w:ascii="Arial" w:hAnsi="Arial" w:cs="Arial"/>
                <w:b/>
                <w:bCs/>
                <w:sz w:val="24"/>
                <w:szCs w:val="24"/>
              </w:rPr>
            </w:pPr>
            <w:r>
              <w:rPr>
                <w:rFonts w:ascii="Arial" w:hAnsi="Arial" w:cs="Arial"/>
                <w:sz w:val="24"/>
                <w:szCs w:val="24"/>
              </w:rPr>
              <w:t xml:space="preserve">Revisar con Yuliana, los activos fijos, ya que no se especifica en el inventario los responsables cantidad marca referencia y serial, estado de uso o no uso </w:t>
            </w:r>
            <w:r w:rsidRPr="005A6148">
              <w:rPr>
                <w:rFonts w:ascii="Arial" w:hAnsi="Arial" w:cs="Arial"/>
                <w:b/>
                <w:sz w:val="24"/>
                <w:szCs w:val="24"/>
              </w:rPr>
              <w:t>(en conjunto con Yuliana).</w:t>
            </w:r>
            <w:r w:rsidR="006C5C57">
              <w:rPr>
                <w:rFonts w:ascii="Arial" w:hAnsi="Arial" w:cs="Arial"/>
                <w:b/>
                <w:i/>
                <w:sz w:val="24"/>
                <w:szCs w:val="24"/>
              </w:rPr>
              <w:t xml:space="preserve"> </w:t>
            </w:r>
            <w:r w:rsidR="005A6148">
              <w:rPr>
                <w:rFonts w:ascii="Arial" w:hAnsi="Arial" w:cs="Arial"/>
                <w:b/>
                <w:i/>
                <w:sz w:val="24"/>
                <w:szCs w:val="24"/>
              </w:rPr>
              <w:t>(</w:t>
            </w:r>
            <w:r w:rsidR="006C5C57">
              <w:rPr>
                <w:rFonts w:ascii="Arial" w:hAnsi="Arial" w:cs="Arial"/>
                <w:b/>
                <w:i/>
                <w:sz w:val="24"/>
                <w:szCs w:val="24"/>
              </w:rPr>
              <w:t>Aún pendiente de ejecución</w:t>
            </w:r>
            <w:r w:rsidR="005A6148">
              <w:rPr>
                <w:rFonts w:ascii="Arial" w:hAnsi="Arial" w:cs="Arial"/>
                <w:b/>
                <w:i/>
                <w:sz w:val="24"/>
                <w:szCs w:val="24"/>
              </w:rPr>
              <w:t>)</w:t>
            </w:r>
          </w:p>
          <w:p w:rsidR="003F13B9" w:rsidRPr="003F13B9" w:rsidRDefault="003F13B9" w:rsidP="00D9084F">
            <w:pPr>
              <w:numPr>
                <w:ilvl w:val="0"/>
                <w:numId w:val="12"/>
              </w:numPr>
              <w:jc w:val="both"/>
              <w:rPr>
                <w:rFonts w:ascii="Arial" w:hAnsi="Arial" w:cs="Arial"/>
                <w:b/>
                <w:bCs/>
                <w:sz w:val="24"/>
                <w:szCs w:val="24"/>
              </w:rPr>
            </w:pPr>
            <w:r w:rsidRPr="003F13B9">
              <w:rPr>
                <w:rFonts w:ascii="Arial" w:hAnsi="Arial" w:cs="Arial"/>
                <w:sz w:val="24"/>
                <w:szCs w:val="24"/>
              </w:rPr>
              <w:t>Llevar a comité de gerencia o realizar la revisión de manera particular, del último tema de revisión por la dirección (análisis de proveedores), con el fin de cerrar el ciclo del 2018-2019, dejar registro de acta.</w:t>
            </w:r>
            <w:r w:rsidR="006C5C57">
              <w:rPr>
                <w:rFonts w:ascii="Arial" w:hAnsi="Arial" w:cs="Arial"/>
                <w:sz w:val="24"/>
                <w:szCs w:val="24"/>
              </w:rPr>
              <w:t xml:space="preserve"> </w:t>
            </w:r>
            <w:r w:rsidR="005A6148" w:rsidRPr="005A6148">
              <w:rPr>
                <w:rFonts w:ascii="Arial" w:hAnsi="Arial" w:cs="Arial"/>
                <w:b/>
                <w:i/>
                <w:sz w:val="24"/>
                <w:szCs w:val="24"/>
              </w:rPr>
              <w:t>(</w:t>
            </w:r>
            <w:r w:rsidR="006C5C57">
              <w:rPr>
                <w:rFonts w:ascii="Arial" w:hAnsi="Arial" w:cs="Arial"/>
                <w:b/>
                <w:i/>
                <w:sz w:val="24"/>
                <w:szCs w:val="24"/>
              </w:rPr>
              <w:t>Realizado durante el presente comité</w:t>
            </w:r>
            <w:r w:rsidR="005A6148">
              <w:rPr>
                <w:rFonts w:ascii="Arial" w:hAnsi="Arial" w:cs="Arial"/>
                <w:b/>
                <w:i/>
                <w:sz w:val="24"/>
                <w:szCs w:val="24"/>
              </w:rPr>
              <w:t>)</w:t>
            </w:r>
          </w:p>
          <w:p w:rsidR="003F13B9" w:rsidRDefault="003F13B9" w:rsidP="00D710C2">
            <w:pPr>
              <w:jc w:val="both"/>
              <w:rPr>
                <w:rFonts w:ascii="Arial" w:hAnsi="Arial" w:cs="Arial"/>
                <w:sz w:val="24"/>
                <w:szCs w:val="24"/>
              </w:rPr>
            </w:pPr>
          </w:p>
          <w:p w:rsidR="00D710C2" w:rsidRDefault="00D549E7" w:rsidP="00D710C2">
            <w:pPr>
              <w:jc w:val="both"/>
              <w:rPr>
                <w:rFonts w:ascii="Arial" w:hAnsi="Arial" w:cs="Arial"/>
                <w:b/>
                <w:sz w:val="24"/>
                <w:szCs w:val="24"/>
              </w:rPr>
            </w:pPr>
            <w:r>
              <w:rPr>
                <w:rFonts w:ascii="Arial" w:hAnsi="Arial" w:cs="Arial"/>
                <w:b/>
                <w:sz w:val="24"/>
                <w:szCs w:val="24"/>
              </w:rPr>
              <w:t xml:space="preserve">Indicadores </w:t>
            </w:r>
            <w:r>
              <w:rPr>
                <w:rFonts w:ascii="Arial" w:hAnsi="Arial" w:cs="Arial"/>
                <w:b/>
                <w:i/>
                <w:sz w:val="24"/>
                <w:szCs w:val="24"/>
              </w:rPr>
              <w:t>(ver carátula nº 18)</w:t>
            </w:r>
            <w:r w:rsidR="00D710C2">
              <w:rPr>
                <w:rFonts w:ascii="Arial" w:hAnsi="Arial" w:cs="Arial"/>
                <w:b/>
                <w:sz w:val="24"/>
                <w:szCs w:val="24"/>
              </w:rPr>
              <w:t>:</w:t>
            </w:r>
          </w:p>
          <w:p w:rsidR="00D710C2" w:rsidRPr="005A6148" w:rsidRDefault="00D710C2" w:rsidP="00D9084F">
            <w:pPr>
              <w:pStyle w:val="Prrafodelista"/>
              <w:numPr>
                <w:ilvl w:val="0"/>
                <w:numId w:val="12"/>
              </w:numPr>
              <w:jc w:val="both"/>
              <w:rPr>
                <w:rFonts w:ascii="Arial" w:hAnsi="Arial" w:cs="Arial"/>
              </w:rPr>
            </w:pPr>
            <w:r w:rsidRPr="00D549E7">
              <w:rPr>
                <w:rFonts w:ascii="Arial" w:hAnsi="Arial" w:cs="Arial"/>
                <w:b/>
                <w:sz w:val="24"/>
                <w:szCs w:val="24"/>
                <w:lang w:val="es-ES"/>
              </w:rPr>
              <w:t>Indicador de ausentismo laboral por toda causa:</w:t>
            </w:r>
            <w:r w:rsidR="00FF4381">
              <w:rPr>
                <w:rFonts w:ascii="Arial" w:hAnsi="Arial" w:cs="Arial"/>
                <w:b/>
                <w:sz w:val="24"/>
                <w:szCs w:val="24"/>
                <w:lang w:val="es-ES"/>
              </w:rPr>
              <w:t xml:space="preserve"> </w:t>
            </w:r>
            <w:r w:rsidR="00FF4381" w:rsidRPr="00FF4381">
              <w:rPr>
                <w:rFonts w:ascii="Arial" w:hAnsi="Arial" w:cs="Arial"/>
                <w:sz w:val="24"/>
                <w:szCs w:val="24"/>
                <w:lang w:val="es-ES"/>
              </w:rPr>
              <w:t xml:space="preserve">Para el mes de septiembre de 2019, se presenta un total de 88 horas de ausentismo por toda causa, las cuales se distribuyen de la siguiente manera: 53.25 horas por permisos personales, los cuales corresponden a reunión padres de familia, estudio y otros. Por otro lado, se tuvo un total de permisos médicos de 25.5 horas, lo que corresponde a cita </w:t>
            </w:r>
            <w:r w:rsidR="00FF4381" w:rsidRPr="00FF4381">
              <w:rPr>
                <w:rFonts w:ascii="Arial" w:hAnsi="Arial" w:cs="Arial"/>
                <w:sz w:val="24"/>
                <w:szCs w:val="24"/>
                <w:lang w:val="es-ES"/>
              </w:rPr>
              <w:lastRenderedPageBreak/>
              <w:t>médica, cita médica con especialista y exámenes de laboratorio, se presenta 1 ausencia por incapacidad médica, que corresponde al colaborador Andres Monsalve Londoño.</w:t>
            </w:r>
            <w:r w:rsidR="007E76F7">
              <w:rPr>
                <w:rFonts w:ascii="Arial" w:hAnsi="Arial" w:cs="Arial"/>
                <w:sz w:val="24"/>
                <w:szCs w:val="24"/>
                <w:lang w:val="es-ES"/>
              </w:rPr>
              <w:t xml:space="preserve"> </w:t>
            </w:r>
            <w:r w:rsidR="007E76F7" w:rsidRPr="007E76F7">
              <w:rPr>
                <w:rFonts w:ascii="Arial" w:hAnsi="Arial" w:cs="Arial"/>
                <w:sz w:val="24"/>
                <w:szCs w:val="24"/>
                <w:lang w:val="es-ES"/>
              </w:rPr>
              <w:t>Para el mes de septiembre se observa un incremento en ausencia por permisos personales y médicos de 17.5 y 21,8 horas con respecto al mes inmediatamente anterior, se resalta que en cuanto a ausencias por incapacidades, este presenta una disminución significativa de 129,5 horas menos de ausencia con respecto a agosto, donde se presentaron 7 días de incapacidad de 3 colaboradores.</w:t>
            </w:r>
            <w:r w:rsidR="007E76F7">
              <w:rPr>
                <w:rFonts w:ascii="Arial" w:hAnsi="Arial" w:cs="Arial"/>
                <w:sz w:val="24"/>
                <w:szCs w:val="24"/>
                <w:lang w:val="es-ES"/>
              </w:rPr>
              <w:t xml:space="preserve"> </w:t>
            </w:r>
            <w:r w:rsidR="007E76F7" w:rsidRPr="007E76F7">
              <w:rPr>
                <w:rFonts w:ascii="Arial" w:hAnsi="Arial" w:cs="Arial"/>
                <w:sz w:val="24"/>
                <w:szCs w:val="24"/>
              </w:rPr>
              <w:t>Hasta el mes de septiembre se obtiene un total de horas de ausentismo por toda causa de 1.585 horas lo cual corresponde a 2.12 %, observándose que hasta este mes no se ha sobrepasado la meta establecida. (1.631)</w:t>
            </w:r>
            <w:r w:rsidR="007E76F7">
              <w:rPr>
                <w:rFonts w:ascii="Arial" w:hAnsi="Arial" w:cs="Arial"/>
                <w:sz w:val="24"/>
                <w:szCs w:val="24"/>
              </w:rPr>
              <w:t>.</w:t>
            </w:r>
          </w:p>
          <w:p w:rsidR="005A6148" w:rsidRPr="007E76F7" w:rsidRDefault="005A6148" w:rsidP="005A6148">
            <w:pPr>
              <w:pStyle w:val="Prrafodelista"/>
              <w:jc w:val="both"/>
              <w:rPr>
                <w:rFonts w:ascii="Arial" w:hAnsi="Arial" w:cs="Arial"/>
              </w:rPr>
            </w:pPr>
          </w:p>
          <w:p w:rsidR="007E76F7" w:rsidRPr="005A6148" w:rsidRDefault="00D710C2" w:rsidP="00D9084F">
            <w:pPr>
              <w:pStyle w:val="Prrafodelista"/>
              <w:numPr>
                <w:ilvl w:val="0"/>
                <w:numId w:val="12"/>
              </w:numPr>
              <w:jc w:val="both"/>
              <w:rPr>
                <w:rFonts w:ascii="Arial" w:hAnsi="Arial" w:cs="Arial"/>
                <w:b/>
                <w:sz w:val="24"/>
                <w:szCs w:val="24"/>
              </w:rPr>
            </w:pPr>
            <w:r w:rsidRPr="00D549E7">
              <w:rPr>
                <w:rFonts w:ascii="Arial" w:hAnsi="Arial" w:cs="Arial"/>
                <w:b/>
                <w:sz w:val="24"/>
                <w:szCs w:val="24"/>
              </w:rPr>
              <w:t>Indicador de plan anual de capacitación:</w:t>
            </w:r>
            <w:r w:rsidR="007E76F7">
              <w:rPr>
                <w:rFonts w:ascii="Arial" w:hAnsi="Arial" w:cs="Arial"/>
                <w:b/>
                <w:sz w:val="24"/>
                <w:szCs w:val="24"/>
              </w:rPr>
              <w:t xml:space="preserve"> </w:t>
            </w:r>
            <w:r w:rsidR="007E76F7" w:rsidRPr="007E76F7">
              <w:rPr>
                <w:rFonts w:ascii="Arial" w:hAnsi="Arial" w:cs="Arial"/>
                <w:sz w:val="24"/>
                <w:szCs w:val="24"/>
              </w:rPr>
              <w:t xml:space="preserve">Para el A la fecha de las 83 capacitaciones programadas para el año 2019, se han realizado 58 lo cual corresponde al  70% de cumplimiento del plan de formación. Se resalta que las capacitaciones que se encuentran pendientes de realizar se debe al flujo de caja que se tiene disponible para la fecha, es por ello que algunas de ellas se han tenido que aplazar. </w:t>
            </w:r>
          </w:p>
          <w:p w:rsidR="005A6148" w:rsidRPr="005A6148" w:rsidRDefault="005A6148" w:rsidP="005A6148">
            <w:pPr>
              <w:jc w:val="both"/>
              <w:rPr>
                <w:rFonts w:ascii="Arial" w:hAnsi="Arial" w:cs="Arial"/>
                <w:b/>
                <w:sz w:val="24"/>
                <w:szCs w:val="24"/>
              </w:rPr>
            </w:pPr>
          </w:p>
          <w:p w:rsidR="00D710C2" w:rsidRPr="005A6148" w:rsidRDefault="00D710C2" w:rsidP="00D9084F">
            <w:pPr>
              <w:pStyle w:val="Prrafodelista"/>
              <w:numPr>
                <w:ilvl w:val="0"/>
                <w:numId w:val="12"/>
              </w:numPr>
              <w:jc w:val="both"/>
              <w:rPr>
                <w:rFonts w:ascii="Arial" w:hAnsi="Arial" w:cs="Arial"/>
                <w:b/>
                <w:sz w:val="24"/>
                <w:szCs w:val="24"/>
              </w:rPr>
            </w:pPr>
            <w:r w:rsidRPr="00D549E7">
              <w:rPr>
                <w:rFonts w:ascii="Arial" w:hAnsi="Arial" w:cs="Arial"/>
                <w:b/>
                <w:sz w:val="24"/>
                <w:szCs w:val="24"/>
                <w:lang w:val="es-ES"/>
              </w:rPr>
              <w:t>Indicador</w:t>
            </w:r>
            <w:r w:rsidR="00AA5D14">
              <w:rPr>
                <w:rFonts w:ascii="Arial" w:hAnsi="Arial" w:cs="Arial"/>
                <w:b/>
                <w:sz w:val="24"/>
                <w:szCs w:val="24"/>
                <w:lang w:val="es-ES"/>
              </w:rPr>
              <w:t xml:space="preserve"> de presupuesto administración: </w:t>
            </w:r>
            <w:r w:rsidR="00AA5D14" w:rsidRPr="00AA5D14">
              <w:rPr>
                <w:rFonts w:ascii="Arial" w:hAnsi="Arial" w:cs="Arial"/>
                <w:sz w:val="24"/>
                <w:szCs w:val="24"/>
                <w:lang w:val="es-ES"/>
              </w:rPr>
              <w:t xml:space="preserve">Se ejecutó el 122.99% del presupuesto proyectado para el mes de septiembre, donde se incrementó el rubro de salarios (Gerente) y el rubro correspondiente a gastos/imprevistos, ello debido a que se realizaron varias reparaciones a la motocicleta como fueron el: cambio de llantas, neumáticos y reparación del rin. Sin embargo del presupuesto total proyectado de 512.907.934 se ha ejecutado el total de 417.728.269, lo cual corresponde al 81.44%, sin observarse hasta la </w:t>
            </w:r>
            <w:r w:rsidR="005A6148">
              <w:rPr>
                <w:rFonts w:ascii="Arial" w:hAnsi="Arial" w:cs="Arial"/>
                <w:sz w:val="24"/>
                <w:szCs w:val="24"/>
                <w:lang w:val="es-ES"/>
              </w:rPr>
              <w:t>fecha sobre ejecución del mismo.</w:t>
            </w:r>
          </w:p>
          <w:p w:rsidR="005A6148" w:rsidRPr="005A6148" w:rsidRDefault="005A6148" w:rsidP="005A6148">
            <w:pPr>
              <w:jc w:val="both"/>
              <w:rPr>
                <w:rFonts w:ascii="Arial" w:hAnsi="Arial" w:cs="Arial"/>
                <w:b/>
                <w:sz w:val="24"/>
                <w:szCs w:val="24"/>
              </w:rPr>
            </w:pPr>
          </w:p>
          <w:p w:rsidR="00D710C2" w:rsidRPr="00D549E7" w:rsidRDefault="00D710C2" w:rsidP="00D9084F">
            <w:pPr>
              <w:pStyle w:val="Prrafodelista"/>
              <w:numPr>
                <w:ilvl w:val="0"/>
                <w:numId w:val="12"/>
              </w:numPr>
              <w:jc w:val="both"/>
              <w:rPr>
                <w:rFonts w:ascii="Arial" w:hAnsi="Arial" w:cs="Arial"/>
                <w:b/>
                <w:sz w:val="24"/>
                <w:szCs w:val="24"/>
              </w:rPr>
            </w:pPr>
            <w:r w:rsidRPr="00D549E7">
              <w:rPr>
                <w:rFonts w:ascii="Arial" w:hAnsi="Arial" w:cs="Arial"/>
                <w:b/>
                <w:sz w:val="24"/>
                <w:szCs w:val="24"/>
                <w:lang w:val="es-ES"/>
              </w:rPr>
              <w:t>PPTO GH:</w:t>
            </w:r>
            <w:r w:rsidR="00AA5D14">
              <w:rPr>
                <w:rFonts w:ascii="Arial" w:hAnsi="Arial" w:cs="Arial"/>
                <w:b/>
                <w:sz w:val="24"/>
                <w:szCs w:val="24"/>
                <w:lang w:val="es-ES"/>
              </w:rPr>
              <w:t xml:space="preserve"> </w:t>
            </w:r>
            <w:r w:rsidR="00AA5D14" w:rsidRPr="00AA5D14">
              <w:rPr>
                <w:rFonts w:ascii="Arial" w:hAnsi="Arial" w:cs="Arial"/>
                <w:sz w:val="24"/>
                <w:szCs w:val="24"/>
                <w:lang w:val="es-ES"/>
              </w:rPr>
              <w:t xml:space="preserve">para el mes de septiembre se ejecutó en un 20.12%, ello debido a que no se ejecutaron los rubros </w:t>
            </w:r>
            <w:r w:rsidR="00AA5D14" w:rsidRPr="00AA5D14">
              <w:rPr>
                <w:rFonts w:ascii="Arial" w:hAnsi="Arial" w:cs="Arial"/>
                <w:sz w:val="24"/>
                <w:szCs w:val="24"/>
                <w:lang w:val="es-ES"/>
              </w:rPr>
              <w:lastRenderedPageBreak/>
              <w:t>de dotación administrativa (línea masculina y línea femenina) ni el rubro para dotación del personal de servicios generales. El presupuesto proyectado para el mes de septiembre fue de un total de 10.510.629 $ en donde se ejecutó un valor de 2.114.600 $, observándose que para lo que va corrido del año, este se ha ejecutado en un 52.68%, lo cual muy seguramente al finalizar el año no se habrá sobre ejecutado.</w:t>
            </w:r>
            <w:r w:rsidR="00AA5D14">
              <w:rPr>
                <w:rFonts w:ascii="Arial" w:hAnsi="Arial" w:cs="Arial"/>
                <w:sz w:val="24"/>
                <w:szCs w:val="24"/>
                <w:lang w:val="es-ES"/>
              </w:rPr>
              <w:t xml:space="preserve"> </w:t>
            </w:r>
            <w:r w:rsidR="00AA5D14" w:rsidRPr="00AA5D14">
              <w:rPr>
                <w:rFonts w:ascii="Arial" w:hAnsi="Arial" w:cs="Arial"/>
                <w:sz w:val="24"/>
                <w:szCs w:val="24"/>
                <w:lang w:val="es-ES"/>
              </w:rPr>
              <w:t>La ejecución del presupuesto de gestión humana correspondiente a la dotación se ha tenido que aplazar debido a dificultades del flujo de caja, sin embargo se tiene establecido el proveedor y el diseño de los uniformes para el año 2019-2020.</w:t>
            </w:r>
          </w:p>
          <w:p w:rsidR="00D710C2" w:rsidRPr="00D549E7" w:rsidRDefault="00D710C2" w:rsidP="00D9084F">
            <w:pPr>
              <w:pStyle w:val="Prrafodelista"/>
              <w:numPr>
                <w:ilvl w:val="0"/>
                <w:numId w:val="12"/>
              </w:numPr>
              <w:jc w:val="both"/>
              <w:rPr>
                <w:rFonts w:ascii="Arial" w:hAnsi="Arial" w:cs="Arial"/>
                <w:b/>
                <w:sz w:val="24"/>
                <w:szCs w:val="24"/>
              </w:rPr>
            </w:pPr>
            <w:r w:rsidRPr="00D549E7">
              <w:rPr>
                <w:rFonts w:ascii="Arial" w:hAnsi="Arial" w:cs="Arial"/>
                <w:b/>
                <w:sz w:val="24"/>
                <w:szCs w:val="24"/>
                <w:lang w:val="es-ES"/>
              </w:rPr>
              <w:t>PPTO SST:</w:t>
            </w:r>
            <w:r w:rsidR="00AA5D14">
              <w:rPr>
                <w:rFonts w:ascii="Arial" w:hAnsi="Arial" w:cs="Arial"/>
                <w:b/>
                <w:sz w:val="24"/>
                <w:szCs w:val="24"/>
                <w:lang w:val="es-ES"/>
              </w:rPr>
              <w:t xml:space="preserve"> </w:t>
            </w:r>
            <w:r w:rsidR="00AA5D14" w:rsidRPr="00AA5D14">
              <w:rPr>
                <w:rFonts w:ascii="Arial" w:hAnsi="Arial" w:cs="Arial"/>
                <w:sz w:val="24"/>
                <w:szCs w:val="24"/>
                <w:lang w:val="es-ES"/>
              </w:rPr>
              <w:t>Se ejecutó el 67.43% del presupuesto proyectado para seguridad y salud en el trabajo, ello debido a que no se incurrió en los rubros de Proyecto de vida y mantenimiento equipos de emergencia, este último se ha venido realizando en lo corrido del año, además que no se llevó a cabo la totalidad de ejecución del rubro de exámenes ocupacionales, dado que para este año se enviaron a evaluación a aquellos colaboradores que  desarrollan actividades con un alto nivel de riesgo, como son los cargos de Auxiliar de monitoreo, auxiliares de mantenimiento y aquellos colaboradores que han sufrido accidentes de trabajo dentro de la organización. En cuanto a la ejecución de las pruebas de alcohol y drogas no se incurrió en el gasto total del presupuesto, en donde se tenía proyectado 800.000 $ y estas tuvieron un valor total de 527.700 $. Se resalta que la realización de las pruebas de drogas fueron realizadas por la IPS NEOSER.</w:t>
            </w:r>
          </w:p>
          <w:p w:rsidR="00D710C2" w:rsidRPr="005A6148" w:rsidRDefault="00D710C2" w:rsidP="00D9084F">
            <w:pPr>
              <w:pStyle w:val="Prrafodelista"/>
              <w:numPr>
                <w:ilvl w:val="0"/>
                <w:numId w:val="12"/>
              </w:numPr>
              <w:jc w:val="both"/>
              <w:rPr>
                <w:rFonts w:ascii="Arial" w:hAnsi="Arial" w:cs="Arial"/>
                <w:b/>
                <w:sz w:val="24"/>
                <w:szCs w:val="24"/>
              </w:rPr>
            </w:pPr>
            <w:r w:rsidRPr="00D549E7">
              <w:rPr>
                <w:rFonts w:ascii="Arial" w:hAnsi="Arial" w:cs="Arial"/>
                <w:b/>
                <w:sz w:val="24"/>
                <w:szCs w:val="24"/>
                <w:lang w:val="es-ES"/>
              </w:rPr>
              <w:t>PPTO RSE:</w:t>
            </w:r>
            <w:r w:rsidR="00AA5D14">
              <w:rPr>
                <w:rFonts w:ascii="Arial" w:hAnsi="Arial" w:cs="Arial"/>
                <w:b/>
                <w:sz w:val="24"/>
                <w:szCs w:val="24"/>
                <w:lang w:val="es-ES"/>
              </w:rPr>
              <w:t xml:space="preserve"> </w:t>
            </w:r>
            <w:r w:rsidR="00AA5D14" w:rsidRPr="00AA5D14">
              <w:rPr>
                <w:rFonts w:ascii="Arial" w:hAnsi="Arial" w:cs="Arial"/>
                <w:sz w:val="24"/>
                <w:szCs w:val="24"/>
                <w:lang w:val="es-ES"/>
              </w:rPr>
              <w:t>En cuanto al rubro para Responsabilidad Social Empresarial este ni fue ejecutado, debido a dificultades del flujo de caja presentado en este mes y el cual corresponde  a actividad día de la familia, con un valor asignado de 600.000 $.</w:t>
            </w:r>
          </w:p>
          <w:p w:rsidR="005A6148" w:rsidRPr="00D549E7" w:rsidRDefault="005A6148" w:rsidP="005A6148">
            <w:pPr>
              <w:pStyle w:val="Prrafodelista"/>
              <w:jc w:val="both"/>
              <w:rPr>
                <w:rFonts w:ascii="Arial" w:hAnsi="Arial" w:cs="Arial"/>
                <w:b/>
                <w:sz w:val="24"/>
                <w:szCs w:val="24"/>
              </w:rPr>
            </w:pPr>
          </w:p>
          <w:p w:rsidR="00D549E7" w:rsidRDefault="00D549E7" w:rsidP="00D9084F">
            <w:pPr>
              <w:numPr>
                <w:ilvl w:val="0"/>
                <w:numId w:val="12"/>
              </w:numPr>
              <w:jc w:val="both"/>
              <w:rPr>
                <w:rFonts w:ascii="Arial" w:hAnsi="Arial" w:cs="Arial"/>
                <w:bCs/>
                <w:sz w:val="24"/>
                <w:szCs w:val="24"/>
              </w:rPr>
            </w:pPr>
            <w:r w:rsidRPr="00AA5D14">
              <w:rPr>
                <w:rFonts w:ascii="Arial" w:hAnsi="Arial" w:cs="Arial"/>
                <w:b/>
                <w:bCs/>
                <w:sz w:val="24"/>
                <w:szCs w:val="24"/>
              </w:rPr>
              <w:t>PQRS y SNC radicadas a GAD:</w:t>
            </w:r>
            <w:r w:rsidR="00AA5D14" w:rsidRPr="00AA5D14">
              <w:rPr>
                <w:rFonts w:ascii="Arial" w:hAnsi="Arial" w:cs="Arial"/>
                <w:b/>
                <w:bCs/>
                <w:sz w:val="24"/>
                <w:szCs w:val="24"/>
              </w:rPr>
              <w:t xml:space="preserve"> </w:t>
            </w:r>
            <w:r w:rsidR="00AA5D14" w:rsidRPr="00AA5D14">
              <w:rPr>
                <w:rFonts w:ascii="Arial" w:hAnsi="Arial" w:cs="Arial"/>
                <w:bCs/>
                <w:sz w:val="24"/>
                <w:szCs w:val="24"/>
              </w:rPr>
              <w:t xml:space="preserve">Se recibe en el mes de septiembre una PQRS que corresponde a la solicitud de información, acerca de vacantes actuales </w:t>
            </w:r>
            <w:r w:rsidR="00AA5D14" w:rsidRPr="00AA5D14">
              <w:rPr>
                <w:rFonts w:ascii="Arial" w:hAnsi="Arial" w:cs="Arial"/>
                <w:bCs/>
                <w:sz w:val="24"/>
                <w:szCs w:val="24"/>
              </w:rPr>
              <w:lastRenderedPageBreak/>
              <w:t>y dirección de envío de las hojas de vida, al cual se le dio respuesta en el tiempo establecido por la gestión comercial. Hasta la fecha no se han recibido Servicios No Conformes.</w:t>
            </w:r>
          </w:p>
          <w:p w:rsidR="005A6148" w:rsidRPr="00AA5D14" w:rsidRDefault="005A6148" w:rsidP="005A6148">
            <w:pPr>
              <w:jc w:val="both"/>
              <w:rPr>
                <w:rFonts w:ascii="Arial" w:hAnsi="Arial" w:cs="Arial"/>
                <w:bCs/>
                <w:sz w:val="24"/>
                <w:szCs w:val="24"/>
              </w:rPr>
            </w:pPr>
          </w:p>
          <w:p w:rsidR="00D549E7" w:rsidRPr="00D549E7" w:rsidRDefault="00D549E7" w:rsidP="00D9084F">
            <w:pPr>
              <w:pStyle w:val="Prrafodelista"/>
              <w:numPr>
                <w:ilvl w:val="0"/>
                <w:numId w:val="12"/>
              </w:numPr>
              <w:jc w:val="both"/>
              <w:rPr>
                <w:rFonts w:ascii="Arial" w:hAnsi="Arial" w:cs="Arial"/>
                <w:b/>
                <w:sz w:val="24"/>
                <w:szCs w:val="24"/>
              </w:rPr>
            </w:pPr>
            <w:r w:rsidRPr="00AA5D14">
              <w:rPr>
                <w:rFonts w:ascii="Arial" w:hAnsi="Arial" w:cs="Arial"/>
                <w:b/>
                <w:bCs/>
                <w:sz w:val="24"/>
                <w:szCs w:val="24"/>
              </w:rPr>
              <w:t>ACPM:</w:t>
            </w:r>
            <w:r w:rsidR="00AA5D14" w:rsidRPr="00AA5D14">
              <w:rPr>
                <w:rFonts w:ascii="Arial" w:hAnsi="Arial" w:cs="Arial"/>
                <w:b/>
                <w:bCs/>
                <w:sz w:val="24"/>
                <w:szCs w:val="24"/>
              </w:rPr>
              <w:t xml:space="preserve"> </w:t>
            </w:r>
            <w:r w:rsidR="00AA5D14" w:rsidRPr="00AA5D14">
              <w:rPr>
                <w:rFonts w:ascii="Arial" w:hAnsi="Arial" w:cs="Arial"/>
                <w:bCs/>
                <w:sz w:val="24"/>
                <w:szCs w:val="24"/>
              </w:rPr>
              <w:t>Se establecen dos (2) acciones de mejora, las cuales corresponden a la actualización formato de permiso de trabajo en alturas, donde se anexa firma del Coordinador de Trabajo en Alturas, espacio que no estaba establecido dentro del mismo. Por otro lado, dado las dificultades presentadas por algunos colaboradores al momento de diligenciar el reporte de novedades para salida del personal, se cambia este, al envío de un correo por parte del colaborador (a) confirmando los datos del lugar de la capacitación y/o reunión, ello para tener soporte frente a la ARL SURA en caso de presentarse alguna eventualidad. Hasta la fecha se tiene un total de acciones de mejora de 4, quedando pendiente el documentar una (1) acción de mejora que dé cumplimiento a la meta, con respecto a las acciones preventivas se cuenta con cinco (5) acciones documentadas cumpliendo la meta establecida para el año en curso. Se dejan observaciones por parte del proceso SIG sobre el análisis de  causa, sobre las cuales se están realizando las correcciones respectivas, con el fin que queden ajustadas a las necesidades del proceso.</w:t>
            </w:r>
          </w:p>
        </w:tc>
      </w:tr>
      <w:tr w:rsidR="00832382" w:rsidRPr="00DC7D25" w:rsidTr="00832382">
        <w:tc>
          <w:tcPr>
            <w:tcW w:w="2495"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 y análisis de indicadores.</w:t>
            </w:r>
          </w:p>
        </w:tc>
        <w:tc>
          <w:tcPr>
            <w:tcW w:w="6719" w:type="dxa"/>
            <w:gridSpan w:val="6"/>
          </w:tcPr>
          <w:p w:rsidR="00067700" w:rsidRPr="009F501A" w:rsidRDefault="003F13B9" w:rsidP="009F501A">
            <w:pPr>
              <w:jc w:val="both"/>
              <w:rPr>
                <w:rFonts w:ascii="Arial" w:hAnsi="Arial" w:cs="Arial"/>
                <w:b/>
                <w:sz w:val="24"/>
                <w:szCs w:val="24"/>
              </w:rPr>
            </w:pPr>
            <w:r w:rsidRPr="009F501A">
              <w:rPr>
                <w:rFonts w:ascii="Arial" w:hAnsi="Arial" w:cs="Arial"/>
                <w:b/>
                <w:sz w:val="24"/>
                <w:szCs w:val="24"/>
              </w:rPr>
              <w:t>GESTIÓN DE TECNOLOGÍA E INFORMÁTICA (TI).</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400189" w:rsidRPr="00A15C45" w:rsidRDefault="00D9084F" w:rsidP="00D9084F">
            <w:pPr>
              <w:numPr>
                <w:ilvl w:val="0"/>
                <w:numId w:val="9"/>
              </w:numPr>
              <w:jc w:val="both"/>
              <w:rPr>
                <w:rFonts w:ascii="Arial" w:hAnsi="Arial" w:cs="Arial"/>
                <w:sz w:val="24"/>
                <w:szCs w:val="24"/>
              </w:rPr>
            </w:pPr>
            <w:r w:rsidRPr="00A15C45">
              <w:rPr>
                <w:rFonts w:ascii="Arial" w:hAnsi="Arial" w:cs="Arial"/>
                <w:sz w:val="24"/>
                <w:szCs w:val="24"/>
              </w:rPr>
              <w:t xml:space="preserve">Hacer inventario de equipos de </w:t>
            </w:r>
            <w:r w:rsidR="00A15C45" w:rsidRPr="00A15C45">
              <w:rPr>
                <w:rFonts w:ascii="Arial" w:hAnsi="Arial" w:cs="Arial"/>
                <w:sz w:val="24"/>
                <w:szCs w:val="24"/>
              </w:rPr>
              <w:t>cómputo</w:t>
            </w:r>
            <w:r w:rsidRPr="00A15C45">
              <w:rPr>
                <w:rFonts w:ascii="Arial" w:hAnsi="Arial" w:cs="Arial"/>
                <w:sz w:val="24"/>
                <w:szCs w:val="24"/>
              </w:rPr>
              <w:t xml:space="preserve"> y periféricos inactivos.</w:t>
            </w:r>
          </w:p>
          <w:p w:rsidR="00400189" w:rsidRPr="00A15C45" w:rsidRDefault="00D9084F" w:rsidP="00D9084F">
            <w:pPr>
              <w:numPr>
                <w:ilvl w:val="0"/>
                <w:numId w:val="9"/>
              </w:numPr>
              <w:jc w:val="both"/>
              <w:rPr>
                <w:rFonts w:ascii="Arial" w:hAnsi="Arial" w:cs="Arial"/>
                <w:sz w:val="24"/>
                <w:szCs w:val="24"/>
              </w:rPr>
            </w:pPr>
            <w:r w:rsidRPr="00A15C45">
              <w:rPr>
                <w:rFonts w:ascii="Arial" w:hAnsi="Arial" w:cs="Arial"/>
                <w:sz w:val="24"/>
                <w:szCs w:val="24"/>
              </w:rPr>
              <w:t>Organización del rack-1</w:t>
            </w:r>
          </w:p>
          <w:p w:rsidR="00400189" w:rsidRPr="00A15C45" w:rsidRDefault="00D9084F" w:rsidP="00D9084F">
            <w:pPr>
              <w:numPr>
                <w:ilvl w:val="0"/>
                <w:numId w:val="9"/>
              </w:numPr>
              <w:jc w:val="both"/>
              <w:rPr>
                <w:rFonts w:ascii="Arial" w:hAnsi="Arial" w:cs="Arial"/>
                <w:sz w:val="24"/>
                <w:szCs w:val="24"/>
              </w:rPr>
            </w:pPr>
            <w:r w:rsidRPr="00A15C45">
              <w:rPr>
                <w:rFonts w:ascii="Arial" w:hAnsi="Arial" w:cs="Arial"/>
                <w:sz w:val="24"/>
                <w:szCs w:val="24"/>
              </w:rPr>
              <w:t>Entrevista en Operaciones para adecuación de la plataforma mesa de ayuda.</w:t>
            </w:r>
          </w:p>
          <w:p w:rsidR="00400189" w:rsidRPr="00A15C45" w:rsidRDefault="00D9084F" w:rsidP="00D9084F">
            <w:pPr>
              <w:numPr>
                <w:ilvl w:val="0"/>
                <w:numId w:val="9"/>
              </w:numPr>
              <w:jc w:val="both"/>
              <w:rPr>
                <w:rFonts w:ascii="Arial" w:hAnsi="Arial" w:cs="Arial"/>
                <w:sz w:val="24"/>
                <w:szCs w:val="24"/>
              </w:rPr>
            </w:pPr>
            <w:r w:rsidRPr="00A15C45">
              <w:rPr>
                <w:rFonts w:ascii="Arial" w:hAnsi="Arial" w:cs="Arial"/>
                <w:sz w:val="24"/>
                <w:szCs w:val="24"/>
              </w:rPr>
              <w:t>Atención a 18 solicitudes registradas en bitácora.</w:t>
            </w:r>
          </w:p>
          <w:p w:rsidR="00694506" w:rsidRPr="00A15C45" w:rsidRDefault="00D9084F" w:rsidP="00D9084F">
            <w:pPr>
              <w:numPr>
                <w:ilvl w:val="0"/>
                <w:numId w:val="9"/>
              </w:numPr>
              <w:jc w:val="both"/>
              <w:rPr>
                <w:rFonts w:ascii="Arial" w:hAnsi="Arial" w:cs="Arial"/>
                <w:sz w:val="24"/>
                <w:szCs w:val="24"/>
              </w:rPr>
            </w:pPr>
            <w:r w:rsidRPr="00A15C45">
              <w:rPr>
                <w:rFonts w:ascii="Arial" w:hAnsi="Arial" w:cs="Arial"/>
                <w:sz w:val="24"/>
                <w:szCs w:val="24"/>
              </w:rPr>
              <w:t>Investigación e implementación de herramienta para compatibilidad con sistemas de la Dian.</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400189" w:rsidRPr="00A15C45" w:rsidRDefault="00D9084F" w:rsidP="00D9084F">
            <w:pPr>
              <w:numPr>
                <w:ilvl w:val="0"/>
                <w:numId w:val="10"/>
              </w:numPr>
              <w:jc w:val="both"/>
              <w:rPr>
                <w:rFonts w:ascii="Arial" w:hAnsi="Arial" w:cs="Arial"/>
                <w:sz w:val="24"/>
                <w:szCs w:val="24"/>
              </w:rPr>
            </w:pPr>
            <w:r w:rsidRPr="00A15C45">
              <w:rPr>
                <w:rFonts w:ascii="Arial" w:hAnsi="Arial" w:cs="Arial"/>
                <w:sz w:val="24"/>
                <w:szCs w:val="24"/>
              </w:rPr>
              <w:t>Continuar desarrollo sistema P.Q.R.S</w:t>
            </w:r>
          </w:p>
          <w:p w:rsidR="00400189" w:rsidRPr="00A15C45" w:rsidRDefault="00D9084F" w:rsidP="00D9084F">
            <w:pPr>
              <w:numPr>
                <w:ilvl w:val="0"/>
                <w:numId w:val="10"/>
              </w:numPr>
              <w:jc w:val="both"/>
              <w:rPr>
                <w:rFonts w:ascii="Arial" w:hAnsi="Arial" w:cs="Arial"/>
                <w:sz w:val="24"/>
                <w:szCs w:val="24"/>
              </w:rPr>
            </w:pPr>
            <w:r w:rsidRPr="00A15C45">
              <w:rPr>
                <w:rFonts w:ascii="Arial" w:hAnsi="Arial" w:cs="Arial"/>
                <w:sz w:val="24"/>
                <w:szCs w:val="24"/>
              </w:rPr>
              <w:lastRenderedPageBreak/>
              <w:t>Croquis de los Rack</w:t>
            </w:r>
          </w:p>
          <w:p w:rsidR="00400189" w:rsidRPr="00A15C45" w:rsidRDefault="00D9084F" w:rsidP="00D9084F">
            <w:pPr>
              <w:numPr>
                <w:ilvl w:val="0"/>
                <w:numId w:val="10"/>
              </w:numPr>
              <w:jc w:val="both"/>
              <w:rPr>
                <w:rFonts w:ascii="Arial" w:hAnsi="Arial" w:cs="Arial"/>
                <w:sz w:val="24"/>
                <w:szCs w:val="24"/>
              </w:rPr>
            </w:pPr>
            <w:r w:rsidRPr="00A15C45">
              <w:rPr>
                <w:rFonts w:ascii="Arial" w:hAnsi="Arial" w:cs="Arial"/>
                <w:sz w:val="24"/>
                <w:szCs w:val="24"/>
              </w:rPr>
              <w:t>Plano de la red en general.</w:t>
            </w:r>
          </w:p>
          <w:p w:rsidR="00400189" w:rsidRPr="00A15C45" w:rsidRDefault="00D9084F" w:rsidP="00D9084F">
            <w:pPr>
              <w:numPr>
                <w:ilvl w:val="0"/>
                <w:numId w:val="10"/>
              </w:numPr>
              <w:jc w:val="both"/>
              <w:rPr>
                <w:rFonts w:ascii="Arial" w:hAnsi="Arial" w:cs="Arial"/>
                <w:sz w:val="24"/>
                <w:szCs w:val="24"/>
              </w:rPr>
            </w:pPr>
            <w:r w:rsidRPr="00A15C45">
              <w:rPr>
                <w:rFonts w:ascii="Arial" w:hAnsi="Arial" w:cs="Arial"/>
                <w:sz w:val="24"/>
                <w:szCs w:val="24"/>
              </w:rPr>
              <w:t>Cierre de acciones.</w:t>
            </w:r>
          </w:p>
          <w:p w:rsidR="00400189" w:rsidRPr="00A15C45" w:rsidRDefault="00D9084F" w:rsidP="00D9084F">
            <w:pPr>
              <w:numPr>
                <w:ilvl w:val="0"/>
                <w:numId w:val="10"/>
              </w:numPr>
              <w:jc w:val="both"/>
              <w:rPr>
                <w:rFonts w:ascii="Arial" w:hAnsi="Arial" w:cs="Arial"/>
                <w:sz w:val="24"/>
                <w:szCs w:val="24"/>
              </w:rPr>
            </w:pPr>
            <w:r w:rsidRPr="00A15C45">
              <w:rPr>
                <w:rFonts w:ascii="Arial" w:hAnsi="Arial" w:cs="Arial"/>
                <w:sz w:val="24"/>
                <w:szCs w:val="24"/>
              </w:rPr>
              <w:t>Capacitación sobre privacidad en redes.</w:t>
            </w:r>
          </w:p>
          <w:p w:rsidR="00694506" w:rsidRPr="00A15C45" w:rsidRDefault="00D9084F" w:rsidP="00D9084F">
            <w:pPr>
              <w:numPr>
                <w:ilvl w:val="0"/>
                <w:numId w:val="10"/>
              </w:numPr>
              <w:jc w:val="both"/>
              <w:rPr>
                <w:rFonts w:ascii="Arial" w:hAnsi="Arial" w:cs="Arial"/>
                <w:sz w:val="24"/>
                <w:szCs w:val="24"/>
              </w:rPr>
            </w:pPr>
            <w:r w:rsidRPr="00A15C45">
              <w:rPr>
                <w:rFonts w:ascii="Arial" w:hAnsi="Arial" w:cs="Arial"/>
                <w:sz w:val="24"/>
                <w:szCs w:val="24"/>
              </w:rPr>
              <w:t>Ejecución de simulacro.</w:t>
            </w:r>
          </w:p>
          <w:p w:rsidR="00D72CDA" w:rsidRDefault="00D72CD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832382" w:rsidRDefault="00A15C45" w:rsidP="00D9084F">
            <w:pPr>
              <w:numPr>
                <w:ilvl w:val="0"/>
                <w:numId w:val="10"/>
              </w:numPr>
              <w:jc w:val="both"/>
              <w:rPr>
                <w:rFonts w:ascii="Arial" w:hAnsi="Arial" w:cs="Arial"/>
                <w:sz w:val="24"/>
                <w:szCs w:val="24"/>
              </w:rPr>
            </w:pPr>
            <w:r w:rsidRPr="00A15C45">
              <w:rPr>
                <w:rFonts w:ascii="Arial" w:hAnsi="Arial" w:cs="Arial"/>
                <w:sz w:val="24"/>
                <w:szCs w:val="24"/>
              </w:rPr>
              <w:t>Facturación electrónica ZEUS</w:t>
            </w:r>
            <w:r w:rsidR="003F13B9">
              <w:rPr>
                <w:rFonts w:ascii="Arial" w:hAnsi="Arial" w:cs="Arial"/>
                <w:sz w:val="24"/>
                <w:szCs w:val="24"/>
              </w:rPr>
              <w:t>.</w:t>
            </w:r>
          </w:p>
          <w:p w:rsidR="00A15C45" w:rsidRDefault="00A15C45" w:rsidP="00A15C45">
            <w:pPr>
              <w:jc w:val="both"/>
              <w:rPr>
                <w:rFonts w:ascii="Arial" w:hAnsi="Arial" w:cs="Arial"/>
                <w:sz w:val="24"/>
                <w:szCs w:val="24"/>
              </w:rPr>
            </w:pPr>
          </w:p>
          <w:p w:rsidR="003F13B9" w:rsidRPr="00D549E7" w:rsidRDefault="003F13B9" w:rsidP="003F13B9">
            <w:pPr>
              <w:jc w:val="both"/>
              <w:rPr>
                <w:rFonts w:ascii="Arial" w:hAnsi="Arial" w:cs="Arial"/>
                <w:b/>
                <w:bCs/>
                <w:sz w:val="24"/>
                <w:szCs w:val="24"/>
              </w:rPr>
            </w:pPr>
            <w:r w:rsidRPr="00C003F6">
              <w:rPr>
                <w:rFonts w:ascii="Arial" w:hAnsi="Arial" w:cs="Arial"/>
                <w:b/>
                <w:bCs/>
                <w:sz w:val="24"/>
                <w:szCs w:val="24"/>
              </w:rPr>
              <w:t>Compromisos:</w:t>
            </w:r>
          </w:p>
          <w:p w:rsidR="003F13B9" w:rsidRDefault="003F13B9" w:rsidP="003F13B9">
            <w:pPr>
              <w:jc w:val="both"/>
              <w:rPr>
                <w:rFonts w:ascii="Arial" w:hAnsi="Arial" w:cs="Arial"/>
                <w:bCs/>
                <w:i/>
                <w:sz w:val="24"/>
                <w:szCs w:val="24"/>
              </w:rPr>
            </w:pPr>
            <w:r>
              <w:rPr>
                <w:rFonts w:ascii="Arial" w:hAnsi="Arial" w:cs="Arial"/>
                <w:bCs/>
                <w:i/>
                <w:sz w:val="24"/>
                <w:szCs w:val="24"/>
              </w:rPr>
              <w:t>No tiene compromisos pendientes.</w:t>
            </w:r>
          </w:p>
          <w:p w:rsidR="003F13B9" w:rsidRPr="003F13B9" w:rsidRDefault="003F13B9" w:rsidP="003F13B9">
            <w:pPr>
              <w:jc w:val="both"/>
              <w:rPr>
                <w:rFonts w:ascii="Arial" w:hAnsi="Arial" w:cs="Arial"/>
                <w:i/>
                <w:sz w:val="24"/>
                <w:szCs w:val="24"/>
              </w:rPr>
            </w:pPr>
          </w:p>
          <w:p w:rsidR="00D72CDA" w:rsidRPr="00596074" w:rsidRDefault="00D72CDA" w:rsidP="00D72CDA">
            <w:pPr>
              <w:jc w:val="both"/>
              <w:rPr>
                <w:rFonts w:ascii="Arial" w:hAnsi="Arial" w:cs="Arial"/>
                <w:b/>
                <w:i/>
                <w:sz w:val="24"/>
                <w:szCs w:val="24"/>
              </w:rPr>
            </w:pPr>
            <w:r>
              <w:rPr>
                <w:rFonts w:ascii="Arial" w:hAnsi="Arial" w:cs="Arial"/>
                <w:b/>
                <w:sz w:val="24"/>
                <w:szCs w:val="24"/>
              </w:rPr>
              <w:t xml:space="preserve">Indicadores </w:t>
            </w:r>
            <w:r>
              <w:rPr>
                <w:rFonts w:ascii="Arial" w:hAnsi="Arial" w:cs="Arial"/>
                <w:b/>
                <w:i/>
                <w:sz w:val="24"/>
                <w:szCs w:val="24"/>
              </w:rPr>
              <w:t>(ver carátula Nº 1</w:t>
            </w:r>
            <w:r w:rsidR="003F13B9">
              <w:rPr>
                <w:rFonts w:ascii="Arial" w:hAnsi="Arial" w:cs="Arial"/>
                <w:b/>
                <w:i/>
                <w:sz w:val="24"/>
                <w:szCs w:val="24"/>
              </w:rPr>
              <w:t>8</w:t>
            </w:r>
            <w:r>
              <w:rPr>
                <w:rFonts w:ascii="Arial" w:hAnsi="Arial" w:cs="Arial"/>
                <w:b/>
                <w:i/>
                <w:sz w:val="24"/>
                <w:szCs w:val="24"/>
              </w:rPr>
              <w:t>)</w:t>
            </w:r>
          </w:p>
          <w:p w:rsidR="00D72CDA" w:rsidRPr="005A6148" w:rsidRDefault="00D72CDA" w:rsidP="00D9084F">
            <w:pPr>
              <w:pStyle w:val="Prrafodelista"/>
              <w:numPr>
                <w:ilvl w:val="0"/>
                <w:numId w:val="13"/>
              </w:numPr>
              <w:jc w:val="both"/>
              <w:rPr>
                <w:rFonts w:ascii="Arial" w:hAnsi="Arial" w:cs="Arial"/>
                <w:b/>
                <w:bCs/>
              </w:rPr>
            </w:pPr>
            <w:r w:rsidRPr="003F13B9">
              <w:rPr>
                <w:rFonts w:ascii="Arial" w:hAnsi="Arial" w:cs="Arial"/>
                <w:b/>
                <w:bCs/>
                <w:sz w:val="24"/>
                <w:szCs w:val="24"/>
              </w:rPr>
              <w:t xml:space="preserve">Presupuesto Tecnología e Informática: </w:t>
            </w:r>
            <w:r w:rsidR="00A15C45" w:rsidRPr="00A15C45">
              <w:rPr>
                <w:rFonts w:ascii="Arial" w:hAnsi="Arial" w:cs="Arial"/>
                <w:bCs/>
                <w:sz w:val="24"/>
                <w:szCs w:val="24"/>
              </w:rPr>
              <w:t>durante el mes de Septiembre llego a un 109,55%  el valor ejecutado corresponde a salarios, compra de insumos para mantenimiento e impresoras, y back-up en la nube, el aumento se debe a las prestaciones sociales del Auxiliar de T.I.</w:t>
            </w:r>
          </w:p>
          <w:p w:rsidR="005A6148" w:rsidRPr="003F13B9" w:rsidRDefault="005A6148" w:rsidP="005A6148">
            <w:pPr>
              <w:pStyle w:val="Prrafodelista"/>
              <w:jc w:val="both"/>
              <w:rPr>
                <w:rFonts w:ascii="Arial" w:hAnsi="Arial" w:cs="Arial"/>
                <w:b/>
                <w:bCs/>
              </w:rPr>
            </w:pPr>
          </w:p>
          <w:p w:rsidR="00D72CDA" w:rsidRPr="003F13B9" w:rsidRDefault="00D72CDA" w:rsidP="00D9084F">
            <w:pPr>
              <w:pStyle w:val="Prrafodelista"/>
              <w:numPr>
                <w:ilvl w:val="0"/>
                <w:numId w:val="13"/>
              </w:numPr>
              <w:jc w:val="both"/>
              <w:rPr>
                <w:rFonts w:ascii="Arial" w:hAnsi="Arial" w:cs="Arial"/>
                <w:bCs/>
              </w:rPr>
            </w:pPr>
            <w:r w:rsidRPr="003F13B9">
              <w:rPr>
                <w:rFonts w:ascii="Arial" w:hAnsi="Arial" w:cs="Arial"/>
                <w:b/>
                <w:bCs/>
                <w:sz w:val="24"/>
                <w:szCs w:val="24"/>
              </w:rPr>
              <w:t>Mantenimiento preventivo:</w:t>
            </w:r>
            <w:r w:rsidRPr="003F13B9">
              <w:rPr>
                <w:rFonts w:ascii="Arial" w:hAnsi="Arial" w:cs="Arial"/>
                <w:bCs/>
                <w:sz w:val="24"/>
                <w:szCs w:val="24"/>
              </w:rPr>
              <w:t xml:space="preserve"> </w:t>
            </w:r>
            <w:r w:rsidR="00A15C45" w:rsidRPr="00A15C45">
              <w:rPr>
                <w:rFonts w:ascii="Arial" w:hAnsi="Arial" w:cs="Arial"/>
                <w:bCs/>
                <w:sz w:val="24"/>
                <w:szCs w:val="24"/>
              </w:rPr>
              <w:t>Durante el mes de Septiembre</w:t>
            </w:r>
            <w:r w:rsidR="00A15C45">
              <w:rPr>
                <w:rFonts w:ascii="Arial" w:hAnsi="Arial" w:cs="Arial"/>
                <w:bCs/>
                <w:sz w:val="24"/>
                <w:szCs w:val="24"/>
              </w:rPr>
              <w:t xml:space="preserve">, éste </w:t>
            </w:r>
            <w:r w:rsidR="00A15C45" w:rsidRPr="00A15C45">
              <w:rPr>
                <w:rFonts w:ascii="Arial" w:hAnsi="Arial" w:cs="Arial"/>
                <w:bCs/>
                <w:sz w:val="24"/>
                <w:szCs w:val="24"/>
              </w:rPr>
              <w:t>llego al 100% de ejecución, durante este proceso se atendieron 9 equipos previamente programados correspondientes al proceso G- de Operaciones, se realizó limpieza física de los  equipos interna y externa, lubricación de puertos, liberación de espacio, desinstalación de programas no necesarios, desfragmentación de unidades, verificación de actualizaciones, y verificación de cuentas de usuario así como la asignación de equipos, esto nos ayuda a tener unos equipos saludables y alargar su tiempo de vida, también a encontrar posibles fallas o errores a futuro.</w:t>
            </w:r>
          </w:p>
          <w:p w:rsidR="00D72CDA" w:rsidRDefault="00D72CDA" w:rsidP="00D9084F">
            <w:pPr>
              <w:pStyle w:val="Prrafodelista"/>
              <w:numPr>
                <w:ilvl w:val="0"/>
                <w:numId w:val="13"/>
              </w:numPr>
              <w:jc w:val="both"/>
              <w:rPr>
                <w:rFonts w:ascii="Arial" w:hAnsi="Arial" w:cs="Arial"/>
                <w:sz w:val="24"/>
                <w:szCs w:val="24"/>
              </w:rPr>
            </w:pPr>
            <w:r w:rsidRPr="003F13B9">
              <w:rPr>
                <w:rFonts w:ascii="Arial" w:hAnsi="Arial" w:cs="Arial"/>
                <w:b/>
                <w:sz w:val="24"/>
                <w:szCs w:val="24"/>
              </w:rPr>
              <w:t>El indicador de soporte técnico:</w:t>
            </w:r>
            <w:r w:rsidRPr="003F13B9">
              <w:rPr>
                <w:rFonts w:ascii="Arial" w:hAnsi="Arial" w:cs="Arial"/>
                <w:sz w:val="24"/>
                <w:szCs w:val="24"/>
              </w:rPr>
              <w:t xml:space="preserve"> </w:t>
            </w:r>
            <w:r w:rsidR="00A15C45" w:rsidRPr="00A15C45">
              <w:rPr>
                <w:rFonts w:ascii="Arial" w:hAnsi="Arial" w:cs="Arial"/>
                <w:sz w:val="24"/>
                <w:szCs w:val="24"/>
              </w:rPr>
              <w:t>durante el mes de Septiembre llego a un 94% correspondiente a 15 solicitudes atendidas oportunamente de 16 registradas en la plataforma, cabe resaltar el buen uso de la plataforma de soporte técnico ya que esto nos ayuda a tener una trazabilidad y evidencia sobre los requerimientos de los colaboradores</w:t>
            </w:r>
          </w:p>
          <w:p w:rsidR="005A6148" w:rsidRPr="003F13B9" w:rsidRDefault="005A6148" w:rsidP="005A6148">
            <w:pPr>
              <w:pStyle w:val="Prrafodelista"/>
              <w:jc w:val="both"/>
              <w:rPr>
                <w:rFonts w:ascii="Arial" w:hAnsi="Arial" w:cs="Arial"/>
                <w:sz w:val="24"/>
                <w:szCs w:val="24"/>
              </w:rPr>
            </w:pPr>
          </w:p>
          <w:p w:rsidR="003F13B9" w:rsidRPr="005A6148" w:rsidRDefault="008363C9" w:rsidP="00D9084F">
            <w:pPr>
              <w:numPr>
                <w:ilvl w:val="0"/>
                <w:numId w:val="12"/>
              </w:numPr>
              <w:jc w:val="both"/>
              <w:rPr>
                <w:rFonts w:ascii="Arial" w:hAnsi="Arial" w:cs="Arial"/>
                <w:b/>
                <w:bCs/>
                <w:sz w:val="24"/>
                <w:szCs w:val="24"/>
              </w:rPr>
            </w:pPr>
            <w:r>
              <w:rPr>
                <w:rFonts w:ascii="Arial" w:hAnsi="Arial" w:cs="Arial"/>
                <w:b/>
                <w:bCs/>
                <w:sz w:val="24"/>
                <w:szCs w:val="24"/>
              </w:rPr>
              <w:t>PQRS y SNC radicadas a G</w:t>
            </w:r>
            <w:r w:rsidR="005A6148">
              <w:rPr>
                <w:rFonts w:ascii="Arial" w:hAnsi="Arial" w:cs="Arial"/>
                <w:b/>
                <w:bCs/>
                <w:sz w:val="24"/>
                <w:szCs w:val="24"/>
              </w:rPr>
              <w:t>TI</w:t>
            </w:r>
            <w:r w:rsidR="003F13B9">
              <w:rPr>
                <w:rFonts w:ascii="Arial" w:hAnsi="Arial" w:cs="Arial"/>
                <w:b/>
                <w:bCs/>
                <w:sz w:val="24"/>
                <w:szCs w:val="24"/>
              </w:rPr>
              <w:t>:</w:t>
            </w:r>
            <w:r w:rsidR="00A15C45">
              <w:rPr>
                <w:rFonts w:ascii="Arial" w:hAnsi="Arial" w:cs="Arial"/>
                <w:b/>
                <w:bCs/>
                <w:sz w:val="24"/>
                <w:szCs w:val="24"/>
              </w:rPr>
              <w:t xml:space="preserve"> </w:t>
            </w:r>
            <w:r w:rsidR="00A15C45" w:rsidRPr="00A15C45">
              <w:rPr>
                <w:rFonts w:ascii="Arial" w:hAnsi="Arial" w:cs="Arial"/>
                <w:bCs/>
                <w:sz w:val="24"/>
                <w:szCs w:val="24"/>
              </w:rPr>
              <w:t xml:space="preserve">El indicador de P.Q.R.S Y SNC nos muestra un servicio no conforme registrado en el mes de julio, </w:t>
            </w:r>
            <w:r w:rsidR="005A6148">
              <w:rPr>
                <w:rFonts w:ascii="Arial" w:hAnsi="Arial" w:cs="Arial"/>
                <w:bCs/>
                <w:sz w:val="24"/>
                <w:szCs w:val="24"/>
              </w:rPr>
              <w:t>este SNC se cerró oportunamente.</w:t>
            </w:r>
            <w:r w:rsidR="005A6148">
              <w:rPr>
                <w:rFonts w:ascii="Arial" w:hAnsi="Arial" w:cs="Arial"/>
                <w:b/>
                <w:bCs/>
                <w:sz w:val="24"/>
                <w:szCs w:val="24"/>
              </w:rPr>
              <w:t xml:space="preserve"> </w:t>
            </w:r>
            <w:r w:rsidR="005A6148">
              <w:rPr>
                <w:rFonts w:ascii="Arial" w:hAnsi="Arial" w:cs="Arial"/>
                <w:bCs/>
                <w:sz w:val="24"/>
                <w:szCs w:val="24"/>
              </w:rPr>
              <w:t>No se han presentado PQRS al proceso.</w:t>
            </w:r>
          </w:p>
          <w:p w:rsidR="005A6148" w:rsidRDefault="005A6148" w:rsidP="005A6148">
            <w:pPr>
              <w:ind w:left="720"/>
              <w:jc w:val="both"/>
              <w:rPr>
                <w:rFonts w:ascii="Arial" w:hAnsi="Arial" w:cs="Arial"/>
                <w:b/>
                <w:bCs/>
                <w:sz w:val="24"/>
                <w:szCs w:val="24"/>
              </w:rPr>
            </w:pPr>
          </w:p>
          <w:p w:rsidR="003F13B9" w:rsidRPr="003F13B9" w:rsidRDefault="003F13B9" w:rsidP="00D9084F">
            <w:pPr>
              <w:numPr>
                <w:ilvl w:val="0"/>
                <w:numId w:val="12"/>
              </w:numPr>
              <w:jc w:val="both"/>
              <w:rPr>
                <w:rFonts w:ascii="Arial" w:hAnsi="Arial" w:cs="Arial"/>
                <w:b/>
                <w:bCs/>
                <w:sz w:val="24"/>
                <w:szCs w:val="24"/>
              </w:rPr>
            </w:pPr>
            <w:r w:rsidRPr="003F13B9">
              <w:rPr>
                <w:rFonts w:ascii="Arial" w:hAnsi="Arial" w:cs="Arial"/>
                <w:b/>
                <w:bCs/>
                <w:sz w:val="24"/>
                <w:szCs w:val="24"/>
              </w:rPr>
              <w:t>ACPM:</w:t>
            </w:r>
            <w:r w:rsidR="00A15C45">
              <w:rPr>
                <w:rFonts w:ascii="Arial" w:hAnsi="Arial" w:cs="Arial"/>
                <w:b/>
                <w:bCs/>
                <w:sz w:val="24"/>
                <w:szCs w:val="24"/>
              </w:rPr>
              <w:t xml:space="preserve"> </w:t>
            </w:r>
            <w:r w:rsidR="00A15C45" w:rsidRPr="00A15C45">
              <w:rPr>
                <w:rFonts w:ascii="Arial" w:hAnsi="Arial" w:cs="Arial"/>
                <w:bCs/>
                <w:sz w:val="24"/>
                <w:szCs w:val="24"/>
              </w:rPr>
              <w:t>El indicador de acciones preventivas y de mejora muestra el cumplimiento de las metas propuestas para este año, se registraron 4 acciones preventivas y 4 acciones de mejora.</w:t>
            </w:r>
          </w:p>
          <w:p w:rsidR="00D72CDA" w:rsidRPr="00D72CDA" w:rsidRDefault="00D72CDA" w:rsidP="00D72CDA">
            <w:pPr>
              <w:jc w:val="both"/>
              <w:rPr>
                <w:rFonts w:ascii="Arial" w:hAnsi="Arial" w:cs="Arial"/>
                <w:sz w:val="24"/>
                <w:szCs w:val="24"/>
              </w:rPr>
            </w:pPr>
          </w:p>
        </w:tc>
      </w:tr>
      <w:tr w:rsidR="00832382" w:rsidRPr="00DC7D25" w:rsidTr="00832382">
        <w:tc>
          <w:tcPr>
            <w:tcW w:w="2495" w:type="dxa"/>
            <w:gridSpan w:val="2"/>
            <w:vAlign w:val="center"/>
          </w:tcPr>
          <w:p w:rsidR="00832382" w:rsidRPr="009F501A" w:rsidRDefault="009F501A" w:rsidP="00312BCB">
            <w:pPr>
              <w:jc w:val="both"/>
              <w:rPr>
                <w:rFonts w:ascii="Arial" w:hAnsi="Arial" w:cs="Arial"/>
                <w:b/>
                <w:sz w:val="24"/>
                <w:szCs w:val="24"/>
              </w:rPr>
            </w:pPr>
            <w:r>
              <w:rPr>
                <w:rFonts w:ascii="Arial" w:hAnsi="Arial" w:cs="Arial"/>
                <w:b/>
                <w:sz w:val="24"/>
                <w:szCs w:val="24"/>
              </w:rPr>
              <w:lastRenderedPageBreak/>
              <w:t>Varios</w:t>
            </w:r>
          </w:p>
        </w:tc>
        <w:tc>
          <w:tcPr>
            <w:tcW w:w="6719" w:type="dxa"/>
            <w:gridSpan w:val="6"/>
          </w:tcPr>
          <w:p w:rsidR="00AD18B2" w:rsidRPr="00AD18B2" w:rsidRDefault="00AD18B2" w:rsidP="00D9084F">
            <w:pPr>
              <w:numPr>
                <w:ilvl w:val="0"/>
                <w:numId w:val="12"/>
              </w:numPr>
              <w:jc w:val="both"/>
              <w:rPr>
                <w:rFonts w:ascii="Arial" w:hAnsi="Arial" w:cs="Arial"/>
                <w:b/>
                <w:sz w:val="24"/>
                <w:szCs w:val="24"/>
              </w:rPr>
            </w:pPr>
            <w:r w:rsidRPr="00AD18B2">
              <w:rPr>
                <w:rFonts w:ascii="Arial" w:hAnsi="Arial" w:cs="Arial"/>
                <w:b/>
                <w:sz w:val="24"/>
                <w:szCs w:val="24"/>
              </w:rPr>
              <w:t>CALIFICACION PROVEEDORES:</w:t>
            </w:r>
          </w:p>
          <w:p w:rsidR="00AD18B2" w:rsidRPr="00AD18B2" w:rsidRDefault="00AD18B2" w:rsidP="00AD18B2">
            <w:pPr>
              <w:ind w:left="720"/>
              <w:jc w:val="both"/>
              <w:rPr>
                <w:rFonts w:ascii="Arial" w:hAnsi="Arial" w:cs="Arial"/>
                <w:sz w:val="24"/>
                <w:szCs w:val="24"/>
              </w:rPr>
            </w:pPr>
            <w:r w:rsidRPr="00AD18B2">
              <w:rPr>
                <w:rFonts w:ascii="Arial" w:hAnsi="Arial" w:cs="Arial"/>
                <w:sz w:val="24"/>
                <w:szCs w:val="24"/>
              </w:rPr>
              <w:t>Los proveedores para todos los procesos suma un total de 82 proveedores; el 56% de proveedores fueron calificados en categoría A (muy favorable) y corresponden a 46 de los 82 proveedores establecidos dentro de la matriz,  el 40% (33 proveedores) se calificaron en categoría B (favorable) y el 4% que equivale a 3 proveedores se calificaron en categoría C (No favorable). Estos tres proveedores son:</w:t>
            </w:r>
          </w:p>
          <w:p w:rsidR="00400189" w:rsidRPr="00AD18B2" w:rsidRDefault="00D9084F" w:rsidP="00AD18B2">
            <w:pPr>
              <w:ind w:left="720"/>
              <w:jc w:val="both"/>
              <w:rPr>
                <w:rFonts w:ascii="Arial" w:hAnsi="Arial" w:cs="Arial"/>
                <w:sz w:val="24"/>
                <w:szCs w:val="24"/>
              </w:rPr>
            </w:pPr>
            <w:r w:rsidRPr="00AD18B2">
              <w:rPr>
                <w:rFonts w:ascii="Arial" w:hAnsi="Arial" w:cs="Arial"/>
                <w:sz w:val="24"/>
                <w:szCs w:val="24"/>
              </w:rPr>
              <w:t>Zeus (Contabilidad y Finanzas)</w:t>
            </w:r>
          </w:p>
          <w:p w:rsidR="00400189" w:rsidRPr="00AD18B2" w:rsidRDefault="00D9084F" w:rsidP="00AD18B2">
            <w:pPr>
              <w:ind w:left="720"/>
              <w:jc w:val="both"/>
              <w:rPr>
                <w:rFonts w:ascii="Arial" w:hAnsi="Arial" w:cs="Arial"/>
                <w:sz w:val="24"/>
                <w:szCs w:val="24"/>
              </w:rPr>
            </w:pPr>
            <w:proofErr w:type="spellStart"/>
            <w:r w:rsidRPr="00AD18B2">
              <w:rPr>
                <w:rFonts w:ascii="Arial" w:hAnsi="Arial" w:cs="Arial"/>
                <w:sz w:val="24"/>
                <w:szCs w:val="24"/>
              </w:rPr>
              <w:t>Trade</w:t>
            </w:r>
            <w:proofErr w:type="spellEnd"/>
            <w:r w:rsidRPr="00AD18B2">
              <w:rPr>
                <w:rFonts w:ascii="Arial" w:hAnsi="Arial" w:cs="Arial"/>
                <w:sz w:val="24"/>
                <w:szCs w:val="24"/>
              </w:rPr>
              <w:t xml:space="preserve"> Center (Tecnología e Informática)</w:t>
            </w:r>
          </w:p>
          <w:p w:rsidR="00A56577" w:rsidRDefault="00D9084F" w:rsidP="00AD18B2">
            <w:pPr>
              <w:ind w:left="720"/>
              <w:jc w:val="both"/>
              <w:rPr>
                <w:rFonts w:ascii="Arial" w:hAnsi="Arial" w:cs="Arial"/>
                <w:sz w:val="24"/>
                <w:szCs w:val="24"/>
              </w:rPr>
            </w:pPr>
            <w:r w:rsidRPr="00AD18B2">
              <w:rPr>
                <w:rFonts w:ascii="Arial" w:hAnsi="Arial" w:cs="Arial"/>
                <w:sz w:val="24"/>
                <w:szCs w:val="24"/>
              </w:rPr>
              <w:t xml:space="preserve">General </w:t>
            </w:r>
            <w:proofErr w:type="spellStart"/>
            <w:r w:rsidRPr="00AD18B2">
              <w:rPr>
                <w:rFonts w:ascii="Arial" w:hAnsi="Arial" w:cs="Arial"/>
                <w:sz w:val="24"/>
                <w:szCs w:val="24"/>
              </w:rPr>
              <w:t>Servix</w:t>
            </w:r>
            <w:proofErr w:type="spellEnd"/>
            <w:r w:rsidRPr="00AD18B2">
              <w:rPr>
                <w:rFonts w:ascii="Arial" w:hAnsi="Arial" w:cs="Arial"/>
                <w:sz w:val="24"/>
                <w:szCs w:val="24"/>
              </w:rPr>
              <w:t xml:space="preserve"> S.A.S. (Técnico)</w:t>
            </w:r>
            <w:r w:rsidR="00AD18B2">
              <w:rPr>
                <w:rFonts w:ascii="Arial" w:hAnsi="Arial" w:cs="Arial"/>
                <w:sz w:val="24"/>
                <w:szCs w:val="24"/>
              </w:rPr>
              <w:t>.</w:t>
            </w:r>
          </w:p>
          <w:p w:rsidR="008363C9" w:rsidRDefault="008363C9" w:rsidP="00AD18B2">
            <w:pPr>
              <w:ind w:left="720"/>
              <w:jc w:val="both"/>
              <w:rPr>
                <w:rFonts w:ascii="Arial" w:hAnsi="Arial" w:cs="Arial"/>
                <w:sz w:val="24"/>
                <w:szCs w:val="24"/>
              </w:rPr>
            </w:pPr>
          </w:p>
          <w:p w:rsidR="008363C9" w:rsidRPr="008363C9" w:rsidRDefault="008363C9" w:rsidP="005A6148">
            <w:pPr>
              <w:pStyle w:val="Prrafodelista"/>
              <w:numPr>
                <w:ilvl w:val="0"/>
                <w:numId w:val="19"/>
              </w:numPr>
              <w:jc w:val="both"/>
              <w:rPr>
                <w:rFonts w:ascii="Arial" w:hAnsi="Arial" w:cs="Arial"/>
                <w:sz w:val="24"/>
                <w:szCs w:val="24"/>
              </w:rPr>
            </w:pPr>
            <w:r w:rsidRPr="008363C9">
              <w:rPr>
                <w:rFonts w:ascii="Arial" w:hAnsi="Arial" w:cs="Arial"/>
                <w:b/>
                <w:sz w:val="24"/>
                <w:szCs w:val="24"/>
              </w:rPr>
              <w:t xml:space="preserve">FACEBOOK: </w:t>
            </w:r>
            <w:r w:rsidRPr="008363C9">
              <w:rPr>
                <w:rFonts w:ascii="Arial" w:hAnsi="Arial" w:cs="Arial"/>
                <w:sz w:val="24"/>
                <w:szCs w:val="24"/>
              </w:rPr>
              <w:t>La antigua página de Facebook, no se pudo recuperar, por lo cual se</w:t>
            </w:r>
            <w:r w:rsidR="005A6148">
              <w:rPr>
                <w:rFonts w:ascii="Arial" w:hAnsi="Arial" w:cs="Arial"/>
                <w:sz w:val="24"/>
                <w:szCs w:val="24"/>
              </w:rPr>
              <w:t xml:space="preserve"> creó otra página nueva, ésta</w:t>
            </w:r>
            <w:r w:rsidRPr="008363C9">
              <w:rPr>
                <w:rFonts w:ascii="Arial" w:hAnsi="Arial" w:cs="Arial"/>
                <w:sz w:val="24"/>
                <w:szCs w:val="24"/>
              </w:rPr>
              <w:t xml:space="preserve"> </w:t>
            </w:r>
            <w:r w:rsidR="005A6148">
              <w:rPr>
                <w:rFonts w:ascii="Arial" w:hAnsi="Arial" w:cs="Arial"/>
                <w:sz w:val="24"/>
                <w:szCs w:val="24"/>
              </w:rPr>
              <w:t>tiene como</w:t>
            </w:r>
            <w:r w:rsidRPr="008363C9">
              <w:rPr>
                <w:rFonts w:ascii="Arial" w:hAnsi="Arial" w:cs="Arial"/>
                <w:sz w:val="24"/>
                <w:szCs w:val="24"/>
              </w:rPr>
              <w:t xml:space="preserve"> foto de perfil la imagen de los 9 años. La anterior página está inactiv</w:t>
            </w:r>
            <w:r w:rsidR="005A6148">
              <w:rPr>
                <w:rFonts w:ascii="Arial" w:hAnsi="Arial" w:cs="Arial"/>
                <w:sz w:val="24"/>
                <w:szCs w:val="24"/>
              </w:rPr>
              <w:t>a</w:t>
            </w:r>
            <w:r w:rsidRPr="008363C9">
              <w:rPr>
                <w:rFonts w:ascii="Arial" w:hAnsi="Arial" w:cs="Arial"/>
                <w:sz w:val="24"/>
                <w:szCs w:val="24"/>
              </w:rPr>
              <w:t xml:space="preserve"> desde el 23 de julio.</w:t>
            </w:r>
          </w:p>
        </w:tc>
      </w:tr>
    </w:tbl>
    <w:p w:rsidR="00CC5EA2" w:rsidRDefault="00CC5EA2"/>
    <w:tbl>
      <w:tblPr>
        <w:tblStyle w:val="Tablaconcuadrcula"/>
        <w:tblW w:w="9214" w:type="dxa"/>
        <w:tblInd w:w="-147" w:type="dxa"/>
        <w:tblLook w:val="04A0" w:firstRow="1" w:lastRow="0" w:firstColumn="1" w:lastColumn="0" w:noHBand="0" w:noVBand="1"/>
      </w:tblPr>
      <w:tblGrid>
        <w:gridCol w:w="4360"/>
        <w:gridCol w:w="1151"/>
        <w:gridCol w:w="1577"/>
        <w:gridCol w:w="2126"/>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312BCB">
        <w:tc>
          <w:tcPr>
            <w:tcW w:w="4360"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15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26"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576DFD" w:rsidRPr="00312BCB" w:rsidTr="00312BCB">
        <w:tc>
          <w:tcPr>
            <w:tcW w:w="4360" w:type="dxa"/>
          </w:tcPr>
          <w:p w:rsidR="00576DFD" w:rsidRPr="00576DFD" w:rsidRDefault="00576DFD" w:rsidP="00312BCB">
            <w:pPr>
              <w:jc w:val="both"/>
              <w:rPr>
                <w:rFonts w:ascii="Arial" w:hAnsi="Arial" w:cs="Arial"/>
                <w:sz w:val="24"/>
                <w:szCs w:val="24"/>
              </w:rPr>
            </w:pPr>
            <w:r w:rsidRPr="00576DFD">
              <w:rPr>
                <w:rFonts w:ascii="Arial" w:hAnsi="Arial" w:cs="Arial"/>
                <w:sz w:val="24"/>
                <w:szCs w:val="24"/>
              </w:rPr>
              <w:t>verificar la manera de representar en el indicador que propuestas se cerraron de manera positiva es decir cuando el cliente se queda en la ZFIP, igualmente representar las cerradas de manera negativa</w:t>
            </w:r>
          </w:p>
        </w:tc>
        <w:tc>
          <w:tcPr>
            <w:tcW w:w="1151" w:type="dxa"/>
            <w:vAlign w:val="center"/>
          </w:tcPr>
          <w:p w:rsidR="00576DFD" w:rsidRDefault="00576DFD" w:rsidP="00312BCB">
            <w:pPr>
              <w:jc w:val="center"/>
              <w:rPr>
                <w:rFonts w:ascii="Arial" w:hAnsi="Arial" w:cs="Arial"/>
                <w:sz w:val="24"/>
                <w:szCs w:val="24"/>
              </w:rPr>
            </w:pPr>
            <w:r>
              <w:rPr>
                <w:rFonts w:ascii="Arial" w:hAnsi="Arial" w:cs="Arial"/>
                <w:sz w:val="24"/>
                <w:szCs w:val="24"/>
              </w:rPr>
              <w:t>18/11/19</w:t>
            </w:r>
          </w:p>
        </w:tc>
        <w:tc>
          <w:tcPr>
            <w:tcW w:w="1577" w:type="dxa"/>
            <w:vAlign w:val="center"/>
          </w:tcPr>
          <w:p w:rsidR="00576DFD" w:rsidRDefault="00576DFD" w:rsidP="00312BCB">
            <w:pPr>
              <w:jc w:val="center"/>
              <w:rPr>
                <w:rFonts w:ascii="Arial" w:hAnsi="Arial" w:cs="Arial"/>
                <w:sz w:val="24"/>
                <w:szCs w:val="24"/>
              </w:rPr>
            </w:pPr>
            <w:r>
              <w:rPr>
                <w:rFonts w:ascii="Arial" w:hAnsi="Arial" w:cs="Arial"/>
                <w:sz w:val="24"/>
                <w:szCs w:val="24"/>
              </w:rPr>
              <w:t>N/A</w:t>
            </w:r>
          </w:p>
        </w:tc>
        <w:tc>
          <w:tcPr>
            <w:tcW w:w="2126" w:type="dxa"/>
            <w:vAlign w:val="center"/>
          </w:tcPr>
          <w:p w:rsidR="00576DFD" w:rsidRDefault="00576DFD" w:rsidP="00312BCB">
            <w:pPr>
              <w:jc w:val="center"/>
              <w:rPr>
                <w:rFonts w:ascii="Arial" w:hAnsi="Arial" w:cs="Arial"/>
                <w:sz w:val="24"/>
                <w:szCs w:val="24"/>
              </w:rPr>
            </w:pPr>
            <w:r>
              <w:rPr>
                <w:rFonts w:ascii="Arial" w:hAnsi="Arial" w:cs="Arial"/>
                <w:sz w:val="24"/>
                <w:szCs w:val="24"/>
              </w:rPr>
              <w:t>Coordinador Comercial y de SC</w:t>
            </w:r>
          </w:p>
        </w:tc>
      </w:tr>
      <w:tr w:rsidR="00CC5EA2" w:rsidRPr="00312BCB" w:rsidTr="00312BCB">
        <w:tc>
          <w:tcPr>
            <w:tcW w:w="4360" w:type="dxa"/>
          </w:tcPr>
          <w:p w:rsidR="00CC5EA2" w:rsidRPr="00312BCB" w:rsidRDefault="0045351D" w:rsidP="00312BCB">
            <w:pPr>
              <w:jc w:val="both"/>
              <w:rPr>
                <w:rFonts w:ascii="Arial" w:hAnsi="Arial" w:cs="Arial"/>
                <w:sz w:val="24"/>
                <w:szCs w:val="24"/>
              </w:rPr>
            </w:pPr>
            <w:r>
              <w:rPr>
                <w:rFonts w:ascii="Arial" w:hAnsi="Arial" w:cs="Arial"/>
                <w:sz w:val="24"/>
                <w:szCs w:val="24"/>
              </w:rPr>
              <w:lastRenderedPageBreak/>
              <w:t>Tener en cuenta el 19%  en el presupuesto de cada proceso, para que no se ejecute ese valor, evitando sobre presupuestarse al final del año.</w:t>
            </w:r>
          </w:p>
        </w:tc>
        <w:tc>
          <w:tcPr>
            <w:tcW w:w="1151" w:type="dxa"/>
            <w:vAlign w:val="center"/>
          </w:tcPr>
          <w:p w:rsidR="00CC5EA2" w:rsidRPr="00312BCB" w:rsidRDefault="0045351D" w:rsidP="00312BCB">
            <w:pPr>
              <w:jc w:val="center"/>
              <w:rPr>
                <w:rFonts w:ascii="Arial" w:hAnsi="Arial" w:cs="Arial"/>
                <w:sz w:val="24"/>
                <w:szCs w:val="24"/>
              </w:rPr>
            </w:pPr>
            <w:r>
              <w:rPr>
                <w:rFonts w:ascii="Arial" w:hAnsi="Arial" w:cs="Arial"/>
                <w:sz w:val="24"/>
                <w:szCs w:val="24"/>
              </w:rPr>
              <w:t>18/11/19</w:t>
            </w:r>
          </w:p>
        </w:tc>
        <w:tc>
          <w:tcPr>
            <w:tcW w:w="1577" w:type="dxa"/>
            <w:vAlign w:val="center"/>
          </w:tcPr>
          <w:p w:rsidR="00CC5EA2" w:rsidRPr="00312BCB" w:rsidRDefault="0045351D" w:rsidP="00312BCB">
            <w:pPr>
              <w:jc w:val="center"/>
              <w:rPr>
                <w:rFonts w:ascii="Arial" w:hAnsi="Arial" w:cs="Arial"/>
                <w:sz w:val="24"/>
                <w:szCs w:val="24"/>
              </w:rPr>
            </w:pPr>
            <w:r>
              <w:rPr>
                <w:rFonts w:ascii="Arial" w:hAnsi="Arial" w:cs="Arial"/>
                <w:sz w:val="24"/>
                <w:szCs w:val="24"/>
              </w:rPr>
              <w:t>N/A</w:t>
            </w:r>
          </w:p>
        </w:tc>
        <w:tc>
          <w:tcPr>
            <w:tcW w:w="2126" w:type="dxa"/>
            <w:vAlign w:val="center"/>
          </w:tcPr>
          <w:p w:rsidR="00CC5EA2" w:rsidRPr="00312BCB" w:rsidRDefault="0045351D" w:rsidP="00312BCB">
            <w:pPr>
              <w:jc w:val="center"/>
              <w:rPr>
                <w:rFonts w:ascii="Arial" w:hAnsi="Arial" w:cs="Arial"/>
                <w:sz w:val="24"/>
                <w:szCs w:val="24"/>
              </w:rPr>
            </w:pPr>
            <w:r>
              <w:rPr>
                <w:rFonts w:ascii="Arial" w:hAnsi="Arial" w:cs="Arial"/>
                <w:sz w:val="24"/>
                <w:szCs w:val="24"/>
              </w:rPr>
              <w:t>Todos los procesos</w:t>
            </w:r>
          </w:p>
        </w:tc>
      </w:tr>
      <w:tr w:rsidR="001F629B" w:rsidRPr="00312BCB" w:rsidTr="00312BCB">
        <w:tc>
          <w:tcPr>
            <w:tcW w:w="4360" w:type="dxa"/>
          </w:tcPr>
          <w:p w:rsidR="001F629B" w:rsidRPr="00312BCB" w:rsidRDefault="00A30368" w:rsidP="00312BCB">
            <w:pPr>
              <w:jc w:val="both"/>
              <w:rPr>
                <w:rFonts w:ascii="Arial" w:hAnsi="Arial" w:cs="Arial"/>
                <w:sz w:val="24"/>
                <w:szCs w:val="24"/>
              </w:rPr>
            </w:pPr>
            <w:r>
              <w:rPr>
                <w:rFonts w:ascii="Arial" w:hAnsi="Arial" w:cs="Arial"/>
                <w:sz w:val="24"/>
                <w:szCs w:val="24"/>
              </w:rPr>
              <w:t>Hacer seguimiento a los contratos de clientes pendientes de firma, sin embargo hacer el incremento inmediatamente se dé la notificación por parte del cliente de aceptación de la renovación.</w:t>
            </w:r>
          </w:p>
        </w:tc>
        <w:tc>
          <w:tcPr>
            <w:tcW w:w="1151" w:type="dxa"/>
            <w:vAlign w:val="center"/>
          </w:tcPr>
          <w:p w:rsidR="001F629B" w:rsidRPr="00312BCB" w:rsidRDefault="004E6C76" w:rsidP="00312BCB">
            <w:pPr>
              <w:jc w:val="center"/>
              <w:rPr>
                <w:rFonts w:ascii="Arial" w:hAnsi="Arial" w:cs="Arial"/>
                <w:sz w:val="24"/>
                <w:szCs w:val="24"/>
              </w:rPr>
            </w:pPr>
            <w:r>
              <w:rPr>
                <w:rFonts w:ascii="Arial" w:hAnsi="Arial" w:cs="Arial"/>
                <w:sz w:val="24"/>
                <w:szCs w:val="24"/>
              </w:rPr>
              <w:t>18/11/19</w:t>
            </w:r>
          </w:p>
        </w:tc>
        <w:tc>
          <w:tcPr>
            <w:tcW w:w="1577" w:type="dxa"/>
            <w:vAlign w:val="center"/>
          </w:tcPr>
          <w:p w:rsidR="001F629B" w:rsidRPr="00312BCB" w:rsidRDefault="004E6C76" w:rsidP="00312BCB">
            <w:pPr>
              <w:jc w:val="center"/>
              <w:rPr>
                <w:rFonts w:ascii="Arial" w:hAnsi="Arial" w:cs="Arial"/>
                <w:sz w:val="24"/>
                <w:szCs w:val="24"/>
              </w:rPr>
            </w:pPr>
            <w:r>
              <w:rPr>
                <w:rFonts w:ascii="Arial" w:hAnsi="Arial" w:cs="Arial"/>
                <w:sz w:val="24"/>
                <w:szCs w:val="24"/>
              </w:rPr>
              <w:t>N/A</w:t>
            </w:r>
          </w:p>
        </w:tc>
        <w:tc>
          <w:tcPr>
            <w:tcW w:w="2126" w:type="dxa"/>
            <w:vAlign w:val="center"/>
          </w:tcPr>
          <w:p w:rsidR="001F629B" w:rsidRPr="00312BCB" w:rsidRDefault="004E6C76" w:rsidP="00312BCB">
            <w:pPr>
              <w:jc w:val="center"/>
              <w:rPr>
                <w:rFonts w:ascii="Arial" w:hAnsi="Arial" w:cs="Arial"/>
                <w:sz w:val="24"/>
                <w:szCs w:val="24"/>
              </w:rPr>
            </w:pPr>
            <w:r>
              <w:rPr>
                <w:rFonts w:ascii="Arial" w:hAnsi="Arial" w:cs="Arial"/>
                <w:sz w:val="24"/>
                <w:szCs w:val="24"/>
              </w:rPr>
              <w:t>Dir. Jurídico</w:t>
            </w:r>
          </w:p>
        </w:tc>
      </w:tr>
      <w:tr w:rsidR="004726C3" w:rsidRPr="00312BCB" w:rsidTr="003F13B9">
        <w:trPr>
          <w:trHeight w:val="232"/>
        </w:trPr>
        <w:tc>
          <w:tcPr>
            <w:tcW w:w="4360" w:type="dxa"/>
            <w:vAlign w:val="center"/>
          </w:tcPr>
          <w:p w:rsidR="004726C3" w:rsidRPr="00312BCB" w:rsidRDefault="004E6C76" w:rsidP="00A4757B">
            <w:pPr>
              <w:rPr>
                <w:rFonts w:ascii="Arial" w:hAnsi="Arial" w:cs="Arial"/>
                <w:sz w:val="24"/>
                <w:szCs w:val="24"/>
              </w:rPr>
            </w:pPr>
            <w:r>
              <w:rPr>
                <w:rFonts w:ascii="Arial" w:hAnsi="Arial" w:cs="Arial"/>
                <w:sz w:val="24"/>
                <w:szCs w:val="24"/>
              </w:rPr>
              <w:t xml:space="preserve">Realizar acompañamiento a GCSC en la radicación de la acción correctiva sobre el tema de facturar incremento con el VB del emitido por el cliente, por medio de comunicación verificable y remitido por un directivo del cliente. </w:t>
            </w:r>
          </w:p>
        </w:tc>
        <w:tc>
          <w:tcPr>
            <w:tcW w:w="1151" w:type="dxa"/>
            <w:vAlign w:val="center"/>
          </w:tcPr>
          <w:p w:rsidR="004726C3" w:rsidRPr="00312BCB" w:rsidRDefault="004E6C76" w:rsidP="00312BCB">
            <w:pPr>
              <w:jc w:val="center"/>
              <w:rPr>
                <w:rFonts w:ascii="Arial" w:hAnsi="Arial" w:cs="Arial"/>
                <w:sz w:val="24"/>
                <w:szCs w:val="24"/>
              </w:rPr>
            </w:pPr>
            <w:r>
              <w:rPr>
                <w:rFonts w:ascii="Arial" w:hAnsi="Arial" w:cs="Arial"/>
                <w:sz w:val="24"/>
                <w:szCs w:val="24"/>
              </w:rPr>
              <w:t>18/11/19</w:t>
            </w:r>
          </w:p>
        </w:tc>
        <w:tc>
          <w:tcPr>
            <w:tcW w:w="1577" w:type="dxa"/>
            <w:vAlign w:val="center"/>
          </w:tcPr>
          <w:p w:rsidR="004726C3" w:rsidRPr="00312BCB" w:rsidRDefault="004E6C76" w:rsidP="00312BCB">
            <w:pPr>
              <w:jc w:val="center"/>
              <w:rPr>
                <w:rFonts w:ascii="Arial" w:hAnsi="Arial" w:cs="Arial"/>
                <w:sz w:val="24"/>
                <w:szCs w:val="24"/>
              </w:rPr>
            </w:pPr>
            <w:r>
              <w:rPr>
                <w:rFonts w:ascii="Arial" w:hAnsi="Arial" w:cs="Arial"/>
                <w:sz w:val="24"/>
                <w:szCs w:val="24"/>
              </w:rPr>
              <w:t>N/A</w:t>
            </w:r>
          </w:p>
        </w:tc>
        <w:tc>
          <w:tcPr>
            <w:tcW w:w="2126" w:type="dxa"/>
            <w:vAlign w:val="center"/>
          </w:tcPr>
          <w:p w:rsidR="004726C3" w:rsidRPr="00312BCB" w:rsidRDefault="004E6C76" w:rsidP="00A4757B">
            <w:pPr>
              <w:jc w:val="center"/>
              <w:rPr>
                <w:rFonts w:ascii="Arial" w:hAnsi="Arial" w:cs="Arial"/>
                <w:sz w:val="24"/>
                <w:szCs w:val="24"/>
              </w:rPr>
            </w:pPr>
            <w:r>
              <w:rPr>
                <w:rFonts w:ascii="Arial" w:hAnsi="Arial" w:cs="Arial"/>
                <w:sz w:val="24"/>
                <w:szCs w:val="24"/>
              </w:rPr>
              <w:t>Coord. SIG – Coord. CSC</w:t>
            </w:r>
          </w:p>
        </w:tc>
      </w:tr>
      <w:tr w:rsidR="004E6C76" w:rsidRPr="00312BCB" w:rsidTr="003F13B9">
        <w:trPr>
          <w:trHeight w:val="232"/>
        </w:trPr>
        <w:tc>
          <w:tcPr>
            <w:tcW w:w="4360" w:type="dxa"/>
            <w:vAlign w:val="center"/>
          </w:tcPr>
          <w:p w:rsidR="004E6C76" w:rsidRDefault="004E6C76" w:rsidP="00A4757B">
            <w:pPr>
              <w:rPr>
                <w:rFonts w:ascii="Arial" w:hAnsi="Arial" w:cs="Arial"/>
                <w:sz w:val="24"/>
                <w:szCs w:val="24"/>
              </w:rPr>
            </w:pPr>
            <w:r>
              <w:rPr>
                <w:rFonts w:ascii="Arial" w:hAnsi="Arial" w:cs="Arial"/>
                <w:sz w:val="24"/>
                <w:szCs w:val="24"/>
              </w:rPr>
              <w:t>Ofrecer la máquina de café a los del restaurante, y revisar con AZKOYEN cuánto vale poner el monedero para que quede autoservicio.</w:t>
            </w:r>
          </w:p>
        </w:tc>
        <w:tc>
          <w:tcPr>
            <w:tcW w:w="1151" w:type="dxa"/>
            <w:vAlign w:val="center"/>
          </w:tcPr>
          <w:p w:rsidR="004E6C76" w:rsidRDefault="004E6C76" w:rsidP="00312BCB">
            <w:pPr>
              <w:jc w:val="center"/>
              <w:rPr>
                <w:rFonts w:ascii="Arial" w:hAnsi="Arial" w:cs="Arial"/>
                <w:sz w:val="24"/>
                <w:szCs w:val="24"/>
              </w:rPr>
            </w:pPr>
            <w:r>
              <w:rPr>
                <w:rFonts w:ascii="Arial" w:hAnsi="Arial" w:cs="Arial"/>
                <w:sz w:val="24"/>
                <w:szCs w:val="24"/>
              </w:rPr>
              <w:t>18/11/19</w:t>
            </w:r>
          </w:p>
        </w:tc>
        <w:tc>
          <w:tcPr>
            <w:tcW w:w="1577" w:type="dxa"/>
            <w:vAlign w:val="center"/>
          </w:tcPr>
          <w:p w:rsidR="004E6C76" w:rsidRPr="00312BCB" w:rsidRDefault="004E6C76" w:rsidP="00312BCB">
            <w:pPr>
              <w:jc w:val="center"/>
              <w:rPr>
                <w:rFonts w:ascii="Arial" w:hAnsi="Arial" w:cs="Arial"/>
                <w:sz w:val="24"/>
                <w:szCs w:val="24"/>
              </w:rPr>
            </w:pPr>
            <w:r>
              <w:rPr>
                <w:rFonts w:ascii="Arial" w:hAnsi="Arial" w:cs="Arial"/>
                <w:sz w:val="24"/>
                <w:szCs w:val="24"/>
              </w:rPr>
              <w:t>N/A</w:t>
            </w:r>
          </w:p>
        </w:tc>
        <w:tc>
          <w:tcPr>
            <w:tcW w:w="2126" w:type="dxa"/>
            <w:vAlign w:val="center"/>
          </w:tcPr>
          <w:p w:rsidR="004E6C76" w:rsidRPr="00312BCB" w:rsidRDefault="004E6C76" w:rsidP="00EB6A62">
            <w:pPr>
              <w:jc w:val="center"/>
              <w:rPr>
                <w:rFonts w:ascii="Arial" w:hAnsi="Arial" w:cs="Arial"/>
                <w:sz w:val="24"/>
                <w:szCs w:val="24"/>
              </w:rPr>
            </w:pPr>
            <w:r>
              <w:rPr>
                <w:rFonts w:ascii="Arial" w:hAnsi="Arial" w:cs="Arial"/>
                <w:sz w:val="24"/>
                <w:szCs w:val="24"/>
              </w:rPr>
              <w:t xml:space="preserve"> </w:t>
            </w:r>
            <w:r w:rsidR="00EB6A62">
              <w:rPr>
                <w:rFonts w:ascii="Arial" w:hAnsi="Arial" w:cs="Arial"/>
                <w:sz w:val="24"/>
                <w:szCs w:val="24"/>
              </w:rPr>
              <w:t>Coord. Comercial</w:t>
            </w:r>
          </w:p>
        </w:tc>
      </w:tr>
      <w:tr w:rsidR="005449BA" w:rsidRPr="00312BCB" w:rsidTr="003F13B9">
        <w:trPr>
          <w:trHeight w:val="232"/>
        </w:trPr>
        <w:tc>
          <w:tcPr>
            <w:tcW w:w="4360" w:type="dxa"/>
            <w:vAlign w:val="center"/>
          </w:tcPr>
          <w:p w:rsidR="005449BA" w:rsidRDefault="005449BA" w:rsidP="00A4757B">
            <w:pPr>
              <w:rPr>
                <w:rFonts w:ascii="Arial" w:hAnsi="Arial" w:cs="Arial"/>
                <w:sz w:val="24"/>
                <w:szCs w:val="24"/>
              </w:rPr>
            </w:pPr>
            <w:r>
              <w:rPr>
                <w:rFonts w:ascii="Arial" w:hAnsi="Arial" w:cs="Arial"/>
                <w:sz w:val="24"/>
                <w:szCs w:val="24"/>
              </w:rPr>
              <w:t>Revisar en que horario se presentan los rechazos de los formularios.</w:t>
            </w:r>
          </w:p>
        </w:tc>
        <w:tc>
          <w:tcPr>
            <w:tcW w:w="1151" w:type="dxa"/>
            <w:vAlign w:val="center"/>
          </w:tcPr>
          <w:p w:rsidR="005449BA" w:rsidRDefault="005449BA" w:rsidP="00312BCB">
            <w:pPr>
              <w:jc w:val="center"/>
              <w:rPr>
                <w:rFonts w:ascii="Arial" w:hAnsi="Arial" w:cs="Arial"/>
                <w:sz w:val="24"/>
                <w:szCs w:val="24"/>
              </w:rPr>
            </w:pPr>
            <w:r>
              <w:rPr>
                <w:rFonts w:ascii="Arial" w:hAnsi="Arial" w:cs="Arial"/>
                <w:sz w:val="24"/>
                <w:szCs w:val="24"/>
              </w:rPr>
              <w:t>18/11/19</w:t>
            </w:r>
          </w:p>
        </w:tc>
        <w:tc>
          <w:tcPr>
            <w:tcW w:w="1577" w:type="dxa"/>
            <w:vAlign w:val="center"/>
          </w:tcPr>
          <w:p w:rsidR="005449BA" w:rsidRDefault="005449BA" w:rsidP="00312BCB">
            <w:pPr>
              <w:jc w:val="center"/>
              <w:rPr>
                <w:rFonts w:ascii="Arial" w:hAnsi="Arial" w:cs="Arial"/>
                <w:sz w:val="24"/>
                <w:szCs w:val="24"/>
              </w:rPr>
            </w:pPr>
            <w:r>
              <w:rPr>
                <w:rFonts w:ascii="Arial" w:hAnsi="Arial" w:cs="Arial"/>
                <w:sz w:val="24"/>
                <w:szCs w:val="24"/>
              </w:rPr>
              <w:t>N/A</w:t>
            </w:r>
          </w:p>
        </w:tc>
        <w:tc>
          <w:tcPr>
            <w:tcW w:w="2126" w:type="dxa"/>
            <w:vAlign w:val="center"/>
          </w:tcPr>
          <w:p w:rsidR="005449BA" w:rsidRDefault="005449BA" w:rsidP="00A4757B">
            <w:pPr>
              <w:jc w:val="center"/>
              <w:rPr>
                <w:rFonts w:ascii="Arial" w:hAnsi="Arial" w:cs="Arial"/>
                <w:sz w:val="24"/>
                <w:szCs w:val="24"/>
              </w:rPr>
            </w:pPr>
            <w:r>
              <w:rPr>
                <w:rFonts w:ascii="Arial" w:hAnsi="Arial" w:cs="Arial"/>
                <w:sz w:val="24"/>
                <w:szCs w:val="24"/>
              </w:rPr>
              <w:t>Dir. Operaciones.</w:t>
            </w:r>
          </w:p>
        </w:tc>
      </w:tr>
      <w:tr w:rsidR="00710F86" w:rsidRPr="00312BCB" w:rsidTr="003F13B9">
        <w:trPr>
          <w:trHeight w:val="232"/>
        </w:trPr>
        <w:tc>
          <w:tcPr>
            <w:tcW w:w="4360" w:type="dxa"/>
            <w:vAlign w:val="center"/>
          </w:tcPr>
          <w:p w:rsidR="00710F86" w:rsidRDefault="00710F86" w:rsidP="00A4757B">
            <w:pPr>
              <w:rPr>
                <w:rFonts w:ascii="Arial" w:hAnsi="Arial" w:cs="Arial"/>
                <w:sz w:val="24"/>
                <w:szCs w:val="24"/>
              </w:rPr>
            </w:pPr>
            <w:r>
              <w:rPr>
                <w:rFonts w:ascii="Arial" w:hAnsi="Arial" w:cs="Arial"/>
                <w:sz w:val="24"/>
                <w:szCs w:val="24"/>
              </w:rPr>
              <w:t>Llevar a comité la socialización de los resultados de la evaluación de los proveedores críticos.</w:t>
            </w:r>
          </w:p>
        </w:tc>
        <w:tc>
          <w:tcPr>
            <w:tcW w:w="1151" w:type="dxa"/>
            <w:vAlign w:val="center"/>
          </w:tcPr>
          <w:p w:rsidR="00710F86" w:rsidRDefault="00710F86" w:rsidP="00312BCB">
            <w:pPr>
              <w:jc w:val="center"/>
              <w:rPr>
                <w:rFonts w:ascii="Arial" w:hAnsi="Arial" w:cs="Arial"/>
                <w:sz w:val="24"/>
                <w:szCs w:val="24"/>
              </w:rPr>
            </w:pPr>
            <w:r>
              <w:rPr>
                <w:rFonts w:ascii="Arial" w:hAnsi="Arial" w:cs="Arial"/>
                <w:sz w:val="24"/>
                <w:szCs w:val="24"/>
              </w:rPr>
              <w:t>18/11/19</w:t>
            </w:r>
          </w:p>
        </w:tc>
        <w:tc>
          <w:tcPr>
            <w:tcW w:w="1577" w:type="dxa"/>
            <w:vAlign w:val="center"/>
          </w:tcPr>
          <w:p w:rsidR="00710F86" w:rsidRDefault="00710F86" w:rsidP="00312BCB">
            <w:pPr>
              <w:jc w:val="center"/>
              <w:rPr>
                <w:rFonts w:ascii="Arial" w:hAnsi="Arial" w:cs="Arial"/>
                <w:sz w:val="24"/>
                <w:szCs w:val="24"/>
              </w:rPr>
            </w:pPr>
            <w:r>
              <w:rPr>
                <w:rFonts w:ascii="Arial" w:hAnsi="Arial" w:cs="Arial"/>
                <w:sz w:val="24"/>
                <w:szCs w:val="24"/>
              </w:rPr>
              <w:t>N/A</w:t>
            </w:r>
          </w:p>
        </w:tc>
        <w:tc>
          <w:tcPr>
            <w:tcW w:w="2126" w:type="dxa"/>
            <w:vAlign w:val="center"/>
          </w:tcPr>
          <w:p w:rsidR="00710F86" w:rsidRDefault="00710F86" w:rsidP="00A4757B">
            <w:pPr>
              <w:jc w:val="center"/>
              <w:rPr>
                <w:rFonts w:ascii="Arial" w:hAnsi="Arial" w:cs="Arial"/>
                <w:sz w:val="24"/>
                <w:szCs w:val="24"/>
              </w:rPr>
            </w:pPr>
            <w:r>
              <w:rPr>
                <w:rFonts w:ascii="Arial" w:hAnsi="Arial" w:cs="Arial"/>
                <w:sz w:val="24"/>
                <w:szCs w:val="24"/>
              </w:rPr>
              <w:t>Dir. Jurídico</w:t>
            </w:r>
          </w:p>
        </w:tc>
      </w:tr>
      <w:tr w:rsidR="00710F86" w:rsidRPr="00312BCB" w:rsidTr="003F13B9">
        <w:trPr>
          <w:trHeight w:val="232"/>
        </w:trPr>
        <w:tc>
          <w:tcPr>
            <w:tcW w:w="4360" w:type="dxa"/>
            <w:vAlign w:val="center"/>
          </w:tcPr>
          <w:p w:rsidR="00710F86" w:rsidRDefault="00710F86" w:rsidP="00A4757B">
            <w:pPr>
              <w:rPr>
                <w:rFonts w:ascii="Arial" w:hAnsi="Arial" w:cs="Arial"/>
                <w:sz w:val="24"/>
                <w:szCs w:val="24"/>
              </w:rPr>
            </w:pPr>
            <w:r>
              <w:rPr>
                <w:rFonts w:ascii="Arial" w:hAnsi="Arial" w:cs="Arial"/>
                <w:sz w:val="24"/>
                <w:szCs w:val="24"/>
              </w:rPr>
              <w:t>Incluir dentro de la evaluación de proveedores no críticos a Quijote Agencia.</w:t>
            </w:r>
          </w:p>
        </w:tc>
        <w:tc>
          <w:tcPr>
            <w:tcW w:w="1151" w:type="dxa"/>
            <w:vAlign w:val="center"/>
          </w:tcPr>
          <w:p w:rsidR="00710F86" w:rsidRDefault="00710F86" w:rsidP="00312BCB">
            <w:pPr>
              <w:jc w:val="center"/>
              <w:rPr>
                <w:rFonts w:ascii="Arial" w:hAnsi="Arial" w:cs="Arial"/>
                <w:sz w:val="24"/>
                <w:szCs w:val="24"/>
              </w:rPr>
            </w:pPr>
            <w:r>
              <w:rPr>
                <w:rFonts w:ascii="Arial" w:hAnsi="Arial" w:cs="Arial"/>
                <w:sz w:val="24"/>
                <w:szCs w:val="24"/>
              </w:rPr>
              <w:t>18/11/19</w:t>
            </w:r>
          </w:p>
        </w:tc>
        <w:tc>
          <w:tcPr>
            <w:tcW w:w="1577" w:type="dxa"/>
            <w:vAlign w:val="center"/>
          </w:tcPr>
          <w:p w:rsidR="00710F86" w:rsidRDefault="00710F86" w:rsidP="00312BCB">
            <w:pPr>
              <w:jc w:val="center"/>
              <w:rPr>
                <w:rFonts w:ascii="Arial" w:hAnsi="Arial" w:cs="Arial"/>
                <w:sz w:val="24"/>
                <w:szCs w:val="24"/>
              </w:rPr>
            </w:pPr>
            <w:r>
              <w:rPr>
                <w:rFonts w:ascii="Arial" w:hAnsi="Arial" w:cs="Arial"/>
                <w:sz w:val="24"/>
                <w:szCs w:val="24"/>
              </w:rPr>
              <w:t>N/A</w:t>
            </w:r>
          </w:p>
        </w:tc>
        <w:tc>
          <w:tcPr>
            <w:tcW w:w="2126" w:type="dxa"/>
            <w:vAlign w:val="center"/>
          </w:tcPr>
          <w:p w:rsidR="00710F86" w:rsidRDefault="00710F86" w:rsidP="00A4757B">
            <w:pPr>
              <w:jc w:val="center"/>
              <w:rPr>
                <w:rFonts w:ascii="Arial" w:hAnsi="Arial" w:cs="Arial"/>
                <w:sz w:val="24"/>
                <w:szCs w:val="24"/>
              </w:rPr>
            </w:pPr>
            <w:r>
              <w:rPr>
                <w:rFonts w:ascii="Arial" w:hAnsi="Arial" w:cs="Arial"/>
                <w:sz w:val="24"/>
                <w:szCs w:val="24"/>
              </w:rPr>
              <w:t>Dir. G. Administrativa</w:t>
            </w:r>
          </w:p>
        </w:tc>
      </w:tr>
      <w:tr w:rsidR="002E4335" w:rsidRPr="00312BCB" w:rsidTr="003F13B9">
        <w:trPr>
          <w:trHeight w:val="232"/>
        </w:trPr>
        <w:tc>
          <w:tcPr>
            <w:tcW w:w="4360" w:type="dxa"/>
            <w:vAlign w:val="center"/>
          </w:tcPr>
          <w:p w:rsidR="002E4335" w:rsidRDefault="002E4335" w:rsidP="00A4757B">
            <w:pPr>
              <w:rPr>
                <w:rFonts w:ascii="Arial" w:hAnsi="Arial" w:cs="Arial"/>
                <w:sz w:val="24"/>
                <w:szCs w:val="24"/>
              </w:rPr>
            </w:pPr>
            <w:r>
              <w:rPr>
                <w:rFonts w:ascii="Arial" w:hAnsi="Arial" w:cs="Arial"/>
                <w:sz w:val="24"/>
                <w:szCs w:val="24"/>
              </w:rPr>
              <w:t>Evaluar a los proveedores previamente</w:t>
            </w:r>
            <w:r w:rsidR="006876BC">
              <w:rPr>
                <w:rFonts w:ascii="Arial" w:hAnsi="Arial" w:cs="Arial"/>
                <w:sz w:val="24"/>
                <w:szCs w:val="24"/>
              </w:rPr>
              <w:t>,</w:t>
            </w:r>
            <w:r>
              <w:rPr>
                <w:rFonts w:ascii="Arial" w:hAnsi="Arial" w:cs="Arial"/>
                <w:sz w:val="24"/>
                <w:szCs w:val="24"/>
              </w:rPr>
              <w:t xml:space="preserve"> con el fin de incurrir en inconvenientes en los diferentes requisitos a cumplir por parte de este.</w:t>
            </w:r>
          </w:p>
        </w:tc>
        <w:tc>
          <w:tcPr>
            <w:tcW w:w="1151" w:type="dxa"/>
            <w:vAlign w:val="center"/>
          </w:tcPr>
          <w:p w:rsidR="002E4335" w:rsidRDefault="002E4335" w:rsidP="00312BCB">
            <w:pPr>
              <w:jc w:val="center"/>
              <w:rPr>
                <w:rFonts w:ascii="Arial" w:hAnsi="Arial" w:cs="Arial"/>
                <w:sz w:val="24"/>
                <w:szCs w:val="24"/>
              </w:rPr>
            </w:pPr>
            <w:r>
              <w:rPr>
                <w:rFonts w:ascii="Arial" w:hAnsi="Arial" w:cs="Arial"/>
                <w:sz w:val="24"/>
                <w:szCs w:val="24"/>
              </w:rPr>
              <w:t>18/11/19</w:t>
            </w:r>
          </w:p>
        </w:tc>
        <w:tc>
          <w:tcPr>
            <w:tcW w:w="1577" w:type="dxa"/>
            <w:vAlign w:val="center"/>
          </w:tcPr>
          <w:p w:rsidR="002E4335" w:rsidRDefault="002E4335" w:rsidP="00312BCB">
            <w:pPr>
              <w:jc w:val="center"/>
              <w:rPr>
                <w:rFonts w:ascii="Arial" w:hAnsi="Arial" w:cs="Arial"/>
                <w:sz w:val="24"/>
                <w:szCs w:val="24"/>
              </w:rPr>
            </w:pPr>
            <w:r>
              <w:rPr>
                <w:rFonts w:ascii="Arial" w:hAnsi="Arial" w:cs="Arial"/>
                <w:sz w:val="24"/>
                <w:szCs w:val="24"/>
              </w:rPr>
              <w:t>N/A</w:t>
            </w:r>
          </w:p>
        </w:tc>
        <w:tc>
          <w:tcPr>
            <w:tcW w:w="2126" w:type="dxa"/>
            <w:vAlign w:val="center"/>
          </w:tcPr>
          <w:p w:rsidR="002E4335" w:rsidRDefault="002E4335" w:rsidP="00A4757B">
            <w:pPr>
              <w:jc w:val="center"/>
              <w:rPr>
                <w:rFonts w:ascii="Arial" w:hAnsi="Arial" w:cs="Arial"/>
                <w:sz w:val="24"/>
                <w:szCs w:val="24"/>
              </w:rPr>
            </w:pPr>
            <w:r>
              <w:rPr>
                <w:rFonts w:ascii="Arial" w:hAnsi="Arial" w:cs="Arial"/>
                <w:sz w:val="24"/>
                <w:szCs w:val="24"/>
              </w:rPr>
              <w:t>Dir. Técnico</w:t>
            </w:r>
          </w:p>
        </w:tc>
      </w:tr>
      <w:tr w:rsidR="006C5C57" w:rsidRPr="00312BCB" w:rsidTr="003F13B9">
        <w:trPr>
          <w:trHeight w:val="232"/>
        </w:trPr>
        <w:tc>
          <w:tcPr>
            <w:tcW w:w="4360" w:type="dxa"/>
            <w:vAlign w:val="center"/>
          </w:tcPr>
          <w:p w:rsidR="006C5C57" w:rsidRDefault="006C5C57" w:rsidP="00A4757B">
            <w:pPr>
              <w:rPr>
                <w:rFonts w:ascii="Arial" w:hAnsi="Arial" w:cs="Arial"/>
                <w:sz w:val="24"/>
                <w:szCs w:val="24"/>
              </w:rPr>
            </w:pPr>
            <w:r>
              <w:rPr>
                <w:rFonts w:ascii="Arial" w:hAnsi="Arial" w:cs="Arial"/>
                <w:sz w:val="24"/>
                <w:szCs w:val="24"/>
              </w:rPr>
              <w:t>Buscarle comprador a la moto los valores a asumir para esta venta o Averiguar cómo se puede dar de baja a la moto, de tal manera que se pueda sacar de los activos y así evitar que genere impuestos y SOAT.</w:t>
            </w:r>
          </w:p>
        </w:tc>
        <w:tc>
          <w:tcPr>
            <w:tcW w:w="1151" w:type="dxa"/>
            <w:vAlign w:val="center"/>
          </w:tcPr>
          <w:p w:rsidR="006C5C57" w:rsidRDefault="006C5C57" w:rsidP="00312BCB">
            <w:pPr>
              <w:jc w:val="center"/>
              <w:rPr>
                <w:rFonts w:ascii="Arial" w:hAnsi="Arial" w:cs="Arial"/>
                <w:sz w:val="24"/>
                <w:szCs w:val="24"/>
              </w:rPr>
            </w:pPr>
            <w:r>
              <w:rPr>
                <w:rFonts w:ascii="Arial" w:hAnsi="Arial" w:cs="Arial"/>
                <w:sz w:val="24"/>
                <w:szCs w:val="24"/>
              </w:rPr>
              <w:t>18/11/19</w:t>
            </w:r>
          </w:p>
        </w:tc>
        <w:tc>
          <w:tcPr>
            <w:tcW w:w="1577" w:type="dxa"/>
            <w:vAlign w:val="center"/>
          </w:tcPr>
          <w:p w:rsidR="006C5C57" w:rsidRDefault="006C5C57" w:rsidP="00312BCB">
            <w:pPr>
              <w:jc w:val="center"/>
              <w:rPr>
                <w:rFonts w:ascii="Arial" w:hAnsi="Arial" w:cs="Arial"/>
                <w:sz w:val="24"/>
                <w:szCs w:val="24"/>
              </w:rPr>
            </w:pPr>
            <w:r>
              <w:rPr>
                <w:rFonts w:ascii="Arial" w:hAnsi="Arial" w:cs="Arial"/>
                <w:sz w:val="24"/>
                <w:szCs w:val="24"/>
              </w:rPr>
              <w:t>N/A</w:t>
            </w:r>
          </w:p>
        </w:tc>
        <w:tc>
          <w:tcPr>
            <w:tcW w:w="2126" w:type="dxa"/>
            <w:vAlign w:val="center"/>
          </w:tcPr>
          <w:p w:rsidR="006C5C57" w:rsidRDefault="006C5C57" w:rsidP="00A4757B">
            <w:pPr>
              <w:jc w:val="center"/>
              <w:rPr>
                <w:rFonts w:ascii="Arial" w:hAnsi="Arial" w:cs="Arial"/>
                <w:sz w:val="24"/>
                <w:szCs w:val="24"/>
              </w:rPr>
            </w:pPr>
            <w:r>
              <w:rPr>
                <w:rFonts w:ascii="Arial" w:hAnsi="Arial" w:cs="Arial"/>
                <w:sz w:val="24"/>
                <w:szCs w:val="24"/>
              </w:rPr>
              <w:t>Dir. G. Administrativa</w:t>
            </w:r>
          </w:p>
        </w:tc>
      </w:tr>
    </w:tbl>
    <w:p w:rsidR="00694506" w:rsidRDefault="00694506"/>
    <w:p w:rsidR="00AC54F0" w:rsidRDefault="00AC54F0"/>
    <w:p w:rsidR="00AC54F0" w:rsidRDefault="00AC54F0"/>
    <w:p w:rsidR="00AC54F0" w:rsidRDefault="00AC54F0"/>
    <w:tbl>
      <w:tblPr>
        <w:tblpPr w:leftFromText="141" w:rightFromText="141" w:vertAnchor="text" w:horzAnchor="page" w:tblpX="1549" w:tblpY="-42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AC54F0">
        <w:trPr>
          <w:trHeight w:val="246"/>
        </w:trPr>
        <w:tc>
          <w:tcPr>
            <w:tcW w:w="9209" w:type="dxa"/>
            <w:gridSpan w:val="6"/>
            <w:shd w:val="clear" w:color="auto" w:fill="auto"/>
            <w:vAlign w:val="center"/>
          </w:tcPr>
          <w:p w:rsidR="008851EB" w:rsidRPr="00EC4207" w:rsidRDefault="00AC54F0" w:rsidP="00AC54F0">
            <w:pPr>
              <w:jc w:val="center"/>
              <w:rPr>
                <w:rFonts w:ascii="Arial" w:hAnsi="Arial" w:cs="Arial"/>
                <w:sz w:val="18"/>
              </w:rPr>
            </w:pPr>
            <w:r>
              <w:rPr>
                <w:rFonts w:ascii="Arial" w:hAnsi="Arial" w:cs="Arial"/>
                <w:b/>
                <w:sz w:val="18"/>
                <w:szCs w:val="18"/>
              </w:rPr>
              <w:t>EVALUACION DE LA REUNIÓ</w:t>
            </w:r>
            <w:r w:rsidR="008851EB" w:rsidRPr="00EC4207">
              <w:rPr>
                <w:rFonts w:ascii="Arial" w:hAnsi="Arial" w:cs="Arial"/>
                <w:b/>
                <w:sz w:val="18"/>
                <w:szCs w:val="18"/>
              </w:rPr>
              <w:t>N</w:t>
            </w:r>
          </w:p>
        </w:tc>
      </w:tr>
      <w:tr w:rsidR="008851EB" w:rsidRPr="00EC4207" w:rsidTr="00832382">
        <w:trPr>
          <w:trHeight w:val="174"/>
        </w:trPr>
        <w:tc>
          <w:tcPr>
            <w:tcW w:w="3681" w:type="dxa"/>
            <w:gridSpan w:val="2"/>
            <w:shd w:val="clear" w:color="auto" w:fill="auto"/>
            <w:vAlign w:val="center"/>
          </w:tcPr>
          <w:p w:rsidR="008851EB" w:rsidRPr="00EC4207" w:rsidRDefault="008851EB" w:rsidP="00832382">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A400BD" w:rsidP="00832382">
            <w:pPr>
              <w:jc w:val="center"/>
              <w:rPr>
                <w:rFonts w:ascii="Arial" w:hAnsi="Arial" w:cs="Arial"/>
                <w:b/>
                <w:sz w:val="18"/>
                <w:szCs w:val="18"/>
              </w:rPr>
            </w:pPr>
            <w:r>
              <w:rPr>
                <w:rFonts w:ascii="Arial" w:hAnsi="Arial" w:cs="Arial"/>
                <w:b/>
                <w:sz w:val="18"/>
                <w:szCs w:val="18"/>
              </w:rPr>
              <w:t>59.25</w:t>
            </w:r>
            <w:r w:rsidR="008851EB" w:rsidRPr="00EC4207">
              <w:rPr>
                <w:rFonts w:ascii="Arial" w:hAnsi="Arial" w:cs="Arial"/>
                <w:b/>
                <w:sz w:val="18"/>
                <w:szCs w:val="18"/>
              </w:rPr>
              <w:t>%</w:t>
            </w:r>
          </w:p>
        </w:tc>
        <w:tc>
          <w:tcPr>
            <w:tcW w:w="2977" w:type="dxa"/>
            <w:gridSpan w:val="2"/>
            <w:shd w:val="clear" w:color="auto" w:fill="auto"/>
            <w:vAlign w:val="center"/>
          </w:tcPr>
          <w:p w:rsidR="008851EB" w:rsidRPr="00EC4207" w:rsidRDefault="00832382" w:rsidP="00832382">
            <w:pPr>
              <w:rPr>
                <w:rFonts w:ascii="Arial" w:hAnsi="Arial" w:cs="Arial"/>
                <w:b/>
                <w:sz w:val="18"/>
                <w:szCs w:val="18"/>
              </w:rPr>
            </w:pPr>
            <w:r>
              <w:rPr>
                <w:rFonts w:ascii="Arial" w:hAnsi="Arial" w:cs="Arial"/>
                <w:b/>
                <w:sz w:val="18"/>
                <w:szCs w:val="18"/>
              </w:rPr>
              <w:t>ACEPTACIÓN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832382">
            <w:pPr>
              <w:jc w:val="center"/>
              <w:rPr>
                <w:rFonts w:ascii="Arial" w:hAnsi="Arial" w:cs="Arial"/>
                <w:b/>
                <w:sz w:val="18"/>
                <w:szCs w:val="18"/>
              </w:rPr>
            </w:pPr>
            <w:r>
              <w:rPr>
                <w:rFonts w:ascii="Arial" w:hAnsi="Arial" w:cs="Arial"/>
                <w:b/>
                <w:sz w:val="18"/>
                <w:szCs w:val="18"/>
              </w:rPr>
              <w:t>Aceptada</w:t>
            </w:r>
          </w:p>
        </w:tc>
      </w:tr>
      <w:tr w:rsidR="00C723CC" w:rsidRPr="00EC4207" w:rsidTr="00832382">
        <w:trPr>
          <w:trHeight w:val="174"/>
        </w:trPr>
        <w:tc>
          <w:tcPr>
            <w:tcW w:w="1980" w:type="dxa"/>
            <w:shd w:val="clear" w:color="auto" w:fill="auto"/>
            <w:vAlign w:val="center"/>
          </w:tcPr>
          <w:p w:rsidR="00C723CC" w:rsidRPr="00EC4207" w:rsidRDefault="00C723CC" w:rsidP="00832382">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832382">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832382">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832382">
            <w:pPr>
              <w:rPr>
                <w:rFonts w:ascii="Arial" w:hAnsi="Arial" w:cs="Arial"/>
                <w:b/>
                <w:sz w:val="18"/>
                <w:szCs w:val="18"/>
              </w:rPr>
            </w:pPr>
            <w:r>
              <w:rPr>
                <w:rFonts w:ascii="Arial" w:hAnsi="Arial" w:cs="Arial"/>
                <w:b/>
                <w:sz w:val="18"/>
                <w:szCs w:val="18"/>
              </w:rPr>
              <w:t>Coordinadora SIG</w:t>
            </w:r>
          </w:p>
        </w:tc>
      </w:tr>
    </w:tbl>
    <w:p w:rsidR="008851EB" w:rsidRDefault="008851EB"/>
    <w:sectPr w:rsidR="008851E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31D" w:rsidRDefault="0099531D" w:rsidP="00DC7D25">
      <w:pPr>
        <w:spacing w:after="0" w:line="240" w:lineRule="auto"/>
      </w:pPr>
      <w:r>
        <w:separator/>
      </w:r>
    </w:p>
  </w:endnote>
  <w:endnote w:type="continuationSeparator" w:id="0">
    <w:p w:rsidR="0099531D" w:rsidRDefault="0099531D"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31D" w:rsidRDefault="0099531D" w:rsidP="00DC7D25">
      <w:pPr>
        <w:spacing w:after="0" w:line="240" w:lineRule="auto"/>
      </w:pPr>
      <w:r>
        <w:separator/>
      </w:r>
    </w:p>
  </w:footnote>
  <w:footnote w:type="continuationSeparator" w:id="0">
    <w:p w:rsidR="0099531D" w:rsidRDefault="0099531D"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032126"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032126" w:rsidRDefault="00032126"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 name="Imagen 1"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2126" w:rsidRPr="00F446A0" w:rsidRDefault="00032126" w:rsidP="00DC7D25">
          <w:pPr>
            <w:rPr>
              <w:rFonts w:ascii="Arial" w:hAnsi="Arial"/>
              <w:b/>
              <w:bCs/>
              <w:color w:val="000000"/>
            </w:rPr>
          </w:pPr>
          <w:r>
            <w:rPr>
              <w:rFonts w:ascii="Arial" w:hAnsi="Arial"/>
              <w:b/>
              <w:bCs/>
              <w:color w:val="000000"/>
            </w:rPr>
            <w:t xml:space="preserve">                                REGISTRO DE ACTA</w:t>
          </w:r>
        </w:p>
      </w:tc>
    </w:tr>
    <w:tr w:rsidR="00032126"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032126" w:rsidRPr="00A1218E" w:rsidRDefault="00032126"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032126" w:rsidRPr="00A1218E" w:rsidRDefault="00032126"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032126" w:rsidRPr="00A1218E" w:rsidRDefault="00032126"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032126" w:rsidRPr="00A1218E" w:rsidRDefault="00032126"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032126" w:rsidRPr="00A1218E" w:rsidRDefault="00032126" w:rsidP="00DC7D25">
          <w:pPr>
            <w:jc w:val="center"/>
            <w:rPr>
              <w:rFonts w:ascii="Arial" w:hAnsi="Arial"/>
              <w:b/>
              <w:bCs/>
              <w:color w:val="000000"/>
            </w:rPr>
          </w:pPr>
          <w:r w:rsidRPr="00A1218E">
            <w:rPr>
              <w:rFonts w:ascii="Arial" w:hAnsi="Arial"/>
              <w:b/>
              <w:bCs/>
              <w:color w:val="000000"/>
            </w:rPr>
            <w:t>PÁGINA</w:t>
          </w:r>
        </w:p>
      </w:tc>
    </w:tr>
    <w:tr w:rsidR="00032126"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032126" w:rsidRPr="00A1218E" w:rsidRDefault="00032126"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032126" w:rsidRPr="00A1218E" w:rsidRDefault="00032126"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032126" w:rsidRPr="00A1218E" w:rsidRDefault="00032126"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032126" w:rsidRPr="00A1218E" w:rsidRDefault="00032126"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032126" w:rsidRPr="00A1218E" w:rsidRDefault="00032126"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033F0D" w:rsidRPr="00033F0D">
            <w:rPr>
              <w:rFonts w:ascii="Arial" w:hAnsi="Arial" w:cs="Arial"/>
              <w:noProof/>
              <w:color w:val="000000"/>
              <w:lang w:val="es-ES"/>
            </w:rPr>
            <w:t>23</w:t>
          </w:r>
          <w:r w:rsidRPr="00A1218E">
            <w:rPr>
              <w:rFonts w:ascii="Arial" w:hAnsi="Arial" w:cs="Arial"/>
              <w:color w:val="000000"/>
            </w:rPr>
            <w:fldChar w:fldCharType="end"/>
          </w:r>
          <w:r w:rsidRPr="00A1218E">
            <w:rPr>
              <w:rFonts w:ascii="Arial" w:hAnsi="Arial" w:cs="Arial"/>
              <w:color w:val="000000"/>
            </w:rPr>
            <w:t xml:space="preserve"> de </w:t>
          </w:r>
          <w:r w:rsidR="00C07351">
            <w:rPr>
              <w:rFonts w:ascii="Arial" w:hAnsi="Arial" w:cs="Arial"/>
              <w:color w:val="000000"/>
            </w:rPr>
            <w:t>23</w:t>
          </w:r>
        </w:p>
      </w:tc>
    </w:tr>
  </w:tbl>
  <w:p w:rsidR="00032126" w:rsidRDefault="0003212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A1731"/>
    <w:multiLevelType w:val="hybridMultilevel"/>
    <w:tmpl w:val="B7E2FEB8"/>
    <w:lvl w:ilvl="0" w:tplc="7AA6B1E2">
      <w:start w:val="1"/>
      <w:numFmt w:val="bullet"/>
      <w:lvlText w:val="•"/>
      <w:lvlJc w:val="left"/>
      <w:pPr>
        <w:tabs>
          <w:tab w:val="num" w:pos="720"/>
        </w:tabs>
        <w:ind w:left="720" w:hanging="360"/>
      </w:pPr>
      <w:rPr>
        <w:rFonts w:ascii="Arial" w:hAnsi="Arial" w:hint="default"/>
      </w:rPr>
    </w:lvl>
    <w:lvl w:ilvl="1" w:tplc="B890E858" w:tentative="1">
      <w:start w:val="1"/>
      <w:numFmt w:val="bullet"/>
      <w:lvlText w:val="•"/>
      <w:lvlJc w:val="left"/>
      <w:pPr>
        <w:tabs>
          <w:tab w:val="num" w:pos="1440"/>
        </w:tabs>
        <w:ind w:left="1440" w:hanging="360"/>
      </w:pPr>
      <w:rPr>
        <w:rFonts w:ascii="Arial" w:hAnsi="Arial" w:hint="default"/>
      </w:rPr>
    </w:lvl>
    <w:lvl w:ilvl="2" w:tplc="3AD8F808" w:tentative="1">
      <w:start w:val="1"/>
      <w:numFmt w:val="bullet"/>
      <w:lvlText w:val="•"/>
      <w:lvlJc w:val="left"/>
      <w:pPr>
        <w:tabs>
          <w:tab w:val="num" w:pos="2160"/>
        </w:tabs>
        <w:ind w:left="2160" w:hanging="360"/>
      </w:pPr>
      <w:rPr>
        <w:rFonts w:ascii="Arial" w:hAnsi="Arial" w:hint="default"/>
      </w:rPr>
    </w:lvl>
    <w:lvl w:ilvl="3" w:tplc="0324C3FE" w:tentative="1">
      <w:start w:val="1"/>
      <w:numFmt w:val="bullet"/>
      <w:lvlText w:val="•"/>
      <w:lvlJc w:val="left"/>
      <w:pPr>
        <w:tabs>
          <w:tab w:val="num" w:pos="2880"/>
        </w:tabs>
        <w:ind w:left="2880" w:hanging="360"/>
      </w:pPr>
      <w:rPr>
        <w:rFonts w:ascii="Arial" w:hAnsi="Arial" w:hint="default"/>
      </w:rPr>
    </w:lvl>
    <w:lvl w:ilvl="4" w:tplc="8B5CC136" w:tentative="1">
      <w:start w:val="1"/>
      <w:numFmt w:val="bullet"/>
      <w:lvlText w:val="•"/>
      <w:lvlJc w:val="left"/>
      <w:pPr>
        <w:tabs>
          <w:tab w:val="num" w:pos="3600"/>
        </w:tabs>
        <w:ind w:left="3600" w:hanging="360"/>
      </w:pPr>
      <w:rPr>
        <w:rFonts w:ascii="Arial" w:hAnsi="Arial" w:hint="default"/>
      </w:rPr>
    </w:lvl>
    <w:lvl w:ilvl="5" w:tplc="C85610CE" w:tentative="1">
      <w:start w:val="1"/>
      <w:numFmt w:val="bullet"/>
      <w:lvlText w:val="•"/>
      <w:lvlJc w:val="left"/>
      <w:pPr>
        <w:tabs>
          <w:tab w:val="num" w:pos="4320"/>
        </w:tabs>
        <w:ind w:left="4320" w:hanging="360"/>
      </w:pPr>
      <w:rPr>
        <w:rFonts w:ascii="Arial" w:hAnsi="Arial" w:hint="default"/>
      </w:rPr>
    </w:lvl>
    <w:lvl w:ilvl="6" w:tplc="2F9E0692" w:tentative="1">
      <w:start w:val="1"/>
      <w:numFmt w:val="bullet"/>
      <w:lvlText w:val="•"/>
      <w:lvlJc w:val="left"/>
      <w:pPr>
        <w:tabs>
          <w:tab w:val="num" w:pos="5040"/>
        </w:tabs>
        <w:ind w:left="5040" w:hanging="360"/>
      </w:pPr>
      <w:rPr>
        <w:rFonts w:ascii="Arial" w:hAnsi="Arial" w:hint="default"/>
      </w:rPr>
    </w:lvl>
    <w:lvl w:ilvl="7" w:tplc="8EF2461C" w:tentative="1">
      <w:start w:val="1"/>
      <w:numFmt w:val="bullet"/>
      <w:lvlText w:val="•"/>
      <w:lvlJc w:val="left"/>
      <w:pPr>
        <w:tabs>
          <w:tab w:val="num" w:pos="5760"/>
        </w:tabs>
        <w:ind w:left="5760" w:hanging="360"/>
      </w:pPr>
      <w:rPr>
        <w:rFonts w:ascii="Arial" w:hAnsi="Arial" w:hint="default"/>
      </w:rPr>
    </w:lvl>
    <w:lvl w:ilvl="8" w:tplc="2FE4AF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565A92"/>
    <w:multiLevelType w:val="hybridMultilevel"/>
    <w:tmpl w:val="DEE24004"/>
    <w:lvl w:ilvl="0" w:tplc="45543836">
      <w:start w:val="1"/>
      <w:numFmt w:val="bullet"/>
      <w:lvlText w:val="•"/>
      <w:lvlJc w:val="left"/>
      <w:pPr>
        <w:tabs>
          <w:tab w:val="num" w:pos="720"/>
        </w:tabs>
        <w:ind w:left="720" w:hanging="360"/>
      </w:pPr>
      <w:rPr>
        <w:rFonts w:ascii="Arial" w:hAnsi="Arial" w:hint="default"/>
      </w:rPr>
    </w:lvl>
    <w:lvl w:ilvl="1" w:tplc="F63274E6" w:tentative="1">
      <w:start w:val="1"/>
      <w:numFmt w:val="bullet"/>
      <w:lvlText w:val="•"/>
      <w:lvlJc w:val="left"/>
      <w:pPr>
        <w:tabs>
          <w:tab w:val="num" w:pos="1440"/>
        </w:tabs>
        <w:ind w:left="1440" w:hanging="360"/>
      </w:pPr>
      <w:rPr>
        <w:rFonts w:ascii="Arial" w:hAnsi="Arial" w:hint="default"/>
      </w:rPr>
    </w:lvl>
    <w:lvl w:ilvl="2" w:tplc="2B20DCE4" w:tentative="1">
      <w:start w:val="1"/>
      <w:numFmt w:val="bullet"/>
      <w:lvlText w:val="•"/>
      <w:lvlJc w:val="left"/>
      <w:pPr>
        <w:tabs>
          <w:tab w:val="num" w:pos="2160"/>
        </w:tabs>
        <w:ind w:left="2160" w:hanging="360"/>
      </w:pPr>
      <w:rPr>
        <w:rFonts w:ascii="Arial" w:hAnsi="Arial" w:hint="default"/>
      </w:rPr>
    </w:lvl>
    <w:lvl w:ilvl="3" w:tplc="A5FE9E82" w:tentative="1">
      <w:start w:val="1"/>
      <w:numFmt w:val="bullet"/>
      <w:lvlText w:val="•"/>
      <w:lvlJc w:val="left"/>
      <w:pPr>
        <w:tabs>
          <w:tab w:val="num" w:pos="2880"/>
        </w:tabs>
        <w:ind w:left="2880" w:hanging="360"/>
      </w:pPr>
      <w:rPr>
        <w:rFonts w:ascii="Arial" w:hAnsi="Arial" w:hint="default"/>
      </w:rPr>
    </w:lvl>
    <w:lvl w:ilvl="4" w:tplc="4CC221B2" w:tentative="1">
      <w:start w:val="1"/>
      <w:numFmt w:val="bullet"/>
      <w:lvlText w:val="•"/>
      <w:lvlJc w:val="left"/>
      <w:pPr>
        <w:tabs>
          <w:tab w:val="num" w:pos="3600"/>
        </w:tabs>
        <w:ind w:left="3600" w:hanging="360"/>
      </w:pPr>
      <w:rPr>
        <w:rFonts w:ascii="Arial" w:hAnsi="Arial" w:hint="default"/>
      </w:rPr>
    </w:lvl>
    <w:lvl w:ilvl="5" w:tplc="2EDC0094" w:tentative="1">
      <w:start w:val="1"/>
      <w:numFmt w:val="bullet"/>
      <w:lvlText w:val="•"/>
      <w:lvlJc w:val="left"/>
      <w:pPr>
        <w:tabs>
          <w:tab w:val="num" w:pos="4320"/>
        </w:tabs>
        <w:ind w:left="4320" w:hanging="360"/>
      </w:pPr>
      <w:rPr>
        <w:rFonts w:ascii="Arial" w:hAnsi="Arial" w:hint="default"/>
      </w:rPr>
    </w:lvl>
    <w:lvl w:ilvl="6" w:tplc="9358090E" w:tentative="1">
      <w:start w:val="1"/>
      <w:numFmt w:val="bullet"/>
      <w:lvlText w:val="•"/>
      <w:lvlJc w:val="left"/>
      <w:pPr>
        <w:tabs>
          <w:tab w:val="num" w:pos="5040"/>
        </w:tabs>
        <w:ind w:left="5040" w:hanging="360"/>
      </w:pPr>
      <w:rPr>
        <w:rFonts w:ascii="Arial" w:hAnsi="Arial" w:hint="default"/>
      </w:rPr>
    </w:lvl>
    <w:lvl w:ilvl="7" w:tplc="CEDC8326" w:tentative="1">
      <w:start w:val="1"/>
      <w:numFmt w:val="bullet"/>
      <w:lvlText w:val="•"/>
      <w:lvlJc w:val="left"/>
      <w:pPr>
        <w:tabs>
          <w:tab w:val="num" w:pos="5760"/>
        </w:tabs>
        <w:ind w:left="5760" w:hanging="360"/>
      </w:pPr>
      <w:rPr>
        <w:rFonts w:ascii="Arial" w:hAnsi="Arial" w:hint="default"/>
      </w:rPr>
    </w:lvl>
    <w:lvl w:ilvl="8" w:tplc="B10483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675F08"/>
    <w:multiLevelType w:val="hybridMultilevel"/>
    <w:tmpl w:val="C630C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F61EB7"/>
    <w:multiLevelType w:val="hybridMultilevel"/>
    <w:tmpl w:val="34343184"/>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386322F"/>
    <w:multiLevelType w:val="hybridMultilevel"/>
    <w:tmpl w:val="F4EE174E"/>
    <w:lvl w:ilvl="0" w:tplc="5E1835E8">
      <w:start w:val="1"/>
      <w:numFmt w:val="bullet"/>
      <w:lvlText w:val="•"/>
      <w:lvlJc w:val="left"/>
      <w:pPr>
        <w:tabs>
          <w:tab w:val="num" w:pos="720"/>
        </w:tabs>
        <w:ind w:left="720" w:hanging="360"/>
      </w:pPr>
      <w:rPr>
        <w:rFonts w:ascii="Arial" w:hAnsi="Arial" w:hint="default"/>
      </w:rPr>
    </w:lvl>
    <w:lvl w:ilvl="1" w:tplc="84181612" w:tentative="1">
      <w:start w:val="1"/>
      <w:numFmt w:val="bullet"/>
      <w:lvlText w:val="•"/>
      <w:lvlJc w:val="left"/>
      <w:pPr>
        <w:tabs>
          <w:tab w:val="num" w:pos="1440"/>
        </w:tabs>
        <w:ind w:left="1440" w:hanging="360"/>
      </w:pPr>
      <w:rPr>
        <w:rFonts w:ascii="Arial" w:hAnsi="Arial" w:hint="default"/>
      </w:rPr>
    </w:lvl>
    <w:lvl w:ilvl="2" w:tplc="0574A992" w:tentative="1">
      <w:start w:val="1"/>
      <w:numFmt w:val="bullet"/>
      <w:lvlText w:val="•"/>
      <w:lvlJc w:val="left"/>
      <w:pPr>
        <w:tabs>
          <w:tab w:val="num" w:pos="2160"/>
        </w:tabs>
        <w:ind w:left="2160" w:hanging="360"/>
      </w:pPr>
      <w:rPr>
        <w:rFonts w:ascii="Arial" w:hAnsi="Arial" w:hint="default"/>
      </w:rPr>
    </w:lvl>
    <w:lvl w:ilvl="3" w:tplc="CFC44F6A" w:tentative="1">
      <w:start w:val="1"/>
      <w:numFmt w:val="bullet"/>
      <w:lvlText w:val="•"/>
      <w:lvlJc w:val="left"/>
      <w:pPr>
        <w:tabs>
          <w:tab w:val="num" w:pos="2880"/>
        </w:tabs>
        <w:ind w:left="2880" w:hanging="360"/>
      </w:pPr>
      <w:rPr>
        <w:rFonts w:ascii="Arial" w:hAnsi="Arial" w:hint="default"/>
      </w:rPr>
    </w:lvl>
    <w:lvl w:ilvl="4" w:tplc="FA5C409E" w:tentative="1">
      <w:start w:val="1"/>
      <w:numFmt w:val="bullet"/>
      <w:lvlText w:val="•"/>
      <w:lvlJc w:val="left"/>
      <w:pPr>
        <w:tabs>
          <w:tab w:val="num" w:pos="3600"/>
        </w:tabs>
        <w:ind w:left="3600" w:hanging="360"/>
      </w:pPr>
      <w:rPr>
        <w:rFonts w:ascii="Arial" w:hAnsi="Arial" w:hint="default"/>
      </w:rPr>
    </w:lvl>
    <w:lvl w:ilvl="5" w:tplc="540A7C4E" w:tentative="1">
      <w:start w:val="1"/>
      <w:numFmt w:val="bullet"/>
      <w:lvlText w:val="•"/>
      <w:lvlJc w:val="left"/>
      <w:pPr>
        <w:tabs>
          <w:tab w:val="num" w:pos="4320"/>
        </w:tabs>
        <w:ind w:left="4320" w:hanging="360"/>
      </w:pPr>
      <w:rPr>
        <w:rFonts w:ascii="Arial" w:hAnsi="Arial" w:hint="default"/>
      </w:rPr>
    </w:lvl>
    <w:lvl w:ilvl="6" w:tplc="3FA4E9AA" w:tentative="1">
      <w:start w:val="1"/>
      <w:numFmt w:val="bullet"/>
      <w:lvlText w:val="•"/>
      <w:lvlJc w:val="left"/>
      <w:pPr>
        <w:tabs>
          <w:tab w:val="num" w:pos="5040"/>
        </w:tabs>
        <w:ind w:left="5040" w:hanging="360"/>
      </w:pPr>
      <w:rPr>
        <w:rFonts w:ascii="Arial" w:hAnsi="Arial" w:hint="default"/>
      </w:rPr>
    </w:lvl>
    <w:lvl w:ilvl="7" w:tplc="B150E304" w:tentative="1">
      <w:start w:val="1"/>
      <w:numFmt w:val="bullet"/>
      <w:lvlText w:val="•"/>
      <w:lvlJc w:val="left"/>
      <w:pPr>
        <w:tabs>
          <w:tab w:val="num" w:pos="5760"/>
        </w:tabs>
        <w:ind w:left="5760" w:hanging="360"/>
      </w:pPr>
      <w:rPr>
        <w:rFonts w:ascii="Arial" w:hAnsi="Arial" w:hint="default"/>
      </w:rPr>
    </w:lvl>
    <w:lvl w:ilvl="8" w:tplc="9042D8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8D4D31"/>
    <w:multiLevelType w:val="hybridMultilevel"/>
    <w:tmpl w:val="34E48918"/>
    <w:lvl w:ilvl="0" w:tplc="EC983A54">
      <w:start w:val="1"/>
      <w:numFmt w:val="bullet"/>
      <w:lvlText w:val="•"/>
      <w:lvlJc w:val="left"/>
      <w:pPr>
        <w:tabs>
          <w:tab w:val="num" w:pos="720"/>
        </w:tabs>
        <w:ind w:left="720" w:hanging="360"/>
      </w:pPr>
      <w:rPr>
        <w:rFonts w:ascii="Arial" w:hAnsi="Arial" w:hint="default"/>
      </w:rPr>
    </w:lvl>
    <w:lvl w:ilvl="1" w:tplc="16503ABE" w:tentative="1">
      <w:start w:val="1"/>
      <w:numFmt w:val="bullet"/>
      <w:lvlText w:val="•"/>
      <w:lvlJc w:val="left"/>
      <w:pPr>
        <w:tabs>
          <w:tab w:val="num" w:pos="1440"/>
        </w:tabs>
        <w:ind w:left="1440" w:hanging="360"/>
      </w:pPr>
      <w:rPr>
        <w:rFonts w:ascii="Arial" w:hAnsi="Arial" w:hint="default"/>
      </w:rPr>
    </w:lvl>
    <w:lvl w:ilvl="2" w:tplc="FCB447AC" w:tentative="1">
      <w:start w:val="1"/>
      <w:numFmt w:val="bullet"/>
      <w:lvlText w:val="•"/>
      <w:lvlJc w:val="left"/>
      <w:pPr>
        <w:tabs>
          <w:tab w:val="num" w:pos="2160"/>
        </w:tabs>
        <w:ind w:left="2160" w:hanging="360"/>
      </w:pPr>
      <w:rPr>
        <w:rFonts w:ascii="Arial" w:hAnsi="Arial" w:hint="default"/>
      </w:rPr>
    </w:lvl>
    <w:lvl w:ilvl="3" w:tplc="0298C104" w:tentative="1">
      <w:start w:val="1"/>
      <w:numFmt w:val="bullet"/>
      <w:lvlText w:val="•"/>
      <w:lvlJc w:val="left"/>
      <w:pPr>
        <w:tabs>
          <w:tab w:val="num" w:pos="2880"/>
        </w:tabs>
        <w:ind w:left="2880" w:hanging="360"/>
      </w:pPr>
      <w:rPr>
        <w:rFonts w:ascii="Arial" w:hAnsi="Arial" w:hint="default"/>
      </w:rPr>
    </w:lvl>
    <w:lvl w:ilvl="4" w:tplc="5BF2EA94" w:tentative="1">
      <w:start w:val="1"/>
      <w:numFmt w:val="bullet"/>
      <w:lvlText w:val="•"/>
      <w:lvlJc w:val="left"/>
      <w:pPr>
        <w:tabs>
          <w:tab w:val="num" w:pos="3600"/>
        </w:tabs>
        <w:ind w:left="3600" w:hanging="360"/>
      </w:pPr>
      <w:rPr>
        <w:rFonts w:ascii="Arial" w:hAnsi="Arial" w:hint="default"/>
      </w:rPr>
    </w:lvl>
    <w:lvl w:ilvl="5" w:tplc="D6C280D8" w:tentative="1">
      <w:start w:val="1"/>
      <w:numFmt w:val="bullet"/>
      <w:lvlText w:val="•"/>
      <w:lvlJc w:val="left"/>
      <w:pPr>
        <w:tabs>
          <w:tab w:val="num" w:pos="4320"/>
        </w:tabs>
        <w:ind w:left="4320" w:hanging="360"/>
      </w:pPr>
      <w:rPr>
        <w:rFonts w:ascii="Arial" w:hAnsi="Arial" w:hint="default"/>
      </w:rPr>
    </w:lvl>
    <w:lvl w:ilvl="6" w:tplc="42FC52F4" w:tentative="1">
      <w:start w:val="1"/>
      <w:numFmt w:val="bullet"/>
      <w:lvlText w:val="•"/>
      <w:lvlJc w:val="left"/>
      <w:pPr>
        <w:tabs>
          <w:tab w:val="num" w:pos="5040"/>
        </w:tabs>
        <w:ind w:left="5040" w:hanging="360"/>
      </w:pPr>
      <w:rPr>
        <w:rFonts w:ascii="Arial" w:hAnsi="Arial" w:hint="default"/>
      </w:rPr>
    </w:lvl>
    <w:lvl w:ilvl="7" w:tplc="AA1C8A30" w:tentative="1">
      <w:start w:val="1"/>
      <w:numFmt w:val="bullet"/>
      <w:lvlText w:val="•"/>
      <w:lvlJc w:val="left"/>
      <w:pPr>
        <w:tabs>
          <w:tab w:val="num" w:pos="5760"/>
        </w:tabs>
        <w:ind w:left="5760" w:hanging="360"/>
      </w:pPr>
      <w:rPr>
        <w:rFonts w:ascii="Arial" w:hAnsi="Arial" w:hint="default"/>
      </w:rPr>
    </w:lvl>
    <w:lvl w:ilvl="8" w:tplc="CE74D91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7EB5428"/>
    <w:multiLevelType w:val="hybridMultilevel"/>
    <w:tmpl w:val="7BAABFF0"/>
    <w:lvl w:ilvl="0" w:tplc="DBFA9764">
      <w:start w:val="1"/>
      <w:numFmt w:val="bullet"/>
      <w:lvlText w:val="•"/>
      <w:lvlJc w:val="left"/>
      <w:pPr>
        <w:tabs>
          <w:tab w:val="num" w:pos="720"/>
        </w:tabs>
        <w:ind w:left="720" w:hanging="360"/>
      </w:pPr>
      <w:rPr>
        <w:rFonts w:ascii="Arial" w:hAnsi="Arial" w:hint="default"/>
      </w:rPr>
    </w:lvl>
    <w:lvl w:ilvl="1" w:tplc="6C5EC3A4" w:tentative="1">
      <w:start w:val="1"/>
      <w:numFmt w:val="bullet"/>
      <w:lvlText w:val="•"/>
      <w:lvlJc w:val="left"/>
      <w:pPr>
        <w:tabs>
          <w:tab w:val="num" w:pos="1440"/>
        </w:tabs>
        <w:ind w:left="1440" w:hanging="360"/>
      </w:pPr>
      <w:rPr>
        <w:rFonts w:ascii="Arial" w:hAnsi="Arial" w:hint="default"/>
      </w:rPr>
    </w:lvl>
    <w:lvl w:ilvl="2" w:tplc="25860732" w:tentative="1">
      <w:start w:val="1"/>
      <w:numFmt w:val="bullet"/>
      <w:lvlText w:val="•"/>
      <w:lvlJc w:val="left"/>
      <w:pPr>
        <w:tabs>
          <w:tab w:val="num" w:pos="2160"/>
        </w:tabs>
        <w:ind w:left="2160" w:hanging="360"/>
      </w:pPr>
      <w:rPr>
        <w:rFonts w:ascii="Arial" w:hAnsi="Arial" w:hint="default"/>
      </w:rPr>
    </w:lvl>
    <w:lvl w:ilvl="3" w:tplc="6CAEB9BC" w:tentative="1">
      <w:start w:val="1"/>
      <w:numFmt w:val="bullet"/>
      <w:lvlText w:val="•"/>
      <w:lvlJc w:val="left"/>
      <w:pPr>
        <w:tabs>
          <w:tab w:val="num" w:pos="2880"/>
        </w:tabs>
        <w:ind w:left="2880" w:hanging="360"/>
      </w:pPr>
      <w:rPr>
        <w:rFonts w:ascii="Arial" w:hAnsi="Arial" w:hint="default"/>
      </w:rPr>
    </w:lvl>
    <w:lvl w:ilvl="4" w:tplc="0862F568" w:tentative="1">
      <w:start w:val="1"/>
      <w:numFmt w:val="bullet"/>
      <w:lvlText w:val="•"/>
      <w:lvlJc w:val="left"/>
      <w:pPr>
        <w:tabs>
          <w:tab w:val="num" w:pos="3600"/>
        </w:tabs>
        <w:ind w:left="3600" w:hanging="360"/>
      </w:pPr>
      <w:rPr>
        <w:rFonts w:ascii="Arial" w:hAnsi="Arial" w:hint="default"/>
      </w:rPr>
    </w:lvl>
    <w:lvl w:ilvl="5" w:tplc="36663878" w:tentative="1">
      <w:start w:val="1"/>
      <w:numFmt w:val="bullet"/>
      <w:lvlText w:val="•"/>
      <w:lvlJc w:val="left"/>
      <w:pPr>
        <w:tabs>
          <w:tab w:val="num" w:pos="4320"/>
        </w:tabs>
        <w:ind w:left="4320" w:hanging="360"/>
      </w:pPr>
      <w:rPr>
        <w:rFonts w:ascii="Arial" w:hAnsi="Arial" w:hint="default"/>
      </w:rPr>
    </w:lvl>
    <w:lvl w:ilvl="6" w:tplc="ACACC504" w:tentative="1">
      <w:start w:val="1"/>
      <w:numFmt w:val="bullet"/>
      <w:lvlText w:val="•"/>
      <w:lvlJc w:val="left"/>
      <w:pPr>
        <w:tabs>
          <w:tab w:val="num" w:pos="5040"/>
        </w:tabs>
        <w:ind w:left="5040" w:hanging="360"/>
      </w:pPr>
      <w:rPr>
        <w:rFonts w:ascii="Arial" w:hAnsi="Arial" w:hint="default"/>
      </w:rPr>
    </w:lvl>
    <w:lvl w:ilvl="7" w:tplc="D2A82A7A" w:tentative="1">
      <w:start w:val="1"/>
      <w:numFmt w:val="bullet"/>
      <w:lvlText w:val="•"/>
      <w:lvlJc w:val="left"/>
      <w:pPr>
        <w:tabs>
          <w:tab w:val="num" w:pos="5760"/>
        </w:tabs>
        <w:ind w:left="5760" w:hanging="360"/>
      </w:pPr>
      <w:rPr>
        <w:rFonts w:ascii="Arial" w:hAnsi="Arial" w:hint="default"/>
      </w:rPr>
    </w:lvl>
    <w:lvl w:ilvl="8" w:tplc="D41A70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7B03FC"/>
    <w:multiLevelType w:val="hybridMultilevel"/>
    <w:tmpl w:val="0BECB0C2"/>
    <w:lvl w:ilvl="0" w:tplc="8E861024">
      <w:start w:val="1"/>
      <w:numFmt w:val="bullet"/>
      <w:lvlText w:val="•"/>
      <w:lvlJc w:val="left"/>
      <w:pPr>
        <w:tabs>
          <w:tab w:val="num" w:pos="720"/>
        </w:tabs>
        <w:ind w:left="720" w:hanging="360"/>
      </w:pPr>
      <w:rPr>
        <w:rFonts w:ascii="Arial" w:hAnsi="Arial" w:hint="default"/>
      </w:rPr>
    </w:lvl>
    <w:lvl w:ilvl="1" w:tplc="B7BC362A" w:tentative="1">
      <w:start w:val="1"/>
      <w:numFmt w:val="bullet"/>
      <w:lvlText w:val="•"/>
      <w:lvlJc w:val="left"/>
      <w:pPr>
        <w:tabs>
          <w:tab w:val="num" w:pos="1440"/>
        </w:tabs>
        <w:ind w:left="1440" w:hanging="360"/>
      </w:pPr>
      <w:rPr>
        <w:rFonts w:ascii="Arial" w:hAnsi="Arial" w:hint="default"/>
      </w:rPr>
    </w:lvl>
    <w:lvl w:ilvl="2" w:tplc="42DEC5B2" w:tentative="1">
      <w:start w:val="1"/>
      <w:numFmt w:val="bullet"/>
      <w:lvlText w:val="•"/>
      <w:lvlJc w:val="left"/>
      <w:pPr>
        <w:tabs>
          <w:tab w:val="num" w:pos="2160"/>
        </w:tabs>
        <w:ind w:left="2160" w:hanging="360"/>
      </w:pPr>
      <w:rPr>
        <w:rFonts w:ascii="Arial" w:hAnsi="Arial" w:hint="default"/>
      </w:rPr>
    </w:lvl>
    <w:lvl w:ilvl="3" w:tplc="FB685C9E" w:tentative="1">
      <w:start w:val="1"/>
      <w:numFmt w:val="bullet"/>
      <w:lvlText w:val="•"/>
      <w:lvlJc w:val="left"/>
      <w:pPr>
        <w:tabs>
          <w:tab w:val="num" w:pos="2880"/>
        </w:tabs>
        <w:ind w:left="2880" w:hanging="360"/>
      </w:pPr>
      <w:rPr>
        <w:rFonts w:ascii="Arial" w:hAnsi="Arial" w:hint="default"/>
      </w:rPr>
    </w:lvl>
    <w:lvl w:ilvl="4" w:tplc="A0B4A2BA" w:tentative="1">
      <w:start w:val="1"/>
      <w:numFmt w:val="bullet"/>
      <w:lvlText w:val="•"/>
      <w:lvlJc w:val="left"/>
      <w:pPr>
        <w:tabs>
          <w:tab w:val="num" w:pos="3600"/>
        </w:tabs>
        <w:ind w:left="3600" w:hanging="360"/>
      </w:pPr>
      <w:rPr>
        <w:rFonts w:ascii="Arial" w:hAnsi="Arial" w:hint="default"/>
      </w:rPr>
    </w:lvl>
    <w:lvl w:ilvl="5" w:tplc="28D6DF04" w:tentative="1">
      <w:start w:val="1"/>
      <w:numFmt w:val="bullet"/>
      <w:lvlText w:val="•"/>
      <w:lvlJc w:val="left"/>
      <w:pPr>
        <w:tabs>
          <w:tab w:val="num" w:pos="4320"/>
        </w:tabs>
        <w:ind w:left="4320" w:hanging="360"/>
      </w:pPr>
      <w:rPr>
        <w:rFonts w:ascii="Arial" w:hAnsi="Arial" w:hint="default"/>
      </w:rPr>
    </w:lvl>
    <w:lvl w:ilvl="6" w:tplc="18A843A2" w:tentative="1">
      <w:start w:val="1"/>
      <w:numFmt w:val="bullet"/>
      <w:lvlText w:val="•"/>
      <w:lvlJc w:val="left"/>
      <w:pPr>
        <w:tabs>
          <w:tab w:val="num" w:pos="5040"/>
        </w:tabs>
        <w:ind w:left="5040" w:hanging="360"/>
      </w:pPr>
      <w:rPr>
        <w:rFonts w:ascii="Arial" w:hAnsi="Arial" w:hint="default"/>
      </w:rPr>
    </w:lvl>
    <w:lvl w:ilvl="7" w:tplc="14DC9F84" w:tentative="1">
      <w:start w:val="1"/>
      <w:numFmt w:val="bullet"/>
      <w:lvlText w:val="•"/>
      <w:lvlJc w:val="left"/>
      <w:pPr>
        <w:tabs>
          <w:tab w:val="num" w:pos="5760"/>
        </w:tabs>
        <w:ind w:left="5760" w:hanging="360"/>
      </w:pPr>
      <w:rPr>
        <w:rFonts w:ascii="Arial" w:hAnsi="Arial" w:hint="default"/>
      </w:rPr>
    </w:lvl>
    <w:lvl w:ilvl="8" w:tplc="F28EF0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3745DE"/>
    <w:multiLevelType w:val="hybridMultilevel"/>
    <w:tmpl w:val="33A0117A"/>
    <w:lvl w:ilvl="0" w:tplc="D9FAD7A8">
      <w:start w:val="1"/>
      <w:numFmt w:val="bullet"/>
      <w:lvlText w:val="•"/>
      <w:lvlJc w:val="left"/>
      <w:pPr>
        <w:tabs>
          <w:tab w:val="num" w:pos="720"/>
        </w:tabs>
        <w:ind w:left="720" w:hanging="360"/>
      </w:pPr>
      <w:rPr>
        <w:rFonts w:ascii="Arial" w:hAnsi="Arial" w:hint="default"/>
      </w:rPr>
    </w:lvl>
    <w:lvl w:ilvl="1" w:tplc="E5EE6E0C" w:tentative="1">
      <w:start w:val="1"/>
      <w:numFmt w:val="bullet"/>
      <w:lvlText w:val="•"/>
      <w:lvlJc w:val="left"/>
      <w:pPr>
        <w:tabs>
          <w:tab w:val="num" w:pos="1440"/>
        </w:tabs>
        <w:ind w:left="1440" w:hanging="360"/>
      </w:pPr>
      <w:rPr>
        <w:rFonts w:ascii="Arial" w:hAnsi="Arial" w:hint="default"/>
      </w:rPr>
    </w:lvl>
    <w:lvl w:ilvl="2" w:tplc="1BAAA458" w:tentative="1">
      <w:start w:val="1"/>
      <w:numFmt w:val="bullet"/>
      <w:lvlText w:val="•"/>
      <w:lvlJc w:val="left"/>
      <w:pPr>
        <w:tabs>
          <w:tab w:val="num" w:pos="2160"/>
        </w:tabs>
        <w:ind w:left="2160" w:hanging="360"/>
      </w:pPr>
      <w:rPr>
        <w:rFonts w:ascii="Arial" w:hAnsi="Arial" w:hint="default"/>
      </w:rPr>
    </w:lvl>
    <w:lvl w:ilvl="3" w:tplc="41C6BC58" w:tentative="1">
      <w:start w:val="1"/>
      <w:numFmt w:val="bullet"/>
      <w:lvlText w:val="•"/>
      <w:lvlJc w:val="left"/>
      <w:pPr>
        <w:tabs>
          <w:tab w:val="num" w:pos="2880"/>
        </w:tabs>
        <w:ind w:left="2880" w:hanging="360"/>
      </w:pPr>
      <w:rPr>
        <w:rFonts w:ascii="Arial" w:hAnsi="Arial" w:hint="default"/>
      </w:rPr>
    </w:lvl>
    <w:lvl w:ilvl="4" w:tplc="15B067CC" w:tentative="1">
      <w:start w:val="1"/>
      <w:numFmt w:val="bullet"/>
      <w:lvlText w:val="•"/>
      <w:lvlJc w:val="left"/>
      <w:pPr>
        <w:tabs>
          <w:tab w:val="num" w:pos="3600"/>
        </w:tabs>
        <w:ind w:left="3600" w:hanging="360"/>
      </w:pPr>
      <w:rPr>
        <w:rFonts w:ascii="Arial" w:hAnsi="Arial" w:hint="default"/>
      </w:rPr>
    </w:lvl>
    <w:lvl w:ilvl="5" w:tplc="9AC03868" w:tentative="1">
      <w:start w:val="1"/>
      <w:numFmt w:val="bullet"/>
      <w:lvlText w:val="•"/>
      <w:lvlJc w:val="left"/>
      <w:pPr>
        <w:tabs>
          <w:tab w:val="num" w:pos="4320"/>
        </w:tabs>
        <w:ind w:left="4320" w:hanging="360"/>
      </w:pPr>
      <w:rPr>
        <w:rFonts w:ascii="Arial" w:hAnsi="Arial" w:hint="default"/>
      </w:rPr>
    </w:lvl>
    <w:lvl w:ilvl="6" w:tplc="75F24550" w:tentative="1">
      <w:start w:val="1"/>
      <w:numFmt w:val="bullet"/>
      <w:lvlText w:val="•"/>
      <w:lvlJc w:val="left"/>
      <w:pPr>
        <w:tabs>
          <w:tab w:val="num" w:pos="5040"/>
        </w:tabs>
        <w:ind w:left="5040" w:hanging="360"/>
      </w:pPr>
      <w:rPr>
        <w:rFonts w:ascii="Arial" w:hAnsi="Arial" w:hint="default"/>
      </w:rPr>
    </w:lvl>
    <w:lvl w:ilvl="7" w:tplc="712C0234" w:tentative="1">
      <w:start w:val="1"/>
      <w:numFmt w:val="bullet"/>
      <w:lvlText w:val="•"/>
      <w:lvlJc w:val="left"/>
      <w:pPr>
        <w:tabs>
          <w:tab w:val="num" w:pos="5760"/>
        </w:tabs>
        <w:ind w:left="5760" w:hanging="360"/>
      </w:pPr>
      <w:rPr>
        <w:rFonts w:ascii="Arial" w:hAnsi="Arial" w:hint="default"/>
      </w:rPr>
    </w:lvl>
    <w:lvl w:ilvl="8" w:tplc="E32CBA1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18F135F"/>
    <w:multiLevelType w:val="hybridMultilevel"/>
    <w:tmpl w:val="C8340BF6"/>
    <w:lvl w:ilvl="0" w:tplc="517C9142">
      <w:start w:val="1"/>
      <w:numFmt w:val="bullet"/>
      <w:lvlText w:val="•"/>
      <w:lvlJc w:val="left"/>
      <w:pPr>
        <w:tabs>
          <w:tab w:val="num" w:pos="720"/>
        </w:tabs>
        <w:ind w:left="720" w:hanging="360"/>
      </w:pPr>
      <w:rPr>
        <w:rFonts w:ascii="Arial" w:hAnsi="Arial" w:hint="default"/>
      </w:rPr>
    </w:lvl>
    <w:lvl w:ilvl="1" w:tplc="FF143A36" w:tentative="1">
      <w:start w:val="1"/>
      <w:numFmt w:val="bullet"/>
      <w:lvlText w:val="•"/>
      <w:lvlJc w:val="left"/>
      <w:pPr>
        <w:tabs>
          <w:tab w:val="num" w:pos="1440"/>
        </w:tabs>
        <w:ind w:left="1440" w:hanging="360"/>
      </w:pPr>
      <w:rPr>
        <w:rFonts w:ascii="Arial" w:hAnsi="Arial" w:hint="default"/>
      </w:rPr>
    </w:lvl>
    <w:lvl w:ilvl="2" w:tplc="BDDE972A" w:tentative="1">
      <w:start w:val="1"/>
      <w:numFmt w:val="bullet"/>
      <w:lvlText w:val="•"/>
      <w:lvlJc w:val="left"/>
      <w:pPr>
        <w:tabs>
          <w:tab w:val="num" w:pos="2160"/>
        </w:tabs>
        <w:ind w:left="2160" w:hanging="360"/>
      </w:pPr>
      <w:rPr>
        <w:rFonts w:ascii="Arial" w:hAnsi="Arial" w:hint="default"/>
      </w:rPr>
    </w:lvl>
    <w:lvl w:ilvl="3" w:tplc="D3085814" w:tentative="1">
      <w:start w:val="1"/>
      <w:numFmt w:val="bullet"/>
      <w:lvlText w:val="•"/>
      <w:lvlJc w:val="left"/>
      <w:pPr>
        <w:tabs>
          <w:tab w:val="num" w:pos="2880"/>
        </w:tabs>
        <w:ind w:left="2880" w:hanging="360"/>
      </w:pPr>
      <w:rPr>
        <w:rFonts w:ascii="Arial" w:hAnsi="Arial" w:hint="default"/>
      </w:rPr>
    </w:lvl>
    <w:lvl w:ilvl="4" w:tplc="49F6C1B8" w:tentative="1">
      <w:start w:val="1"/>
      <w:numFmt w:val="bullet"/>
      <w:lvlText w:val="•"/>
      <w:lvlJc w:val="left"/>
      <w:pPr>
        <w:tabs>
          <w:tab w:val="num" w:pos="3600"/>
        </w:tabs>
        <w:ind w:left="3600" w:hanging="360"/>
      </w:pPr>
      <w:rPr>
        <w:rFonts w:ascii="Arial" w:hAnsi="Arial" w:hint="default"/>
      </w:rPr>
    </w:lvl>
    <w:lvl w:ilvl="5" w:tplc="5C3C0548" w:tentative="1">
      <w:start w:val="1"/>
      <w:numFmt w:val="bullet"/>
      <w:lvlText w:val="•"/>
      <w:lvlJc w:val="left"/>
      <w:pPr>
        <w:tabs>
          <w:tab w:val="num" w:pos="4320"/>
        </w:tabs>
        <w:ind w:left="4320" w:hanging="360"/>
      </w:pPr>
      <w:rPr>
        <w:rFonts w:ascii="Arial" w:hAnsi="Arial" w:hint="default"/>
      </w:rPr>
    </w:lvl>
    <w:lvl w:ilvl="6" w:tplc="0DA4A076" w:tentative="1">
      <w:start w:val="1"/>
      <w:numFmt w:val="bullet"/>
      <w:lvlText w:val="•"/>
      <w:lvlJc w:val="left"/>
      <w:pPr>
        <w:tabs>
          <w:tab w:val="num" w:pos="5040"/>
        </w:tabs>
        <w:ind w:left="5040" w:hanging="360"/>
      </w:pPr>
      <w:rPr>
        <w:rFonts w:ascii="Arial" w:hAnsi="Arial" w:hint="default"/>
      </w:rPr>
    </w:lvl>
    <w:lvl w:ilvl="7" w:tplc="62F27190" w:tentative="1">
      <w:start w:val="1"/>
      <w:numFmt w:val="bullet"/>
      <w:lvlText w:val="•"/>
      <w:lvlJc w:val="left"/>
      <w:pPr>
        <w:tabs>
          <w:tab w:val="num" w:pos="5760"/>
        </w:tabs>
        <w:ind w:left="5760" w:hanging="360"/>
      </w:pPr>
      <w:rPr>
        <w:rFonts w:ascii="Arial" w:hAnsi="Arial" w:hint="default"/>
      </w:rPr>
    </w:lvl>
    <w:lvl w:ilvl="8" w:tplc="2626CA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1E0511A"/>
    <w:multiLevelType w:val="hybridMultilevel"/>
    <w:tmpl w:val="3CF639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4AF0025"/>
    <w:multiLevelType w:val="hybridMultilevel"/>
    <w:tmpl w:val="6BD445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7F52381"/>
    <w:multiLevelType w:val="hybridMultilevel"/>
    <w:tmpl w:val="AA8E75E2"/>
    <w:lvl w:ilvl="0" w:tplc="8A08EB64">
      <w:start w:val="1"/>
      <w:numFmt w:val="bullet"/>
      <w:lvlText w:val="•"/>
      <w:lvlJc w:val="left"/>
      <w:pPr>
        <w:tabs>
          <w:tab w:val="num" w:pos="720"/>
        </w:tabs>
        <w:ind w:left="720" w:hanging="360"/>
      </w:pPr>
      <w:rPr>
        <w:rFonts w:ascii="Arial" w:hAnsi="Arial" w:hint="default"/>
      </w:rPr>
    </w:lvl>
    <w:lvl w:ilvl="1" w:tplc="EA4892DA" w:tentative="1">
      <w:start w:val="1"/>
      <w:numFmt w:val="bullet"/>
      <w:lvlText w:val="•"/>
      <w:lvlJc w:val="left"/>
      <w:pPr>
        <w:tabs>
          <w:tab w:val="num" w:pos="1440"/>
        </w:tabs>
        <w:ind w:left="1440" w:hanging="360"/>
      </w:pPr>
      <w:rPr>
        <w:rFonts w:ascii="Arial" w:hAnsi="Arial" w:hint="default"/>
      </w:rPr>
    </w:lvl>
    <w:lvl w:ilvl="2" w:tplc="1A8822C4" w:tentative="1">
      <w:start w:val="1"/>
      <w:numFmt w:val="bullet"/>
      <w:lvlText w:val="•"/>
      <w:lvlJc w:val="left"/>
      <w:pPr>
        <w:tabs>
          <w:tab w:val="num" w:pos="2160"/>
        </w:tabs>
        <w:ind w:left="2160" w:hanging="360"/>
      </w:pPr>
      <w:rPr>
        <w:rFonts w:ascii="Arial" w:hAnsi="Arial" w:hint="default"/>
      </w:rPr>
    </w:lvl>
    <w:lvl w:ilvl="3" w:tplc="233C31FE" w:tentative="1">
      <w:start w:val="1"/>
      <w:numFmt w:val="bullet"/>
      <w:lvlText w:val="•"/>
      <w:lvlJc w:val="left"/>
      <w:pPr>
        <w:tabs>
          <w:tab w:val="num" w:pos="2880"/>
        </w:tabs>
        <w:ind w:left="2880" w:hanging="360"/>
      </w:pPr>
      <w:rPr>
        <w:rFonts w:ascii="Arial" w:hAnsi="Arial" w:hint="default"/>
      </w:rPr>
    </w:lvl>
    <w:lvl w:ilvl="4" w:tplc="65AA8D4C" w:tentative="1">
      <w:start w:val="1"/>
      <w:numFmt w:val="bullet"/>
      <w:lvlText w:val="•"/>
      <w:lvlJc w:val="left"/>
      <w:pPr>
        <w:tabs>
          <w:tab w:val="num" w:pos="3600"/>
        </w:tabs>
        <w:ind w:left="3600" w:hanging="360"/>
      </w:pPr>
      <w:rPr>
        <w:rFonts w:ascii="Arial" w:hAnsi="Arial" w:hint="default"/>
      </w:rPr>
    </w:lvl>
    <w:lvl w:ilvl="5" w:tplc="2F1ED72A" w:tentative="1">
      <w:start w:val="1"/>
      <w:numFmt w:val="bullet"/>
      <w:lvlText w:val="•"/>
      <w:lvlJc w:val="left"/>
      <w:pPr>
        <w:tabs>
          <w:tab w:val="num" w:pos="4320"/>
        </w:tabs>
        <w:ind w:left="4320" w:hanging="360"/>
      </w:pPr>
      <w:rPr>
        <w:rFonts w:ascii="Arial" w:hAnsi="Arial" w:hint="default"/>
      </w:rPr>
    </w:lvl>
    <w:lvl w:ilvl="6" w:tplc="0B868978" w:tentative="1">
      <w:start w:val="1"/>
      <w:numFmt w:val="bullet"/>
      <w:lvlText w:val="•"/>
      <w:lvlJc w:val="left"/>
      <w:pPr>
        <w:tabs>
          <w:tab w:val="num" w:pos="5040"/>
        </w:tabs>
        <w:ind w:left="5040" w:hanging="360"/>
      </w:pPr>
      <w:rPr>
        <w:rFonts w:ascii="Arial" w:hAnsi="Arial" w:hint="default"/>
      </w:rPr>
    </w:lvl>
    <w:lvl w:ilvl="7" w:tplc="42E014BC" w:tentative="1">
      <w:start w:val="1"/>
      <w:numFmt w:val="bullet"/>
      <w:lvlText w:val="•"/>
      <w:lvlJc w:val="left"/>
      <w:pPr>
        <w:tabs>
          <w:tab w:val="num" w:pos="5760"/>
        </w:tabs>
        <w:ind w:left="5760" w:hanging="360"/>
      </w:pPr>
      <w:rPr>
        <w:rFonts w:ascii="Arial" w:hAnsi="Arial" w:hint="default"/>
      </w:rPr>
    </w:lvl>
    <w:lvl w:ilvl="8" w:tplc="DAE8B29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BE94737"/>
    <w:multiLevelType w:val="hybridMultilevel"/>
    <w:tmpl w:val="9FC255D0"/>
    <w:lvl w:ilvl="0" w:tplc="6100B7FA">
      <w:start w:val="1"/>
      <w:numFmt w:val="bullet"/>
      <w:lvlText w:val="•"/>
      <w:lvlJc w:val="left"/>
      <w:pPr>
        <w:tabs>
          <w:tab w:val="num" w:pos="720"/>
        </w:tabs>
        <w:ind w:left="720" w:hanging="360"/>
      </w:pPr>
      <w:rPr>
        <w:rFonts w:ascii="Arial" w:hAnsi="Arial" w:hint="default"/>
      </w:rPr>
    </w:lvl>
    <w:lvl w:ilvl="1" w:tplc="9CCEF93A" w:tentative="1">
      <w:start w:val="1"/>
      <w:numFmt w:val="bullet"/>
      <w:lvlText w:val="•"/>
      <w:lvlJc w:val="left"/>
      <w:pPr>
        <w:tabs>
          <w:tab w:val="num" w:pos="1440"/>
        </w:tabs>
        <w:ind w:left="1440" w:hanging="360"/>
      </w:pPr>
      <w:rPr>
        <w:rFonts w:ascii="Arial" w:hAnsi="Arial" w:hint="default"/>
      </w:rPr>
    </w:lvl>
    <w:lvl w:ilvl="2" w:tplc="A76676D0" w:tentative="1">
      <w:start w:val="1"/>
      <w:numFmt w:val="bullet"/>
      <w:lvlText w:val="•"/>
      <w:lvlJc w:val="left"/>
      <w:pPr>
        <w:tabs>
          <w:tab w:val="num" w:pos="2160"/>
        </w:tabs>
        <w:ind w:left="2160" w:hanging="360"/>
      </w:pPr>
      <w:rPr>
        <w:rFonts w:ascii="Arial" w:hAnsi="Arial" w:hint="default"/>
      </w:rPr>
    </w:lvl>
    <w:lvl w:ilvl="3" w:tplc="A1D63330" w:tentative="1">
      <w:start w:val="1"/>
      <w:numFmt w:val="bullet"/>
      <w:lvlText w:val="•"/>
      <w:lvlJc w:val="left"/>
      <w:pPr>
        <w:tabs>
          <w:tab w:val="num" w:pos="2880"/>
        </w:tabs>
        <w:ind w:left="2880" w:hanging="360"/>
      </w:pPr>
      <w:rPr>
        <w:rFonts w:ascii="Arial" w:hAnsi="Arial" w:hint="default"/>
      </w:rPr>
    </w:lvl>
    <w:lvl w:ilvl="4" w:tplc="0D1C31F2" w:tentative="1">
      <w:start w:val="1"/>
      <w:numFmt w:val="bullet"/>
      <w:lvlText w:val="•"/>
      <w:lvlJc w:val="left"/>
      <w:pPr>
        <w:tabs>
          <w:tab w:val="num" w:pos="3600"/>
        </w:tabs>
        <w:ind w:left="3600" w:hanging="360"/>
      </w:pPr>
      <w:rPr>
        <w:rFonts w:ascii="Arial" w:hAnsi="Arial" w:hint="default"/>
      </w:rPr>
    </w:lvl>
    <w:lvl w:ilvl="5" w:tplc="5D806D80" w:tentative="1">
      <w:start w:val="1"/>
      <w:numFmt w:val="bullet"/>
      <w:lvlText w:val="•"/>
      <w:lvlJc w:val="left"/>
      <w:pPr>
        <w:tabs>
          <w:tab w:val="num" w:pos="4320"/>
        </w:tabs>
        <w:ind w:left="4320" w:hanging="360"/>
      </w:pPr>
      <w:rPr>
        <w:rFonts w:ascii="Arial" w:hAnsi="Arial" w:hint="default"/>
      </w:rPr>
    </w:lvl>
    <w:lvl w:ilvl="6" w:tplc="67EA0316" w:tentative="1">
      <w:start w:val="1"/>
      <w:numFmt w:val="bullet"/>
      <w:lvlText w:val="•"/>
      <w:lvlJc w:val="left"/>
      <w:pPr>
        <w:tabs>
          <w:tab w:val="num" w:pos="5040"/>
        </w:tabs>
        <w:ind w:left="5040" w:hanging="360"/>
      </w:pPr>
      <w:rPr>
        <w:rFonts w:ascii="Arial" w:hAnsi="Arial" w:hint="default"/>
      </w:rPr>
    </w:lvl>
    <w:lvl w:ilvl="7" w:tplc="D82499AA" w:tentative="1">
      <w:start w:val="1"/>
      <w:numFmt w:val="bullet"/>
      <w:lvlText w:val="•"/>
      <w:lvlJc w:val="left"/>
      <w:pPr>
        <w:tabs>
          <w:tab w:val="num" w:pos="5760"/>
        </w:tabs>
        <w:ind w:left="5760" w:hanging="360"/>
      </w:pPr>
      <w:rPr>
        <w:rFonts w:ascii="Arial" w:hAnsi="Arial" w:hint="default"/>
      </w:rPr>
    </w:lvl>
    <w:lvl w:ilvl="8" w:tplc="8C3A116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FE05A01"/>
    <w:multiLevelType w:val="hybridMultilevel"/>
    <w:tmpl w:val="630C609A"/>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1AD6E3E"/>
    <w:multiLevelType w:val="hybridMultilevel"/>
    <w:tmpl w:val="25D857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65401894"/>
    <w:multiLevelType w:val="hybridMultilevel"/>
    <w:tmpl w:val="2E1A1F36"/>
    <w:lvl w:ilvl="0" w:tplc="AD8417EC">
      <w:start w:val="1"/>
      <w:numFmt w:val="bullet"/>
      <w:lvlText w:val="•"/>
      <w:lvlJc w:val="left"/>
      <w:pPr>
        <w:tabs>
          <w:tab w:val="num" w:pos="720"/>
        </w:tabs>
        <w:ind w:left="720" w:hanging="360"/>
      </w:pPr>
      <w:rPr>
        <w:rFonts w:ascii="Arial" w:hAnsi="Arial" w:hint="default"/>
      </w:rPr>
    </w:lvl>
    <w:lvl w:ilvl="1" w:tplc="29203C12" w:tentative="1">
      <w:start w:val="1"/>
      <w:numFmt w:val="bullet"/>
      <w:lvlText w:val="•"/>
      <w:lvlJc w:val="left"/>
      <w:pPr>
        <w:tabs>
          <w:tab w:val="num" w:pos="1440"/>
        </w:tabs>
        <w:ind w:left="1440" w:hanging="360"/>
      </w:pPr>
      <w:rPr>
        <w:rFonts w:ascii="Arial" w:hAnsi="Arial" w:hint="default"/>
      </w:rPr>
    </w:lvl>
    <w:lvl w:ilvl="2" w:tplc="D49E63D4" w:tentative="1">
      <w:start w:val="1"/>
      <w:numFmt w:val="bullet"/>
      <w:lvlText w:val="•"/>
      <w:lvlJc w:val="left"/>
      <w:pPr>
        <w:tabs>
          <w:tab w:val="num" w:pos="2160"/>
        </w:tabs>
        <w:ind w:left="2160" w:hanging="360"/>
      </w:pPr>
      <w:rPr>
        <w:rFonts w:ascii="Arial" w:hAnsi="Arial" w:hint="default"/>
      </w:rPr>
    </w:lvl>
    <w:lvl w:ilvl="3" w:tplc="140A288E" w:tentative="1">
      <w:start w:val="1"/>
      <w:numFmt w:val="bullet"/>
      <w:lvlText w:val="•"/>
      <w:lvlJc w:val="left"/>
      <w:pPr>
        <w:tabs>
          <w:tab w:val="num" w:pos="2880"/>
        </w:tabs>
        <w:ind w:left="2880" w:hanging="360"/>
      </w:pPr>
      <w:rPr>
        <w:rFonts w:ascii="Arial" w:hAnsi="Arial" w:hint="default"/>
      </w:rPr>
    </w:lvl>
    <w:lvl w:ilvl="4" w:tplc="1230136C" w:tentative="1">
      <w:start w:val="1"/>
      <w:numFmt w:val="bullet"/>
      <w:lvlText w:val="•"/>
      <w:lvlJc w:val="left"/>
      <w:pPr>
        <w:tabs>
          <w:tab w:val="num" w:pos="3600"/>
        </w:tabs>
        <w:ind w:left="3600" w:hanging="360"/>
      </w:pPr>
      <w:rPr>
        <w:rFonts w:ascii="Arial" w:hAnsi="Arial" w:hint="default"/>
      </w:rPr>
    </w:lvl>
    <w:lvl w:ilvl="5" w:tplc="9014E134" w:tentative="1">
      <w:start w:val="1"/>
      <w:numFmt w:val="bullet"/>
      <w:lvlText w:val="•"/>
      <w:lvlJc w:val="left"/>
      <w:pPr>
        <w:tabs>
          <w:tab w:val="num" w:pos="4320"/>
        </w:tabs>
        <w:ind w:left="4320" w:hanging="360"/>
      </w:pPr>
      <w:rPr>
        <w:rFonts w:ascii="Arial" w:hAnsi="Arial" w:hint="default"/>
      </w:rPr>
    </w:lvl>
    <w:lvl w:ilvl="6" w:tplc="4958305A" w:tentative="1">
      <w:start w:val="1"/>
      <w:numFmt w:val="bullet"/>
      <w:lvlText w:val="•"/>
      <w:lvlJc w:val="left"/>
      <w:pPr>
        <w:tabs>
          <w:tab w:val="num" w:pos="5040"/>
        </w:tabs>
        <w:ind w:left="5040" w:hanging="360"/>
      </w:pPr>
      <w:rPr>
        <w:rFonts w:ascii="Arial" w:hAnsi="Arial" w:hint="default"/>
      </w:rPr>
    </w:lvl>
    <w:lvl w:ilvl="7" w:tplc="50F05FB0" w:tentative="1">
      <w:start w:val="1"/>
      <w:numFmt w:val="bullet"/>
      <w:lvlText w:val="•"/>
      <w:lvlJc w:val="left"/>
      <w:pPr>
        <w:tabs>
          <w:tab w:val="num" w:pos="5760"/>
        </w:tabs>
        <w:ind w:left="5760" w:hanging="360"/>
      </w:pPr>
      <w:rPr>
        <w:rFonts w:ascii="Arial" w:hAnsi="Arial" w:hint="default"/>
      </w:rPr>
    </w:lvl>
    <w:lvl w:ilvl="8" w:tplc="517A148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DAF1D7D"/>
    <w:multiLevelType w:val="hybridMultilevel"/>
    <w:tmpl w:val="EC2C17F4"/>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F100644"/>
    <w:multiLevelType w:val="hybridMultilevel"/>
    <w:tmpl w:val="2E921B26"/>
    <w:lvl w:ilvl="0" w:tplc="0A06C27C">
      <w:start w:val="1"/>
      <w:numFmt w:val="bullet"/>
      <w:lvlText w:val="•"/>
      <w:lvlJc w:val="left"/>
      <w:pPr>
        <w:tabs>
          <w:tab w:val="num" w:pos="720"/>
        </w:tabs>
        <w:ind w:left="720" w:hanging="360"/>
      </w:pPr>
      <w:rPr>
        <w:rFonts w:ascii="Arial" w:hAnsi="Arial" w:hint="default"/>
      </w:rPr>
    </w:lvl>
    <w:lvl w:ilvl="1" w:tplc="9DAEAB5C" w:tentative="1">
      <w:start w:val="1"/>
      <w:numFmt w:val="bullet"/>
      <w:lvlText w:val="•"/>
      <w:lvlJc w:val="left"/>
      <w:pPr>
        <w:tabs>
          <w:tab w:val="num" w:pos="1440"/>
        </w:tabs>
        <w:ind w:left="1440" w:hanging="360"/>
      </w:pPr>
      <w:rPr>
        <w:rFonts w:ascii="Arial" w:hAnsi="Arial" w:hint="default"/>
      </w:rPr>
    </w:lvl>
    <w:lvl w:ilvl="2" w:tplc="62166E6E" w:tentative="1">
      <w:start w:val="1"/>
      <w:numFmt w:val="bullet"/>
      <w:lvlText w:val="•"/>
      <w:lvlJc w:val="left"/>
      <w:pPr>
        <w:tabs>
          <w:tab w:val="num" w:pos="2160"/>
        </w:tabs>
        <w:ind w:left="2160" w:hanging="360"/>
      </w:pPr>
      <w:rPr>
        <w:rFonts w:ascii="Arial" w:hAnsi="Arial" w:hint="default"/>
      </w:rPr>
    </w:lvl>
    <w:lvl w:ilvl="3" w:tplc="0FDE1EB2" w:tentative="1">
      <w:start w:val="1"/>
      <w:numFmt w:val="bullet"/>
      <w:lvlText w:val="•"/>
      <w:lvlJc w:val="left"/>
      <w:pPr>
        <w:tabs>
          <w:tab w:val="num" w:pos="2880"/>
        </w:tabs>
        <w:ind w:left="2880" w:hanging="360"/>
      </w:pPr>
      <w:rPr>
        <w:rFonts w:ascii="Arial" w:hAnsi="Arial" w:hint="default"/>
      </w:rPr>
    </w:lvl>
    <w:lvl w:ilvl="4" w:tplc="12909E9A" w:tentative="1">
      <w:start w:val="1"/>
      <w:numFmt w:val="bullet"/>
      <w:lvlText w:val="•"/>
      <w:lvlJc w:val="left"/>
      <w:pPr>
        <w:tabs>
          <w:tab w:val="num" w:pos="3600"/>
        </w:tabs>
        <w:ind w:left="3600" w:hanging="360"/>
      </w:pPr>
      <w:rPr>
        <w:rFonts w:ascii="Arial" w:hAnsi="Arial" w:hint="default"/>
      </w:rPr>
    </w:lvl>
    <w:lvl w:ilvl="5" w:tplc="E5243EA2" w:tentative="1">
      <w:start w:val="1"/>
      <w:numFmt w:val="bullet"/>
      <w:lvlText w:val="•"/>
      <w:lvlJc w:val="left"/>
      <w:pPr>
        <w:tabs>
          <w:tab w:val="num" w:pos="4320"/>
        </w:tabs>
        <w:ind w:left="4320" w:hanging="360"/>
      </w:pPr>
      <w:rPr>
        <w:rFonts w:ascii="Arial" w:hAnsi="Arial" w:hint="default"/>
      </w:rPr>
    </w:lvl>
    <w:lvl w:ilvl="6" w:tplc="237A7C5E" w:tentative="1">
      <w:start w:val="1"/>
      <w:numFmt w:val="bullet"/>
      <w:lvlText w:val="•"/>
      <w:lvlJc w:val="left"/>
      <w:pPr>
        <w:tabs>
          <w:tab w:val="num" w:pos="5040"/>
        </w:tabs>
        <w:ind w:left="5040" w:hanging="360"/>
      </w:pPr>
      <w:rPr>
        <w:rFonts w:ascii="Arial" w:hAnsi="Arial" w:hint="default"/>
      </w:rPr>
    </w:lvl>
    <w:lvl w:ilvl="7" w:tplc="8DD248C2" w:tentative="1">
      <w:start w:val="1"/>
      <w:numFmt w:val="bullet"/>
      <w:lvlText w:val="•"/>
      <w:lvlJc w:val="left"/>
      <w:pPr>
        <w:tabs>
          <w:tab w:val="num" w:pos="5760"/>
        </w:tabs>
        <w:ind w:left="5760" w:hanging="360"/>
      </w:pPr>
      <w:rPr>
        <w:rFonts w:ascii="Arial" w:hAnsi="Arial" w:hint="default"/>
      </w:rPr>
    </w:lvl>
    <w:lvl w:ilvl="8" w:tplc="BF06D70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B886DE0"/>
    <w:multiLevelType w:val="hybridMultilevel"/>
    <w:tmpl w:val="D21E74E6"/>
    <w:lvl w:ilvl="0" w:tplc="19206430">
      <w:start w:val="1"/>
      <w:numFmt w:val="bullet"/>
      <w:lvlText w:val="•"/>
      <w:lvlJc w:val="left"/>
      <w:pPr>
        <w:tabs>
          <w:tab w:val="num" w:pos="720"/>
        </w:tabs>
        <w:ind w:left="720" w:hanging="360"/>
      </w:pPr>
      <w:rPr>
        <w:rFonts w:ascii="Arial" w:hAnsi="Arial" w:hint="default"/>
      </w:rPr>
    </w:lvl>
    <w:lvl w:ilvl="1" w:tplc="0F2C5356" w:tentative="1">
      <w:start w:val="1"/>
      <w:numFmt w:val="bullet"/>
      <w:lvlText w:val="•"/>
      <w:lvlJc w:val="left"/>
      <w:pPr>
        <w:tabs>
          <w:tab w:val="num" w:pos="1440"/>
        </w:tabs>
        <w:ind w:left="1440" w:hanging="360"/>
      </w:pPr>
      <w:rPr>
        <w:rFonts w:ascii="Arial" w:hAnsi="Arial" w:hint="default"/>
      </w:rPr>
    </w:lvl>
    <w:lvl w:ilvl="2" w:tplc="7D84A552" w:tentative="1">
      <w:start w:val="1"/>
      <w:numFmt w:val="bullet"/>
      <w:lvlText w:val="•"/>
      <w:lvlJc w:val="left"/>
      <w:pPr>
        <w:tabs>
          <w:tab w:val="num" w:pos="2160"/>
        </w:tabs>
        <w:ind w:left="2160" w:hanging="360"/>
      </w:pPr>
      <w:rPr>
        <w:rFonts w:ascii="Arial" w:hAnsi="Arial" w:hint="default"/>
      </w:rPr>
    </w:lvl>
    <w:lvl w:ilvl="3" w:tplc="ADC86C48" w:tentative="1">
      <w:start w:val="1"/>
      <w:numFmt w:val="bullet"/>
      <w:lvlText w:val="•"/>
      <w:lvlJc w:val="left"/>
      <w:pPr>
        <w:tabs>
          <w:tab w:val="num" w:pos="2880"/>
        </w:tabs>
        <w:ind w:left="2880" w:hanging="360"/>
      </w:pPr>
      <w:rPr>
        <w:rFonts w:ascii="Arial" w:hAnsi="Arial" w:hint="default"/>
      </w:rPr>
    </w:lvl>
    <w:lvl w:ilvl="4" w:tplc="7B166FD2" w:tentative="1">
      <w:start w:val="1"/>
      <w:numFmt w:val="bullet"/>
      <w:lvlText w:val="•"/>
      <w:lvlJc w:val="left"/>
      <w:pPr>
        <w:tabs>
          <w:tab w:val="num" w:pos="3600"/>
        </w:tabs>
        <w:ind w:left="3600" w:hanging="360"/>
      </w:pPr>
      <w:rPr>
        <w:rFonts w:ascii="Arial" w:hAnsi="Arial" w:hint="default"/>
      </w:rPr>
    </w:lvl>
    <w:lvl w:ilvl="5" w:tplc="6AACC99C" w:tentative="1">
      <w:start w:val="1"/>
      <w:numFmt w:val="bullet"/>
      <w:lvlText w:val="•"/>
      <w:lvlJc w:val="left"/>
      <w:pPr>
        <w:tabs>
          <w:tab w:val="num" w:pos="4320"/>
        </w:tabs>
        <w:ind w:left="4320" w:hanging="360"/>
      </w:pPr>
      <w:rPr>
        <w:rFonts w:ascii="Arial" w:hAnsi="Arial" w:hint="default"/>
      </w:rPr>
    </w:lvl>
    <w:lvl w:ilvl="6" w:tplc="24E23EDE" w:tentative="1">
      <w:start w:val="1"/>
      <w:numFmt w:val="bullet"/>
      <w:lvlText w:val="•"/>
      <w:lvlJc w:val="left"/>
      <w:pPr>
        <w:tabs>
          <w:tab w:val="num" w:pos="5040"/>
        </w:tabs>
        <w:ind w:left="5040" w:hanging="360"/>
      </w:pPr>
      <w:rPr>
        <w:rFonts w:ascii="Arial" w:hAnsi="Arial" w:hint="default"/>
      </w:rPr>
    </w:lvl>
    <w:lvl w:ilvl="7" w:tplc="4E3E23E4" w:tentative="1">
      <w:start w:val="1"/>
      <w:numFmt w:val="bullet"/>
      <w:lvlText w:val="•"/>
      <w:lvlJc w:val="left"/>
      <w:pPr>
        <w:tabs>
          <w:tab w:val="num" w:pos="5760"/>
        </w:tabs>
        <w:ind w:left="5760" w:hanging="360"/>
      </w:pPr>
      <w:rPr>
        <w:rFonts w:ascii="Arial" w:hAnsi="Arial" w:hint="default"/>
      </w:rPr>
    </w:lvl>
    <w:lvl w:ilvl="8" w:tplc="4620948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E154EDD"/>
    <w:multiLevelType w:val="hybridMultilevel"/>
    <w:tmpl w:val="94F643A2"/>
    <w:lvl w:ilvl="0" w:tplc="17D0D426">
      <w:start w:val="1"/>
      <w:numFmt w:val="bullet"/>
      <w:lvlText w:val="•"/>
      <w:lvlJc w:val="left"/>
      <w:pPr>
        <w:tabs>
          <w:tab w:val="num" w:pos="720"/>
        </w:tabs>
        <w:ind w:left="720" w:hanging="360"/>
      </w:pPr>
      <w:rPr>
        <w:rFonts w:ascii="Arial" w:hAnsi="Arial" w:hint="default"/>
      </w:rPr>
    </w:lvl>
    <w:lvl w:ilvl="1" w:tplc="2C4A5824" w:tentative="1">
      <w:start w:val="1"/>
      <w:numFmt w:val="bullet"/>
      <w:lvlText w:val="•"/>
      <w:lvlJc w:val="left"/>
      <w:pPr>
        <w:tabs>
          <w:tab w:val="num" w:pos="1440"/>
        </w:tabs>
        <w:ind w:left="1440" w:hanging="360"/>
      </w:pPr>
      <w:rPr>
        <w:rFonts w:ascii="Arial" w:hAnsi="Arial" w:hint="default"/>
      </w:rPr>
    </w:lvl>
    <w:lvl w:ilvl="2" w:tplc="D3F6FBA4" w:tentative="1">
      <w:start w:val="1"/>
      <w:numFmt w:val="bullet"/>
      <w:lvlText w:val="•"/>
      <w:lvlJc w:val="left"/>
      <w:pPr>
        <w:tabs>
          <w:tab w:val="num" w:pos="2160"/>
        </w:tabs>
        <w:ind w:left="2160" w:hanging="360"/>
      </w:pPr>
      <w:rPr>
        <w:rFonts w:ascii="Arial" w:hAnsi="Arial" w:hint="default"/>
      </w:rPr>
    </w:lvl>
    <w:lvl w:ilvl="3" w:tplc="676C0964" w:tentative="1">
      <w:start w:val="1"/>
      <w:numFmt w:val="bullet"/>
      <w:lvlText w:val="•"/>
      <w:lvlJc w:val="left"/>
      <w:pPr>
        <w:tabs>
          <w:tab w:val="num" w:pos="2880"/>
        </w:tabs>
        <w:ind w:left="2880" w:hanging="360"/>
      </w:pPr>
      <w:rPr>
        <w:rFonts w:ascii="Arial" w:hAnsi="Arial" w:hint="default"/>
      </w:rPr>
    </w:lvl>
    <w:lvl w:ilvl="4" w:tplc="91FA85CA" w:tentative="1">
      <w:start w:val="1"/>
      <w:numFmt w:val="bullet"/>
      <w:lvlText w:val="•"/>
      <w:lvlJc w:val="left"/>
      <w:pPr>
        <w:tabs>
          <w:tab w:val="num" w:pos="3600"/>
        </w:tabs>
        <w:ind w:left="3600" w:hanging="360"/>
      </w:pPr>
      <w:rPr>
        <w:rFonts w:ascii="Arial" w:hAnsi="Arial" w:hint="default"/>
      </w:rPr>
    </w:lvl>
    <w:lvl w:ilvl="5" w:tplc="0B4E3112" w:tentative="1">
      <w:start w:val="1"/>
      <w:numFmt w:val="bullet"/>
      <w:lvlText w:val="•"/>
      <w:lvlJc w:val="left"/>
      <w:pPr>
        <w:tabs>
          <w:tab w:val="num" w:pos="4320"/>
        </w:tabs>
        <w:ind w:left="4320" w:hanging="360"/>
      </w:pPr>
      <w:rPr>
        <w:rFonts w:ascii="Arial" w:hAnsi="Arial" w:hint="default"/>
      </w:rPr>
    </w:lvl>
    <w:lvl w:ilvl="6" w:tplc="06D0B05A" w:tentative="1">
      <w:start w:val="1"/>
      <w:numFmt w:val="bullet"/>
      <w:lvlText w:val="•"/>
      <w:lvlJc w:val="left"/>
      <w:pPr>
        <w:tabs>
          <w:tab w:val="num" w:pos="5040"/>
        </w:tabs>
        <w:ind w:left="5040" w:hanging="360"/>
      </w:pPr>
      <w:rPr>
        <w:rFonts w:ascii="Arial" w:hAnsi="Arial" w:hint="default"/>
      </w:rPr>
    </w:lvl>
    <w:lvl w:ilvl="7" w:tplc="0F0EDE0A" w:tentative="1">
      <w:start w:val="1"/>
      <w:numFmt w:val="bullet"/>
      <w:lvlText w:val="•"/>
      <w:lvlJc w:val="left"/>
      <w:pPr>
        <w:tabs>
          <w:tab w:val="num" w:pos="5760"/>
        </w:tabs>
        <w:ind w:left="5760" w:hanging="360"/>
      </w:pPr>
      <w:rPr>
        <w:rFonts w:ascii="Arial" w:hAnsi="Arial" w:hint="default"/>
      </w:rPr>
    </w:lvl>
    <w:lvl w:ilvl="8" w:tplc="BB2E469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12"/>
  </w:num>
  <w:num w:numId="4">
    <w:abstractNumId w:val="9"/>
  </w:num>
  <w:num w:numId="5">
    <w:abstractNumId w:val="0"/>
  </w:num>
  <w:num w:numId="6">
    <w:abstractNumId w:val="19"/>
  </w:num>
  <w:num w:numId="7">
    <w:abstractNumId w:val="13"/>
  </w:num>
  <w:num w:numId="8">
    <w:abstractNumId w:val="1"/>
  </w:num>
  <w:num w:numId="9">
    <w:abstractNumId w:val="18"/>
  </w:num>
  <w:num w:numId="10">
    <w:abstractNumId w:val="20"/>
  </w:num>
  <w:num w:numId="11">
    <w:abstractNumId w:val="17"/>
  </w:num>
  <w:num w:numId="12">
    <w:abstractNumId w:val="14"/>
  </w:num>
  <w:num w:numId="13">
    <w:abstractNumId w:val="3"/>
  </w:num>
  <w:num w:numId="14">
    <w:abstractNumId w:val="7"/>
  </w:num>
  <w:num w:numId="15">
    <w:abstractNumId w:val="8"/>
  </w:num>
  <w:num w:numId="16">
    <w:abstractNumId w:val="10"/>
  </w:num>
  <w:num w:numId="17">
    <w:abstractNumId w:val="6"/>
  </w:num>
  <w:num w:numId="18">
    <w:abstractNumId w:val="15"/>
  </w:num>
  <w:num w:numId="19">
    <w:abstractNumId w:val="11"/>
  </w:num>
  <w:num w:numId="20">
    <w:abstractNumId w:val="4"/>
  </w:num>
  <w:num w:numId="21">
    <w:abstractNumId w:val="16"/>
  </w:num>
  <w:num w:numId="22">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15792"/>
    <w:rsid w:val="00032126"/>
    <w:rsid w:val="00033F0D"/>
    <w:rsid w:val="00067700"/>
    <w:rsid w:val="000720B6"/>
    <w:rsid w:val="00090714"/>
    <w:rsid w:val="000B10E5"/>
    <w:rsid w:val="000B4637"/>
    <w:rsid w:val="000D4E4B"/>
    <w:rsid w:val="000F1336"/>
    <w:rsid w:val="000F4B8D"/>
    <w:rsid w:val="00102B0E"/>
    <w:rsid w:val="0012058B"/>
    <w:rsid w:val="00130B24"/>
    <w:rsid w:val="00152700"/>
    <w:rsid w:val="001F2CCA"/>
    <w:rsid w:val="001F629B"/>
    <w:rsid w:val="00201038"/>
    <w:rsid w:val="00255FEA"/>
    <w:rsid w:val="00270D48"/>
    <w:rsid w:val="002E4335"/>
    <w:rsid w:val="002E5A6C"/>
    <w:rsid w:val="002E741B"/>
    <w:rsid w:val="002F16F3"/>
    <w:rsid w:val="00312BCB"/>
    <w:rsid w:val="00387035"/>
    <w:rsid w:val="003A108E"/>
    <w:rsid w:val="003B18DF"/>
    <w:rsid w:val="003E2BDB"/>
    <w:rsid w:val="003E53D7"/>
    <w:rsid w:val="003E6CB6"/>
    <w:rsid w:val="003F13B9"/>
    <w:rsid w:val="00400189"/>
    <w:rsid w:val="00400543"/>
    <w:rsid w:val="00445FED"/>
    <w:rsid w:val="0045351D"/>
    <w:rsid w:val="004726C3"/>
    <w:rsid w:val="004871C4"/>
    <w:rsid w:val="004B7989"/>
    <w:rsid w:val="004C7D71"/>
    <w:rsid w:val="004E6C76"/>
    <w:rsid w:val="0050270D"/>
    <w:rsid w:val="005156B8"/>
    <w:rsid w:val="00527E26"/>
    <w:rsid w:val="005449BA"/>
    <w:rsid w:val="00576DFD"/>
    <w:rsid w:val="00577D3B"/>
    <w:rsid w:val="00596074"/>
    <w:rsid w:val="005A43B4"/>
    <w:rsid w:val="005A6148"/>
    <w:rsid w:val="005C1C05"/>
    <w:rsid w:val="005D0B86"/>
    <w:rsid w:val="00603622"/>
    <w:rsid w:val="00604797"/>
    <w:rsid w:val="006151E6"/>
    <w:rsid w:val="00633C9D"/>
    <w:rsid w:val="00636999"/>
    <w:rsid w:val="00640EFB"/>
    <w:rsid w:val="00680B57"/>
    <w:rsid w:val="00683438"/>
    <w:rsid w:val="006876BC"/>
    <w:rsid w:val="00692058"/>
    <w:rsid w:val="00694506"/>
    <w:rsid w:val="006A3A20"/>
    <w:rsid w:val="006C5C57"/>
    <w:rsid w:val="006D6B57"/>
    <w:rsid w:val="006F2D89"/>
    <w:rsid w:val="007026CB"/>
    <w:rsid w:val="00710F86"/>
    <w:rsid w:val="00720A07"/>
    <w:rsid w:val="00780FC7"/>
    <w:rsid w:val="0078330D"/>
    <w:rsid w:val="00790BCC"/>
    <w:rsid w:val="007B3B87"/>
    <w:rsid w:val="007B3EDC"/>
    <w:rsid w:val="007C4C80"/>
    <w:rsid w:val="007E6C56"/>
    <w:rsid w:val="007E76F7"/>
    <w:rsid w:val="007F6321"/>
    <w:rsid w:val="00832382"/>
    <w:rsid w:val="008363C9"/>
    <w:rsid w:val="00883655"/>
    <w:rsid w:val="008851EB"/>
    <w:rsid w:val="00890639"/>
    <w:rsid w:val="008A436E"/>
    <w:rsid w:val="008D45A2"/>
    <w:rsid w:val="008F5CDD"/>
    <w:rsid w:val="008F79E9"/>
    <w:rsid w:val="00906E06"/>
    <w:rsid w:val="00921D49"/>
    <w:rsid w:val="00943B2B"/>
    <w:rsid w:val="00963A39"/>
    <w:rsid w:val="0099195B"/>
    <w:rsid w:val="0099531D"/>
    <w:rsid w:val="009A0322"/>
    <w:rsid w:val="009B78C7"/>
    <w:rsid w:val="009F501A"/>
    <w:rsid w:val="00A06D4F"/>
    <w:rsid w:val="00A10025"/>
    <w:rsid w:val="00A15C45"/>
    <w:rsid w:val="00A30368"/>
    <w:rsid w:val="00A400BD"/>
    <w:rsid w:val="00A40E64"/>
    <w:rsid w:val="00A44663"/>
    <w:rsid w:val="00A4757B"/>
    <w:rsid w:val="00A56577"/>
    <w:rsid w:val="00A8710F"/>
    <w:rsid w:val="00AA5D14"/>
    <w:rsid w:val="00AA5E1C"/>
    <w:rsid w:val="00AB0F91"/>
    <w:rsid w:val="00AB5524"/>
    <w:rsid w:val="00AB7C75"/>
    <w:rsid w:val="00AC54F0"/>
    <w:rsid w:val="00AD18B2"/>
    <w:rsid w:val="00AD52F0"/>
    <w:rsid w:val="00AF34D8"/>
    <w:rsid w:val="00B04C27"/>
    <w:rsid w:val="00B058CF"/>
    <w:rsid w:val="00B312F7"/>
    <w:rsid w:val="00B8633D"/>
    <w:rsid w:val="00BD394C"/>
    <w:rsid w:val="00BD5220"/>
    <w:rsid w:val="00BE26B6"/>
    <w:rsid w:val="00C003F6"/>
    <w:rsid w:val="00C01EE9"/>
    <w:rsid w:val="00C07351"/>
    <w:rsid w:val="00C31D3B"/>
    <w:rsid w:val="00C723CC"/>
    <w:rsid w:val="00C74F7B"/>
    <w:rsid w:val="00C83BF9"/>
    <w:rsid w:val="00CA7353"/>
    <w:rsid w:val="00CC3873"/>
    <w:rsid w:val="00CC4797"/>
    <w:rsid w:val="00CC5EA2"/>
    <w:rsid w:val="00CD1347"/>
    <w:rsid w:val="00CF44C7"/>
    <w:rsid w:val="00D15576"/>
    <w:rsid w:val="00D16C05"/>
    <w:rsid w:val="00D205DC"/>
    <w:rsid w:val="00D34AB7"/>
    <w:rsid w:val="00D549E7"/>
    <w:rsid w:val="00D67A8A"/>
    <w:rsid w:val="00D710C2"/>
    <w:rsid w:val="00D72CDA"/>
    <w:rsid w:val="00D826D9"/>
    <w:rsid w:val="00D9084F"/>
    <w:rsid w:val="00DC7D25"/>
    <w:rsid w:val="00DE6D46"/>
    <w:rsid w:val="00E218BC"/>
    <w:rsid w:val="00E23DA2"/>
    <w:rsid w:val="00E2702B"/>
    <w:rsid w:val="00E42124"/>
    <w:rsid w:val="00E46029"/>
    <w:rsid w:val="00E76E3E"/>
    <w:rsid w:val="00EB5263"/>
    <w:rsid w:val="00EB593E"/>
    <w:rsid w:val="00EB6A62"/>
    <w:rsid w:val="00EF339B"/>
    <w:rsid w:val="00F14E4D"/>
    <w:rsid w:val="00F15C00"/>
    <w:rsid w:val="00F276C3"/>
    <w:rsid w:val="00F31867"/>
    <w:rsid w:val="00F46B02"/>
    <w:rsid w:val="00F54BBB"/>
    <w:rsid w:val="00F56FF1"/>
    <w:rsid w:val="00FB60D3"/>
    <w:rsid w:val="00FF43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28682235">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32301458">
      <w:bodyDiv w:val="1"/>
      <w:marLeft w:val="0"/>
      <w:marRight w:val="0"/>
      <w:marTop w:val="0"/>
      <w:marBottom w:val="0"/>
      <w:divBdr>
        <w:top w:val="none" w:sz="0" w:space="0" w:color="auto"/>
        <w:left w:val="none" w:sz="0" w:space="0" w:color="auto"/>
        <w:bottom w:val="none" w:sz="0" w:space="0" w:color="auto"/>
        <w:right w:val="none" w:sz="0" w:space="0" w:color="auto"/>
      </w:divBdr>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2247</TotalTime>
  <Pages>24</Pages>
  <Words>5548</Words>
  <Characters>30514</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ZFIP-SIG</cp:lastModifiedBy>
  <cp:revision>23</cp:revision>
  <dcterms:created xsi:type="dcterms:W3CDTF">2019-07-11T14:18:00Z</dcterms:created>
  <dcterms:modified xsi:type="dcterms:W3CDTF">2020-01-22T16:16:00Z</dcterms:modified>
</cp:coreProperties>
</file>