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EB6F19" w:rsidP="00EB6F19">
            <w:pPr>
              <w:jc w:val="center"/>
              <w:rPr>
                <w:rFonts w:ascii="Arial" w:hAnsi="Arial" w:cs="Arial"/>
                <w:sz w:val="24"/>
                <w:szCs w:val="24"/>
              </w:rPr>
            </w:pPr>
            <w:r>
              <w:rPr>
                <w:rFonts w:ascii="Arial" w:hAnsi="Arial" w:cs="Arial"/>
                <w:sz w:val="24"/>
                <w:szCs w:val="24"/>
              </w:rPr>
              <w:t>18</w:t>
            </w:r>
            <w:r w:rsidR="008D39D9">
              <w:rPr>
                <w:rFonts w:ascii="Arial" w:hAnsi="Arial" w:cs="Arial"/>
                <w:sz w:val="24"/>
                <w:szCs w:val="24"/>
              </w:rPr>
              <w:t>/0</w:t>
            </w:r>
            <w:r>
              <w:rPr>
                <w:rFonts w:ascii="Arial" w:hAnsi="Arial" w:cs="Arial"/>
                <w:sz w:val="24"/>
                <w:szCs w:val="24"/>
              </w:rPr>
              <w:t>8</w:t>
            </w:r>
            <w:r w:rsidR="00890639">
              <w:rPr>
                <w:rFonts w:ascii="Arial" w:hAnsi="Arial" w:cs="Arial"/>
                <w:sz w:val="24"/>
                <w:szCs w:val="24"/>
              </w:rPr>
              <w:t>/</w:t>
            </w:r>
            <w:r w:rsidR="002009CC">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87720C" w:rsidP="008D39D9">
            <w:pPr>
              <w:rPr>
                <w:rFonts w:ascii="Arial" w:hAnsi="Arial" w:cs="Arial"/>
                <w:sz w:val="24"/>
                <w:szCs w:val="24"/>
              </w:rPr>
            </w:pPr>
            <w:r>
              <w:rPr>
                <w:rFonts w:ascii="Arial" w:hAnsi="Arial" w:cs="Arial"/>
                <w:sz w:val="24"/>
                <w:szCs w:val="24"/>
              </w:rPr>
              <w:t>0</w:t>
            </w:r>
            <w:r w:rsidR="00EB6F19">
              <w:rPr>
                <w:rFonts w:ascii="Arial" w:hAnsi="Arial" w:cs="Arial"/>
                <w:sz w:val="24"/>
                <w:szCs w:val="24"/>
              </w:rPr>
              <w:t>8</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455AED" w:rsidP="00DC7D25">
            <w:pPr>
              <w:rPr>
                <w:rFonts w:ascii="Arial" w:hAnsi="Arial" w:cs="Arial"/>
                <w:sz w:val="24"/>
                <w:szCs w:val="24"/>
              </w:rPr>
            </w:pPr>
            <w:r>
              <w:rPr>
                <w:rFonts w:ascii="Arial" w:hAnsi="Arial" w:cs="Arial"/>
                <w:sz w:val="24"/>
                <w:szCs w:val="24"/>
              </w:rPr>
              <w:t>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8D39D9" w:rsidP="00CC5EA2">
            <w:pPr>
              <w:jc w:val="center"/>
              <w:rPr>
                <w:rFonts w:ascii="Arial" w:hAnsi="Arial" w:cs="Arial"/>
                <w:sz w:val="24"/>
                <w:szCs w:val="24"/>
              </w:rPr>
            </w:pPr>
            <w:r>
              <w:rPr>
                <w:rFonts w:ascii="Arial" w:hAnsi="Arial" w:cs="Arial"/>
                <w:sz w:val="24"/>
                <w:szCs w:val="24"/>
              </w:rPr>
              <w:t>8</w:t>
            </w:r>
            <w:r w:rsidR="00455AED">
              <w:rPr>
                <w:rFonts w:ascii="Arial" w:hAnsi="Arial" w:cs="Arial"/>
                <w:sz w:val="24"/>
                <w:szCs w:val="24"/>
              </w:rPr>
              <w:t>:00</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30385A" w:rsidP="0087720C">
            <w:pPr>
              <w:jc w:val="center"/>
              <w:rPr>
                <w:rFonts w:ascii="Arial" w:hAnsi="Arial" w:cs="Arial"/>
                <w:sz w:val="24"/>
                <w:szCs w:val="24"/>
              </w:rPr>
            </w:pPr>
            <w:r>
              <w:rPr>
                <w:rFonts w:ascii="Arial" w:hAnsi="Arial" w:cs="Arial"/>
                <w:sz w:val="24"/>
                <w:szCs w:val="24"/>
              </w:rPr>
              <w:t>1</w:t>
            </w:r>
            <w:r w:rsidR="008D39D9">
              <w:rPr>
                <w:rFonts w:ascii="Arial" w:hAnsi="Arial" w:cs="Arial"/>
                <w:sz w:val="24"/>
                <w:szCs w:val="24"/>
              </w:rPr>
              <w:t>2</w:t>
            </w:r>
            <w:r w:rsidR="00F0489B">
              <w:rPr>
                <w:rFonts w:ascii="Arial" w:hAnsi="Arial" w:cs="Arial"/>
                <w:sz w:val="24"/>
                <w:szCs w:val="24"/>
              </w:rPr>
              <w:t>:</w:t>
            </w:r>
            <w:r>
              <w:rPr>
                <w:rFonts w:ascii="Arial" w:hAnsi="Arial" w:cs="Arial"/>
                <w:sz w:val="24"/>
                <w:szCs w:val="24"/>
              </w:rPr>
              <w:t>0</w:t>
            </w:r>
            <w:r w:rsidR="00CD580D">
              <w:rPr>
                <w:rFonts w:ascii="Arial" w:hAnsi="Arial" w:cs="Arial"/>
                <w:sz w:val="24"/>
                <w:szCs w:val="24"/>
              </w:rPr>
              <w:t>0</w:t>
            </w:r>
            <w:r w:rsidR="0087720C">
              <w:rPr>
                <w:rFonts w:ascii="Arial" w:hAnsi="Arial" w:cs="Arial"/>
                <w:sz w:val="24"/>
                <w:szCs w:val="24"/>
              </w:rPr>
              <w:t xml:space="preserve"> </w:t>
            </w:r>
            <w:r w:rsidR="007B3EDC">
              <w:rPr>
                <w:rFonts w:ascii="Arial" w:hAnsi="Arial" w:cs="Arial"/>
                <w:sz w:val="24"/>
                <w:szCs w:val="24"/>
              </w:rPr>
              <w:t xml:space="preserve"> </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455AED" w:rsidRPr="00DC7D25" w:rsidTr="00D85963">
        <w:tc>
          <w:tcPr>
            <w:tcW w:w="2694" w:type="dxa"/>
            <w:gridSpan w:val="2"/>
            <w:vAlign w:val="center"/>
          </w:tcPr>
          <w:p w:rsidR="00455AED" w:rsidRPr="00034F3C" w:rsidRDefault="00262250" w:rsidP="00400543">
            <w:pPr>
              <w:jc w:val="both"/>
              <w:rPr>
                <w:rFonts w:ascii="Arial" w:hAnsi="Arial" w:cs="Arial"/>
                <w:b/>
              </w:rPr>
            </w:pPr>
            <w:r w:rsidRPr="00034F3C">
              <w:rPr>
                <w:rFonts w:ascii="Arial" w:hAnsi="Arial" w:cs="Arial"/>
                <w:b/>
              </w:rPr>
              <w:t>Revisión de actividades programadas, ejecutadas</w:t>
            </w:r>
            <w:r>
              <w:rPr>
                <w:rFonts w:ascii="Arial" w:hAnsi="Arial" w:cs="Arial"/>
                <w:b/>
              </w:rPr>
              <w:t>,  pendientes, compromisos y análisis de indicadores.</w:t>
            </w:r>
          </w:p>
        </w:tc>
        <w:tc>
          <w:tcPr>
            <w:tcW w:w="6520" w:type="dxa"/>
            <w:gridSpan w:val="6"/>
          </w:tcPr>
          <w:p w:rsidR="00455AED" w:rsidRDefault="00455AED" w:rsidP="00455AED">
            <w:pPr>
              <w:jc w:val="both"/>
              <w:rPr>
                <w:rFonts w:ascii="Arial" w:hAnsi="Arial" w:cs="Arial"/>
                <w:b/>
                <w:sz w:val="24"/>
                <w:szCs w:val="24"/>
              </w:rPr>
            </w:pPr>
            <w:r w:rsidRPr="009F501A">
              <w:rPr>
                <w:rFonts w:ascii="Arial" w:hAnsi="Arial" w:cs="Arial"/>
                <w:b/>
                <w:sz w:val="24"/>
                <w:szCs w:val="24"/>
              </w:rPr>
              <w:t xml:space="preserve">GESTIÓN </w:t>
            </w:r>
            <w:r w:rsidR="00FD1CA5" w:rsidRPr="00FD1CA5">
              <w:rPr>
                <w:rFonts w:ascii="Arial" w:hAnsi="Arial" w:cs="Arial"/>
                <w:b/>
                <w:sz w:val="24"/>
                <w:szCs w:val="24"/>
              </w:rPr>
              <w:t>CONTABLE Y FINANCIERA</w:t>
            </w:r>
          </w:p>
          <w:p w:rsidR="00BA3BDF" w:rsidRDefault="00BA3BDF" w:rsidP="00455AED">
            <w:pPr>
              <w:jc w:val="both"/>
              <w:rPr>
                <w:rFonts w:ascii="Arial" w:hAnsi="Arial" w:cs="Arial"/>
                <w:b/>
                <w:sz w:val="24"/>
                <w:szCs w:val="24"/>
              </w:rPr>
            </w:pPr>
          </w:p>
          <w:p w:rsidR="001E0695" w:rsidRDefault="00BA3BDF" w:rsidP="00455AED">
            <w:pPr>
              <w:jc w:val="both"/>
              <w:rPr>
                <w:rFonts w:ascii="Arial" w:hAnsi="Arial" w:cs="Arial"/>
                <w:b/>
                <w:sz w:val="24"/>
                <w:szCs w:val="24"/>
              </w:rPr>
            </w:pPr>
            <w:r>
              <w:rPr>
                <w:rFonts w:ascii="Arial" w:hAnsi="Arial" w:cs="Arial"/>
                <w:b/>
                <w:sz w:val="24"/>
                <w:szCs w:val="24"/>
              </w:rPr>
              <w:t>ACTIVIDADES EJECUTADAS</w:t>
            </w:r>
          </w:p>
          <w:p w:rsidR="00BA3BDF" w:rsidRPr="001E0695" w:rsidRDefault="00BA3BDF" w:rsidP="001E0695">
            <w:pPr>
              <w:numPr>
                <w:ilvl w:val="0"/>
                <w:numId w:val="18"/>
              </w:numPr>
              <w:tabs>
                <w:tab w:val="clear" w:pos="720"/>
                <w:tab w:val="num" w:pos="2585"/>
              </w:tabs>
              <w:spacing w:line="256" w:lineRule="auto"/>
              <w:ind w:left="317" w:hanging="283"/>
              <w:jc w:val="both"/>
              <w:rPr>
                <w:rFonts w:ascii="Arial" w:hAnsi="Arial" w:cs="Arial"/>
                <w:sz w:val="24"/>
                <w:szCs w:val="24"/>
              </w:rPr>
            </w:pPr>
            <w:r w:rsidRPr="001E0695">
              <w:rPr>
                <w:rFonts w:ascii="Arial" w:hAnsi="Arial" w:cs="Arial"/>
                <w:sz w:val="24"/>
                <w:szCs w:val="24"/>
              </w:rPr>
              <w:t xml:space="preserve">Reunión </w:t>
            </w:r>
            <w:proofErr w:type="spellStart"/>
            <w:r w:rsidRPr="001E0695">
              <w:rPr>
                <w:rFonts w:ascii="Arial" w:hAnsi="Arial" w:cs="Arial"/>
                <w:sz w:val="24"/>
                <w:szCs w:val="24"/>
              </w:rPr>
              <w:t>Neohyund</w:t>
            </w:r>
            <w:r w:rsidR="00F62FC5">
              <w:rPr>
                <w:rFonts w:ascii="Arial" w:hAnsi="Arial" w:cs="Arial"/>
                <w:sz w:val="24"/>
                <w:szCs w:val="24"/>
              </w:rPr>
              <w:t>ay</w:t>
            </w:r>
            <w:proofErr w:type="spellEnd"/>
            <w:r w:rsidR="00F62FC5">
              <w:rPr>
                <w:rFonts w:ascii="Arial" w:hAnsi="Arial" w:cs="Arial"/>
                <w:sz w:val="24"/>
                <w:szCs w:val="24"/>
              </w:rPr>
              <w:t xml:space="preserve"> – Facturación julio (22/Jul): </w:t>
            </w:r>
            <w:r w:rsidR="00EB482E">
              <w:rPr>
                <w:rFonts w:ascii="Arial" w:hAnsi="Arial" w:cs="Arial"/>
                <w:sz w:val="24"/>
                <w:szCs w:val="24"/>
              </w:rPr>
              <w:t>de acuerdo a un compromiso de pago pactado con los usuarios, esta se realiza de manera virtual, con el fin de aclarar temas con los valores de esta.</w:t>
            </w:r>
          </w:p>
          <w:p w:rsidR="00BA3BDF" w:rsidRPr="001E0695" w:rsidRDefault="00BA3BDF" w:rsidP="001E0695">
            <w:pPr>
              <w:numPr>
                <w:ilvl w:val="0"/>
                <w:numId w:val="18"/>
              </w:numPr>
              <w:tabs>
                <w:tab w:val="clear" w:pos="720"/>
                <w:tab w:val="num" w:pos="2585"/>
              </w:tabs>
              <w:spacing w:line="256" w:lineRule="auto"/>
              <w:ind w:left="317" w:hanging="283"/>
              <w:jc w:val="both"/>
              <w:rPr>
                <w:rFonts w:ascii="Arial" w:hAnsi="Arial" w:cs="Arial"/>
                <w:sz w:val="24"/>
                <w:szCs w:val="24"/>
              </w:rPr>
            </w:pPr>
            <w:r w:rsidRPr="001E0695">
              <w:rPr>
                <w:rFonts w:ascii="Arial" w:hAnsi="Arial" w:cs="Arial"/>
                <w:sz w:val="24"/>
                <w:szCs w:val="24"/>
              </w:rPr>
              <w:t>Reunión Andrés Nei</w:t>
            </w:r>
            <w:r w:rsidR="00EB482E">
              <w:rPr>
                <w:rFonts w:ascii="Arial" w:hAnsi="Arial" w:cs="Arial"/>
                <w:sz w:val="24"/>
                <w:szCs w:val="24"/>
              </w:rPr>
              <w:t xml:space="preserve">ra – Avalúos  </w:t>
            </w:r>
            <w:proofErr w:type="spellStart"/>
            <w:r w:rsidR="00EB482E">
              <w:rPr>
                <w:rFonts w:ascii="Arial" w:hAnsi="Arial" w:cs="Arial"/>
                <w:sz w:val="24"/>
                <w:szCs w:val="24"/>
              </w:rPr>
              <w:t>Prom</w:t>
            </w:r>
            <w:proofErr w:type="spellEnd"/>
            <w:r w:rsidR="00EB482E">
              <w:rPr>
                <w:rFonts w:ascii="Arial" w:hAnsi="Arial" w:cs="Arial"/>
                <w:sz w:val="24"/>
                <w:szCs w:val="24"/>
              </w:rPr>
              <w:t>. ZF (13/</w:t>
            </w:r>
            <w:proofErr w:type="spellStart"/>
            <w:r w:rsidR="00EB482E">
              <w:rPr>
                <w:rFonts w:ascii="Arial" w:hAnsi="Arial" w:cs="Arial"/>
                <w:sz w:val="24"/>
                <w:szCs w:val="24"/>
              </w:rPr>
              <w:t>Ago</w:t>
            </w:r>
            <w:proofErr w:type="spellEnd"/>
            <w:r w:rsidR="00EB482E">
              <w:rPr>
                <w:rFonts w:ascii="Arial" w:hAnsi="Arial" w:cs="Arial"/>
                <w:sz w:val="24"/>
                <w:szCs w:val="24"/>
              </w:rPr>
              <w:t xml:space="preserve">): para </w:t>
            </w:r>
            <w:r w:rsidR="00A406CB">
              <w:rPr>
                <w:rFonts w:ascii="Arial" w:hAnsi="Arial" w:cs="Arial"/>
                <w:sz w:val="24"/>
                <w:szCs w:val="24"/>
              </w:rPr>
              <w:t>tratar tema de avalúos</w:t>
            </w:r>
            <w:r w:rsidR="00EB482E">
              <w:rPr>
                <w:rFonts w:ascii="Arial" w:hAnsi="Arial" w:cs="Arial"/>
                <w:sz w:val="24"/>
                <w:szCs w:val="24"/>
              </w:rPr>
              <w:t xml:space="preserve"> de </w:t>
            </w:r>
            <w:r w:rsidR="00A406CB">
              <w:rPr>
                <w:rFonts w:ascii="Arial" w:hAnsi="Arial" w:cs="Arial"/>
                <w:sz w:val="24"/>
                <w:szCs w:val="24"/>
              </w:rPr>
              <w:t>P</w:t>
            </w:r>
            <w:r w:rsidR="00EB482E">
              <w:rPr>
                <w:rFonts w:ascii="Arial" w:hAnsi="Arial" w:cs="Arial"/>
                <w:sz w:val="24"/>
                <w:szCs w:val="24"/>
              </w:rPr>
              <w:t>romotora ZF</w:t>
            </w:r>
          </w:p>
          <w:p w:rsidR="00BA3BDF" w:rsidRPr="001E0695" w:rsidRDefault="00BA3BDF" w:rsidP="001E0695">
            <w:pPr>
              <w:numPr>
                <w:ilvl w:val="0"/>
                <w:numId w:val="18"/>
              </w:numPr>
              <w:tabs>
                <w:tab w:val="clear" w:pos="720"/>
                <w:tab w:val="num" w:pos="2585"/>
              </w:tabs>
              <w:spacing w:line="256" w:lineRule="auto"/>
              <w:ind w:left="317" w:hanging="283"/>
              <w:jc w:val="both"/>
              <w:rPr>
                <w:rFonts w:ascii="Arial" w:hAnsi="Arial" w:cs="Arial"/>
                <w:sz w:val="24"/>
                <w:szCs w:val="24"/>
              </w:rPr>
            </w:pPr>
            <w:r w:rsidRPr="001E0695">
              <w:rPr>
                <w:rFonts w:ascii="Arial" w:hAnsi="Arial" w:cs="Arial"/>
                <w:sz w:val="24"/>
                <w:szCs w:val="24"/>
              </w:rPr>
              <w:t>Revisión de presupuestos. (12/</w:t>
            </w:r>
            <w:proofErr w:type="spellStart"/>
            <w:r w:rsidRPr="001E0695">
              <w:rPr>
                <w:rFonts w:ascii="Arial" w:hAnsi="Arial" w:cs="Arial"/>
                <w:sz w:val="24"/>
                <w:szCs w:val="24"/>
              </w:rPr>
              <w:t>Ago</w:t>
            </w:r>
            <w:proofErr w:type="spellEnd"/>
            <w:r w:rsidRPr="001E0695">
              <w:rPr>
                <w:rFonts w:ascii="Arial" w:hAnsi="Arial" w:cs="Arial"/>
                <w:sz w:val="24"/>
                <w:szCs w:val="24"/>
              </w:rPr>
              <w:t>) (</w:t>
            </w:r>
            <w:r w:rsidRPr="001E0695">
              <w:rPr>
                <w:rFonts w:ascii="Arial" w:hAnsi="Arial" w:cs="Arial"/>
                <w:b/>
                <w:bCs/>
                <w:sz w:val="24"/>
                <w:szCs w:val="24"/>
              </w:rPr>
              <w:t>compromiso</w:t>
            </w:r>
            <w:r w:rsidRPr="001E0695">
              <w:rPr>
                <w:rFonts w:ascii="Arial" w:hAnsi="Arial" w:cs="Arial"/>
                <w:sz w:val="24"/>
                <w:szCs w:val="24"/>
              </w:rPr>
              <w:t>)</w:t>
            </w:r>
            <w:r w:rsidR="00EB482E">
              <w:rPr>
                <w:rFonts w:ascii="Arial" w:hAnsi="Arial" w:cs="Arial"/>
                <w:sz w:val="24"/>
                <w:szCs w:val="24"/>
              </w:rPr>
              <w:t xml:space="preserve">: </w:t>
            </w:r>
            <w:r w:rsidR="00A406CB">
              <w:rPr>
                <w:rFonts w:ascii="Arial" w:hAnsi="Arial" w:cs="Arial"/>
                <w:sz w:val="24"/>
                <w:szCs w:val="24"/>
              </w:rPr>
              <w:t>esta radica en verificar que los presupuestos presentados por los</w:t>
            </w:r>
            <w:r w:rsidR="00EB482E">
              <w:rPr>
                <w:rFonts w:ascii="Arial" w:hAnsi="Arial" w:cs="Arial"/>
                <w:sz w:val="24"/>
                <w:szCs w:val="24"/>
              </w:rPr>
              <w:t xml:space="preserve"> </w:t>
            </w:r>
            <w:r w:rsidR="00A406CB">
              <w:rPr>
                <w:rFonts w:ascii="Arial" w:hAnsi="Arial" w:cs="Arial"/>
                <w:sz w:val="24"/>
                <w:szCs w:val="24"/>
              </w:rPr>
              <w:t xml:space="preserve">líderes de cada proceso, sean los correspondientes a los </w:t>
            </w:r>
            <w:r w:rsidR="00EB482E">
              <w:rPr>
                <w:rFonts w:ascii="Arial" w:hAnsi="Arial" w:cs="Arial"/>
                <w:sz w:val="24"/>
                <w:szCs w:val="24"/>
              </w:rPr>
              <w:t xml:space="preserve">pre </w:t>
            </w:r>
            <w:r w:rsidR="00A406CB">
              <w:rPr>
                <w:rFonts w:ascii="Arial" w:hAnsi="Arial" w:cs="Arial"/>
                <w:sz w:val="24"/>
                <w:szCs w:val="24"/>
              </w:rPr>
              <w:t>- aprobados por la G</w:t>
            </w:r>
            <w:r w:rsidR="00EB482E">
              <w:rPr>
                <w:rFonts w:ascii="Arial" w:hAnsi="Arial" w:cs="Arial"/>
                <w:sz w:val="24"/>
                <w:szCs w:val="24"/>
              </w:rPr>
              <w:t>erencia en su momento, con el fin de poder presentar a los socios, el ejecutado a la fecha</w:t>
            </w:r>
            <w:r w:rsidRPr="001E0695">
              <w:rPr>
                <w:rFonts w:ascii="Arial" w:hAnsi="Arial" w:cs="Arial"/>
                <w:sz w:val="24"/>
                <w:szCs w:val="24"/>
              </w:rPr>
              <w:t>.</w:t>
            </w:r>
          </w:p>
          <w:p w:rsidR="000748B8" w:rsidRDefault="000748B8" w:rsidP="0048054F">
            <w:pPr>
              <w:jc w:val="both"/>
              <w:rPr>
                <w:rFonts w:ascii="Arial" w:hAnsi="Arial" w:cs="Arial"/>
                <w:sz w:val="24"/>
                <w:szCs w:val="24"/>
              </w:rPr>
            </w:pPr>
          </w:p>
          <w:p w:rsidR="001E0695" w:rsidRDefault="00BA3BDF" w:rsidP="0048054F">
            <w:pPr>
              <w:jc w:val="both"/>
              <w:rPr>
                <w:rFonts w:ascii="Arial" w:hAnsi="Arial" w:cs="Arial"/>
                <w:b/>
                <w:sz w:val="24"/>
                <w:szCs w:val="24"/>
              </w:rPr>
            </w:pPr>
            <w:r>
              <w:rPr>
                <w:rFonts w:ascii="Arial" w:hAnsi="Arial" w:cs="Arial"/>
                <w:b/>
                <w:sz w:val="24"/>
                <w:szCs w:val="24"/>
              </w:rPr>
              <w:t>ACTIVIDADES POR EJECUTAR</w:t>
            </w:r>
          </w:p>
          <w:p w:rsidR="00BA3BDF" w:rsidRPr="001E0695" w:rsidRDefault="00BA3BDF" w:rsidP="001E0695">
            <w:pPr>
              <w:pStyle w:val="Prrafodelista"/>
              <w:numPr>
                <w:ilvl w:val="0"/>
                <w:numId w:val="21"/>
              </w:numPr>
              <w:ind w:left="317"/>
              <w:jc w:val="both"/>
              <w:rPr>
                <w:rFonts w:ascii="Arial" w:hAnsi="Arial" w:cs="Arial"/>
                <w:sz w:val="24"/>
                <w:szCs w:val="24"/>
              </w:rPr>
            </w:pPr>
            <w:r w:rsidRPr="001E0695">
              <w:rPr>
                <w:rFonts w:ascii="Arial" w:hAnsi="Arial" w:cs="Arial"/>
                <w:sz w:val="24"/>
                <w:szCs w:val="24"/>
              </w:rPr>
              <w:t>Auditoría externa BASC e ISO 28000</w:t>
            </w:r>
            <w:r w:rsidR="00A406CB">
              <w:rPr>
                <w:rFonts w:ascii="Arial" w:hAnsi="Arial" w:cs="Arial"/>
                <w:sz w:val="24"/>
                <w:szCs w:val="24"/>
              </w:rPr>
              <w:t>: se está a la espera de la planeación de la segunda etapa de dicha auditoria.</w:t>
            </w:r>
          </w:p>
          <w:p w:rsidR="00BA3BDF" w:rsidRPr="001E0695" w:rsidRDefault="00BA3BDF" w:rsidP="001E0695">
            <w:pPr>
              <w:pStyle w:val="Prrafodelista"/>
              <w:numPr>
                <w:ilvl w:val="0"/>
                <w:numId w:val="21"/>
              </w:numPr>
              <w:ind w:left="317"/>
              <w:jc w:val="both"/>
              <w:rPr>
                <w:rFonts w:ascii="Arial" w:hAnsi="Arial" w:cs="Arial"/>
                <w:sz w:val="24"/>
                <w:szCs w:val="24"/>
              </w:rPr>
            </w:pPr>
            <w:r w:rsidRPr="001E0695">
              <w:rPr>
                <w:rFonts w:ascii="Arial" w:hAnsi="Arial" w:cs="Arial"/>
                <w:sz w:val="24"/>
                <w:szCs w:val="24"/>
              </w:rPr>
              <w:t>Revisión Gestión Documental</w:t>
            </w:r>
            <w:r w:rsidR="001E0695">
              <w:rPr>
                <w:rFonts w:ascii="Arial" w:hAnsi="Arial" w:cs="Arial"/>
                <w:sz w:val="24"/>
                <w:szCs w:val="24"/>
              </w:rPr>
              <w:t xml:space="preserve"> </w:t>
            </w:r>
            <w:r w:rsidRPr="001E0695">
              <w:rPr>
                <w:rFonts w:ascii="Arial" w:hAnsi="Arial" w:cs="Arial"/>
                <w:sz w:val="24"/>
                <w:szCs w:val="24"/>
              </w:rPr>
              <w:t>(20/</w:t>
            </w:r>
            <w:proofErr w:type="spellStart"/>
            <w:r w:rsidRPr="001E0695">
              <w:rPr>
                <w:rFonts w:ascii="Arial" w:hAnsi="Arial" w:cs="Arial"/>
                <w:sz w:val="24"/>
                <w:szCs w:val="24"/>
              </w:rPr>
              <w:t>Ago</w:t>
            </w:r>
            <w:proofErr w:type="spellEnd"/>
            <w:r w:rsidRPr="001E0695">
              <w:rPr>
                <w:rFonts w:ascii="Arial" w:hAnsi="Arial" w:cs="Arial"/>
                <w:sz w:val="24"/>
                <w:szCs w:val="24"/>
              </w:rPr>
              <w:t>)</w:t>
            </w:r>
            <w:proofErr w:type="gramStart"/>
            <w:r w:rsidR="00EB482E">
              <w:rPr>
                <w:rFonts w:ascii="Arial" w:hAnsi="Arial" w:cs="Arial"/>
                <w:sz w:val="24"/>
                <w:szCs w:val="24"/>
              </w:rPr>
              <w:t xml:space="preserve">: </w:t>
            </w:r>
            <w:r w:rsidRPr="001E0695">
              <w:rPr>
                <w:rFonts w:ascii="Arial" w:hAnsi="Arial" w:cs="Arial"/>
                <w:sz w:val="24"/>
                <w:szCs w:val="24"/>
              </w:rPr>
              <w:t>.</w:t>
            </w:r>
            <w:proofErr w:type="gramEnd"/>
          </w:p>
          <w:p w:rsidR="001E0695" w:rsidRDefault="001E0695" w:rsidP="001E0695">
            <w:pPr>
              <w:jc w:val="both"/>
              <w:rPr>
                <w:rFonts w:ascii="Arial" w:hAnsi="Arial" w:cs="Arial"/>
                <w:sz w:val="24"/>
                <w:szCs w:val="24"/>
              </w:rPr>
            </w:pPr>
          </w:p>
          <w:p w:rsidR="001E0695" w:rsidRDefault="00BA3BDF" w:rsidP="001E0695">
            <w:pPr>
              <w:jc w:val="both"/>
              <w:rPr>
                <w:rFonts w:ascii="Arial" w:hAnsi="Arial" w:cs="Arial"/>
                <w:b/>
                <w:sz w:val="24"/>
                <w:szCs w:val="24"/>
              </w:rPr>
            </w:pPr>
            <w:r>
              <w:rPr>
                <w:rFonts w:ascii="Arial" w:hAnsi="Arial" w:cs="Arial"/>
                <w:b/>
                <w:sz w:val="24"/>
                <w:szCs w:val="24"/>
              </w:rPr>
              <w:t>PENDIENTES</w:t>
            </w:r>
          </w:p>
          <w:p w:rsidR="001E0695" w:rsidRPr="001E0695" w:rsidRDefault="001E0695" w:rsidP="00C552FD">
            <w:pPr>
              <w:pStyle w:val="Prrafodelista"/>
              <w:numPr>
                <w:ilvl w:val="0"/>
                <w:numId w:val="23"/>
              </w:numPr>
              <w:jc w:val="both"/>
              <w:rPr>
                <w:rFonts w:ascii="Arial" w:hAnsi="Arial" w:cs="Arial"/>
                <w:sz w:val="24"/>
                <w:szCs w:val="24"/>
              </w:rPr>
            </w:pPr>
            <w:r w:rsidRPr="001E0695">
              <w:rPr>
                <w:rFonts w:ascii="Arial" w:hAnsi="Arial" w:cs="Arial"/>
                <w:sz w:val="24"/>
                <w:szCs w:val="24"/>
              </w:rPr>
              <w:t>Implementación factura electrónica</w:t>
            </w:r>
            <w:r w:rsidR="00EB482E">
              <w:rPr>
                <w:rFonts w:ascii="Arial" w:hAnsi="Arial" w:cs="Arial"/>
                <w:sz w:val="24"/>
                <w:szCs w:val="24"/>
              </w:rPr>
              <w:t xml:space="preserve">: la idea es que las próximas facturas generadas en el mes </w:t>
            </w:r>
            <w:r w:rsidR="00A406CB">
              <w:rPr>
                <w:rFonts w:ascii="Arial" w:hAnsi="Arial" w:cs="Arial"/>
                <w:sz w:val="24"/>
                <w:szCs w:val="24"/>
              </w:rPr>
              <w:t>en curso,</w:t>
            </w:r>
            <w:r w:rsidR="00EB482E">
              <w:rPr>
                <w:rFonts w:ascii="Arial" w:hAnsi="Arial" w:cs="Arial"/>
                <w:sz w:val="24"/>
                <w:szCs w:val="24"/>
              </w:rPr>
              <w:t xml:space="preserve"> se generen de manera electrónica a manera de prueba, para lo cual ya se cuenta con toda la información de los clientes</w:t>
            </w:r>
            <w:r w:rsidRPr="001E0695">
              <w:rPr>
                <w:rFonts w:ascii="Arial" w:hAnsi="Arial" w:cs="Arial"/>
                <w:sz w:val="24"/>
                <w:szCs w:val="24"/>
              </w:rPr>
              <w:t>.</w:t>
            </w:r>
            <w:r w:rsidR="00EB482E">
              <w:rPr>
                <w:rFonts w:ascii="Arial" w:hAnsi="Arial" w:cs="Arial"/>
                <w:sz w:val="24"/>
                <w:szCs w:val="24"/>
              </w:rPr>
              <w:t xml:space="preserve"> </w:t>
            </w:r>
            <w:r w:rsidR="00C552FD" w:rsidRPr="00C552FD">
              <w:rPr>
                <w:rFonts w:ascii="Arial" w:hAnsi="Arial" w:cs="Arial"/>
                <w:sz w:val="24"/>
                <w:szCs w:val="24"/>
              </w:rPr>
              <w:t xml:space="preserve">Se indica por la Directora de Contabilidad, que no será posible utilizar el talonario de factura en los servicios prestados de basculas, los cuales tienen lugar en el proceso de Operaciones, para lo cual se está trabajando con el proceso de TI, la implementación de un sistema en </w:t>
            </w:r>
            <w:r w:rsidR="00C552FD" w:rsidRPr="00C552FD">
              <w:rPr>
                <w:rFonts w:ascii="Arial" w:hAnsi="Arial" w:cs="Arial"/>
                <w:sz w:val="24"/>
                <w:szCs w:val="24"/>
              </w:rPr>
              <w:lastRenderedPageBreak/>
              <w:t>el cual se ingresen los datos del cliente, que estos lleguen a contabilidad, el cual a su vez generaría la factura y este la envía a operaciones para la posterior entrega física al clie</w:t>
            </w:r>
            <w:r w:rsidR="00C552FD">
              <w:rPr>
                <w:rFonts w:ascii="Arial" w:hAnsi="Arial" w:cs="Arial"/>
                <w:sz w:val="24"/>
                <w:szCs w:val="24"/>
              </w:rPr>
              <w:t>nte</w:t>
            </w:r>
            <w:r w:rsidR="00A406CB">
              <w:rPr>
                <w:rFonts w:ascii="Arial" w:hAnsi="Arial" w:cs="Arial"/>
                <w:sz w:val="24"/>
                <w:szCs w:val="24"/>
              </w:rPr>
              <w:t>. Desde la G</w:t>
            </w:r>
            <w:r w:rsidR="00EB482E">
              <w:rPr>
                <w:rFonts w:ascii="Arial" w:hAnsi="Arial" w:cs="Arial"/>
                <w:sz w:val="24"/>
                <w:szCs w:val="24"/>
              </w:rPr>
              <w:t>erencia se sugiere enviar una circular a los usuarios que se va a iniciar con el proceso de facturación electrónica. Este requisito se vence en el mes de septiembre.</w:t>
            </w:r>
          </w:p>
          <w:p w:rsidR="001E0695" w:rsidRPr="001E0695" w:rsidRDefault="001E0695" w:rsidP="001E0695">
            <w:pPr>
              <w:pStyle w:val="Prrafodelista"/>
              <w:ind w:left="317"/>
              <w:jc w:val="both"/>
              <w:rPr>
                <w:rFonts w:ascii="Arial" w:hAnsi="Arial" w:cs="Arial"/>
                <w:sz w:val="24"/>
                <w:szCs w:val="24"/>
              </w:rPr>
            </w:pPr>
          </w:p>
          <w:p w:rsidR="00FD1CA5" w:rsidRPr="00FD1CA5" w:rsidRDefault="00BA3BDF" w:rsidP="00FD1CA5">
            <w:pPr>
              <w:jc w:val="both"/>
              <w:rPr>
                <w:rFonts w:ascii="Arial" w:hAnsi="Arial" w:cs="Arial"/>
                <w:b/>
                <w:bCs/>
                <w:sz w:val="24"/>
                <w:szCs w:val="24"/>
              </w:rPr>
            </w:pPr>
            <w:r>
              <w:rPr>
                <w:rFonts w:ascii="Arial" w:hAnsi="Arial" w:cs="Arial"/>
                <w:b/>
                <w:bCs/>
                <w:sz w:val="24"/>
                <w:szCs w:val="24"/>
              </w:rPr>
              <w:t>COMPROMISOS</w:t>
            </w:r>
          </w:p>
          <w:p w:rsidR="00FD1CA5" w:rsidRDefault="00FD1CA5" w:rsidP="00FD1CA5">
            <w:pPr>
              <w:jc w:val="both"/>
              <w:rPr>
                <w:rFonts w:ascii="Arial" w:hAnsi="Arial" w:cs="Arial"/>
                <w:sz w:val="24"/>
                <w:szCs w:val="24"/>
              </w:rPr>
            </w:pPr>
          </w:p>
          <w:p w:rsidR="001E0695" w:rsidRDefault="001E0695" w:rsidP="001E0695">
            <w:pPr>
              <w:jc w:val="both"/>
              <w:rPr>
                <w:rFonts w:ascii="Arial" w:hAnsi="Arial" w:cs="Arial"/>
                <w:b/>
                <w:bCs/>
                <w:sz w:val="24"/>
                <w:szCs w:val="24"/>
              </w:rPr>
            </w:pPr>
            <w:r>
              <w:rPr>
                <w:rFonts w:ascii="Arial" w:hAnsi="Arial" w:cs="Arial"/>
                <w:b/>
                <w:bCs/>
                <w:sz w:val="24"/>
                <w:szCs w:val="24"/>
              </w:rPr>
              <w:t>Acta 07</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1E0695" w:rsidTr="00BA3BDF">
              <w:tc>
                <w:tcPr>
                  <w:tcW w:w="454"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ESTADO</w:t>
                  </w:r>
                </w:p>
              </w:tc>
            </w:tr>
            <w:tr w:rsidR="001E0695" w:rsidTr="00BA3BDF">
              <w:tc>
                <w:tcPr>
                  <w:tcW w:w="454" w:type="dxa"/>
                  <w:vAlign w:val="center"/>
                </w:tcPr>
                <w:p w:rsidR="001E0695" w:rsidRPr="00D86DFE" w:rsidRDefault="001E0695" w:rsidP="001E0695">
                  <w:pPr>
                    <w:jc w:val="center"/>
                    <w:rPr>
                      <w:rFonts w:ascii="Arial" w:hAnsi="Arial" w:cs="Arial"/>
                      <w:b/>
                      <w:sz w:val="20"/>
                      <w:szCs w:val="20"/>
                    </w:rPr>
                  </w:pPr>
                  <w:r>
                    <w:rPr>
                      <w:rFonts w:ascii="Arial" w:hAnsi="Arial" w:cs="Arial"/>
                      <w:b/>
                      <w:sz w:val="20"/>
                      <w:szCs w:val="20"/>
                    </w:rPr>
                    <w:t>1</w:t>
                  </w:r>
                </w:p>
              </w:tc>
              <w:tc>
                <w:tcPr>
                  <w:tcW w:w="4536" w:type="dxa"/>
                  <w:vAlign w:val="center"/>
                </w:tcPr>
                <w:p w:rsidR="001E0695" w:rsidRPr="00A406CB" w:rsidRDefault="001E0695" w:rsidP="001E0695">
                  <w:pPr>
                    <w:jc w:val="both"/>
                    <w:rPr>
                      <w:rFonts w:ascii="Arial" w:hAnsi="Arial" w:cs="Arial"/>
                      <w:i/>
                      <w:sz w:val="24"/>
                      <w:szCs w:val="24"/>
                    </w:rPr>
                  </w:pPr>
                  <w:r>
                    <w:rPr>
                      <w:rFonts w:ascii="Arial" w:hAnsi="Arial" w:cs="Arial"/>
                      <w:sz w:val="24"/>
                      <w:szCs w:val="24"/>
                    </w:rPr>
                    <w:t xml:space="preserve">Revisar los presupuestos que si se estén trabajando sobre los </w:t>
                  </w:r>
                  <w:r w:rsidR="00A406CB">
                    <w:rPr>
                      <w:rFonts w:ascii="Arial" w:hAnsi="Arial" w:cs="Arial"/>
                      <w:sz w:val="24"/>
                      <w:szCs w:val="24"/>
                    </w:rPr>
                    <w:t xml:space="preserve">archivos aprobados por gerencia: </w:t>
                  </w:r>
                  <w:r w:rsidR="00A406CB">
                    <w:rPr>
                      <w:rFonts w:ascii="Arial" w:hAnsi="Arial" w:cs="Arial"/>
                      <w:i/>
                      <w:sz w:val="24"/>
                      <w:szCs w:val="24"/>
                    </w:rPr>
                    <w:t>se revisaron los presupuestos en comparación de los presentados en la carátula y a raíz de esta revisión se envía solicitud a los líderes de proceso para que envíen el registro de ejecución presupuestal actualizado a la fecha.</w:t>
                  </w:r>
                </w:p>
              </w:tc>
              <w:tc>
                <w:tcPr>
                  <w:tcW w:w="1276" w:type="dxa"/>
                  <w:vAlign w:val="center"/>
                </w:tcPr>
                <w:p w:rsidR="001E0695" w:rsidRDefault="001E0695" w:rsidP="001E0695">
                  <w:pPr>
                    <w:jc w:val="center"/>
                    <w:rPr>
                      <w:rFonts w:ascii="Arial" w:hAnsi="Arial" w:cs="Arial"/>
                      <w:b/>
                      <w:sz w:val="24"/>
                      <w:szCs w:val="24"/>
                    </w:rPr>
                  </w:pPr>
                  <w:r>
                    <w:rPr>
                      <w:rFonts w:ascii="Arial" w:hAnsi="Arial" w:cs="Arial"/>
                      <w:b/>
                      <w:sz w:val="24"/>
                      <w:szCs w:val="24"/>
                    </w:rPr>
                    <w:t>E</w:t>
                  </w:r>
                </w:p>
              </w:tc>
            </w:tr>
          </w:tbl>
          <w:p w:rsidR="001E0695" w:rsidRDefault="001E0695" w:rsidP="00FD1CA5">
            <w:pPr>
              <w:jc w:val="both"/>
              <w:rPr>
                <w:rFonts w:ascii="Arial" w:hAnsi="Arial" w:cs="Arial"/>
                <w:sz w:val="24"/>
                <w:szCs w:val="24"/>
              </w:rPr>
            </w:pPr>
          </w:p>
          <w:p w:rsidR="001E0695" w:rsidRDefault="001E0695" w:rsidP="001E0695">
            <w:pPr>
              <w:jc w:val="both"/>
              <w:rPr>
                <w:rFonts w:ascii="Arial" w:hAnsi="Arial" w:cs="Arial"/>
                <w:b/>
                <w:bCs/>
                <w:sz w:val="24"/>
                <w:szCs w:val="24"/>
              </w:rPr>
            </w:pPr>
            <w:r>
              <w:rPr>
                <w:rFonts w:ascii="Arial" w:hAnsi="Arial" w:cs="Arial"/>
                <w:b/>
                <w:bCs/>
                <w:sz w:val="24"/>
                <w:szCs w:val="24"/>
              </w:rPr>
              <w:t>Acta 06</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1E0695" w:rsidTr="00BA3BDF">
              <w:tc>
                <w:tcPr>
                  <w:tcW w:w="454"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ESTADO</w:t>
                  </w:r>
                </w:p>
              </w:tc>
            </w:tr>
            <w:tr w:rsidR="001E0695" w:rsidTr="00BA3BDF">
              <w:tc>
                <w:tcPr>
                  <w:tcW w:w="454" w:type="dxa"/>
                  <w:vAlign w:val="center"/>
                </w:tcPr>
                <w:p w:rsidR="001E0695" w:rsidRPr="00D86DFE" w:rsidRDefault="001E0695" w:rsidP="001E0695">
                  <w:pPr>
                    <w:jc w:val="center"/>
                    <w:rPr>
                      <w:rFonts w:ascii="Arial" w:hAnsi="Arial" w:cs="Arial"/>
                      <w:b/>
                      <w:sz w:val="20"/>
                      <w:szCs w:val="20"/>
                    </w:rPr>
                  </w:pPr>
                  <w:r>
                    <w:rPr>
                      <w:rFonts w:ascii="Arial" w:hAnsi="Arial" w:cs="Arial"/>
                      <w:b/>
                      <w:sz w:val="20"/>
                      <w:szCs w:val="20"/>
                    </w:rPr>
                    <w:t>2</w:t>
                  </w:r>
                </w:p>
              </w:tc>
              <w:tc>
                <w:tcPr>
                  <w:tcW w:w="4536" w:type="dxa"/>
                  <w:vAlign w:val="center"/>
                </w:tcPr>
                <w:p w:rsidR="001E0695" w:rsidRPr="00B934BA" w:rsidRDefault="001E0695" w:rsidP="001E0695">
                  <w:pPr>
                    <w:jc w:val="both"/>
                    <w:rPr>
                      <w:rFonts w:ascii="Arial" w:hAnsi="Arial" w:cs="Arial"/>
                      <w:sz w:val="24"/>
                      <w:szCs w:val="24"/>
                    </w:rPr>
                  </w:pPr>
                  <w:r w:rsidRPr="00D40474">
                    <w:rPr>
                      <w:rFonts w:ascii="Arial" w:hAnsi="Arial" w:cs="Arial"/>
                      <w:sz w:val="24"/>
                      <w:szCs w:val="24"/>
                    </w:rPr>
                    <w:t>Revisar tema de entrega de lote Promotora ZF.</w:t>
                  </w:r>
                </w:p>
              </w:tc>
              <w:tc>
                <w:tcPr>
                  <w:tcW w:w="1276" w:type="dxa"/>
                  <w:vAlign w:val="center"/>
                </w:tcPr>
                <w:p w:rsidR="001E0695" w:rsidRDefault="001E0695" w:rsidP="001E0695">
                  <w:pPr>
                    <w:jc w:val="center"/>
                    <w:rPr>
                      <w:rFonts w:ascii="Arial" w:hAnsi="Arial" w:cs="Arial"/>
                      <w:b/>
                      <w:sz w:val="24"/>
                      <w:szCs w:val="24"/>
                    </w:rPr>
                  </w:pPr>
                  <w:r>
                    <w:rPr>
                      <w:rFonts w:ascii="Arial" w:hAnsi="Arial" w:cs="Arial"/>
                      <w:b/>
                      <w:sz w:val="24"/>
                      <w:szCs w:val="24"/>
                    </w:rPr>
                    <w:t>P</w:t>
                  </w:r>
                </w:p>
              </w:tc>
            </w:tr>
          </w:tbl>
          <w:p w:rsidR="001E0695" w:rsidRDefault="001E0695" w:rsidP="00FD1CA5">
            <w:pPr>
              <w:jc w:val="both"/>
              <w:rPr>
                <w:rFonts w:ascii="Arial" w:hAnsi="Arial" w:cs="Arial"/>
                <w:sz w:val="24"/>
                <w:szCs w:val="24"/>
              </w:rPr>
            </w:pPr>
          </w:p>
          <w:p w:rsidR="001E0695" w:rsidRPr="00A70A42" w:rsidRDefault="001E0695" w:rsidP="00FD1CA5">
            <w:pPr>
              <w:jc w:val="both"/>
              <w:rPr>
                <w:rFonts w:ascii="Arial" w:hAnsi="Arial" w:cs="Arial"/>
                <w:sz w:val="24"/>
                <w:szCs w:val="24"/>
              </w:rPr>
            </w:pPr>
          </w:p>
          <w:p w:rsidR="00FD1CA5" w:rsidRDefault="00FD1CA5" w:rsidP="00FD1CA5">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FD1CA5" w:rsidTr="00FD1CA5">
              <w:tc>
                <w:tcPr>
                  <w:tcW w:w="454"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ESTADO</w:t>
                  </w:r>
                </w:p>
              </w:tc>
            </w:tr>
            <w:tr w:rsidR="00FD1CA5" w:rsidTr="00FD1CA5">
              <w:tc>
                <w:tcPr>
                  <w:tcW w:w="454" w:type="dxa"/>
                  <w:vAlign w:val="center"/>
                </w:tcPr>
                <w:p w:rsidR="00FD1CA5" w:rsidRPr="00D86DFE" w:rsidRDefault="001E0695" w:rsidP="00FD1CA5">
                  <w:pPr>
                    <w:jc w:val="center"/>
                    <w:rPr>
                      <w:rFonts w:ascii="Arial" w:hAnsi="Arial" w:cs="Arial"/>
                      <w:b/>
                      <w:sz w:val="20"/>
                      <w:szCs w:val="20"/>
                    </w:rPr>
                  </w:pPr>
                  <w:r>
                    <w:rPr>
                      <w:rFonts w:ascii="Arial" w:hAnsi="Arial" w:cs="Arial"/>
                      <w:b/>
                      <w:sz w:val="20"/>
                      <w:szCs w:val="20"/>
                    </w:rPr>
                    <w:t>3</w:t>
                  </w:r>
                </w:p>
              </w:tc>
              <w:tc>
                <w:tcPr>
                  <w:tcW w:w="4536" w:type="dxa"/>
                  <w:vAlign w:val="center"/>
                </w:tcPr>
                <w:p w:rsidR="00FD1CA5" w:rsidRPr="00475F00" w:rsidRDefault="00FD1CA5" w:rsidP="00FD1CA5">
                  <w:pPr>
                    <w:jc w:val="both"/>
                    <w:rPr>
                      <w:rFonts w:ascii="Arial" w:hAnsi="Arial" w:cs="Arial"/>
                      <w:i/>
                      <w:sz w:val="24"/>
                      <w:szCs w:val="24"/>
                    </w:rPr>
                  </w:pPr>
                  <w:r>
                    <w:rPr>
                      <w:rFonts w:ascii="Arial" w:hAnsi="Arial" w:cs="Arial"/>
                      <w:sz w:val="24"/>
                      <w:szCs w:val="24"/>
                    </w:rPr>
                    <w:t xml:space="preserve">Efectuar simulación de EEFF a 10 años, para el teme de renovación de ZF: </w:t>
                  </w:r>
                  <w:r>
                    <w:rPr>
                      <w:rFonts w:ascii="Arial" w:hAnsi="Arial" w:cs="Arial"/>
                      <w:i/>
                      <w:sz w:val="24"/>
                      <w:szCs w:val="24"/>
                    </w:rPr>
                    <w:t>se debe proyectar clientes y ventas, para los cual se solicita apoyo de los procesos de Operaciones y Comercial.</w:t>
                  </w:r>
                </w:p>
              </w:tc>
              <w:tc>
                <w:tcPr>
                  <w:tcW w:w="1276" w:type="dxa"/>
                  <w:vAlign w:val="center"/>
                </w:tcPr>
                <w:p w:rsidR="00FD1CA5" w:rsidRDefault="00FD1CA5" w:rsidP="00FD1CA5">
                  <w:pPr>
                    <w:jc w:val="center"/>
                    <w:rPr>
                      <w:rFonts w:ascii="Arial" w:hAnsi="Arial" w:cs="Arial"/>
                      <w:b/>
                      <w:sz w:val="24"/>
                      <w:szCs w:val="24"/>
                    </w:rPr>
                  </w:pPr>
                  <w:r>
                    <w:rPr>
                      <w:rFonts w:ascii="Arial" w:hAnsi="Arial" w:cs="Arial"/>
                      <w:b/>
                      <w:sz w:val="24"/>
                      <w:szCs w:val="24"/>
                    </w:rPr>
                    <w:t>P</w:t>
                  </w:r>
                </w:p>
              </w:tc>
            </w:tr>
            <w:tr w:rsidR="00FD1CA5" w:rsidTr="00FD1CA5">
              <w:tc>
                <w:tcPr>
                  <w:tcW w:w="454" w:type="dxa"/>
                  <w:vAlign w:val="center"/>
                </w:tcPr>
                <w:p w:rsidR="00FD1CA5" w:rsidRDefault="001E0695" w:rsidP="00FD1CA5">
                  <w:pPr>
                    <w:jc w:val="center"/>
                    <w:rPr>
                      <w:rFonts w:ascii="Arial" w:hAnsi="Arial" w:cs="Arial"/>
                      <w:b/>
                      <w:sz w:val="20"/>
                      <w:szCs w:val="20"/>
                    </w:rPr>
                  </w:pPr>
                  <w:r>
                    <w:rPr>
                      <w:rFonts w:ascii="Arial" w:hAnsi="Arial" w:cs="Arial"/>
                      <w:b/>
                      <w:sz w:val="20"/>
                      <w:szCs w:val="20"/>
                    </w:rPr>
                    <w:t>4</w:t>
                  </w:r>
                </w:p>
              </w:tc>
              <w:tc>
                <w:tcPr>
                  <w:tcW w:w="4536" w:type="dxa"/>
                  <w:vAlign w:val="center"/>
                </w:tcPr>
                <w:p w:rsidR="00FD1CA5" w:rsidRPr="00475F00" w:rsidRDefault="00FD1CA5" w:rsidP="00FD1CA5">
                  <w:pPr>
                    <w:jc w:val="both"/>
                    <w:rPr>
                      <w:rFonts w:ascii="Arial" w:hAnsi="Arial" w:cs="Arial"/>
                      <w:i/>
                      <w:sz w:val="24"/>
                      <w:szCs w:val="24"/>
                    </w:rPr>
                  </w:pPr>
                  <w:r>
                    <w:rPr>
                      <w:rFonts w:ascii="Arial" w:hAnsi="Arial" w:cs="Arial"/>
                      <w:sz w:val="24"/>
                      <w:szCs w:val="24"/>
                    </w:rPr>
                    <w:t xml:space="preserve">Cotizar crédito constructor: </w:t>
                  </w:r>
                  <w:r>
                    <w:rPr>
                      <w:rFonts w:ascii="Arial" w:hAnsi="Arial" w:cs="Arial"/>
                      <w:i/>
                      <w:sz w:val="24"/>
                      <w:szCs w:val="24"/>
                    </w:rPr>
                    <w:t>seria bajo leasing para BBVA.</w:t>
                  </w:r>
                  <w:r w:rsidR="00EB482E">
                    <w:rPr>
                      <w:rFonts w:ascii="Arial" w:hAnsi="Arial" w:cs="Arial"/>
                      <w:i/>
                      <w:sz w:val="24"/>
                      <w:szCs w:val="24"/>
                    </w:rPr>
                    <w:t xml:space="preserve"> Se posterga hasta pase la situación de aislamiento.</w:t>
                  </w:r>
                </w:p>
              </w:tc>
              <w:tc>
                <w:tcPr>
                  <w:tcW w:w="1276" w:type="dxa"/>
                  <w:vAlign w:val="center"/>
                </w:tcPr>
                <w:p w:rsidR="00FD1CA5" w:rsidRDefault="00FD1CA5" w:rsidP="00FD1CA5">
                  <w:pPr>
                    <w:jc w:val="center"/>
                    <w:rPr>
                      <w:rFonts w:ascii="Arial" w:hAnsi="Arial" w:cs="Arial"/>
                      <w:b/>
                      <w:sz w:val="24"/>
                      <w:szCs w:val="24"/>
                    </w:rPr>
                  </w:pPr>
                  <w:r>
                    <w:rPr>
                      <w:rFonts w:ascii="Arial" w:hAnsi="Arial" w:cs="Arial"/>
                      <w:b/>
                      <w:sz w:val="24"/>
                      <w:szCs w:val="24"/>
                    </w:rPr>
                    <w:t>P</w:t>
                  </w:r>
                </w:p>
              </w:tc>
            </w:tr>
          </w:tbl>
          <w:p w:rsidR="0087720C" w:rsidRDefault="0087720C" w:rsidP="00455AED">
            <w:pPr>
              <w:jc w:val="both"/>
              <w:rPr>
                <w:rFonts w:ascii="Arial" w:hAnsi="Arial" w:cs="Arial"/>
                <w:sz w:val="24"/>
                <w:szCs w:val="24"/>
              </w:rPr>
            </w:pPr>
          </w:p>
          <w:p w:rsidR="00A74F1A" w:rsidRPr="00B934BA" w:rsidRDefault="00A74F1A" w:rsidP="00455AED">
            <w:pPr>
              <w:jc w:val="both"/>
              <w:rPr>
                <w:rFonts w:ascii="Arial" w:hAnsi="Arial" w:cs="Arial"/>
                <w:sz w:val="24"/>
                <w:szCs w:val="24"/>
              </w:rPr>
            </w:pPr>
          </w:p>
          <w:p w:rsidR="00455AED" w:rsidRDefault="00455AED" w:rsidP="00455AED">
            <w:pPr>
              <w:jc w:val="both"/>
              <w:rPr>
                <w:rFonts w:ascii="Arial" w:hAnsi="Arial" w:cs="Arial"/>
                <w:b/>
                <w:sz w:val="24"/>
                <w:szCs w:val="24"/>
              </w:rPr>
            </w:pPr>
            <w:r>
              <w:rPr>
                <w:rFonts w:ascii="Arial" w:hAnsi="Arial" w:cs="Arial"/>
                <w:b/>
                <w:sz w:val="24"/>
                <w:szCs w:val="24"/>
              </w:rPr>
              <w:lastRenderedPageBreak/>
              <w:t xml:space="preserve">Indicadores </w:t>
            </w:r>
            <w:r w:rsidR="005D7B1F">
              <w:rPr>
                <w:rFonts w:ascii="Arial" w:hAnsi="Arial" w:cs="Arial"/>
                <w:b/>
                <w:i/>
                <w:sz w:val="24"/>
                <w:szCs w:val="24"/>
              </w:rPr>
              <w:t>(ver carátula Nº 0</w:t>
            </w:r>
            <w:r w:rsidR="00E433C6">
              <w:rPr>
                <w:rFonts w:ascii="Arial" w:hAnsi="Arial" w:cs="Arial"/>
                <w:b/>
                <w:i/>
                <w:sz w:val="24"/>
                <w:szCs w:val="24"/>
              </w:rPr>
              <w:t>8</w:t>
            </w:r>
            <w:r>
              <w:rPr>
                <w:rFonts w:ascii="Arial" w:hAnsi="Arial" w:cs="Arial"/>
                <w:b/>
                <w:i/>
                <w:sz w:val="24"/>
                <w:szCs w:val="24"/>
              </w:rPr>
              <w:t>)</w:t>
            </w:r>
            <w:r>
              <w:rPr>
                <w:rFonts w:ascii="Arial" w:hAnsi="Arial" w:cs="Arial"/>
                <w:b/>
                <w:sz w:val="24"/>
                <w:szCs w:val="24"/>
              </w:rPr>
              <w:t>:</w:t>
            </w:r>
          </w:p>
          <w:p w:rsidR="00B950E6" w:rsidRDefault="00B950E6" w:rsidP="00455AED">
            <w:pPr>
              <w:jc w:val="both"/>
              <w:rPr>
                <w:rFonts w:ascii="Arial" w:hAnsi="Arial" w:cs="Arial"/>
                <w:b/>
                <w:sz w:val="24"/>
                <w:szCs w:val="24"/>
              </w:rPr>
            </w:pPr>
          </w:p>
          <w:p w:rsidR="00B950E6" w:rsidRDefault="00B950E6" w:rsidP="000120D7">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PRESUPUESTO:</w:t>
            </w:r>
            <w:r w:rsidR="001E0695">
              <w:rPr>
                <w:rFonts w:ascii="Arial" w:hAnsi="Arial" w:cs="Arial"/>
                <w:b/>
                <w:sz w:val="24"/>
                <w:szCs w:val="24"/>
              </w:rPr>
              <w:t xml:space="preserve"> </w:t>
            </w:r>
            <w:r w:rsidR="001E0695">
              <w:rPr>
                <w:rFonts w:ascii="Arial" w:hAnsi="Arial" w:cs="Arial"/>
                <w:sz w:val="24"/>
                <w:szCs w:val="24"/>
              </w:rPr>
              <w:t xml:space="preserve">para el mes de Julio se ejecutó en un </w:t>
            </w:r>
            <w:r w:rsidR="00E433C6">
              <w:rPr>
                <w:rFonts w:ascii="Arial" w:hAnsi="Arial" w:cs="Arial"/>
                <w:sz w:val="24"/>
                <w:szCs w:val="24"/>
              </w:rPr>
              <w:t>76.18%, completando una ejecución al año del 28.14% del total del presupuesto</w:t>
            </w:r>
            <w:r w:rsidR="00F315A2">
              <w:rPr>
                <w:rFonts w:ascii="Arial" w:hAnsi="Arial" w:cs="Arial"/>
                <w:sz w:val="24"/>
                <w:szCs w:val="24"/>
              </w:rPr>
              <w:t>.</w:t>
            </w:r>
          </w:p>
          <w:p w:rsidR="00E433C6" w:rsidRDefault="00E433C6" w:rsidP="00E433C6">
            <w:pPr>
              <w:spacing w:line="256" w:lineRule="auto"/>
              <w:ind w:left="317"/>
              <w:jc w:val="both"/>
              <w:rPr>
                <w:rFonts w:ascii="Arial" w:hAnsi="Arial" w:cs="Arial"/>
                <w:sz w:val="24"/>
                <w:szCs w:val="24"/>
              </w:rPr>
            </w:pPr>
          </w:p>
          <w:p w:rsidR="00B950E6" w:rsidRDefault="00B950E6" w:rsidP="000120D7">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CARTERA:</w:t>
            </w:r>
            <w:r w:rsidR="00E433C6">
              <w:rPr>
                <w:rFonts w:ascii="Arial" w:hAnsi="Arial" w:cs="Arial"/>
                <w:b/>
                <w:sz w:val="24"/>
                <w:szCs w:val="24"/>
              </w:rPr>
              <w:t xml:space="preserve"> </w:t>
            </w:r>
            <w:r w:rsidR="00E433C6">
              <w:rPr>
                <w:rFonts w:ascii="Arial" w:hAnsi="Arial" w:cs="Arial"/>
                <w:sz w:val="24"/>
                <w:szCs w:val="24"/>
              </w:rPr>
              <w:t>para el mes de julio la cartera presenta un porcentaje del 82%, lo que demuestra un</w:t>
            </w:r>
            <w:r w:rsidR="00BF0098">
              <w:rPr>
                <w:rFonts w:ascii="Arial" w:hAnsi="Arial" w:cs="Arial"/>
                <w:sz w:val="24"/>
                <w:szCs w:val="24"/>
              </w:rPr>
              <w:t xml:space="preserve"> aumento de un 1%</w:t>
            </w:r>
            <w:r w:rsidR="00E433C6">
              <w:rPr>
                <w:rFonts w:ascii="Arial" w:hAnsi="Arial" w:cs="Arial"/>
                <w:sz w:val="24"/>
                <w:szCs w:val="24"/>
              </w:rPr>
              <w:t xml:space="preserve"> en el recaudo de la cartera, con respecto al mes anterior, sin embargo este aún se encuentra incumpliendo la meta propuesta para este indicador</w:t>
            </w:r>
            <w:r w:rsidR="00F315A2">
              <w:rPr>
                <w:rFonts w:ascii="Arial" w:hAnsi="Arial" w:cs="Arial"/>
                <w:sz w:val="24"/>
                <w:szCs w:val="24"/>
              </w:rPr>
              <w:t>.</w:t>
            </w:r>
            <w:r w:rsidR="002B1D95">
              <w:rPr>
                <w:rFonts w:ascii="Arial" w:hAnsi="Arial" w:cs="Arial"/>
                <w:sz w:val="24"/>
                <w:szCs w:val="24"/>
              </w:rPr>
              <w:t xml:space="preserve"> Con un valor de 252 millones de cartera, esta cartera lleva un segundo mes consecutivo de </w:t>
            </w:r>
            <w:r w:rsidR="00BF0098">
              <w:rPr>
                <w:rFonts w:ascii="Arial" w:hAnsi="Arial" w:cs="Arial"/>
                <w:sz w:val="24"/>
                <w:szCs w:val="24"/>
              </w:rPr>
              <w:t>incumplimiento</w:t>
            </w:r>
            <w:r w:rsidR="002B1D95">
              <w:rPr>
                <w:rFonts w:ascii="Arial" w:hAnsi="Arial" w:cs="Arial"/>
                <w:sz w:val="24"/>
                <w:szCs w:val="24"/>
              </w:rPr>
              <w:t>, para lo cual se debe analizar las ca</w:t>
            </w:r>
            <w:r w:rsidR="00BF0098">
              <w:rPr>
                <w:rFonts w:ascii="Arial" w:hAnsi="Arial" w:cs="Arial"/>
                <w:sz w:val="24"/>
                <w:szCs w:val="24"/>
              </w:rPr>
              <w:t>usas de este incumplimiento, por tal razón,</w:t>
            </w:r>
            <w:r w:rsidR="002B1D95">
              <w:rPr>
                <w:rFonts w:ascii="Arial" w:hAnsi="Arial" w:cs="Arial"/>
                <w:sz w:val="24"/>
                <w:szCs w:val="24"/>
              </w:rPr>
              <w:t xml:space="preserve"> se torna importante verificar de que otra manera </w:t>
            </w:r>
            <w:r w:rsidR="00714C1B">
              <w:rPr>
                <w:rFonts w:ascii="Arial" w:hAnsi="Arial" w:cs="Arial"/>
                <w:sz w:val="24"/>
                <w:szCs w:val="24"/>
              </w:rPr>
              <w:t>se puede dinamizar la cartera, evitando tener que llegar al trámite legal para con los clientes.</w:t>
            </w:r>
          </w:p>
          <w:p w:rsidR="00E433C6" w:rsidRDefault="00E433C6" w:rsidP="00E433C6">
            <w:pPr>
              <w:spacing w:line="256" w:lineRule="auto"/>
              <w:ind w:left="317"/>
              <w:jc w:val="both"/>
              <w:rPr>
                <w:rFonts w:ascii="Arial" w:hAnsi="Arial" w:cs="Arial"/>
                <w:sz w:val="24"/>
                <w:szCs w:val="24"/>
              </w:rPr>
            </w:pPr>
          </w:p>
          <w:p w:rsidR="00B950E6" w:rsidRPr="001E0695" w:rsidRDefault="00E433C6" w:rsidP="001E0695">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ENTREGA OPORTUNA DE EEFF</w:t>
            </w:r>
            <w:r w:rsidR="00B950E6">
              <w:rPr>
                <w:rFonts w:ascii="Arial" w:hAnsi="Arial" w:cs="Arial"/>
                <w:b/>
                <w:sz w:val="24"/>
                <w:szCs w:val="24"/>
              </w:rPr>
              <w:t>:</w:t>
            </w:r>
            <w:r w:rsidR="001E0695">
              <w:rPr>
                <w:rFonts w:ascii="Arial" w:hAnsi="Arial" w:cs="Arial"/>
                <w:sz w:val="24"/>
                <w:szCs w:val="24"/>
              </w:rPr>
              <w:t xml:space="preserve"> </w:t>
            </w:r>
            <w:r>
              <w:rPr>
                <w:rFonts w:ascii="Arial" w:hAnsi="Arial" w:cs="Arial"/>
                <w:sz w:val="24"/>
                <w:szCs w:val="24"/>
              </w:rPr>
              <w:t>el cual pretende medir la oportunidad de entrega de los registros de estados financieros a la gerencia, para su revisión correspondiente, se presentará mes a mes, sin embargo este no será incluido en la matriz de indicadores del SIG, dado a que este no permite medir logro de objetivo sino que se hará seguimiento netamente informativo y por control de gerencia a contabilidad</w:t>
            </w:r>
            <w:r w:rsidR="001E0695">
              <w:rPr>
                <w:rFonts w:ascii="Arial" w:hAnsi="Arial" w:cs="Arial"/>
                <w:sz w:val="24"/>
                <w:szCs w:val="24"/>
              </w:rPr>
              <w:t>.</w:t>
            </w:r>
            <w:r>
              <w:rPr>
                <w:rFonts w:ascii="Arial" w:hAnsi="Arial" w:cs="Arial"/>
                <w:sz w:val="24"/>
                <w:szCs w:val="24"/>
              </w:rPr>
              <w:t xml:space="preserve"> Este indicador se presentará hasta tanto la Gerencia lo crea necesario.</w:t>
            </w:r>
          </w:p>
          <w:p w:rsidR="00941C52" w:rsidRPr="0048054F" w:rsidRDefault="00941C52" w:rsidP="0048054F">
            <w:pPr>
              <w:jc w:val="both"/>
              <w:rPr>
                <w:rFonts w:ascii="Arial" w:hAnsi="Arial" w:cs="Arial"/>
                <w:b/>
                <w:bCs/>
                <w:sz w:val="24"/>
                <w:szCs w:val="24"/>
              </w:rPr>
            </w:pPr>
          </w:p>
        </w:tc>
      </w:tr>
      <w:tr w:rsidR="00C94F1D" w:rsidRPr="00DC7D25" w:rsidTr="00D85963">
        <w:tc>
          <w:tcPr>
            <w:tcW w:w="2694" w:type="dxa"/>
            <w:gridSpan w:val="2"/>
            <w:vAlign w:val="center"/>
          </w:tcPr>
          <w:p w:rsidR="00C94F1D" w:rsidRPr="00034F3C"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9D4371" w:rsidRDefault="00D40474" w:rsidP="000748B8">
            <w:pPr>
              <w:spacing w:after="160" w:line="259" w:lineRule="auto"/>
              <w:jc w:val="both"/>
              <w:rPr>
                <w:rFonts w:ascii="Arial" w:hAnsi="Arial" w:cs="Arial"/>
                <w:b/>
                <w:sz w:val="24"/>
                <w:szCs w:val="24"/>
              </w:rPr>
            </w:pPr>
            <w:r w:rsidRPr="00D40474">
              <w:rPr>
                <w:rFonts w:ascii="Arial" w:hAnsi="Arial" w:cs="Arial"/>
                <w:b/>
                <w:sz w:val="24"/>
                <w:szCs w:val="24"/>
              </w:rPr>
              <w:t>GESTIÓN D</w:t>
            </w:r>
            <w:r>
              <w:rPr>
                <w:rFonts w:ascii="Arial" w:hAnsi="Arial" w:cs="Arial"/>
                <w:b/>
                <w:sz w:val="24"/>
                <w:szCs w:val="24"/>
              </w:rPr>
              <w:t>E TECNOLOGÍA E INFORMÁTICA</w:t>
            </w:r>
          </w:p>
          <w:p w:rsidR="00D40474" w:rsidRDefault="00D40474" w:rsidP="000748B8">
            <w:pPr>
              <w:spacing w:after="160" w:line="259" w:lineRule="auto"/>
              <w:jc w:val="both"/>
              <w:rPr>
                <w:rFonts w:ascii="Arial" w:hAnsi="Arial" w:cs="Arial"/>
                <w:sz w:val="24"/>
                <w:szCs w:val="24"/>
              </w:rPr>
            </w:pPr>
            <w:r>
              <w:rPr>
                <w:rFonts w:ascii="Arial" w:hAnsi="Arial" w:cs="Arial"/>
                <w:b/>
                <w:sz w:val="24"/>
                <w:szCs w:val="24"/>
              </w:rPr>
              <w:t>EJECUTADAS:</w:t>
            </w:r>
          </w:p>
          <w:p w:rsidR="00BA3BDF" w:rsidRPr="00BA3BDF" w:rsidRDefault="00BA3BDF" w:rsidP="00BA3BDF">
            <w:pPr>
              <w:numPr>
                <w:ilvl w:val="0"/>
                <w:numId w:val="2"/>
              </w:numPr>
              <w:tabs>
                <w:tab w:val="clear" w:pos="720"/>
                <w:tab w:val="num" w:pos="2443"/>
              </w:tabs>
              <w:spacing w:line="259" w:lineRule="auto"/>
              <w:ind w:left="175" w:hanging="175"/>
              <w:jc w:val="both"/>
              <w:rPr>
                <w:rFonts w:ascii="Arial" w:hAnsi="Arial" w:cs="Arial"/>
                <w:sz w:val="24"/>
                <w:szCs w:val="24"/>
              </w:rPr>
            </w:pPr>
            <w:r w:rsidRPr="00BA3BDF">
              <w:rPr>
                <w:rFonts w:ascii="Arial" w:hAnsi="Arial" w:cs="Arial"/>
                <w:sz w:val="24"/>
                <w:szCs w:val="24"/>
              </w:rPr>
              <w:t>Implementación de plan de contingencia en G</w:t>
            </w:r>
            <w:r w:rsidR="00714C1B">
              <w:rPr>
                <w:rFonts w:ascii="Arial" w:hAnsi="Arial" w:cs="Arial"/>
                <w:sz w:val="24"/>
                <w:szCs w:val="24"/>
              </w:rPr>
              <w:t xml:space="preserve">estión de Operaciones, internet: consiste en la adquisición de un </w:t>
            </w:r>
            <w:r w:rsidR="00BF0098">
              <w:rPr>
                <w:rFonts w:ascii="Arial" w:hAnsi="Arial" w:cs="Arial"/>
                <w:sz w:val="24"/>
                <w:szCs w:val="24"/>
              </w:rPr>
              <w:t>plan</w:t>
            </w:r>
            <w:r w:rsidR="00714C1B">
              <w:rPr>
                <w:rFonts w:ascii="Arial" w:hAnsi="Arial" w:cs="Arial"/>
                <w:sz w:val="24"/>
                <w:szCs w:val="24"/>
              </w:rPr>
              <w:t xml:space="preserve"> de </w:t>
            </w:r>
            <w:r w:rsidR="00BF0098">
              <w:rPr>
                <w:rFonts w:ascii="Arial" w:hAnsi="Arial" w:cs="Arial"/>
                <w:sz w:val="24"/>
                <w:szCs w:val="24"/>
              </w:rPr>
              <w:t>internet</w:t>
            </w:r>
            <w:r w:rsidR="00714C1B">
              <w:rPr>
                <w:rFonts w:ascii="Arial" w:hAnsi="Arial" w:cs="Arial"/>
                <w:sz w:val="24"/>
                <w:szCs w:val="24"/>
              </w:rPr>
              <w:t xml:space="preserve">, con el que ya se cuenta, y adquirir </w:t>
            </w:r>
            <w:r w:rsidR="00BF0098">
              <w:rPr>
                <w:rFonts w:ascii="Arial" w:hAnsi="Arial" w:cs="Arial"/>
                <w:sz w:val="24"/>
                <w:szCs w:val="24"/>
              </w:rPr>
              <w:t>unas</w:t>
            </w:r>
            <w:r w:rsidR="00714C1B">
              <w:rPr>
                <w:rFonts w:ascii="Arial" w:hAnsi="Arial" w:cs="Arial"/>
                <w:sz w:val="24"/>
                <w:szCs w:val="24"/>
              </w:rPr>
              <w:t xml:space="preserve"> tarjetas de red </w:t>
            </w:r>
            <w:r w:rsidR="00BF0098">
              <w:rPr>
                <w:rFonts w:ascii="Arial" w:hAnsi="Arial" w:cs="Arial"/>
                <w:sz w:val="24"/>
                <w:szCs w:val="24"/>
              </w:rPr>
              <w:t xml:space="preserve">inalámbrica para instalar a los equipos del proceso de operaciones que no cuenten con acceso a </w:t>
            </w:r>
            <w:r w:rsidR="00BF0098">
              <w:rPr>
                <w:rFonts w:ascii="Arial" w:hAnsi="Arial" w:cs="Arial"/>
                <w:sz w:val="24"/>
                <w:szCs w:val="24"/>
              </w:rPr>
              <w:lastRenderedPageBreak/>
              <w:t xml:space="preserve">internet inalámbrico; </w:t>
            </w:r>
            <w:r w:rsidR="00714C1B">
              <w:rPr>
                <w:rFonts w:ascii="Arial" w:hAnsi="Arial" w:cs="Arial"/>
                <w:sz w:val="24"/>
                <w:szCs w:val="24"/>
              </w:rPr>
              <w:t>ya se encu</w:t>
            </w:r>
            <w:r w:rsidR="00BF0098">
              <w:rPr>
                <w:rFonts w:ascii="Arial" w:hAnsi="Arial" w:cs="Arial"/>
                <w:sz w:val="24"/>
                <w:szCs w:val="24"/>
              </w:rPr>
              <w:t>entran en proceso de desarrollo esta actividad.</w:t>
            </w:r>
          </w:p>
          <w:p w:rsidR="00BA3BDF" w:rsidRPr="00BA3BDF" w:rsidRDefault="00BA3BDF" w:rsidP="00BA3BDF">
            <w:pPr>
              <w:numPr>
                <w:ilvl w:val="0"/>
                <w:numId w:val="2"/>
              </w:numPr>
              <w:tabs>
                <w:tab w:val="clear" w:pos="720"/>
                <w:tab w:val="num" w:pos="2443"/>
              </w:tabs>
              <w:spacing w:line="259" w:lineRule="auto"/>
              <w:ind w:left="175" w:hanging="175"/>
              <w:jc w:val="both"/>
              <w:rPr>
                <w:rFonts w:ascii="Arial" w:hAnsi="Arial" w:cs="Arial"/>
                <w:sz w:val="24"/>
                <w:szCs w:val="24"/>
              </w:rPr>
            </w:pPr>
            <w:r w:rsidRPr="00BA3BDF">
              <w:rPr>
                <w:rFonts w:ascii="Arial" w:hAnsi="Arial" w:cs="Arial"/>
                <w:sz w:val="24"/>
                <w:szCs w:val="24"/>
              </w:rPr>
              <w:t xml:space="preserve">Programación para configuración </w:t>
            </w:r>
            <w:r w:rsidR="00714C1B">
              <w:rPr>
                <w:rFonts w:ascii="Arial" w:hAnsi="Arial" w:cs="Arial"/>
                <w:sz w:val="24"/>
                <w:szCs w:val="24"/>
              </w:rPr>
              <w:t xml:space="preserve">de pesos automáticos en báscula: ya se encuentra en proceso de </w:t>
            </w:r>
            <w:r w:rsidR="00BF0098">
              <w:rPr>
                <w:rFonts w:ascii="Arial" w:hAnsi="Arial" w:cs="Arial"/>
                <w:sz w:val="24"/>
                <w:szCs w:val="24"/>
              </w:rPr>
              <w:t>desarrollo</w:t>
            </w:r>
            <w:r w:rsidR="00714C1B">
              <w:rPr>
                <w:rFonts w:ascii="Arial" w:hAnsi="Arial" w:cs="Arial"/>
                <w:sz w:val="24"/>
                <w:szCs w:val="24"/>
              </w:rPr>
              <w:t>, faltando algunas actividades para completar la misma.</w:t>
            </w:r>
          </w:p>
          <w:p w:rsidR="002C1A95" w:rsidRPr="002C1A95" w:rsidRDefault="002C1A95" w:rsidP="002C1A95">
            <w:pPr>
              <w:spacing w:line="259" w:lineRule="auto"/>
              <w:ind w:left="720"/>
              <w:jc w:val="both"/>
              <w:rPr>
                <w:rFonts w:ascii="Arial" w:hAnsi="Arial" w:cs="Arial"/>
                <w:sz w:val="24"/>
                <w:szCs w:val="24"/>
              </w:rPr>
            </w:pPr>
          </w:p>
          <w:p w:rsidR="000748B8" w:rsidRDefault="00BA3BDF"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1C5E8C" w:rsidRPr="00BA3BDF" w:rsidRDefault="00BA3BDF" w:rsidP="00BA3BDF">
            <w:pPr>
              <w:numPr>
                <w:ilvl w:val="0"/>
                <w:numId w:val="3"/>
              </w:numPr>
              <w:tabs>
                <w:tab w:val="clear" w:pos="720"/>
                <w:tab w:val="num" w:pos="2018"/>
              </w:tabs>
              <w:spacing w:line="259" w:lineRule="auto"/>
              <w:ind w:left="175" w:hanging="218"/>
              <w:jc w:val="both"/>
              <w:rPr>
                <w:rFonts w:ascii="Arial" w:hAnsi="Arial" w:cs="Arial"/>
                <w:sz w:val="24"/>
                <w:szCs w:val="24"/>
              </w:rPr>
            </w:pPr>
            <w:r w:rsidRPr="00BA3BDF">
              <w:rPr>
                <w:rFonts w:ascii="Arial" w:hAnsi="Arial" w:cs="Arial"/>
                <w:sz w:val="24"/>
                <w:szCs w:val="24"/>
                <w:lang w:val="es-ES"/>
              </w:rPr>
              <w:t xml:space="preserve">Entrega de cargo a mi </w:t>
            </w:r>
            <w:r w:rsidR="00714C1B">
              <w:rPr>
                <w:rFonts w:ascii="Arial" w:hAnsi="Arial" w:cs="Arial"/>
                <w:sz w:val="24"/>
                <w:szCs w:val="24"/>
                <w:lang w:val="es-ES"/>
              </w:rPr>
              <w:t xml:space="preserve">Back-up: dado a que el líder de TI, presentó la renuncia, por lo cual se torna importante que esta trasmisión de conocimiento sea lo más clara y amplia posible, así como la ejecución de los compromisos pendientes. La idea es que el back-up pueda quedar con los contactos de los proveedores y puedan dar desarrollo debido a todas las actividades adscritas </w:t>
            </w:r>
            <w:r w:rsidR="00BF0098">
              <w:rPr>
                <w:rFonts w:ascii="Arial" w:hAnsi="Arial" w:cs="Arial"/>
                <w:sz w:val="24"/>
                <w:szCs w:val="24"/>
                <w:lang w:val="es-ES"/>
              </w:rPr>
              <w:t>al proceso.</w:t>
            </w:r>
          </w:p>
          <w:p w:rsidR="00BA3BDF" w:rsidRDefault="00BA3BDF" w:rsidP="001C5E8C">
            <w:pPr>
              <w:jc w:val="both"/>
              <w:rPr>
                <w:rFonts w:ascii="Arial" w:hAnsi="Arial" w:cs="Arial"/>
                <w:b/>
                <w:sz w:val="24"/>
                <w:szCs w:val="24"/>
              </w:rPr>
            </w:pPr>
          </w:p>
          <w:p w:rsidR="00BA3BDF" w:rsidRDefault="00BA3BDF" w:rsidP="00BA3BDF">
            <w:pPr>
              <w:jc w:val="both"/>
              <w:rPr>
                <w:rFonts w:ascii="Arial" w:hAnsi="Arial" w:cs="Arial"/>
                <w:b/>
                <w:sz w:val="24"/>
                <w:szCs w:val="24"/>
              </w:rPr>
            </w:pPr>
            <w:r>
              <w:rPr>
                <w:rFonts w:ascii="Arial" w:hAnsi="Arial" w:cs="Arial"/>
                <w:b/>
                <w:sz w:val="24"/>
                <w:szCs w:val="24"/>
              </w:rPr>
              <w:t>PENDIENTES</w:t>
            </w:r>
          </w:p>
          <w:p w:rsidR="00BA3BDF" w:rsidRPr="00BA3BDF" w:rsidRDefault="00BA3BDF" w:rsidP="00BA3BDF">
            <w:pPr>
              <w:numPr>
                <w:ilvl w:val="0"/>
                <w:numId w:val="3"/>
              </w:numPr>
              <w:tabs>
                <w:tab w:val="clear" w:pos="720"/>
                <w:tab w:val="num" w:pos="2018"/>
              </w:tabs>
              <w:spacing w:line="259" w:lineRule="auto"/>
              <w:ind w:left="175" w:hanging="218"/>
              <w:jc w:val="both"/>
              <w:rPr>
                <w:rFonts w:ascii="Arial" w:hAnsi="Arial" w:cs="Arial"/>
                <w:sz w:val="24"/>
                <w:szCs w:val="24"/>
                <w:lang w:val="es-ES"/>
              </w:rPr>
            </w:pPr>
            <w:r w:rsidRPr="00BA3BDF">
              <w:rPr>
                <w:rFonts w:ascii="Arial" w:hAnsi="Arial" w:cs="Arial"/>
                <w:sz w:val="24"/>
                <w:szCs w:val="24"/>
                <w:lang w:val="es-ES"/>
              </w:rPr>
              <w:t>Facturación electrónica ZEUS.</w:t>
            </w:r>
          </w:p>
          <w:p w:rsidR="00BA3BDF" w:rsidRPr="00BA3BDF" w:rsidRDefault="00BA3BDF" w:rsidP="00BA3BDF">
            <w:pPr>
              <w:numPr>
                <w:ilvl w:val="0"/>
                <w:numId w:val="3"/>
              </w:numPr>
              <w:tabs>
                <w:tab w:val="clear" w:pos="720"/>
                <w:tab w:val="num" w:pos="2018"/>
              </w:tabs>
              <w:spacing w:line="259" w:lineRule="auto"/>
              <w:ind w:left="175" w:hanging="218"/>
              <w:jc w:val="both"/>
              <w:rPr>
                <w:rFonts w:ascii="Arial" w:hAnsi="Arial" w:cs="Arial"/>
                <w:sz w:val="24"/>
                <w:szCs w:val="24"/>
                <w:lang w:val="es-ES"/>
              </w:rPr>
            </w:pPr>
            <w:r w:rsidRPr="00BA3BDF">
              <w:rPr>
                <w:rFonts w:ascii="Arial" w:hAnsi="Arial" w:cs="Arial"/>
                <w:sz w:val="24"/>
                <w:szCs w:val="24"/>
                <w:lang w:val="es-ES"/>
              </w:rPr>
              <w:t>Averiguar curso de Excel con el</w:t>
            </w:r>
          </w:p>
          <w:p w:rsidR="00BA3BDF" w:rsidRPr="00BA3BDF" w:rsidRDefault="00BA3BDF" w:rsidP="00BA3BDF">
            <w:pPr>
              <w:numPr>
                <w:ilvl w:val="0"/>
                <w:numId w:val="3"/>
              </w:numPr>
              <w:tabs>
                <w:tab w:val="clear" w:pos="720"/>
                <w:tab w:val="num" w:pos="2018"/>
              </w:tabs>
              <w:spacing w:line="259" w:lineRule="auto"/>
              <w:ind w:left="175" w:hanging="218"/>
              <w:jc w:val="both"/>
              <w:rPr>
                <w:rFonts w:ascii="Arial" w:hAnsi="Arial" w:cs="Arial"/>
                <w:sz w:val="24"/>
                <w:szCs w:val="24"/>
                <w:lang w:val="es-ES"/>
              </w:rPr>
            </w:pPr>
            <w:r w:rsidRPr="00BA3BDF">
              <w:rPr>
                <w:rFonts w:ascii="Arial" w:hAnsi="Arial" w:cs="Arial"/>
                <w:sz w:val="24"/>
                <w:szCs w:val="24"/>
                <w:lang w:val="es-ES"/>
              </w:rPr>
              <w:t>SENA (compromiso)</w:t>
            </w:r>
          </w:p>
          <w:p w:rsidR="00BA3BDF" w:rsidRPr="00BA3BDF" w:rsidRDefault="00BA3BDF" w:rsidP="00BA3BDF">
            <w:pPr>
              <w:numPr>
                <w:ilvl w:val="0"/>
                <w:numId w:val="3"/>
              </w:numPr>
              <w:tabs>
                <w:tab w:val="clear" w:pos="720"/>
                <w:tab w:val="num" w:pos="2018"/>
              </w:tabs>
              <w:spacing w:line="259" w:lineRule="auto"/>
              <w:ind w:left="175" w:hanging="218"/>
              <w:jc w:val="both"/>
              <w:rPr>
                <w:rFonts w:ascii="Arial" w:hAnsi="Arial" w:cs="Arial"/>
                <w:sz w:val="24"/>
                <w:szCs w:val="24"/>
                <w:lang w:val="es-ES"/>
              </w:rPr>
            </w:pPr>
            <w:r w:rsidRPr="00BA3BDF">
              <w:rPr>
                <w:rFonts w:ascii="Arial" w:hAnsi="Arial" w:cs="Arial"/>
                <w:sz w:val="24"/>
                <w:szCs w:val="24"/>
                <w:lang w:val="es-ES"/>
              </w:rPr>
              <w:t>Continuar desarrollo sistema P.Q.R.S</w:t>
            </w:r>
          </w:p>
          <w:p w:rsidR="00BA3BDF" w:rsidRPr="00BA3BDF" w:rsidRDefault="00BA3BDF" w:rsidP="00BA3BDF">
            <w:pPr>
              <w:numPr>
                <w:ilvl w:val="0"/>
                <w:numId w:val="3"/>
              </w:numPr>
              <w:tabs>
                <w:tab w:val="clear" w:pos="720"/>
                <w:tab w:val="num" w:pos="2018"/>
              </w:tabs>
              <w:spacing w:line="259" w:lineRule="auto"/>
              <w:ind w:left="175" w:hanging="218"/>
              <w:jc w:val="both"/>
              <w:rPr>
                <w:rFonts w:ascii="Arial" w:hAnsi="Arial" w:cs="Arial"/>
                <w:sz w:val="24"/>
                <w:szCs w:val="24"/>
                <w:lang w:val="es-ES"/>
              </w:rPr>
            </w:pPr>
            <w:r w:rsidRPr="00BA3BDF">
              <w:rPr>
                <w:rFonts w:ascii="Arial" w:hAnsi="Arial" w:cs="Arial"/>
                <w:sz w:val="24"/>
                <w:szCs w:val="24"/>
                <w:lang w:val="es-ES"/>
              </w:rPr>
              <w:t xml:space="preserve">Organización al cableado de la oficina de Gerencia. </w:t>
            </w:r>
          </w:p>
          <w:p w:rsidR="00BA3BDF" w:rsidRDefault="00BA3BDF" w:rsidP="001C5E8C">
            <w:pPr>
              <w:jc w:val="both"/>
              <w:rPr>
                <w:rFonts w:ascii="Arial" w:hAnsi="Arial" w:cs="Arial"/>
                <w:b/>
                <w:sz w:val="24"/>
                <w:szCs w:val="24"/>
              </w:rPr>
            </w:pPr>
          </w:p>
          <w:p w:rsidR="00A74F1A" w:rsidRDefault="00BA3BDF" w:rsidP="001C5E8C">
            <w:pPr>
              <w:jc w:val="both"/>
              <w:rPr>
                <w:rFonts w:ascii="Arial" w:hAnsi="Arial" w:cs="Arial"/>
                <w:b/>
                <w:sz w:val="24"/>
                <w:szCs w:val="24"/>
              </w:rPr>
            </w:pPr>
            <w:r>
              <w:rPr>
                <w:rFonts w:ascii="Arial" w:hAnsi="Arial" w:cs="Arial"/>
                <w:b/>
                <w:sz w:val="24"/>
                <w:szCs w:val="24"/>
              </w:rPr>
              <w:t>COMPROMISOS:</w:t>
            </w:r>
          </w:p>
          <w:p w:rsidR="00761ECF" w:rsidRDefault="00761ECF" w:rsidP="00761ECF">
            <w:pPr>
              <w:jc w:val="both"/>
              <w:rPr>
                <w:rFonts w:ascii="Arial" w:hAnsi="Arial" w:cs="Arial"/>
                <w:sz w:val="24"/>
                <w:szCs w:val="24"/>
              </w:rPr>
            </w:pPr>
          </w:p>
          <w:p w:rsidR="00761ECF" w:rsidRDefault="00761ECF" w:rsidP="00761ECF">
            <w:pPr>
              <w:jc w:val="both"/>
              <w:rPr>
                <w:rFonts w:ascii="Arial" w:hAnsi="Arial" w:cs="Arial"/>
                <w:b/>
                <w:bCs/>
                <w:sz w:val="24"/>
                <w:szCs w:val="24"/>
              </w:rPr>
            </w:pPr>
            <w:r>
              <w:rPr>
                <w:rFonts w:ascii="Arial" w:hAnsi="Arial" w:cs="Arial"/>
                <w:b/>
                <w:bCs/>
                <w:sz w:val="24"/>
                <w:szCs w:val="24"/>
              </w:rPr>
              <w:t>Acta 05</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761ECF" w:rsidTr="00B950E6">
              <w:tc>
                <w:tcPr>
                  <w:tcW w:w="454"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ESTADO</w:t>
                  </w:r>
                </w:p>
              </w:tc>
            </w:tr>
            <w:tr w:rsidR="00761ECF" w:rsidTr="00B950E6">
              <w:tc>
                <w:tcPr>
                  <w:tcW w:w="454" w:type="dxa"/>
                  <w:vAlign w:val="center"/>
                </w:tcPr>
                <w:p w:rsidR="00761ECF" w:rsidRDefault="00523C2E" w:rsidP="00761ECF">
                  <w:pPr>
                    <w:jc w:val="center"/>
                    <w:rPr>
                      <w:rFonts w:ascii="Arial" w:hAnsi="Arial" w:cs="Arial"/>
                      <w:b/>
                      <w:sz w:val="20"/>
                      <w:szCs w:val="20"/>
                    </w:rPr>
                  </w:pPr>
                  <w:r>
                    <w:rPr>
                      <w:rFonts w:ascii="Arial" w:hAnsi="Arial" w:cs="Arial"/>
                      <w:b/>
                      <w:sz w:val="20"/>
                      <w:szCs w:val="20"/>
                    </w:rPr>
                    <w:t>5</w:t>
                  </w:r>
                </w:p>
              </w:tc>
              <w:tc>
                <w:tcPr>
                  <w:tcW w:w="4536" w:type="dxa"/>
                  <w:vAlign w:val="center"/>
                </w:tcPr>
                <w:p w:rsidR="00761ECF" w:rsidRPr="007C4513" w:rsidRDefault="00761ECF" w:rsidP="00761ECF">
                  <w:pPr>
                    <w:jc w:val="both"/>
                    <w:rPr>
                      <w:rFonts w:ascii="Arial" w:hAnsi="Arial" w:cs="Arial"/>
                      <w:i/>
                      <w:sz w:val="24"/>
                      <w:szCs w:val="24"/>
                    </w:rPr>
                  </w:pPr>
                  <w:r>
                    <w:rPr>
                      <w:rFonts w:ascii="Arial" w:hAnsi="Arial" w:cs="Arial"/>
                      <w:sz w:val="24"/>
                      <w:szCs w:val="24"/>
                    </w:rPr>
                    <w:t>Analizar si las líneas que pasaron a prepago, se están usando o si</w:t>
                  </w:r>
                  <w:r w:rsidR="007C4513">
                    <w:rPr>
                      <w:rFonts w:ascii="Arial" w:hAnsi="Arial" w:cs="Arial"/>
                      <w:sz w:val="24"/>
                      <w:szCs w:val="24"/>
                    </w:rPr>
                    <w:t xml:space="preserve"> no para dar de baja las líneas: </w:t>
                  </w:r>
                  <w:r w:rsidR="007C4513">
                    <w:rPr>
                      <w:rFonts w:ascii="Arial" w:hAnsi="Arial" w:cs="Arial"/>
                      <w:i/>
                      <w:sz w:val="24"/>
                      <w:szCs w:val="24"/>
                    </w:rPr>
                    <w:t xml:space="preserve">Estas líneas si se encuentran en ocupación, se verificó que estas no cuentan con plan corporativo, pero si las utilizan como medio de contacto, se recomienda que si se desea dar </w:t>
                  </w:r>
                  <w:r w:rsidR="00BF0098">
                    <w:rPr>
                      <w:rFonts w:ascii="Arial" w:hAnsi="Arial" w:cs="Arial"/>
                      <w:i/>
                      <w:sz w:val="24"/>
                      <w:szCs w:val="24"/>
                    </w:rPr>
                    <w:t>de baja</w:t>
                  </w:r>
                  <w:r w:rsidR="007C4513">
                    <w:rPr>
                      <w:rFonts w:ascii="Arial" w:hAnsi="Arial" w:cs="Arial"/>
                      <w:i/>
                      <w:sz w:val="24"/>
                      <w:szCs w:val="24"/>
                    </w:rPr>
                    <w:t xml:space="preserve"> definitivamente de la línea, puedan realizar la socialización de esta actividad con todas las partes interesadas.</w:t>
                  </w:r>
                </w:p>
              </w:tc>
              <w:tc>
                <w:tcPr>
                  <w:tcW w:w="1276" w:type="dxa"/>
                  <w:vAlign w:val="center"/>
                </w:tcPr>
                <w:p w:rsidR="00761ECF" w:rsidRDefault="007C4513" w:rsidP="00761ECF">
                  <w:pPr>
                    <w:jc w:val="center"/>
                    <w:rPr>
                      <w:rFonts w:ascii="Arial" w:hAnsi="Arial" w:cs="Arial"/>
                      <w:b/>
                      <w:sz w:val="24"/>
                      <w:szCs w:val="24"/>
                    </w:rPr>
                  </w:pPr>
                  <w:r>
                    <w:rPr>
                      <w:rFonts w:ascii="Arial" w:hAnsi="Arial" w:cs="Arial"/>
                      <w:b/>
                      <w:sz w:val="24"/>
                      <w:szCs w:val="24"/>
                    </w:rPr>
                    <w:t>E</w:t>
                  </w:r>
                </w:p>
              </w:tc>
            </w:tr>
          </w:tbl>
          <w:p w:rsidR="00E95052" w:rsidRDefault="00E95052" w:rsidP="001C5E8C">
            <w:pPr>
              <w:jc w:val="both"/>
              <w:rPr>
                <w:rFonts w:ascii="Arial" w:hAnsi="Arial" w:cs="Arial"/>
                <w:sz w:val="24"/>
                <w:szCs w:val="24"/>
              </w:rPr>
            </w:pPr>
          </w:p>
          <w:p w:rsidR="00BA3BDF" w:rsidRDefault="00BA3BDF" w:rsidP="00BA3BDF">
            <w:pPr>
              <w:jc w:val="both"/>
              <w:rPr>
                <w:rFonts w:ascii="Arial" w:hAnsi="Arial" w:cs="Arial"/>
                <w:b/>
                <w:bCs/>
                <w:sz w:val="24"/>
                <w:szCs w:val="24"/>
              </w:rPr>
            </w:pPr>
            <w:r>
              <w:rPr>
                <w:rFonts w:ascii="Arial" w:hAnsi="Arial" w:cs="Arial"/>
                <w:b/>
                <w:bCs/>
                <w:sz w:val="24"/>
                <w:szCs w:val="24"/>
              </w:rPr>
              <w:lastRenderedPageBreak/>
              <w:t>Acta 04</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BA3BDF" w:rsidTr="00BA3BDF">
              <w:tc>
                <w:tcPr>
                  <w:tcW w:w="454"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ESTADO</w:t>
                  </w:r>
                </w:p>
              </w:tc>
            </w:tr>
            <w:tr w:rsidR="00BA3BDF" w:rsidTr="00BA3BDF">
              <w:tc>
                <w:tcPr>
                  <w:tcW w:w="454" w:type="dxa"/>
                  <w:vAlign w:val="center"/>
                </w:tcPr>
                <w:p w:rsidR="00BA3BDF" w:rsidRDefault="00523C2E" w:rsidP="00BA3BDF">
                  <w:pPr>
                    <w:jc w:val="center"/>
                    <w:rPr>
                      <w:rFonts w:ascii="Arial" w:hAnsi="Arial" w:cs="Arial"/>
                      <w:b/>
                      <w:sz w:val="20"/>
                      <w:szCs w:val="20"/>
                    </w:rPr>
                  </w:pPr>
                  <w:r>
                    <w:rPr>
                      <w:rFonts w:ascii="Arial" w:hAnsi="Arial" w:cs="Arial"/>
                      <w:b/>
                      <w:sz w:val="20"/>
                      <w:szCs w:val="20"/>
                    </w:rPr>
                    <w:t>6</w:t>
                  </w:r>
                </w:p>
              </w:tc>
              <w:tc>
                <w:tcPr>
                  <w:tcW w:w="4536" w:type="dxa"/>
                  <w:vAlign w:val="center"/>
                </w:tcPr>
                <w:p w:rsidR="00BA3BDF" w:rsidRPr="007C4513" w:rsidRDefault="00BA3BDF" w:rsidP="00BF0098">
                  <w:pPr>
                    <w:jc w:val="both"/>
                    <w:rPr>
                      <w:rFonts w:ascii="Arial" w:hAnsi="Arial" w:cs="Arial"/>
                      <w:i/>
                      <w:sz w:val="24"/>
                      <w:szCs w:val="24"/>
                    </w:rPr>
                  </w:pPr>
                  <w:r>
                    <w:rPr>
                      <w:rFonts w:ascii="Arial" w:hAnsi="Arial" w:cs="Arial"/>
                      <w:sz w:val="24"/>
                      <w:szCs w:val="24"/>
                    </w:rPr>
                    <w:t>Efectuar una última solicitud con lo</w:t>
                  </w:r>
                  <w:r w:rsidR="007C4513">
                    <w:rPr>
                      <w:rFonts w:ascii="Arial" w:hAnsi="Arial" w:cs="Arial"/>
                      <w:sz w:val="24"/>
                      <w:szCs w:val="24"/>
                    </w:rPr>
                    <w:t xml:space="preserve"> pendiente a la agencia Quijote: </w:t>
                  </w:r>
                  <w:r w:rsidR="007C4513">
                    <w:rPr>
                      <w:rFonts w:ascii="Arial" w:hAnsi="Arial" w:cs="Arial"/>
                      <w:i/>
                      <w:sz w:val="24"/>
                      <w:szCs w:val="24"/>
                    </w:rPr>
                    <w:t xml:space="preserve">aún se encuentra en pendiente, la entrega de los dominios, es de </w:t>
                  </w:r>
                  <w:r w:rsidR="00BF0098">
                    <w:rPr>
                      <w:rFonts w:ascii="Arial" w:hAnsi="Arial" w:cs="Arial"/>
                      <w:i/>
                      <w:sz w:val="24"/>
                      <w:szCs w:val="24"/>
                    </w:rPr>
                    <w:t>resaltarla que se debe</w:t>
                  </w:r>
                  <w:r w:rsidR="007C4513">
                    <w:rPr>
                      <w:rFonts w:ascii="Arial" w:hAnsi="Arial" w:cs="Arial"/>
                      <w:i/>
                      <w:sz w:val="24"/>
                      <w:szCs w:val="24"/>
                    </w:rPr>
                    <w:t xml:space="preserve"> aclarar la necesidad de disponer </w:t>
                  </w:r>
                  <w:r w:rsidR="00BF0098">
                    <w:rPr>
                      <w:rFonts w:ascii="Arial" w:hAnsi="Arial" w:cs="Arial"/>
                      <w:i/>
                      <w:sz w:val="24"/>
                      <w:szCs w:val="24"/>
                    </w:rPr>
                    <w:t xml:space="preserve">de </w:t>
                  </w:r>
                  <w:r w:rsidR="007C4513">
                    <w:rPr>
                      <w:rFonts w:ascii="Arial" w:hAnsi="Arial" w:cs="Arial"/>
                      <w:i/>
                      <w:sz w:val="24"/>
                      <w:szCs w:val="24"/>
                    </w:rPr>
                    <w:t>recursos para la comprar del hosting y así poder migrar los dominios de la página, para lo cual se reactivará la comunicación con este proveedor.</w:t>
                  </w:r>
                </w:p>
              </w:tc>
              <w:tc>
                <w:tcPr>
                  <w:tcW w:w="1276" w:type="dxa"/>
                  <w:vAlign w:val="center"/>
                </w:tcPr>
                <w:p w:rsidR="00BA3BDF" w:rsidRDefault="00BA3BDF" w:rsidP="00BA3BDF">
                  <w:pPr>
                    <w:jc w:val="center"/>
                    <w:rPr>
                      <w:rFonts w:ascii="Arial" w:hAnsi="Arial" w:cs="Arial"/>
                      <w:b/>
                      <w:sz w:val="24"/>
                      <w:szCs w:val="24"/>
                    </w:rPr>
                  </w:pPr>
                  <w:r>
                    <w:rPr>
                      <w:rFonts w:ascii="Arial" w:hAnsi="Arial" w:cs="Arial"/>
                      <w:b/>
                      <w:sz w:val="24"/>
                      <w:szCs w:val="24"/>
                    </w:rPr>
                    <w:t>P</w:t>
                  </w:r>
                </w:p>
              </w:tc>
            </w:tr>
          </w:tbl>
          <w:p w:rsidR="00BA3BDF" w:rsidRDefault="00BA3BDF" w:rsidP="001C5E8C">
            <w:pPr>
              <w:jc w:val="both"/>
              <w:rPr>
                <w:rFonts w:ascii="Arial" w:hAnsi="Arial" w:cs="Arial"/>
                <w:sz w:val="24"/>
                <w:szCs w:val="24"/>
              </w:rPr>
            </w:pPr>
          </w:p>
          <w:p w:rsidR="00BA3BDF" w:rsidRDefault="00BA3BDF" w:rsidP="00BA3BDF">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BA3BDF" w:rsidTr="00BA3BDF">
              <w:tc>
                <w:tcPr>
                  <w:tcW w:w="454"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ESTADO</w:t>
                  </w:r>
                </w:p>
              </w:tc>
            </w:tr>
            <w:tr w:rsidR="00BA3BDF" w:rsidTr="00BA3BDF">
              <w:tc>
                <w:tcPr>
                  <w:tcW w:w="454" w:type="dxa"/>
                  <w:vAlign w:val="center"/>
                </w:tcPr>
                <w:p w:rsidR="00BA3BDF" w:rsidRDefault="00523C2E" w:rsidP="00BA3BDF">
                  <w:pPr>
                    <w:jc w:val="center"/>
                    <w:rPr>
                      <w:rFonts w:ascii="Arial" w:hAnsi="Arial" w:cs="Arial"/>
                      <w:b/>
                      <w:sz w:val="20"/>
                      <w:szCs w:val="20"/>
                    </w:rPr>
                  </w:pPr>
                  <w:r>
                    <w:rPr>
                      <w:rFonts w:ascii="Arial" w:hAnsi="Arial" w:cs="Arial"/>
                      <w:b/>
                      <w:sz w:val="20"/>
                      <w:szCs w:val="20"/>
                    </w:rPr>
                    <w:t>7</w:t>
                  </w:r>
                </w:p>
              </w:tc>
              <w:tc>
                <w:tcPr>
                  <w:tcW w:w="4536" w:type="dxa"/>
                  <w:vAlign w:val="center"/>
                </w:tcPr>
                <w:p w:rsidR="00BA3BDF" w:rsidRPr="00E912E0" w:rsidRDefault="00BA3BDF" w:rsidP="00BA3BDF">
                  <w:pPr>
                    <w:jc w:val="both"/>
                    <w:rPr>
                      <w:rFonts w:ascii="Arial" w:hAnsi="Arial" w:cs="Arial"/>
                      <w:sz w:val="24"/>
                      <w:szCs w:val="24"/>
                    </w:rPr>
                  </w:pPr>
                  <w:r>
                    <w:rPr>
                      <w:rFonts w:ascii="Arial" w:hAnsi="Arial" w:cs="Arial"/>
                      <w:sz w:val="24"/>
                      <w:szCs w:val="24"/>
                    </w:rPr>
                    <w:t>Averiguar curso de Excel con el SENA</w:t>
                  </w:r>
                </w:p>
              </w:tc>
              <w:tc>
                <w:tcPr>
                  <w:tcW w:w="1276" w:type="dxa"/>
                  <w:vAlign w:val="center"/>
                </w:tcPr>
                <w:p w:rsidR="00BA3BDF" w:rsidRDefault="00BA3BDF" w:rsidP="00BA3BDF">
                  <w:pPr>
                    <w:jc w:val="center"/>
                    <w:rPr>
                      <w:rFonts w:ascii="Arial" w:hAnsi="Arial" w:cs="Arial"/>
                      <w:b/>
                      <w:sz w:val="24"/>
                      <w:szCs w:val="24"/>
                    </w:rPr>
                  </w:pPr>
                  <w:r>
                    <w:rPr>
                      <w:rFonts w:ascii="Arial" w:hAnsi="Arial" w:cs="Arial"/>
                      <w:b/>
                      <w:sz w:val="24"/>
                      <w:szCs w:val="24"/>
                    </w:rPr>
                    <w:t>P</w:t>
                  </w:r>
                </w:p>
              </w:tc>
            </w:tr>
          </w:tbl>
          <w:p w:rsidR="00BA3BDF" w:rsidRDefault="00BA3BDF" w:rsidP="001C5E8C">
            <w:pPr>
              <w:jc w:val="both"/>
              <w:rPr>
                <w:rFonts w:ascii="Arial" w:hAnsi="Arial" w:cs="Arial"/>
                <w:sz w:val="24"/>
                <w:szCs w:val="24"/>
              </w:rPr>
            </w:pPr>
          </w:p>
          <w:p w:rsidR="00761ECF" w:rsidRPr="002009CC" w:rsidRDefault="00761ECF" w:rsidP="001C5E8C">
            <w:pPr>
              <w:jc w:val="both"/>
              <w:rPr>
                <w:rFonts w:ascii="Arial" w:hAnsi="Arial" w:cs="Arial"/>
                <w:sz w:val="24"/>
                <w:szCs w:val="24"/>
              </w:rPr>
            </w:pPr>
          </w:p>
          <w:p w:rsidR="001C5E8C" w:rsidRDefault="001C5E8C" w:rsidP="001C5E8C">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523C2E">
              <w:rPr>
                <w:rFonts w:ascii="Arial" w:hAnsi="Arial" w:cs="Arial"/>
                <w:b/>
                <w:i/>
                <w:sz w:val="24"/>
                <w:szCs w:val="24"/>
              </w:rPr>
              <w:t>8</w:t>
            </w:r>
            <w:r>
              <w:rPr>
                <w:rFonts w:ascii="Arial" w:hAnsi="Arial" w:cs="Arial"/>
                <w:b/>
                <w:i/>
                <w:sz w:val="24"/>
                <w:szCs w:val="24"/>
              </w:rPr>
              <w:t>)</w:t>
            </w:r>
          </w:p>
          <w:p w:rsidR="00761C45" w:rsidRDefault="00761C45" w:rsidP="001C5E8C">
            <w:pPr>
              <w:jc w:val="both"/>
              <w:rPr>
                <w:rFonts w:ascii="Arial" w:hAnsi="Arial" w:cs="Arial"/>
                <w:b/>
                <w:i/>
                <w:sz w:val="24"/>
                <w:szCs w:val="24"/>
              </w:rPr>
            </w:pPr>
          </w:p>
          <w:p w:rsidR="00F45683" w:rsidRPr="00523C2E" w:rsidRDefault="00B950E6" w:rsidP="00523C2E">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SEGUIMIENTO A SOLICITUDES:</w:t>
            </w:r>
            <w:r w:rsidR="00523C2E">
              <w:rPr>
                <w:rFonts w:ascii="Arial" w:hAnsi="Arial" w:cs="Arial"/>
                <w:b/>
                <w:sz w:val="24"/>
                <w:szCs w:val="24"/>
              </w:rPr>
              <w:t xml:space="preserve"> </w:t>
            </w:r>
            <w:r w:rsidR="00523C2E">
              <w:rPr>
                <w:rFonts w:ascii="Arial" w:hAnsi="Arial" w:cs="Arial"/>
                <w:sz w:val="24"/>
                <w:szCs w:val="24"/>
              </w:rPr>
              <w:t>para el mes de Julio este indicador presenta cumplimiento del 86%</w:t>
            </w:r>
            <w:r w:rsidR="00382EAF">
              <w:rPr>
                <w:rFonts w:ascii="Arial" w:hAnsi="Arial" w:cs="Arial"/>
                <w:sz w:val="24"/>
                <w:szCs w:val="24"/>
              </w:rPr>
              <w:t>.</w:t>
            </w:r>
            <w:r w:rsidR="00F45683" w:rsidRPr="00523C2E">
              <w:rPr>
                <w:rFonts w:ascii="Arial" w:hAnsi="Arial" w:cs="Arial"/>
                <w:sz w:val="24"/>
                <w:szCs w:val="24"/>
              </w:rPr>
              <w:t xml:space="preserve">  </w:t>
            </w:r>
          </w:p>
          <w:p w:rsidR="00B950E6" w:rsidRPr="00B950E6" w:rsidRDefault="00382EAF"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MANTENIMIENTO PREVENTIVO:</w:t>
            </w:r>
            <w:r w:rsidR="00523C2E">
              <w:rPr>
                <w:rFonts w:ascii="Arial" w:hAnsi="Arial" w:cs="Arial"/>
                <w:sz w:val="24"/>
                <w:szCs w:val="24"/>
              </w:rPr>
              <w:t xml:space="preserve"> para el mes de Julio este indicador presenta cumplimiento del 100%.</w:t>
            </w:r>
            <w:r w:rsidR="00523C2E" w:rsidRPr="00523C2E">
              <w:rPr>
                <w:rFonts w:ascii="Arial" w:hAnsi="Arial" w:cs="Arial"/>
                <w:sz w:val="24"/>
                <w:szCs w:val="24"/>
              </w:rPr>
              <w:t xml:space="preserve">  </w:t>
            </w:r>
            <w:r w:rsidR="007C4513">
              <w:rPr>
                <w:rFonts w:ascii="Arial" w:hAnsi="Arial" w:cs="Arial"/>
                <w:sz w:val="24"/>
                <w:szCs w:val="24"/>
              </w:rPr>
              <w:t xml:space="preserve">12 mantenimientos </w:t>
            </w:r>
            <w:r w:rsidR="00BF0098">
              <w:rPr>
                <w:rFonts w:ascii="Arial" w:hAnsi="Arial" w:cs="Arial"/>
                <w:sz w:val="24"/>
                <w:szCs w:val="24"/>
              </w:rPr>
              <w:t xml:space="preserve">ejecutados </w:t>
            </w:r>
            <w:r w:rsidR="007C4513">
              <w:rPr>
                <w:rFonts w:ascii="Arial" w:hAnsi="Arial" w:cs="Arial"/>
                <w:sz w:val="24"/>
                <w:szCs w:val="24"/>
              </w:rPr>
              <w:t>de 12 programados, en el mes de mayo, se presenta incumplimiento, pero para el mes de agosto y septiembre, que ya se e</w:t>
            </w:r>
            <w:r w:rsidR="00BF0098">
              <w:rPr>
                <w:rFonts w:ascii="Arial" w:hAnsi="Arial" w:cs="Arial"/>
                <w:sz w:val="24"/>
                <w:szCs w:val="24"/>
              </w:rPr>
              <w:t>ncontraran en actividades en sitio, se llevará</w:t>
            </w:r>
            <w:r w:rsidR="007C4513">
              <w:rPr>
                <w:rFonts w:ascii="Arial" w:hAnsi="Arial" w:cs="Arial"/>
                <w:sz w:val="24"/>
                <w:szCs w:val="24"/>
              </w:rPr>
              <w:t xml:space="preserve"> a cabo estos que quedaron pendientes.</w:t>
            </w:r>
          </w:p>
          <w:p w:rsidR="00C14D16" w:rsidRPr="00523C2E" w:rsidRDefault="00B950E6" w:rsidP="00523C2E">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523C2E">
              <w:rPr>
                <w:rFonts w:ascii="Arial" w:hAnsi="Arial" w:cs="Arial"/>
                <w:sz w:val="24"/>
                <w:szCs w:val="24"/>
              </w:rPr>
              <w:t xml:space="preserve"> para el mes de Julio se ejecutó en un 82.90%, completando una ejecución al año del 48.81% del total del presupuesto</w:t>
            </w:r>
            <w:r w:rsidR="007C4513">
              <w:rPr>
                <w:rFonts w:ascii="Arial" w:hAnsi="Arial" w:cs="Arial"/>
                <w:sz w:val="24"/>
                <w:szCs w:val="24"/>
              </w:rPr>
              <w:t>, dado a las actividades realizadas en casa, algunos insumos tecnológicos</w:t>
            </w:r>
            <w:r w:rsidR="00BF0098">
              <w:rPr>
                <w:rFonts w:ascii="Arial" w:hAnsi="Arial" w:cs="Arial"/>
                <w:sz w:val="24"/>
                <w:szCs w:val="24"/>
              </w:rPr>
              <w:t xml:space="preserve"> se desplazaron, pues la ausencia de colaboradores evita el gasto de los mismos.</w:t>
            </w:r>
          </w:p>
        </w:tc>
      </w:tr>
      <w:tr w:rsidR="00A75CBD" w:rsidRPr="00DC7D25" w:rsidTr="00D85963">
        <w:tc>
          <w:tcPr>
            <w:tcW w:w="2694" w:type="dxa"/>
            <w:gridSpan w:val="2"/>
            <w:vAlign w:val="center"/>
          </w:tcPr>
          <w:p w:rsidR="00A75CBD" w:rsidRPr="00034F3C" w:rsidRDefault="00A75CBD" w:rsidP="00400543">
            <w:pPr>
              <w:jc w:val="both"/>
              <w:rPr>
                <w:rFonts w:ascii="Arial" w:hAnsi="Arial" w:cs="Arial"/>
                <w:b/>
              </w:rPr>
            </w:pPr>
          </w:p>
        </w:tc>
        <w:tc>
          <w:tcPr>
            <w:tcW w:w="6520" w:type="dxa"/>
            <w:gridSpan w:val="6"/>
          </w:tcPr>
          <w:p w:rsidR="00761C45" w:rsidRDefault="00761C45" w:rsidP="000748B8">
            <w:pPr>
              <w:spacing w:after="160" w:line="259" w:lineRule="auto"/>
              <w:jc w:val="both"/>
              <w:rPr>
                <w:rFonts w:ascii="Arial" w:hAnsi="Arial" w:cs="Arial"/>
                <w:b/>
                <w:sz w:val="24"/>
                <w:szCs w:val="24"/>
              </w:rPr>
            </w:pPr>
            <w:r w:rsidRPr="00761C45">
              <w:rPr>
                <w:rFonts w:ascii="Arial" w:hAnsi="Arial" w:cs="Arial"/>
                <w:b/>
                <w:sz w:val="24"/>
                <w:szCs w:val="24"/>
              </w:rPr>
              <w:t>SISTEMAS INTEGRADOS DE GESTIÓN</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01191A" w:rsidRPr="00E8581D" w:rsidRDefault="00E8581D" w:rsidP="004F6DC9">
            <w:pPr>
              <w:numPr>
                <w:ilvl w:val="0"/>
                <w:numId w:val="5"/>
              </w:numPr>
              <w:tabs>
                <w:tab w:val="clear" w:pos="720"/>
              </w:tabs>
              <w:spacing w:line="259" w:lineRule="auto"/>
              <w:ind w:left="175" w:hanging="218"/>
              <w:jc w:val="both"/>
              <w:rPr>
                <w:rFonts w:ascii="Arial" w:hAnsi="Arial" w:cs="Arial"/>
                <w:sz w:val="24"/>
                <w:szCs w:val="24"/>
              </w:rPr>
            </w:pPr>
            <w:r>
              <w:rPr>
                <w:rFonts w:ascii="Arial" w:hAnsi="Arial" w:cs="Arial"/>
                <w:b/>
                <w:sz w:val="24"/>
                <w:szCs w:val="24"/>
                <w:lang w:val="es-ES"/>
              </w:rPr>
              <w:lastRenderedPageBreak/>
              <w:t xml:space="preserve">RXD: </w:t>
            </w:r>
            <w:r w:rsidR="0001191A" w:rsidRPr="00E8581D">
              <w:rPr>
                <w:rFonts w:ascii="Arial" w:hAnsi="Arial" w:cs="Arial"/>
                <w:sz w:val="24"/>
                <w:szCs w:val="24"/>
                <w:lang w:val="es-ES"/>
              </w:rPr>
              <w:t xml:space="preserve">Ejecución de auditoria </w:t>
            </w:r>
            <w:r>
              <w:rPr>
                <w:rFonts w:ascii="Arial" w:hAnsi="Arial" w:cs="Arial"/>
                <w:sz w:val="24"/>
                <w:szCs w:val="24"/>
                <w:lang w:val="es-ES"/>
              </w:rPr>
              <w:t>ISO 9001 y SST: en esta ocasión res</w:t>
            </w:r>
            <w:r w:rsidR="004F6DC9">
              <w:rPr>
                <w:rFonts w:ascii="Arial" w:hAnsi="Arial" w:cs="Arial"/>
                <w:sz w:val="24"/>
                <w:szCs w:val="24"/>
                <w:lang w:val="es-ES"/>
              </w:rPr>
              <w:t>ultaron 5</w:t>
            </w:r>
            <w:r>
              <w:rPr>
                <w:rFonts w:ascii="Arial" w:hAnsi="Arial" w:cs="Arial"/>
                <w:sz w:val="24"/>
                <w:szCs w:val="24"/>
                <w:lang w:val="es-ES"/>
              </w:rPr>
              <w:t xml:space="preserve"> NC, de las cuales 1 pertenece al SG-SST </w:t>
            </w:r>
            <w:r w:rsidR="004F6DC9">
              <w:rPr>
                <w:rFonts w:ascii="Arial" w:hAnsi="Arial" w:cs="Arial"/>
                <w:sz w:val="24"/>
                <w:szCs w:val="24"/>
                <w:lang w:val="es-ES"/>
              </w:rPr>
              <w:t>y 4</w:t>
            </w:r>
            <w:r>
              <w:rPr>
                <w:rFonts w:ascii="Arial" w:hAnsi="Arial" w:cs="Arial"/>
                <w:sz w:val="24"/>
                <w:szCs w:val="24"/>
                <w:lang w:val="es-ES"/>
              </w:rPr>
              <w:t xml:space="preserve"> al SGC, cabe resaltar que el informe está en proceso de elaboración por parte del auditor y es posible que resulten más NC, sin embargo por el momento se tiene certeza de las anteriores mencionadas, las cuales fueron por: 1NC: análisis de causas, referente a realizarlo bajo una metodología, en la cual se identifiquen las barreras de los procesos y los facilitadores, así como la identificación y clasificación de los factores a tener en cuenta, como el legal, tecnológico, ambiental, etc. Por otro lado se debe diferenciar el requisito u obligación de la fortaleza, ya que por ejemplo el plan de formación es obligación de la compañía tenerlo mas no es una fortaleza. 2NC: </w:t>
            </w:r>
            <w:r w:rsidR="004F6DC9">
              <w:rPr>
                <w:rFonts w:ascii="Arial" w:hAnsi="Arial" w:cs="Arial"/>
                <w:sz w:val="24"/>
                <w:szCs w:val="24"/>
                <w:lang w:val="es-ES"/>
              </w:rPr>
              <w:t xml:space="preserve">análisis de causas de las observaciones y las no conformidades, ya que estas no permiten llegar realmente a la raíz de la desviación. 3NC: ya que en diferentes procesos se evidenciaron actitudes que demuestran bajo nivel de liderazgo en cuanto a la ejecución de las labores propias del proceso, conocimiento del mismo y recuperación de registros. 4NC: </w:t>
            </w:r>
            <w:r w:rsidR="004F6DC9" w:rsidRPr="004F6DC9">
              <w:rPr>
                <w:rFonts w:ascii="Arial" w:hAnsi="Arial" w:cs="Arial"/>
                <w:sz w:val="24"/>
                <w:szCs w:val="24"/>
                <w:lang w:val="es-ES"/>
              </w:rPr>
              <w:t>ya que en la encuesta de satisfacción no se le hace el respectivo seguimiento, en cuanto a cerrar los hallazgos de la encuesta de satisfacción, es decir se hizo la encuesta, se reportaron los hallazgos y se solicitó levantar las acciones a los líderes de proceso, sin embargo no se evalúa nuevamente la percepción del cliente en cuanto a los resultados obtenidos de los planes levantados.</w:t>
            </w:r>
            <w:r w:rsidR="004F6DC9">
              <w:rPr>
                <w:rFonts w:ascii="Arial" w:hAnsi="Arial" w:cs="Arial"/>
                <w:sz w:val="24"/>
                <w:szCs w:val="24"/>
                <w:lang w:val="es-ES"/>
              </w:rPr>
              <w:t xml:space="preserve"> 5NCSST: </w:t>
            </w:r>
            <w:r w:rsidR="004F6DC9" w:rsidRPr="004F6DC9">
              <w:rPr>
                <w:rFonts w:ascii="Arial" w:hAnsi="Arial" w:cs="Arial"/>
                <w:sz w:val="24"/>
                <w:szCs w:val="24"/>
                <w:lang w:val="es-ES"/>
              </w:rPr>
              <w:t>ya que no se evidencia el manejo de los indicadores correspondientes a la norma</w:t>
            </w:r>
            <w:r w:rsidR="004F6DC9">
              <w:rPr>
                <w:rFonts w:ascii="Arial" w:hAnsi="Arial" w:cs="Arial"/>
                <w:sz w:val="24"/>
                <w:szCs w:val="24"/>
                <w:lang w:val="es-ES"/>
              </w:rPr>
              <w:t xml:space="preserve"> 1072</w:t>
            </w:r>
            <w:r w:rsidR="004F6DC9" w:rsidRPr="004F6DC9">
              <w:rPr>
                <w:rFonts w:ascii="Arial" w:hAnsi="Arial" w:cs="Arial"/>
                <w:sz w:val="24"/>
                <w:szCs w:val="24"/>
                <w:lang w:val="es-ES"/>
              </w:rPr>
              <w:t>.</w:t>
            </w:r>
          </w:p>
          <w:p w:rsidR="0001191A" w:rsidRPr="00E8581D" w:rsidRDefault="0001191A" w:rsidP="00E8581D">
            <w:pPr>
              <w:numPr>
                <w:ilvl w:val="0"/>
                <w:numId w:val="5"/>
              </w:numPr>
              <w:tabs>
                <w:tab w:val="clear" w:pos="720"/>
                <w:tab w:val="num" w:pos="1309"/>
              </w:tabs>
              <w:spacing w:line="259" w:lineRule="auto"/>
              <w:ind w:left="175" w:hanging="218"/>
              <w:jc w:val="both"/>
              <w:rPr>
                <w:rFonts w:ascii="Arial" w:hAnsi="Arial" w:cs="Arial"/>
                <w:sz w:val="24"/>
                <w:szCs w:val="24"/>
              </w:rPr>
            </w:pPr>
            <w:r w:rsidRPr="00E8581D">
              <w:rPr>
                <w:rFonts w:ascii="Arial" w:hAnsi="Arial" w:cs="Arial"/>
                <w:sz w:val="24"/>
                <w:szCs w:val="24"/>
                <w:lang w:val="es-ES"/>
              </w:rPr>
              <w:t>Radicación de los cambios de normatividad operaciones y riesgo cese de actividades</w:t>
            </w:r>
            <w:r w:rsidR="004F6DC9">
              <w:rPr>
                <w:rFonts w:ascii="Arial" w:hAnsi="Arial" w:cs="Arial"/>
                <w:sz w:val="24"/>
                <w:szCs w:val="24"/>
                <w:lang w:val="es-ES"/>
              </w:rPr>
              <w:t xml:space="preserve">: se documenta la planificación de los cambios citados, en los cuales se contemplan factores de </w:t>
            </w:r>
            <w:r w:rsidR="00C27F87">
              <w:rPr>
                <w:rFonts w:ascii="Arial" w:hAnsi="Arial" w:cs="Arial"/>
                <w:sz w:val="24"/>
                <w:szCs w:val="24"/>
                <w:lang w:val="es-ES"/>
              </w:rPr>
              <w:t>facilitadores y barreras del cambio, los riesgos, las partes interesadas y las actividades a ejecutar en pro de desarrollar el cambio</w:t>
            </w:r>
            <w:r w:rsidRPr="00E8581D">
              <w:rPr>
                <w:rFonts w:ascii="Arial" w:hAnsi="Arial" w:cs="Arial"/>
                <w:sz w:val="24"/>
                <w:szCs w:val="24"/>
                <w:lang w:val="es-ES"/>
              </w:rPr>
              <w:t>.</w:t>
            </w:r>
            <w:r w:rsidR="00C27F87">
              <w:rPr>
                <w:rFonts w:ascii="Arial" w:hAnsi="Arial" w:cs="Arial"/>
                <w:sz w:val="24"/>
                <w:szCs w:val="24"/>
                <w:lang w:val="es-ES"/>
              </w:rPr>
              <w:t xml:space="preserve"> Por otro lado se encuentra </w:t>
            </w:r>
            <w:r w:rsidR="00C27F87">
              <w:rPr>
                <w:rFonts w:ascii="Arial" w:hAnsi="Arial" w:cs="Arial"/>
                <w:sz w:val="24"/>
                <w:szCs w:val="24"/>
                <w:lang w:val="es-ES"/>
              </w:rPr>
              <w:lastRenderedPageBreak/>
              <w:t>pendiente documentar el cambio de facturación electrónica.</w:t>
            </w:r>
          </w:p>
          <w:p w:rsidR="0001191A" w:rsidRPr="00E8581D" w:rsidRDefault="0001191A" w:rsidP="00E8581D">
            <w:pPr>
              <w:numPr>
                <w:ilvl w:val="0"/>
                <w:numId w:val="5"/>
              </w:numPr>
              <w:tabs>
                <w:tab w:val="clear" w:pos="720"/>
                <w:tab w:val="num" w:pos="1309"/>
              </w:tabs>
              <w:spacing w:line="259" w:lineRule="auto"/>
              <w:ind w:left="175" w:hanging="218"/>
              <w:jc w:val="both"/>
              <w:rPr>
                <w:rFonts w:ascii="Arial" w:hAnsi="Arial" w:cs="Arial"/>
                <w:sz w:val="24"/>
                <w:szCs w:val="24"/>
              </w:rPr>
            </w:pPr>
            <w:r w:rsidRPr="00E8581D">
              <w:rPr>
                <w:rFonts w:ascii="Arial" w:hAnsi="Arial" w:cs="Arial"/>
                <w:sz w:val="24"/>
                <w:szCs w:val="24"/>
                <w:lang w:val="es-ES"/>
              </w:rPr>
              <w:t>Consolidar y presentar a gerencia result</w:t>
            </w:r>
            <w:r w:rsidR="00C27F87">
              <w:rPr>
                <w:rFonts w:ascii="Arial" w:hAnsi="Arial" w:cs="Arial"/>
                <w:sz w:val="24"/>
                <w:szCs w:val="24"/>
                <w:lang w:val="es-ES"/>
              </w:rPr>
              <w:t>ados de evaluación de auditores: la consolidación de los resultados de evaluación de auditores, arrojaron resultados positivos, ya que en promedio los auditores sacaron entre 80 y 97%, lo cual según el procedimiento de auditorías contempla este resultado como apto para auditar. Así mismo se envía a Gerencia una temática para desarrollo en el 2021, en pro del fortalecimiento de algunos aspectos, que de manera general, los auditores deben mejorar.</w:t>
            </w:r>
          </w:p>
          <w:p w:rsidR="0001191A" w:rsidRPr="00E8581D" w:rsidRDefault="00C27F87" w:rsidP="00E8581D">
            <w:pPr>
              <w:numPr>
                <w:ilvl w:val="0"/>
                <w:numId w:val="5"/>
              </w:numPr>
              <w:tabs>
                <w:tab w:val="clear" w:pos="720"/>
                <w:tab w:val="num" w:pos="1309"/>
              </w:tabs>
              <w:spacing w:line="259" w:lineRule="auto"/>
              <w:ind w:left="175" w:hanging="218"/>
              <w:jc w:val="both"/>
              <w:rPr>
                <w:rFonts w:ascii="Arial" w:hAnsi="Arial" w:cs="Arial"/>
                <w:sz w:val="24"/>
                <w:szCs w:val="24"/>
              </w:rPr>
            </w:pPr>
            <w:r>
              <w:rPr>
                <w:rFonts w:ascii="Arial" w:hAnsi="Arial" w:cs="Arial"/>
                <w:sz w:val="24"/>
                <w:szCs w:val="24"/>
                <w:lang w:val="es-ES"/>
              </w:rPr>
              <w:t>Capacitación anti-corrupción: con participación de todo el personal, en la cual se explica el objetivo de llevar la ejecución de un programa anticorrupción en la compañía, así como metodologías didácticas para la implementación del mismo.</w:t>
            </w:r>
          </w:p>
          <w:p w:rsidR="0001191A" w:rsidRPr="00E8581D" w:rsidRDefault="0001191A" w:rsidP="00E8581D">
            <w:pPr>
              <w:numPr>
                <w:ilvl w:val="0"/>
                <w:numId w:val="5"/>
              </w:numPr>
              <w:tabs>
                <w:tab w:val="clear" w:pos="720"/>
                <w:tab w:val="num" w:pos="1309"/>
              </w:tabs>
              <w:spacing w:line="259" w:lineRule="auto"/>
              <w:ind w:left="175" w:hanging="218"/>
              <w:jc w:val="both"/>
              <w:rPr>
                <w:rFonts w:ascii="Arial" w:hAnsi="Arial" w:cs="Arial"/>
                <w:sz w:val="24"/>
                <w:szCs w:val="24"/>
              </w:rPr>
            </w:pPr>
            <w:r w:rsidRPr="00E8581D">
              <w:rPr>
                <w:rFonts w:ascii="Arial" w:hAnsi="Arial" w:cs="Arial"/>
                <w:sz w:val="24"/>
                <w:szCs w:val="24"/>
                <w:lang w:val="es-ES"/>
              </w:rPr>
              <w:t>Capacitación de Respuesta</w:t>
            </w:r>
            <w:r w:rsidR="00C27F87">
              <w:rPr>
                <w:rFonts w:ascii="Arial" w:hAnsi="Arial" w:cs="Arial"/>
                <w:sz w:val="24"/>
                <w:szCs w:val="24"/>
                <w:lang w:val="es-ES"/>
              </w:rPr>
              <w:t xml:space="preserve"> a eventos y gestión de riesgos: realizada en participación de todo el personal, en la cual se habla de la importancia de identificar riesgos y establecer controles, así como de generar las opciones de respuesta en caso de materializarse uno de estos riesgos.</w:t>
            </w:r>
          </w:p>
          <w:p w:rsidR="0001191A" w:rsidRPr="00E8581D" w:rsidRDefault="00A83208" w:rsidP="00E8581D">
            <w:pPr>
              <w:numPr>
                <w:ilvl w:val="0"/>
                <w:numId w:val="5"/>
              </w:numPr>
              <w:tabs>
                <w:tab w:val="clear" w:pos="720"/>
                <w:tab w:val="num" w:pos="1309"/>
              </w:tabs>
              <w:spacing w:line="259" w:lineRule="auto"/>
              <w:ind w:left="175" w:hanging="218"/>
              <w:jc w:val="both"/>
              <w:rPr>
                <w:rFonts w:ascii="Arial" w:hAnsi="Arial" w:cs="Arial"/>
                <w:sz w:val="24"/>
                <w:szCs w:val="24"/>
              </w:rPr>
            </w:pPr>
            <w:r>
              <w:rPr>
                <w:rFonts w:ascii="Arial" w:hAnsi="Arial" w:cs="Arial"/>
                <w:b/>
                <w:sz w:val="24"/>
                <w:szCs w:val="24"/>
                <w:lang w:val="es-ES"/>
              </w:rPr>
              <w:t xml:space="preserve">RXD: </w:t>
            </w:r>
            <w:r w:rsidR="0001191A" w:rsidRPr="00E8581D">
              <w:rPr>
                <w:rFonts w:ascii="Arial" w:hAnsi="Arial" w:cs="Arial"/>
                <w:sz w:val="24"/>
                <w:szCs w:val="24"/>
                <w:lang w:val="es-ES"/>
              </w:rPr>
              <w:t>Ejecución de 1era ET</w:t>
            </w:r>
            <w:r>
              <w:rPr>
                <w:rFonts w:ascii="Arial" w:hAnsi="Arial" w:cs="Arial"/>
                <w:sz w:val="24"/>
                <w:szCs w:val="24"/>
                <w:lang w:val="es-ES"/>
              </w:rPr>
              <w:t xml:space="preserve"> auditoria externa BASC – 28000: se cierra la primera con una no conformidad menor, radicada en el proceso de Jurídica, la cual hace referencia a la actualización de la matriz de requisitos legales, en cuanto a la inclusión de normas aplicables a la compañía, así como la actualización de otras. Por otro lado resultaron varias observaciones durante la ejecución del ejercicio, como por ejemplo mejorar el método de analizar el contexto</w:t>
            </w:r>
            <w:r w:rsidR="00BF0098">
              <w:rPr>
                <w:rFonts w:ascii="Arial" w:hAnsi="Arial" w:cs="Arial"/>
                <w:sz w:val="24"/>
                <w:szCs w:val="24"/>
                <w:lang w:val="es-ES"/>
              </w:rPr>
              <w:t>;</w:t>
            </w:r>
            <w:r>
              <w:rPr>
                <w:rFonts w:ascii="Arial" w:hAnsi="Arial" w:cs="Arial"/>
                <w:sz w:val="24"/>
                <w:szCs w:val="24"/>
                <w:lang w:val="es-ES"/>
              </w:rPr>
              <w:t xml:space="preserve"> puntualizar en algunas partes interesadas, incluyéndolas de manera explícita dentro de la matriz</w:t>
            </w:r>
            <w:r w:rsidR="00BF0098">
              <w:rPr>
                <w:rFonts w:ascii="Arial" w:hAnsi="Arial" w:cs="Arial"/>
                <w:sz w:val="24"/>
                <w:szCs w:val="24"/>
                <w:lang w:val="es-ES"/>
              </w:rPr>
              <w:t>;</w:t>
            </w:r>
            <w:r>
              <w:rPr>
                <w:rFonts w:ascii="Arial" w:hAnsi="Arial" w:cs="Arial"/>
                <w:sz w:val="24"/>
                <w:szCs w:val="24"/>
                <w:lang w:val="es-ES"/>
              </w:rPr>
              <w:t xml:space="preserve">  dar un nuevo enfoque al indicador de seguridad, de tal manera que se pueda lograr el cumplimiento de este, que no dependa sino del proceso y no tanto de los terceros o las circunstancias; los programas de seguridad deben contemplar el comparativo de lo logrado vs la meta </w:t>
            </w:r>
            <w:r>
              <w:rPr>
                <w:rFonts w:ascii="Arial" w:hAnsi="Arial" w:cs="Arial"/>
                <w:sz w:val="24"/>
                <w:szCs w:val="24"/>
                <w:lang w:val="es-ES"/>
              </w:rPr>
              <w:lastRenderedPageBreak/>
              <w:t xml:space="preserve">propuesta; incluir dentro de la matriz de respuesta a eventos la reacción orientada a evitar frenar la operación; documentar en algún lado </w:t>
            </w:r>
            <w:r w:rsidR="00586B0B">
              <w:rPr>
                <w:rFonts w:ascii="Arial" w:hAnsi="Arial" w:cs="Arial"/>
                <w:sz w:val="24"/>
                <w:szCs w:val="24"/>
                <w:lang w:val="es-ES"/>
              </w:rPr>
              <w:t>por qué</w:t>
            </w:r>
            <w:r>
              <w:rPr>
                <w:rFonts w:ascii="Arial" w:hAnsi="Arial" w:cs="Arial"/>
                <w:sz w:val="24"/>
                <w:szCs w:val="24"/>
                <w:lang w:val="es-ES"/>
              </w:rPr>
              <w:t xml:space="preserve"> no aplica </w:t>
            </w:r>
            <w:r w:rsidR="00586B0B">
              <w:rPr>
                <w:rFonts w:ascii="Arial" w:hAnsi="Arial" w:cs="Arial"/>
                <w:sz w:val="24"/>
                <w:szCs w:val="24"/>
                <w:lang w:val="es-ES"/>
              </w:rPr>
              <w:t xml:space="preserve">la circular externa 100 de </w:t>
            </w:r>
            <w:r w:rsidR="00DC14CE">
              <w:rPr>
                <w:rFonts w:ascii="Arial" w:hAnsi="Arial" w:cs="Arial"/>
                <w:sz w:val="24"/>
                <w:szCs w:val="24"/>
                <w:lang w:val="es-ES"/>
              </w:rPr>
              <w:t>Súper S</w:t>
            </w:r>
            <w:r w:rsidR="00586B0B">
              <w:rPr>
                <w:rFonts w:ascii="Arial" w:hAnsi="Arial" w:cs="Arial"/>
                <w:sz w:val="24"/>
                <w:szCs w:val="24"/>
                <w:lang w:val="es-ES"/>
              </w:rPr>
              <w:t xml:space="preserve">ociedades, referente a ingresos brutos a la compañía, corregir cambio de versión de la norma BASC en los perfiles de cargo, así como incluir dentro del perfil del oficial de cumplimiento e requisito de formación en cuanto a LA/FT, así como de seguridad física; incluir dentro del documento de roles y responsabilidades aquellas concernientes al oficial de cumplimiento, jefe de seguridad y auditores internos; actualizar la cadena de suministro puntualizando las actividades aguas arriba y aguas </w:t>
            </w:r>
            <w:r w:rsidR="00C74D8A">
              <w:rPr>
                <w:rFonts w:ascii="Arial" w:hAnsi="Arial" w:cs="Arial"/>
                <w:sz w:val="24"/>
                <w:szCs w:val="24"/>
                <w:lang w:val="es-ES"/>
              </w:rPr>
              <w:t>a</w:t>
            </w:r>
            <w:r w:rsidR="00586B0B">
              <w:rPr>
                <w:rFonts w:ascii="Arial" w:hAnsi="Arial" w:cs="Arial"/>
                <w:sz w:val="24"/>
                <w:szCs w:val="24"/>
                <w:lang w:val="es-ES"/>
              </w:rPr>
              <w:t>bajo de la prestación del servicio; actualizar rutas de almacenamiento de los registros; modificar el formato del programa de auditoria en el cual se pueda aclarar los riesgos, es decir que puede pasar que me impida realizar la auditoria, así como contemplar la idea de auditar los procesos más críticos más de una vez por año.</w:t>
            </w:r>
          </w:p>
          <w:p w:rsidR="0001191A" w:rsidRPr="00E8581D" w:rsidRDefault="00DC14CE" w:rsidP="00E8581D">
            <w:pPr>
              <w:numPr>
                <w:ilvl w:val="0"/>
                <w:numId w:val="5"/>
              </w:numPr>
              <w:tabs>
                <w:tab w:val="clear" w:pos="720"/>
                <w:tab w:val="num" w:pos="1309"/>
              </w:tabs>
              <w:spacing w:line="259" w:lineRule="auto"/>
              <w:ind w:left="175" w:hanging="218"/>
              <w:jc w:val="both"/>
              <w:rPr>
                <w:rFonts w:ascii="Arial" w:hAnsi="Arial" w:cs="Arial"/>
                <w:sz w:val="24"/>
                <w:szCs w:val="24"/>
              </w:rPr>
            </w:pPr>
            <w:r>
              <w:rPr>
                <w:rFonts w:ascii="Arial" w:hAnsi="Arial" w:cs="Arial"/>
                <w:b/>
                <w:sz w:val="24"/>
                <w:szCs w:val="24"/>
                <w:lang w:val="es-ES"/>
              </w:rPr>
              <w:t xml:space="preserve">RXD: </w:t>
            </w:r>
            <w:r w:rsidR="0001191A" w:rsidRPr="00E8581D">
              <w:rPr>
                <w:rFonts w:ascii="Arial" w:hAnsi="Arial" w:cs="Arial"/>
                <w:sz w:val="24"/>
                <w:szCs w:val="24"/>
                <w:lang w:val="es-ES"/>
              </w:rPr>
              <w:t>Seguimiento a acciones correctivas por</w:t>
            </w:r>
            <w:r w:rsidR="00586B0B">
              <w:rPr>
                <w:rFonts w:ascii="Arial" w:hAnsi="Arial" w:cs="Arial"/>
                <w:sz w:val="24"/>
                <w:szCs w:val="24"/>
                <w:lang w:val="es-ES"/>
              </w:rPr>
              <w:t xml:space="preserve"> auditoria interna BASC – 28000: con el fin de evaluar el levantamiento, ejecución y cierre de las nos conformidades levantadas durante la auditoria interna BASC – 28000, se </w:t>
            </w:r>
            <w:r>
              <w:rPr>
                <w:rFonts w:ascii="Arial" w:hAnsi="Arial" w:cs="Arial"/>
                <w:sz w:val="24"/>
                <w:szCs w:val="24"/>
                <w:lang w:val="es-ES"/>
              </w:rPr>
              <w:t>revisan en conjunto con los líderes de proceso correspondientes aquellos hallazgos, los análisis de causas y el plan de trabaja, así como su cierre, lo que a la fecha</w:t>
            </w:r>
            <w:r w:rsidR="00C74D8A">
              <w:rPr>
                <w:rFonts w:ascii="Arial" w:hAnsi="Arial" w:cs="Arial"/>
                <w:sz w:val="24"/>
                <w:szCs w:val="24"/>
                <w:lang w:val="es-ES"/>
              </w:rPr>
              <w:t xml:space="preserve"> demuestra,</w:t>
            </w:r>
            <w:r>
              <w:rPr>
                <w:rFonts w:ascii="Arial" w:hAnsi="Arial" w:cs="Arial"/>
                <w:sz w:val="24"/>
                <w:szCs w:val="24"/>
                <w:lang w:val="es-ES"/>
              </w:rPr>
              <w:t xml:space="preserve"> de las 4 acciones levantadas 3 están debidamente cerradas y 1 se encuentra en proceso de ejecución. Es de recordar que se levantaron acciones por: no actualización de la respuesta a eventos, análisis de riesgo de cese de actividades de manera indebida, liderazgo y compromiso dado al desconocimiento del personal de mantenimiento de la plataforma estratégica de la compañía y porque no se estaban realizando las copias de seguridad del personal que se encuentra trabajando de manera remota.</w:t>
            </w:r>
          </w:p>
          <w:p w:rsidR="0001191A" w:rsidRPr="00E8581D" w:rsidRDefault="0001191A" w:rsidP="00E8581D">
            <w:pPr>
              <w:numPr>
                <w:ilvl w:val="0"/>
                <w:numId w:val="5"/>
              </w:numPr>
              <w:tabs>
                <w:tab w:val="clear" w:pos="720"/>
                <w:tab w:val="num" w:pos="1309"/>
              </w:tabs>
              <w:spacing w:line="259" w:lineRule="auto"/>
              <w:ind w:left="175" w:hanging="218"/>
              <w:jc w:val="both"/>
              <w:rPr>
                <w:rFonts w:ascii="Arial" w:hAnsi="Arial" w:cs="Arial"/>
                <w:sz w:val="24"/>
                <w:szCs w:val="24"/>
              </w:rPr>
            </w:pPr>
            <w:r w:rsidRPr="00E8581D">
              <w:rPr>
                <w:rFonts w:ascii="Arial" w:hAnsi="Arial" w:cs="Arial"/>
                <w:sz w:val="24"/>
                <w:szCs w:val="24"/>
                <w:lang w:val="es-ES"/>
              </w:rPr>
              <w:lastRenderedPageBreak/>
              <w:t>Documentación de l</w:t>
            </w:r>
            <w:r w:rsidR="00DC14CE">
              <w:rPr>
                <w:rFonts w:ascii="Arial" w:hAnsi="Arial" w:cs="Arial"/>
                <w:sz w:val="24"/>
                <w:szCs w:val="24"/>
                <w:lang w:val="es-ES"/>
              </w:rPr>
              <w:t>a matriz de respuesta a eventos: se registra en el sistema</w:t>
            </w:r>
            <w:r w:rsidR="00C74D8A">
              <w:rPr>
                <w:rFonts w:ascii="Arial" w:hAnsi="Arial" w:cs="Arial"/>
                <w:sz w:val="24"/>
                <w:szCs w:val="24"/>
                <w:lang w:val="es-ES"/>
              </w:rPr>
              <w:t>,</w:t>
            </w:r>
            <w:r w:rsidR="00DC14CE">
              <w:rPr>
                <w:rFonts w:ascii="Arial" w:hAnsi="Arial" w:cs="Arial"/>
                <w:sz w:val="24"/>
                <w:szCs w:val="24"/>
                <w:lang w:val="es-ES"/>
              </w:rPr>
              <w:t xml:space="preserve"> los cambios documentales que sufrió la matriz d</w:t>
            </w:r>
            <w:r w:rsidR="00C74D8A">
              <w:rPr>
                <w:rFonts w:ascii="Arial" w:hAnsi="Arial" w:cs="Arial"/>
                <w:sz w:val="24"/>
                <w:szCs w:val="24"/>
                <w:lang w:val="es-ES"/>
              </w:rPr>
              <w:t>e respuesta a eventos críticos y</w:t>
            </w:r>
            <w:r w:rsidR="00DC14CE">
              <w:rPr>
                <w:rFonts w:ascii="Arial" w:hAnsi="Arial" w:cs="Arial"/>
                <w:sz w:val="24"/>
                <w:szCs w:val="24"/>
                <w:lang w:val="es-ES"/>
              </w:rPr>
              <w:t xml:space="preserve"> demás procedimientos asociados a estos cambios, lo anterior en respuesta del cierre de una no conformidad de identificada en el proceso de Gestión Jurídica y PH, durante la auditoria interna BASC- 28000.</w:t>
            </w:r>
          </w:p>
          <w:p w:rsidR="00B565D2" w:rsidRPr="00E8581D" w:rsidRDefault="0001191A" w:rsidP="00E8581D">
            <w:pPr>
              <w:numPr>
                <w:ilvl w:val="0"/>
                <w:numId w:val="5"/>
              </w:numPr>
              <w:tabs>
                <w:tab w:val="clear" w:pos="720"/>
                <w:tab w:val="num" w:pos="1309"/>
              </w:tabs>
              <w:spacing w:line="259" w:lineRule="auto"/>
              <w:ind w:left="175" w:hanging="218"/>
              <w:jc w:val="both"/>
              <w:rPr>
                <w:rFonts w:ascii="Arial" w:hAnsi="Arial" w:cs="Arial"/>
                <w:sz w:val="24"/>
                <w:szCs w:val="24"/>
              </w:rPr>
            </w:pPr>
            <w:r w:rsidRPr="00E8581D">
              <w:rPr>
                <w:rFonts w:ascii="Arial" w:hAnsi="Arial" w:cs="Arial"/>
                <w:sz w:val="24"/>
                <w:szCs w:val="24"/>
                <w:lang w:val="es-ES"/>
              </w:rPr>
              <w:t>Actualización de listado</w:t>
            </w:r>
            <w:r w:rsidR="00DC14CE">
              <w:rPr>
                <w:rFonts w:ascii="Arial" w:hAnsi="Arial" w:cs="Arial"/>
                <w:sz w:val="24"/>
                <w:szCs w:val="24"/>
                <w:lang w:val="es-ES"/>
              </w:rPr>
              <w:t xml:space="preserve"> maestro de documentos externos: ya se encuentra publicado en la plataforma SADOC-SIG-CONTROL DE DOCUMENTOS, para consulta de las partes interesadas.</w:t>
            </w:r>
          </w:p>
          <w:p w:rsidR="00A40186" w:rsidRPr="00A40186" w:rsidRDefault="00A40186" w:rsidP="00A40186">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01191A" w:rsidRPr="00DC14CE" w:rsidRDefault="0001191A" w:rsidP="00DC14CE">
            <w:pPr>
              <w:numPr>
                <w:ilvl w:val="0"/>
                <w:numId w:val="6"/>
              </w:numPr>
              <w:tabs>
                <w:tab w:val="clear" w:pos="720"/>
                <w:tab w:val="num" w:pos="1593"/>
              </w:tabs>
              <w:spacing w:line="259" w:lineRule="auto"/>
              <w:ind w:left="175" w:hanging="218"/>
              <w:jc w:val="both"/>
              <w:rPr>
                <w:rFonts w:ascii="Arial" w:hAnsi="Arial" w:cs="Arial"/>
                <w:sz w:val="24"/>
                <w:szCs w:val="24"/>
              </w:rPr>
            </w:pPr>
            <w:r w:rsidRPr="00DC14CE">
              <w:rPr>
                <w:rFonts w:ascii="Arial" w:hAnsi="Arial" w:cs="Arial"/>
                <w:sz w:val="24"/>
                <w:szCs w:val="24"/>
                <w:lang w:val="es-ES"/>
              </w:rPr>
              <w:t>Seguimiento a ejecución y cierre de ACPM.</w:t>
            </w:r>
          </w:p>
          <w:p w:rsidR="0001191A" w:rsidRPr="00DC14CE" w:rsidRDefault="0001191A" w:rsidP="00DC14CE">
            <w:pPr>
              <w:numPr>
                <w:ilvl w:val="0"/>
                <w:numId w:val="6"/>
              </w:numPr>
              <w:tabs>
                <w:tab w:val="clear" w:pos="720"/>
                <w:tab w:val="num" w:pos="1593"/>
              </w:tabs>
              <w:spacing w:line="259" w:lineRule="auto"/>
              <w:ind w:left="175" w:hanging="218"/>
              <w:jc w:val="both"/>
              <w:rPr>
                <w:rFonts w:ascii="Arial" w:hAnsi="Arial" w:cs="Arial"/>
                <w:sz w:val="24"/>
                <w:szCs w:val="24"/>
              </w:rPr>
            </w:pPr>
            <w:r w:rsidRPr="00DC14CE">
              <w:rPr>
                <w:rFonts w:ascii="Arial" w:hAnsi="Arial" w:cs="Arial"/>
                <w:sz w:val="24"/>
                <w:szCs w:val="24"/>
                <w:lang w:val="es-ES"/>
              </w:rPr>
              <w:t>Seguimiento a difusión de soli</w:t>
            </w:r>
            <w:r w:rsidR="002209FA">
              <w:rPr>
                <w:rFonts w:ascii="Arial" w:hAnsi="Arial" w:cs="Arial"/>
                <w:sz w:val="24"/>
                <w:szCs w:val="24"/>
                <w:lang w:val="es-ES"/>
              </w:rPr>
              <w:t>citudes de cambios documentales: con el fin de darle verificar que las fichas de solicitudes se encuentren todas con su respectiva evidencia de difusión.</w:t>
            </w:r>
          </w:p>
          <w:p w:rsidR="0001191A" w:rsidRPr="00DC14CE" w:rsidRDefault="0001191A" w:rsidP="00DC14CE">
            <w:pPr>
              <w:numPr>
                <w:ilvl w:val="0"/>
                <w:numId w:val="6"/>
              </w:numPr>
              <w:tabs>
                <w:tab w:val="clear" w:pos="720"/>
                <w:tab w:val="num" w:pos="1593"/>
              </w:tabs>
              <w:spacing w:line="259" w:lineRule="auto"/>
              <w:ind w:left="175" w:hanging="218"/>
              <w:jc w:val="both"/>
              <w:rPr>
                <w:rFonts w:ascii="Arial" w:hAnsi="Arial" w:cs="Arial"/>
                <w:sz w:val="24"/>
                <w:szCs w:val="24"/>
              </w:rPr>
            </w:pPr>
            <w:r w:rsidRPr="00DC14CE">
              <w:rPr>
                <w:rFonts w:ascii="Arial" w:hAnsi="Arial" w:cs="Arial"/>
                <w:sz w:val="24"/>
                <w:szCs w:val="24"/>
                <w:lang w:val="es-ES"/>
              </w:rPr>
              <w:t>Ejecución de 2da ET</w:t>
            </w:r>
            <w:r w:rsidR="002209FA">
              <w:rPr>
                <w:rFonts w:ascii="Arial" w:hAnsi="Arial" w:cs="Arial"/>
                <w:sz w:val="24"/>
                <w:szCs w:val="24"/>
                <w:lang w:val="es-ES"/>
              </w:rPr>
              <w:t xml:space="preserve"> auditoria externa BASC – 28000: en la cual se evaluaran todos los procesos en el aspecto de implementación del sistema de gestión, esta tendrá lugar durante las fechas 26, 27 y 28 de agosto.</w:t>
            </w:r>
          </w:p>
          <w:p w:rsidR="0001191A" w:rsidRPr="00DC14CE" w:rsidRDefault="0001191A" w:rsidP="00DC14CE">
            <w:pPr>
              <w:numPr>
                <w:ilvl w:val="0"/>
                <w:numId w:val="6"/>
              </w:numPr>
              <w:tabs>
                <w:tab w:val="clear" w:pos="720"/>
                <w:tab w:val="num" w:pos="1593"/>
              </w:tabs>
              <w:spacing w:line="259" w:lineRule="auto"/>
              <w:ind w:left="175" w:hanging="218"/>
              <w:jc w:val="both"/>
              <w:rPr>
                <w:rFonts w:ascii="Arial" w:hAnsi="Arial" w:cs="Arial"/>
                <w:sz w:val="24"/>
                <w:szCs w:val="24"/>
              </w:rPr>
            </w:pPr>
            <w:r w:rsidRPr="00DC14CE">
              <w:rPr>
                <w:rFonts w:ascii="Arial" w:hAnsi="Arial" w:cs="Arial"/>
                <w:sz w:val="24"/>
                <w:szCs w:val="24"/>
                <w:lang w:val="es-ES"/>
              </w:rPr>
              <w:t>Revisión de hallazgos y levantamiento de acciones de auditoria externa 1era ET BASC-28000</w:t>
            </w:r>
            <w:r w:rsidR="002209FA">
              <w:rPr>
                <w:rFonts w:ascii="Arial" w:hAnsi="Arial" w:cs="Arial"/>
                <w:sz w:val="24"/>
                <w:szCs w:val="24"/>
                <w:lang w:val="es-ES"/>
              </w:rPr>
              <w:t>: esta actividad debe realizarse en conjunto con todos los líderes de proceso, con el fin de levantar y dar trámite a los hallazgos y que en la 2DA ET, puedan estar en trámite o en su defecto cerrados. La no conformidad observada, SI debe estar cerrada para la segunda etapa de la auditoria.</w:t>
            </w:r>
          </w:p>
          <w:p w:rsidR="0001191A" w:rsidRPr="00DC14CE" w:rsidRDefault="0001191A" w:rsidP="00DC14CE">
            <w:pPr>
              <w:numPr>
                <w:ilvl w:val="0"/>
                <w:numId w:val="6"/>
              </w:numPr>
              <w:tabs>
                <w:tab w:val="clear" w:pos="720"/>
                <w:tab w:val="num" w:pos="1593"/>
              </w:tabs>
              <w:spacing w:line="259" w:lineRule="auto"/>
              <w:ind w:left="175" w:hanging="218"/>
              <w:jc w:val="both"/>
              <w:rPr>
                <w:rFonts w:ascii="Arial" w:hAnsi="Arial" w:cs="Arial"/>
                <w:sz w:val="24"/>
                <w:szCs w:val="24"/>
              </w:rPr>
            </w:pPr>
            <w:r w:rsidRPr="00DC14CE">
              <w:rPr>
                <w:rFonts w:ascii="Arial" w:hAnsi="Arial" w:cs="Arial"/>
                <w:sz w:val="24"/>
                <w:szCs w:val="24"/>
                <w:lang w:val="es-ES"/>
              </w:rPr>
              <w:t xml:space="preserve">Entrega de informe de </w:t>
            </w:r>
            <w:r w:rsidR="00DC14CE" w:rsidRPr="00DC14CE">
              <w:rPr>
                <w:rFonts w:ascii="Arial" w:hAnsi="Arial" w:cs="Arial"/>
                <w:sz w:val="24"/>
                <w:szCs w:val="24"/>
                <w:lang w:val="es-ES"/>
              </w:rPr>
              <w:t>auditoría</w:t>
            </w:r>
            <w:r w:rsidR="002209FA">
              <w:rPr>
                <w:rFonts w:ascii="Arial" w:hAnsi="Arial" w:cs="Arial"/>
                <w:sz w:val="24"/>
                <w:szCs w:val="24"/>
                <w:lang w:val="es-ES"/>
              </w:rPr>
              <w:t xml:space="preserve"> interna ISO 9001: durante el </w:t>
            </w:r>
            <w:r w:rsidR="00C74D8A">
              <w:rPr>
                <w:rFonts w:ascii="Arial" w:hAnsi="Arial" w:cs="Arial"/>
                <w:sz w:val="24"/>
                <w:szCs w:val="24"/>
                <w:lang w:val="es-ES"/>
              </w:rPr>
              <w:t>trascurso de esta semana será enviado dicho informe a todos los líderes de proceso, con relación a los hallazgos de auditoria.</w:t>
            </w:r>
          </w:p>
          <w:p w:rsidR="00C74D8A" w:rsidRDefault="00C74D8A" w:rsidP="000748B8">
            <w:pPr>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A02AC2" w:rsidRPr="00A02AC2" w:rsidRDefault="00B950E6" w:rsidP="0001191A">
            <w:pPr>
              <w:numPr>
                <w:ilvl w:val="0"/>
                <w:numId w:val="7"/>
              </w:numPr>
              <w:tabs>
                <w:tab w:val="clear" w:pos="720"/>
              </w:tabs>
              <w:spacing w:line="259" w:lineRule="auto"/>
              <w:ind w:left="175" w:hanging="218"/>
              <w:jc w:val="both"/>
              <w:rPr>
                <w:rFonts w:ascii="Arial" w:hAnsi="Arial" w:cs="Arial"/>
                <w:sz w:val="24"/>
                <w:szCs w:val="24"/>
              </w:rPr>
            </w:pPr>
            <w:r w:rsidRPr="00A02AC2">
              <w:rPr>
                <w:rFonts w:ascii="Arial" w:hAnsi="Arial" w:cs="Arial"/>
                <w:sz w:val="24"/>
                <w:szCs w:val="24"/>
                <w:lang w:val="es-ES"/>
              </w:rPr>
              <w:t>Continuación del procedimiento de prevención a la corrupción y soborno</w:t>
            </w:r>
            <w:r w:rsidR="00B05C28" w:rsidRPr="00A02AC2">
              <w:rPr>
                <w:rFonts w:ascii="Arial" w:hAnsi="Arial" w:cs="Arial"/>
                <w:sz w:val="24"/>
                <w:szCs w:val="24"/>
                <w:lang w:val="es-ES"/>
              </w:rPr>
              <w:t xml:space="preserve">: </w:t>
            </w:r>
            <w:r w:rsidR="006A5879">
              <w:rPr>
                <w:rFonts w:ascii="Arial" w:hAnsi="Arial" w:cs="Arial"/>
                <w:sz w:val="24"/>
                <w:szCs w:val="24"/>
                <w:lang w:val="es-ES"/>
              </w:rPr>
              <w:t xml:space="preserve">se encuentra en proceso de revisión </w:t>
            </w:r>
            <w:r w:rsidR="006A5879">
              <w:rPr>
                <w:rFonts w:ascii="Arial" w:hAnsi="Arial" w:cs="Arial"/>
                <w:sz w:val="24"/>
                <w:szCs w:val="24"/>
                <w:lang w:val="es-ES"/>
              </w:rPr>
              <w:lastRenderedPageBreak/>
              <w:t>por parte de los procesos jurídico y PH y adm</w:t>
            </w:r>
            <w:r w:rsidR="00C74D8A">
              <w:rPr>
                <w:rFonts w:ascii="Arial" w:hAnsi="Arial" w:cs="Arial"/>
                <w:sz w:val="24"/>
                <w:szCs w:val="24"/>
                <w:lang w:val="es-ES"/>
              </w:rPr>
              <w:t>inistrativa, dado a que est</w:t>
            </w:r>
            <w:r w:rsidR="006A5879">
              <w:rPr>
                <w:rFonts w:ascii="Arial" w:hAnsi="Arial" w:cs="Arial"/>
                <w:sz w:val="24"/>
                <w:szCs w:val="24"/>
                <w:lang w:val="es-ES"/>
              </w:rPr>
              <w:t>os procesos serán responsables de la implementación del mismo.</w:t>
            </w:r>
          </w:p>
          <w:p w:rsidR="001A79A9" w:rsidRPr="00A02AC2" w:rsidRDefault="00B950E6" w:rsidP="0001191A">
            <w:pPr>
              <w:numPr>
                <w:ilvl w:val="0"/>
                <w:numId w:val="7"/>
              </w:numPr>
              <w:tabs>
                <w:tab w:val="clear" w:pos="720"/>
              </w:tabs>
              <w:spacing w:line="259" w:lineRule="auto"/>
              <w:ind w:left="175" w:hanging="218"/>
              <w:jc w:val="both"/>
              <w:rPr>
                <w:rFonts w:ascii="Arial" w:hAnsi="Arial" w:cs="Arial"/>
                <w:sz w:val="24"/>
                <w:szCs w:val="24"/>
              </w:rPr>
            </w:pPr>
            <w:r w:rsidRPr="00A02AC2">
              <w:rPr>
                <w:rFonts w:ascii="Arial" w:hAnsi="Arial" w:cs="Arial"/>
                <w:sz w:val="24"/>
                <w:szCs w:val="24"/>
                <w:lang w:val="es-ES"/>
              </w:rPr>
              <w:t>Comunicación asertiva (plan de desarrollo individual GH)</w:t>
            </w:r>
            <w:r w:rsidR="00C46054" w:rsidRPr="00A02AC2">
              <w:rPr>
                <w:rFonts w:ascii="Arial" w:hAnsi="Arial" w:cs="Arial"/>
                <w:sz w:val="24"/>
                <w:szCs w:val="24"/>
                <w:lang w:val="es-ES"/>
              </w:rPr>
              <w:t>:</w:t>
            </w:r>
            <w:r w:rsidR="00C74D8A">
              <w:rPr>
                <w:rFonts w:ascii="Arial" w:hAnsi="Arial" w:cs="Arial"/>
                <w:sz w:val="24"/>
                <w:szCs w:val="24"/>
                <w:lang w:val="es-ES"/>
              </w:rPr>
              <w:t xml:space="preserve"> continua pendiente hasta la finalización de las </w:t>
            </w:r>
            <w:r w:rsidR="00BD2AEE">
              <w:rPr>
                <w:rFonts w:ascii="Arial" w:hAnsi="Arial" w:cs="Arial"/>
                <w:sz w:val="24"/>
                <w:szCs w:val="24"/>
                <w:lang w:val="es-ES"/>
              </w:rPr>
              <w:t>auditorías</w:t>
            </w:r>
            <w:r w:rsidR="00C74D8A">
              <w:rPr>
                <w:rFonts w:ascii="Arial" w:hAnsi="Arial" w:cs="Arial"/>
                <w:sz w:val="24"/>
                <w:szCs w:val="24"/>
                <w:lang w:val="es-ES"/>
              </w:rPr>
              <w:t>.</w:t>
            </w:r>
          </w:p>
          <w:p w:rsidR="009153CA" w:rsidRDefault="009153CA" w:rsidP="009153CA">
            <w:pPr>
              <w:jc w:val="both"/>
              <w:rPr>
                <w:rFonts w:ascii="Arial" w:hAnsi="Arial" w:cs="Arial"/>
                <w:sz w:val="24"/>
                <w:szCs w:val="24"/>
              </w:rPr>
            </w:pPr>
          </w:p>
          <w:p w:rsidR="00AD55AF" w:rsidRPr="00A70A42" w:rsidRDefault="00AD55AF" w:rsidP="00AD55AF">
            <w:pPr>
              <w:jc w:val="both"/>
              <w:rPr>
                <w:rFonts w:ascii="Arial" w:hAnsi="Arial" w:cs="Arial"/>
                <w:sz w:val="24"/>
                <w:szCs w:val="24"/>
              </w:rPr>
            </w:pPr>
            <w:r w:rsidRPr="005863A2">
              <w:rPr>
                <w:rFonts w:ascii="Arial" w:hAnsi="Arial" w:cs="Arial"/>
                <w:b/>
                <w:sz w:val="24"/>
                <w:szCs w:val="24"/>
              </w:rPr>
              <w:t>Compromisos</w:t>
            </w:r>
            <w:r>
              <w:rPr>
                <w:rFonts w:ascii="Arial" w:hAnsi="Arial" w:cs="Arial"/>
                <w:sz w:val="24"/>
                <w:szCs w:val="24"/>
              </w:rPr>
              <w:t>:</w:t>
            </w:r>
          </w:p>
          <w:p w:rsidR="00AD55AF" w:rsidRDefault="00AD55AF" w:rsidP="009153CA">
            <w:pPr>
              <w:jc w:val="both"/>
              <w:rPr>
                <w:rFonts w:ascii="Arial" w:hAnsi="Arial" w:cs="Arial"/>
                <w:i/>
                <w:sz w:val="24"/>
                <w:szCs w:val="24"/>
              </w:rPr>
            </w:pPr>
            <w:r>
              <w:rPr>
                <w:rFonts w:ascii="Arial" w:hAnsi="Arial" w:cs="Arial"/>
                <w:i/>
                <w:sz w:val="24"/>
                <w:szCs w:val="24"/>
              </w:rPr>
              <w:t>Sin compromisos.</w:t>
            </w:r>
          </w:p>
          <w:p w:rsidR="00AD55AF" w:rsidRPr="00AD55AF" w:rsidRDefault="00AD55AF" w:rsidP="009153CA">
            <w:pPr>
              <w:jc w:val="both"/>
              <w:rPr>
                <w:rFonts w:ascii="Arial" w:hAnsi="Arial" w:cs="Arial"/>
                <w:sz w:val="24"/>
                <w:szCs w:val="24"/>
              </w:rPr>
            </w:pPr>
          </w:p>
          <w:p w:rsidR="003F7BC1" w:rsidRDefault="003F7BC1" w:rsidP="003F7BC1">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w:t>
            </w:r>
            <w:r w:rsidR="00F510F8">
              <w:rPr>
                <w:rFonts w:ascii="Arial" w:hAnsi="Arial" w:cs="Arial"/>
                <w:b/>
                <w:i/>
                <w:sz w:val="24"/>
                <w:szCs w:val="24"/>
              </w:rPr>
              <w:t xml:space="preserve">8 </w:t>
            </w:r>
            <w:r>
              <w:rPr>
                <w:rFonts w:ascii="Arial" w:hAnsi="Arial" w:cs="Arial"/>
                <w:b/>
                <w:i/>
                <w:sz w:val="24"/>
                <w:szCs w:val="24"/>
              </w:rPr>
              <w:t>)</w:t>
            </w:r>
          </w:p>
          <w:p w:rsidR="009153CA" w:rsidRDefault="009153CA" w:rsidP="009153CA">
            <w:pPr>
              <w:jc w:val="both"/>
              <w:rPr>
                <w:rFonts w:ascii="Arial" w:hAnsi="Arial" w:cs="Arial"/>
                <w:sz w:val="24"/>
                <w:szCs w:val="24"/>
              </w:rPr>
            </w:pPr>
          </w:p>
          <w:p w:rsidR="003B26B9" w:rsidRPr="00BD2AEE" w:rsidRDefault="009B5868" w:rsidP="00BD2AEE">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D2AEE">
              <w:rPr>
                <w:rFonts w:ascii="Arial" w:hAnsi="Arial" w:cs="Arial"/>
                <w:sz w:val="24"/>
                <w:szCs w:val="24"/>
              </w:rPr>
              <w:t xml:space="preserve"> para el mes de Julio presenta una ejecución del 178.62%, lo anterior, a causa de la acusación del valor de la auditoria externa BASC e ISO 28000, la cual estaba programada para el mes de junio, se evidencia desarrollo de actividades del sistema de gestión, garantizando la disponibilidad de recursos para el mantenimiento del sistema.</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761C45" w:rsidP="000B5094">
            <w:pPr>
              <w:jc w:val="both"/>
              <w:rPr>
                <w:rFonts w:ascii="Arial" w:hAnsi="Arial" w:cs="Arial"/>
                <w:b/>
                <w:sz w:val="24"/>
                <w:szCs w:val="24"/>
              </w:rPr>
            </w:pPr>
            <w:r w:rsidRPr="00761C45">
              <w:rPr>
                <w:rFonts w:ascii="Arial" w:hAnsi="Arial" w:cs="Arial"/>
                <w:b/>
                <w:sz w:val="24"/>
                <w:szCs w:val="24"/>
              </w:rPr>
              <w:t>GESTIÓN TÉCNICA</w:t>
            </w:r>
            <w:r w:rsidRPr="009F501A">
              <w:rPr>
                <w:rFonts w:ascii="Arial" w:hAnsi="Arial" w:cs="Arial"/>
                <w:b/>
                <w:sz w:val="24"/>
                <w:szCs w:val="24"/>
              </w:rPr>
              <w:t>.</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01191A" w:rsidRPr="006A5879" w:rsidRDefault="0001191A" w:rsidP="006A5879">
            <w:pPr>
              <w:numPr>
                <w:ilvl w:val="0"/>
                <w:numId w:val="8"/>
              </w:numPr>
              <w:tabs>
                <w:tab w:val="clear" w:pos="720"/>
                <w:tab w:val="num" w:pos="3010"/>
              </w:tabs>
              <w:spacing w:line="259" w:lineRule="auto"/>
              <w:ind w:left="175" w:hanging="218"/>
              <w:jc w:val="both"/>
              <w:rPr>
                <w:rFonts w:ascii="Arial" w:hAnsi="Arial" w:cs="Arial"/>
                <w:sz w:val="24"/>
                <w:szCs w:val="24"/>
              </w:rPr>
            </w:pPr>
            <w:r w:rsidRPr="006A5879">
              <w:rPr>
                <w:rFonts w:ascii="Arial" w:hAnsi="Arial" w:cs="Arial"/>
                <w:sz w:val="24"/>
                <w:szCs w:val="24"/>
              </w:rPr>
              <w:t>Conceptos consultoría y reunión S</w:t>
            </w:r>
            <w:r w:rsidR="001D1BEC">
              <w:rPr>
                <w:rFonts w:ascii="Arial" w:hAnsi="Arial" w:cs="Arial"/>
                <w:sz w:val="24"/>
                <w:szCs w:val="24"/>
              </w:rPr>
              <w:t xml:space="preserve">OVENA: </w:t>
            </w:r>
            <w:r w:rsidR="00BD2AEE">
              <w:rPr>
                <w:rFonts w:ascii="Arial" w:hAnsi="Arial" w:cs="Arial"/>
                <w:sz w:val="24"/>
                <w:szCs w:val="24"/>
              </w:rPr>
              <w:t>se realiza la reunión</w:t>
            </w:r>
            <w:r w:rsidR="001D1BEC">
              <w:rPr>
                <w:rFonts w:ascii="Arial" w:hAnsi="Arial" w:cs="Arial"/>
                <w:sz w:val="24"/>
                <w:szCs w:val="24"/>
              </w:rPr>
              <w:t xml:space="preserve"> con la cual se explican pormenores </w:t>
            </w:r>
            <w:r w:rsidR="00BD2AEE">
              <w:rPr>
                <w:rFonts w:ascii="Arial" w:hAnsi="Arial" w:cs="Arial"/>
                <w:sz w:val="24"/>
                <w:szCs w:val="24"/>
              </w:rPr>
              <w:t>a</w:t>
            </w:r>
            <w:r w:rsidR="001D1BEC">
              <w:rPr>
                <w:rFonts w:ascii="Arial" w:hAnsi="Arial" w:cs="Arial"/>
                <w:sz w:val="24"/>
                <w:szCs w:val="24"/>
              </w:rPr>
              <w:t>l propietario del proyecto.</w:t>
            </w:r>
          </w:p>
          <w:p w:rsidR="0001191A" w:rsidRPr="006A5879" w:rsidRDefault="0001191A" w:rsidP="006A5879">
            <w:pPr>
              <w:numPr>
                <w:ilvl w:val="0"/>
                <w:numId w:val="8"/>
              </w:numPr>
              <w:tabs>
                <w:tab w:val="clear" w:pos="720"/>
                <w:tab w:val="num" w:pos="3010"/>
              </w:tabs>
              <w:spacing w:line="259" w:lineRule="auto"/>
              <w:ind w:left="175" w:hanging="218"/>
              <w:jc w:val="both"/>
              <w:rPr>
                <w:rFonts w:ascii="Arial" w:hAnsi="Arial" w:cs="Arial"/>
                <w:sz w:val="24"/>
                <w:szCs w:val="24"/>
              </w:rPr>
            </w:pPr>
            <w:r w:rsidRPr="006A5879">
              <w:rPr>
                <w:rFonts w:ascii="Arial" w:hAnsi="Arial" w:cs="Arial"/>
                <w:sz w:val="24"/>
                <w:szCs w:val="24"/>
              </w:rPr>
              <w:t>Aclaración INVIAS –</w:t>
            </w:r>
            <w:r w:rsidR="001D1BEC">
              <w:rPr>
                <w:rFonts w:ascii="Arial" w:hAnsi="Arial" w:cs="Arial"/>
                <w:sz w:val="24"/>
                <w:szCs w:val="24"/>
              </w:rPr>
              <w:t xml:space="preserve"> apoyo a Gerencia y G. Jurídica: en relación con el acceso a la ZF, esta entidad ya otorgó la respuesta, quedando este compromiso cumplido a cabalidad.</w:t>
            </w:r>
          </w:p>
          <w:p w:rsidR="0001191A" w:rsidRPr="001D1BEC" w:rsidRDefault="0001191A" w:rsidP="001D1BEC">
            <w:pPr>
              <w:numPr>
                <w:ilvl w:val="0"/>
                <w:numId w:val="8"/>
              </w:numPr>
              <w:tabs>
                <w:tab w:val="clear" w:pos="720"/>
                <w:tab w:val="num" w:pos="3010"/>
              </w:tabs>
              <w:spacing w:line="259" w:lineRule="auto"/>
              <w:ind w:left="175" w:hanging="218"/>
              <w:jc w:val="both"/>
              <w:rPr>
                <w:rFonts w:ascii="Arial" w:hAnsi="Arial" w:cs="Arial"/>
                <w:sz w:val="24"/>
                <w:szCs w:val="24"/>
              </w:rPr>
            </w:pPr>
            <w:r w:rsidRPr="001D1BEC">
              <w:rPr>
                <w:rFonts w:ascii="Arial" w:hAnsi="Arial" w:cs="Arial"/>
                <w:sz w:val="24"/>
                <w:szCs w:val="24"/>
              </w:rPr>
              <w:t>Reunión proveedor Residuos. – Tecno Plásticos del café</w:t>
            </w:r>
            <w:r w:rsidR="001D1BEC">
              <w:rPr>
                <w:rFonts w:ascii="Arial" w:hAnsi="Arial" w:cs="Arial"/>
                <w:sz w:val="24"/>
                <w:szCs w:val="24"/>
              </w:rPr>
              <w:t>: se encuentra en proceso de revisión de la gestión documental en cuanto a los procedimientos ambientales</w:t>
            </w:r>
            <w:r w:rsidRPr="001D1BEC">
              <w:rPr>
                <w:rFonts w:ascii="Arial" w:hAnsi="Arial" w:cs="Arial"/>
                <w:sz w:val="24"/>
                <w:szCs w:val="24"/>
              </w:rPr>
              <w:t xml:space="preserve">. </w:t>
            </w:r>
          </w:p>
          <w:p w:rsidR="00B950E6" w:rsidRDefault="0001191A" w:rsidP="00BD2AEE">
            <w:pPr>
              <w:numPr>
                <w:ilvl w:val="0"/>
                <w:numId w:val="8"/>
              </w:numPr>
              <w:tabs>
                <w:tab w:val="clear" w:pos="720"/>
                <w:tab w:val="num" w:pos="3010"/>
              </w:tabs>
              <w:spacing w:line="259" w:lineRule="auto"/>
              <w:ind w:left="175" w:hanging="218"/>
              <w:jc w:val="both"/>
              <w:rPr>
                <w:rFonts w:ascii="Arial" w:hAnsi="Arial" w:cs="Arial"/>
                <w:sz w:val="24"/>
                <w:szCs w:val="24"/>
              </w:rPr>
            </w:pPr>
            <w:r w:rsidRPr="001D1BEC">
              <w:rPr>
                <w:rFonts w:ascii="Arial" w:hAnsi="Arial" w:cs="Arial"/>
                <w:sz w:val="24"/>
                <w:szCs w:val="24"/>
              </w:rPr>
              <w:t>Ajustes presupuesto 2020 – Revisión No.06</w:t>
            </w:r>
            <w:r w:rsidR="001D1BEC">
              <w:rPr>
                <w:rFonts w:ascii="Arial" w:hAnsi="Arial" w:cs="Arial"/>
                <w:sz w:val="24"/>
                <w:szCs w:val="24"/>
              </w:rPr>
              <w:t>: de acuerdo a la solicitud de Gestión Contable y Financiera</w:t>
            </w:r>
            <w:r w:rsidRPr="001D1BEC">
              <w:rPr>
                <w:rFonts w:ascii="Arial" w:hAnsi="Arial" w:cs="Arial"/>
                <w:sz w:val="24"/>
                <w:szCs w:val="24"/>
              </w:rPr>
              <w:t>.</w:t>
            </w:r>
          </w:p>
          <w:p w:rsidR="00BD2AEE" w:rsidRPr="00BD2AEE" w:rsidRDefault="00BD2AEE" w:rsidP="00BD2AEE">
            <w:pPr>
              <w:spacing w:line="259" w:lineRule="auto"/>
              <w:ind w:left="175"/>
              <w:jc w:val="both"/>
              <w:rPr>
                <w:rFonts w:ascii="Arial" w:hAnsi="Arial" w:cs="Arial"/>
                <w:sz w:val="24"/>
                <w:szCs w:val="24"/>
              </w:rPr>
            </w:pPr>
          </w:p>
          <w:p w:rsidR="001D1BEC" w:rsidRPr="00AD55AF" w:rsidRDefault="001D1BEC" w:rsidP="000120D7">
            <w:pPr>
              <w:numPr>
                <w:ilvl w:val="0"/>
                <w:numId w:val="8"/>
              </w:numPr>
              <w:tabs>
                <w:tab w:val="clear" w:pos="720"/>
                <w:tab w:val="num" w:pos="3010"/>
              </w:tabs>
              <w:spacing w:line="259" w:lineRule="auto"/>
              <w:ind w:left="175" w:hanging="218"/>
              <w:jc w:val="both"/>
              <w:rPr>
                <w:rFonts w:ascii="Arial" w:hAnsi="Arial" w:cs="Arial"/>
                <w:sz w:val="24"/>
                <w:szCs w:val="24"/>
              </w:rPr>
            </w:pPr>
            <w:r>
              <w:rPr>
                <w:rFonts w:ascii="Arial" w:hAnsi="Arial" w:cs="Arial"/>
                <w:sz w:val="24"/>
                <w:szCs w:val="24"/>
              </w:rPr>
              <w:t>CALIFICACIONES DE LOS POTENCIALES USUARIOS:</w:t>
            </w:r>
            <w:r w:rsidR="00BD2AEE">
              <w:rPr>
                <w:rFonts w:ascii="Arial" w:hAnsi="Arial" w:cs="Arial"/>
                <w:sz w:val="24"/>
                <w:szCs w:val="24"/>
              </w:rPr>
              <w:t xml:space="preserve"> para el proceso de</w:t>
            </w:r>
            <w:r>
              <w:rPr>
                <w:rFonts w:ascii="Arial" w:hAnsi="Arial" w:cs="Arial"/>
                <w:sz w:val="24"/>
                <w:szCs w:val="24"/>
              </w:rPr>
              <w:t xml:space="preserve"> revisión del aspecto </w:t>
            </w:r>
            <w:r w:rsidR="00BD2AEE">
              <w:rPr>
                <w:rFonts w:ascii="Arial" w:hAnsi="Arial" w:cs="Arial"/>
                <w:sz w:val="24"/>
                <w:szCs w:val="24"/>
              </w:rPr>
              <w:t xml:space="preserve">ambientales en las actividades de calificación de usuarios, se tenía prevista </w:t>
            </w:r>
            <w:r w:rsidR="00BD2AEE">
              <w:rPr>
                <w:rFonts w:ascii="Arial" w:hAnsi="Arial" w:cs="Arial"/>
                <w:sz w:val="24"/>
                <w:szCs w:val="24"/>
              </w:rPr>
              <w:lastRenderedPageBreak/>
              <w:t>contractualmente con un proveedor de gestión ambiental (Luis David Godoy)</w:t>
            </w:r>
            <w:r>
              <w:rPr>
                <w:rFonts w:ascii="Arial" w:hAnsi="Arial" w:cs="Arial"/>
                <w:sz w:val="24"/>
                <w:szCs w:val="24"/>
              </w:rPr>
              <w:t>,</w:t>
            </w:r>
            <w:r w:rsidR="00BD2AEE">
              <w:rPr>
                <w:rFonts w:ascii="Arial" w:hAnsi="Arial" w:cs="Arial"/>
                <w:sz w:val="24"/>
                <w:szCs w:val="24"/>
              </w:rPr>
              <w:t xml:space="preserve"> sin embargo se </w:t>
            </w:r>
            <w:r>
              <w:rPr>
                <w:rFonts w:ascii="Arial" w:hAnsi="Arial" w:cs="Arial"/>
                <w:sz w:val="24"/>
                <w:szCs w:val="24"/>
              </w:rPr>
              <w:t>menciona por el Director Técnico que se perdió el contacto</w:t>
            </w:r>
            <w:r w:rsidR="00BD2AEE">
              <w:rPr>
                <w:rFonts w:ascii="Arial" w:hAnsi="Arial" w:cs="Arial"/>
                <w:sz w:val="24"/>
                <w:szCs w:val="24"/>
              </w:rPr>
              <w:t xml:space="preserve"> con este, dado a que no contesta llamados ni correos electrónicos</w:t>
            </w:r>
            <w:r>
              <w:rPr>
                <w:rFonts w:ascii="Arial" w:hAnsi="Arial" w:cs="Arial"/>
                <w:sz w:val="24"/>
                <w:szCs w:val="24"/>
              </w:rPr>
              <w:t>, para lo cual se sugiere cambiar este proveedor y cotizar el servicio de revisión de las cartillas en cuanto al tema ambiental</w:t>
            </w:r>
            <w:r w:rsidR="00E82585">
              <w:rPr>
                <w:rFonts w:ascii="Arial" w:hAnsi="Arial" w:cs="Arial"/>
                <w:sz w:val="24"/>
                <w:szCs w:val="24"/>
              </w:rPr>
              <w:t xml:space="preserve">, con otro proveedor. Es de resaltar que esta actividad puede </w:t>
            </w:r>
            <w:r w:rsidR="00BD2AEE">
              <w:rPr>
                <w:rFonts w:ascii="Arial" w:hAnsi="Arial" w:cs="Arial"/>
                <w:sz w:val="24"/>
                <w:szCs w:val="24"/>
              </w:rPr>
              <w:t>requerir</w:t>
            </w:r>
            <w:r w:rsidR="00E82585">
              <w:rPr>
                <w:rFonts w:ascii="Arial" w:hAnsi="Arial" w:cs="Arial"/>
                <w:sz w:val="24"/>
                <w:szCs w:val="24"/>
              </w:rPr>
              <w:t xml:space="preserve"> un experto en aspecto ambiental, siempre y cuando el usuarios a </w:t>
            </w:r>
            <w:r w:rsidR="00EA21A9">
              <w:rPr>
                <w:rFonts w:ascii="Arial" w:hAnsi="Arial" w:cs="Arial"/>
                <w:sz w:val="24"/>
                <w:szCs w:val="24"/>
              </w:rPr>
              <w:t>calificar</w:t>
            </w:r>
            <w:r w:rsidR="00E82585">
              <w:rPr>
                <w:rFonts w:ascii="Arial" w:hAnsi="Arial" w:cs="Arial"/>
                <w:sz w:val="24"/>
                <w:szCs w:val="24"/>
              </w:rPr>
              <w:t>, pueda tener, dentro del desarrollo de</w:t>
            </w:r>
            <w:r w:rsidR="00EA21A9">
              <w:rPr>
                <w:rFonts w:ascii="Arial" w:hAnsi="Arial" w:cs="Arial"/>
                <w:sz w:val="24"/>
                <w:szCs w:val="24"/>
              </w:rPr>
              <w:t xml:space="preserve"> la actividad comercial, impacto</w:t>
            </w:r>
            <w:r w:rsidR="00E82585">
              <w:rPr>
                <w:rFonts w:ascii="Arial" w:hAnsi="Arial" w:cs="Arial"/>
                <w:sz w:val="24"/>
                <w:szCs w:val="24"/>
              </w:rPr>
              <w:t xml:space="preserve"> al medio ambiente, de lo contrario solamente se puede revisar desde la parte </w:t>
            </w:r>
            <w:r w:rsidR="00EA21A9">
              <w:rPr>
                <w:rFonts w:ascii="Arial" w:hAnsi="Arial" w:cs="Arial"/>
                <w:sz w:val="24"/>
                <w:szCs w:val="24"/>
              </w:rPr>
              <w:t>T</w:t>
            </w:r>
            <w:r w:rsidR="00E82585">
              <w:rPr>
                <w:rFonts w:ascii="Arial" w:hAnsi="Arial" w:cs="Arial"/>
                <w:sz w:val="24"/>
                <w:szCs w:val="24"/>
              </w:rPr>
              <w:t>écnica, con los conocimientos que a</w:t>
            </w:r>
            <w:r w:rsidR="00EA21A9">
              <w:rPr>
                <w:rFonts w:ascii="Arial" w:hAnsi="Arial" w:cs="Arial"/>
                <w:sz w:val="24"/>
                <w:szCs w:val="24"/>
              </w:rPr>
              <w:t xml:space="preserve"> </w:t>
            </w:r>
            <w:r w:rsidR="00E82585">
              <w:rPr>
                <w:rFonts w:ascii="Arial" w:hAnsi="Arial" w:cs="Arial"/>
                <w:sz w:val="24"/>
                <w:szCs w:val="24"/>
              </w:rPr>
              <w:t>hasta la hora se posee. Por otro lad</w:t>
            </w:r>
            <w:r w:rsidR="00EA21A9">
              <w:rPr>
                <w:rFonts w:ascii="Arial" w:hAnsi="Arial" w:cs="Arial"/>
                <w:sz w:val="24"/>
                <w:szCs w:val="24"/>
              </w:rPr>
              <w:t>o se manifiesta de parte de la G</w:t>
            </w:r>
            <w:r w:rsidR="00E82585">
              <w:rPr>
                <w:rFonts w:ascii="Arial" w:hAnsi="Arial" w:cs="Arial"/>
                <w:sz w:val="24"/>
                <w:szCs w:val="24"/>
              </w:rPr>
              <w:t>erencia poder finiquitar los movimientos contables con el proveedor Luis Godoy, ya que este incumpli</w:t>
            </w:r>
            <w:r w:rsidR="00EA21A9">
              <w:rPr>
                <w:rFonts w:ascii="Arial" w:hAnsi="Arial" w:cs="Arial"/>
                <w:sz w:val="24"/>
                <w:szCs w:val="24"/>
              </w:rPr>
              <w:t xml:space="preserve">ó con lo pactado en el contrato, siendo así, </w:t>
            </w:r>
            <w:r w:rsidR="00E82585">
              <w:rPr>
                <w:rFonts w:ascii="Arial" w:hAnsi="Arial" w:cs="Arial"/>
                <w:sz w:val="24"/>
                <w:szCs w:val="24"/>
              </w:rPr>
              <w:t xml:space="preserve"> se sugiere desde </w:t>
            </w:r>
            <w:r w:rsidR="00EA21A9">
              <w:rPr>
                <w:rFonts w:ascii="Arial" w:hAnsi="Arial" w:cs="Arial"/>
                <w:sz w:val="24"/>
                <w:szCs w:val="24"/>
              </w:rPr>
              <w:t>J</w:t>
            </w:r>
            <w:r w:rsidR="00E82585">
              <w:rPr>
                <w:rFonts w:ascii="Arial" w:hAnsi="Arial" w:cs="Arial"/>
                <w:sz w:val="24"/>
                <w:szCs w:val="24"/>
              </w:rPr>
              <w:t xml:space="preserve">urídico y </w:t>
            </w:r>
            <w:r w:rsidR="00EA21A9">
              <w:rPr>
                <w:rFonts w:ascii="Arial" w:hAnsi="Arial" w:cs="Arial"/>
                <w:sz w:val="24"/>
                <w:szCs w:val="24"/>
              </w:rPr>
              <w:t>T</w:t>
            </w:r>
            <w:r w:rsidR="00E82585">
              <w:rPr>
                <w:rFonts w:ascii="Arial" w:hAnsi="Arial" w:cs="Arial"/>
                <w:sz w:val="24"/>
                <w:szCs w:val="24"/>
              </w:rPr>
              <w:t xml:space="preserve">écnico, dejar soporte mediante acta de los llamados que se realizaron desde la </w:t>
            </w:r>
            <w:r w:rsidR="00EA21A9">
              <w:rPr>
                <w:rFonts w:ascii="Arial" w:hAnsi="Arial" w:cs="Arial"/>
                <w:sz w:val="24"/>
                <w:szCs w:val="24"/>
              </w:rPr>
              <w:t>ZF</w:t>
            </w:r>
            <w:r w:rsidR="00E82585">
              <w:rPr>
                <w:rFonts w:ascii="Arial" w:hAnsi="Arial" w:cs="Arial"/>
                <w:sz w:val="24"/>
                <w:szCs w:val="24"/>
              </w:rPr>
              <w:t xml:space="preserve">, en insistencia al cumplimiento </w:t>
            </w:r>
            <w:r w:rsidR="00EA21A9">
              <w:rPr>
                <w:rFonts w:ascii="Arial" w:hAnsi="Arial" w:cs="Arial"/>
                <w:sz w:val="24"/>
                <w:szCs w:val="24"/>
              </w:rPr>
              <w:t>contractual</w:t>
            </w:r>
            <w:r w:rsidR="00E82585">
              <w:rPr>
                <w:rFonts w:ascii="Arial" w:hAnsi="Arial" w:cs="Arial"/>
                <w:sz w:val="24"/>
                <w:szCs w:val="24"/>
              </w:rPr>
              <w:t>, los cuales no tuvieron respuesta alguna por parte del proveedor mencionado.</w:t>
            </w:r>
          </w:p>
          <w:p w:rsidR="00B565D2" w:rsidRPr="00B565D2" w:rsidRDefault="00B565D2" w:rsidP="00B565D2">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01191A" w:rsidRPr="00E82585" w:rsidRDefault="0001191A" w:rsidP="00E82585">
            <w:pPr>
              <w:numPr>
                <w:ilvl w:val="0"/>
                <w:numId w:val="9"/>
              </w:numPr>
              <w:tabs>
                <w:tab w:val="clear" w:pos="720"/>
              </w:tabs>
              <w:spacing w:line="259" w:lineRule="auto"/>
              <w:ind w:left="175" w:hanging="218"/>
              <w:jc w:val="both"/>
              <w:rPr>
                <w:rFonts w:ascii="Arial" w:hAnsi="Arial" w:cs="Arial"/>
                <w:sz w:val="24"/>
                <w:szCs w:val="24"/>
              </w:rPr>
            </w:pPr>
            <w:r w:rsidRPr="00E82585">
              <w:rPr>
                <w:rFonts w:ascii="Arial" w:hAnsi="Arial" w:cs="Arial"/>
                <w:sz w:val="24"/>
                <w:szCs w:val="24"/>
              </w:rPr>
              <w:t xml:space="preserve">Avisos </w:t>
            </w:r>
            <w:r w:rsidR="00EA21A9" w:rsidRPr="00E82585">
              <w:rPr>
                <w:rFonts w:ascii="Arial" w:hAnsi="Arial" w:cs="Arial"/>
                <w:sz w:val="24"/>
                <w:szCs w:val="24"/>
              </w:rPr>
              <w:t>Básculas</w:t>
            </w:r>
            <w:r w:rsidR="00E82585">
              <w:rPr>
                <w:rFonts w:ascii="Arial" w:hAnsi="Arial" w:cs="Arial"/>
                <w:sz w:val="24"/>
                <w:szCs w:val="24"/>
              </w:rPr>
              <w:t xml:space="preserve">: </w:t>
            </w:r>
            <w:r w:rsidR="00EA21A9">
              <w:rPr>
                <w:rFonts w:ascii="Arial" w:hAnsi="Arial" w:cs="Arial"/>
                <w:sz w:val="24"/>
                <w:szCs w:val="24"/>
              </w:rPr>
              <w:t>está</w:t>
            </w:r>
            <w:r w:rsidR="00E82585">
              <w:rPr>
                <w:rFonts w:ascii="Arial" w:hAnsi="Arial" w:cs="Arial"/>
                <w:sz w:val="24"/>
                <w:szCs w:val="24"/>
              </w:rPr>
              <w:t xml:space="preserve"> pendiente la cotización de los avisos</w:t>
            </w:r>
            <w:r w:rsidRPr="00E82585">
              <w:rPr>
                <w:rFonts w:ascii="Arial" w:hAnsi="Arial" w:cs="Arial"/>
                <w:sz w:val="24"/>
                <w:szCs w:val="24"/>
              </w:rPr>
              <w:t>.</w:t>
            </w:r>
          </w:p>
          <w:p w:rsidR="0001191A" w:rsidRPr="00E82585" w:rsidRDefault="0001191A" w:rsidP="00E82585">
            <w:pPr>
              <w:numPr>
                <w:ilvl w:val="0"/>
                <w:numId w:val="9"/>
              </w:numPr>
              <w:tabs>
                <w:tab w:val="clear" w:pos="720"/>
              </w:tabs>
              <w:spacing w:line="259" w:lineRule="auto"/>
              <w:ind w:left="175" w:hanging="218"/>
              <w:jc w:val="both"/>
              <w:rPr>
                <w:rFonts w:ascii="Arial" w:hAnsi="Arial" w:cs="Arial"/>
                <w:sz w:val="24"/>
                <w:szCs w:val="24"/>
              </w:rPr>
            </w:pPr>
            <w:r w:rsidRPr="00E82585">
              <w:rPr>
                <w:rFonts w:ascii="Arial" w:hAnsi="Arial" w:cs="Arial"/>
                <w:sz w:val="24"/>
                <w:szCs w:val="24"/>
              </w:rPr>
              <w:t>Costos intervención acceso - asamblea 25/08/2020</w:t>
            </w:r>
            <w:r w:rsidR="00FC7C93">
              <w:rPr>
                <w:rFonts w:ascii="Arial" w:hAnsi="Arial" w:cs="Arial"/>
                <w:sz w:val="24"/>
                <w:szCs w:val="24"/>
              </w:rPr>
              <w:t xml:space="preserve">: </w:t>
            </w:r>
            <w:r w:rsidR="00EA21A9">
              <w:rPr>
                <w:rFonts w:ascii="Arial" w:hAnsi="Arial" w:cs="Arial"/>
                <w:sz w:val="24"/>
                <w:szCs w:val="24"/>
              </w:rPr>
              <w:t>está</w:t>
            </w:r>
            <w:r w:rsidR="00FC7C93">
              <w:rPr>
                <w:rFonts w:ascii="Arial" w:hAnsi="Arial" w:cs="Arial"/>
                <w:sz w:val="24"/>
                <w:szCs w:val="24"/>
              </w:rPr>
              <w:t xml:space="preserve"> en proceso de desarrollo para presentarse durante la próxima asamblea</w:t>
            </w:r>
            <w:r w:rsidRPr="00E82585">
              <w:rPr>
                <w:rFonts w:ascii="Arial" w:hAnsi="Arial" w:cs="Arial"/>
                <w:sz w:val="24"/>
                <w:szCs w:val="24"/>
              </w:rPr>
              <w:t>.</w:t>
            </w:r>
          </w:p>
          <w:p w:rsidR="0001191A" w:rsidRPr="00E82585" w:rsidRDefault="0001191A" w:rsidP="00E82585">
            <w:pPr>
              <w:numPr>
                <w:ilvl w:val="0"/>
                <w:numId w:val="9"/>
              </w:numPr>
              <w:tabs>
                <w:tab w:val="clear" w:pos="720"/>
              </w:tabs>
              <w:spacing w:line="259" w:lineRule="auto"/>
              <w:ind w:left="175" w:hanging="218"/>
              <w:jc w:val="both"/>
              <w:rPr>
                <w:rFonts w:ascii="Arial" w:hAnsi="Arial" w:cs="Arial"/>
                <w:sz w:val="24"/>
                <w:szCs w:val="24"/>
              </w:rPr>
            </w:pPr>
            <w:r w:rsidRPr="00E82585">
              <w:rPr>
                <w:rFonts w:ascii="Arial" w:hAnsi="Arial" w:cs="Arial"/>
                <w:sz w:val="24"/>
                <w:szCs w:val="24"/>
              </w:rPr>
              <w:t>Campaña residuos especiales</w:t>
            </w:r>
            <w:r w:rsidR="00FC7C93">
              <w:rPr>
                <w:rFonts w:ascii="Arial" w:hAnsi="Arial" w:cs="Arial"/>
                <w:sz w:val="24"/>
                <w:szCs w:val="24"/>
              </w:rPr>
              <w:t xml:space="preserve">: se encuentra por parte de la </w:t>
            </w:r>
            <w:r w:rsidR="00EA21A9">
              <w:rPr>
                <w:rFonts w:ascii="Arial" w:hAnsi="Arial" w:cs="Arial"/>
                <w:sz w:val="24"/>
                <w:szCs w:val="24"/>
              </w:rPr>
              <w:t>P</w:t>
            </w:r>
            <w:r w:rsidR="00FC7C93">
              <w:rPr>
                <w:rFonts w:ascii="Arial" w:hAnsi="Arial" w:cs="Arial"/>
                <w:sz w:val="24"/>
                <w:szCs w:val="24"/>
              </w:rPr>
              <w:t xml:space="preserve">racticante </w:t>
            </w:r>
            <w:r w:rsidR="00EA21A9">
              <w:rPr>
                <w:rFonts w:ascii="Arial" w:hAnsi="Arial" w:cs="Arial"/>
                <w:sz w:val="24"/>
                <w:szCs w:val="24"/>
              </w:rPr>
              <w:t>T</w:t>
            </w:r>
            <w:r w:rsidR="00FC7C93">
              <w:rPr>
                <w:rFonts w:ascii="Arial" w:hAnsi="Arial" w:cs="Arial"/>
                <w:sz w:val="24"/>
                <w:szCs w:val="24"/>
              </w:rPr>
              <w:t>écnica, la cual se encuentra comunicándoles</w:t>
            </w:r>
            <w:r w:rsidR="00EA21A9">
              <w:rPr>
                <w:rFonts w:ascii="Arial" w:hAnsi="Arial" w:cs="Arial"/>
                <w:sz w:val="24"/>
                <w:szCs w:val="24"/>
              </w:rPr>
              <w:t xml:space="preserve"> a los </w:t>
            </w:r>
            <w:r w:rsidR="00FC7C93">
              <w:rPr>
                <w:rFonts w:ascii="Arial" w:hAnsi="Arial" w:cs="Arial"/>
                <w:sz w:val="24"/>
                <w:szCs w:val="24"/>
              </w:rPr>
              <w:t>us</w:t>
            </w:r>
            <w:r w:rsidR="00EA21A9">
              <w:rPr>
                <w:rFonts w:ascii="Arial" w:hAnsi="Arial" w:cs="Arial"/>
                <w:sz w:val="24"/>
                <w:szCs w:val="24"/>
              </w:rPr>
              <w:t>uarios lo</w:t>
            </w:r>
            <w:r w:rsidR="00FC7C93">
              <w:rPr>
                <w:rFonts w:ascii="Arial" w:hAnsi="Arial" w:cs="Arial"/>
                <w:sz w:val="24"/>
                <w:szCs w:val="24"/>
              </w:rPr>
              <w:t xml:space="preserve"> respect</w:t>
            </w:r>
            <w:r w:rsidR="00EA21A9">
              <w:rPr>
                <w:rFonts w:ascii="Arial" w:hAnsi="Arial" w:cs="Arial"/>
                <w:sz w:val="24"/>
                <w:szCs w:val="24"/>
              </w:rPr>
              <w:t>ivo a la disposición de residuos</w:t>
            </w:r>
            <w:r w:rsidR="00FC7C93">
              <w:rPr>
                <w:rFonts w:ascii="Arial" w:hAnsi="Arial" w:cs="Arial"/>
                <w:sz w:val="24"/>
                <w:szCs w:val="24"/>
              </w:rPr>
              <w:t xml:space="preserve">, para registro en la </w:t>
            </w:r>
            <w:r w:rsidR="00EA21A9">
              <w:rPr>
                <w:rFonts w:ascii="Arial" w:hAnsi="Arial" w:cs="Arial"/>
                <w:sz w:val="24"/>
                <w:szCs w:val="24"/>
              </w:rPr>
              <w:t>página</w:t>
            </w:r>
            <w:r w:rsidRPr="00E82585">
              <w:rPr>
                <w:rFonts w:ascii="Arial" w:hAnsi="Arial" w:cs="Arial"/>
                <w:sz w:val="24"/>
                <w:szCs w:val="24"/>
              </w:rPr>
              <w:t>.</w:t>
            </w:r>
          </w:p>
          <w:p w:rsidR="0001191A" w:rsidRPr="00E82585" w:rsidRDefault="0001191A" w:rsidP="00E82585">
            <w:pPr>
              <w:numPr>
                <w:ilvl w:val="0"/>
                <w:numId w:val="9"/>
              </w:numPr>
              <w:tabs>
                <w:tab w:val="clear" w:pos="720"/>
              </w:tabs>
              <w:spacing w:line="259" w:lineRule="auto"/>
              <w:ind w:left="175" w:hanging="218"/>
              <w:jc w:val="both"/>
              <w:rPr>
                <w:rFonts w:ascii="Arial" w:hAnsi="Arial" w:cs="Arial"/>
                <w:sz w:val="24"/>
                <w:szCs w:val="24"/>
              </w:rPr>
            </w:pPr>
            <w:r w:rsidRPr="00E82585">
              <w:rPr>
                <w:rFonts w:ascii="Arial" w:hAnsi="Arial" w:cs="Arial"/>
                <w:sz w:val="24"/>
                <w:szCs w:val="24"/>
              </w:rPr>
              <w:t xml:space="preserve"> (Agrupación)</w:t>
            </w:r>
            <w:r w:rsidR="00FC7C93">
              <w:rPr>
                <w:rFonts w:ascii="Arial" w:hAnsi="Arial" w:cs="Arial"/>
                <w:sz w:val="24"/>
                <w:szCs w:val="24"/>
              </w:rPr>
              <w:t xml:space="preserve">: mantenimiento de cubiertas y fachadas, se encuentra próximos a </w:t>
            </w:r>
            <w:r w:rsidR="00EA21A9">
              <w:rPr>
                <w:rFonts w:ascii="Arial" w:hAnsi="Arial" w:cs="Arial"/>
                <w:sz w:val="24"/>
                <w:szCs w:val="24"/>
              </w:rPr>
              <w:t>empezar</w:t>
            </w:r>
            <w:r w:rsidR="00FC7C93">
              <w:rPr>
                <w:rFonts w:ascii="Arial" w:hAnsi="Arial" w:cs="Arial"/>
                <w:sz w:val="24"/>
                <w:szCs w:val="24"/>
              </w:rPr>
              <w:t xml:space="preserve"> con esta actividad</w:t>
            </w:r>
            <w:r w:rsidRPr="00E82585">
              <w:rPr>
                <w:rFonts w:ascii="Arial" w:hAnsi="Arial" w:cs="Arial"/>
                <w:sz w:val="24"/>
                <w:szCs w:val="24"/>
              </w:rPr>
              <w:t>.</w:t>
            </w:r>
          </w:p>
          <w:p w:rsidR="00B565D2" w:rsidRPr="00EA21A9" w:rsidRDefault="0001191A" w:rsidP="00EA21A9">
            <w:pPr>
              <w:numPr>
                <w:ilvl w:val="0"/>
                <w:numId w:val="9"/>
              </w:numPr>
              <w:tabs>
                <w:tab w:val="clear" w:pos="720"/>
              </w:tabs>
              <w:spacing w:line="259" w:lineRule="auto"/>
              <w:ind w:left="175" w:hanging="218"/>
              <w:jc w:val="both"/>
              <w:rPr>
                <w:rFonts w:ascii="Arial" w:hAnsi="Arial" w:cs="Arial"/>
                <w:sz w:val="24"/>
                <w:szCs w:val="24"/>
              </w:rPr>
            </w:pPr>
            <w:r w:rsidRPr="00E82585">
              <w:rPr>
                <w:rFonts w:ascii="Arial" w:hAnsi="Arial" w:cs="Arial"/>
                <w:sz w:val="24"/>
                <w:szCs w:val="24"/>
              </w:rPr>
              <w:lastRenderedPageBreak/>
              <w:t>Gestión Obras aprobadas consejo de Administración</w:t>
            </w:r>
            <w:r w:rsidR="00FC7C93">
              <w:rPr>
                <w:rFonts w:ascii="Arial" w:hAnsi="Arial" w:cs="Arial"/>
                <w:sz w:val="24"/>
                <w:szCs w:val="24"/>
              </w:rPr>
              <w:t>: se realiza compra de una motobomba, para ejecución de las obras aprobadas por el consejo de administración</w:t>
            </w:r>
            <w:r w:rsidR="00B950E6" w:rsidRPr="00EA21A9">
              <w:rPr>
                <w:rFonts w:ascii="Arial" w:hAnsi="Arial" w:cs="Arial"/>
                <w:sz w:val="24"/>
                <w:szCs w:val="24"/>
              </w:rPr>
              <w:t xml:space="preserve"> </w:t>
            </w:r>
          </w:p>
          <w:p w:rsidR="00AD55AF" w:rsidRPr="00B565D2" w:rsidRDefault="00AD55AF" w:rsidP="00AD55AF">
            <w:pPr>
              <w:spacing w:line="259" w:lineRule="auto"/>
              <w:ind w:left="175"/>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0B5094" w:rsidRDefault="000B5094" w:rsidP="000748B8">
            <w:pPr>
              <w:jc w:val="both"/>
              <w:rPr>
                <w:rFonts w:ascii="Arial" w:hAnsi="Arial" w:cs="Arial"/>
                <w:sz w:val="24"/>
                <w:szCs w:val="24"/>
              </w:rPr>
            </w:pPr>
          </w:p>
          <w:p w:rsidR="0001191A" w:rsidRPr="00FC7C93" w:rsidRDefault="0001191A" w:rsidP="00FC7C93">
            <w:pPr>
              <w:numPr>
                <w:ilvl w:val="0"/>
                <w:numId w:val="10"/>
              </w:numPr>
              <w:tabs>
                <w:tab w:val="clear" w:pos="720"/>
              </w:tabs>
              <w:ind w:left="175" w:hanging="218"/>
              <w:jc w:val="both"/>
              <w:rPr>
                <w:rFonts w:ascii="Arial" w:hAnsi="Arial" w:cs="Arial"/>
                <w:sz w:val="24"/>
                <w:szCs w:val="24"/>
              </w:rPr>
            </w:pPr>
            <w:r w:rsidRPr="00FC7C93">
              <w:rPr>
                <w:rFonts w:ascii="Arial" w:hAnsi="Arial" w:cs="Arial"/>
                <w:sz w:val="24"/>
                <w:szCs w:val="24"/>
              </w:rPr>
              <w:t xml:space="preserve">Avances mesa de trabajo – </w:t>
            </w:r>
            <w:r w:rsidR="00EA21A9" w:rsidRPr="00FC7C93">
              <w:rPr>
                <w:rFonts w:ascii="Arial" w:hAnsi="Arial" w:cs="Arial"/>
                <w:sz w:val="24"/>
                <w:szCs w:val="24"/>
              </w:rPr>
              <w:t>proveedores conjuntos</w:t>
            </w:r>
            <w:r w:rsidR="00FC7C93">
              <w:rPr>
                <w:rFonts w:ascii="Arial" w:hAnsi="Arial" w:cs="Arial"/>
                <w:sz w:val="24"/>
                <w:szCs w:val="24"/>
              </w:rPr>
              <w:t>: se torna importante poder usar metodología</w:t>
            </w:r>
            <w:r w:rsidR="00EA21A9">
              <w:rPr>
                <w:rFonts w:ascii="Arial" w:hAnsi="Arial" w:cs="Arial"/>
                <w:sz w:val="24"/>
                <w:szCs w:val="24"/>
              </w:rPr>
              <w:t>s</w:t>
            </w:r>
            <w:r w:rsidR="00FC7C93">
              <w:rPr>
                <w:rFonts w:ascii="Arial" w:hAnsi="Arial" w:cs="Arial"/>
                <w:sz w:val="24"/>
                <w:szCs w:val="24"/>
              </w:rPr>
              <w:t xml:space="preserve"> diferentes para contactar al usuario,</w:t>
            </w:r>
            <w:r w:rsidR="00EA21A9">
              <w:rPr>
                <w:rFonts w:ascii="Arial" w:hAnsi="Arial" w:cs="Arial"/>
                <w:sz w:val="24"/>
                <w:szCs w:val="24"/>
              </w:rPr>
              <w:t xml:space="preserve"> de tal manera que se pueda dar finalización a la actividad que se tiene planteada. Por otro lado algunos usuarios</w:t>
            </w:r>
            <w:r w:rsidR="00FC7C93">
              <w:rPr>
                <w:rFonts w:ascii="Arial" w:hAnsi="Arial" w:cs="Arial"/>
                <w:sz w:val="24"/>
                <w:szCs w:val="24"/>
              </w:rPr>
              <w:t xml:space="preserve"> sugiere</w:t>
            </w:r>
            <w:r w:rsidR="00EA21A9">
              <w:rPr>
                <w:rFonts w:ascii="Arial" w:hAnsi="Arial" w:cs="Arial"/>
                <w:sz w:val="24"/>
                <w:szCs w:val="24"/>
              </w:rPr>
              <w:t>n generar un consumo circular dentro de la ZF, es decir que algunos usuarios pueden prestar servicios a otros, como por ejemplo la dotación</w:t>
            </w:r>
            <w:r w:rsidRPr="00FC7C93">
              <w:rPr>
                <w:rFonts w:ascii="Arial" w:hAnsi="Arial" w:cs="Arial"/>
                <w:sz w:val="24"/>
                <w:szCs w:val="24"/>
              </w:rPr>
              <w:t>.</w:t>
            </w:r>
            <w:r w:rsidR="00FC7C93">
              <w:rPr>
                <w:rFonts w:ascii="Arial" w:hAnsi="Arial" w:cs="Arial"/>
                <w:sz w:val="24"/>
                <w:szCs w:val="24"/>
              </w:rPr>
              <w:t xml:space="preserve"> Es importante que se comparta una matriz de proveedores en conjunto con cada usuario para recopilar la información de prove</w:t>
            </w:r>
            <w:r>
              <w:rPr>
                <w:rFonts w:ascii="Arial" w:hAnsi="Arial" w:cs="Arial"/>
                <w:sz w:val="24"/>
                <w:szCs w:val="24"/>
              </w:rPr>
              <w:t>edores en todo tipo de servicio y publicar en un lugar en el cual los usuarios tengan acceso a esta y puedan hacer uso de esta.</w:t>
            </w:r>
          </w:p>
          <w:p w:rsidR="003B10F9" w:rsidRDefault="003B10F9"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F510F8" w:rsidRDefault="00F510F8" w:rsidP="00F510F8">
            <w:pPr>
              <w:jc w:val="both"/>
              <w:rPr>
                <w:rFonts w:ascii="Arial" w:hAnsi="Arial" w:cs="Arial"/>
                <w:b/>
                <w:bCs/>
                <w:sz w:val="24"/>
                <w:szCs w:val="24"/>
              </w:rPr>
            </w:pPr>
            <w:r>
              <w:rPr>
                <w:rFonts w:ascii="Arial" w:hAnsi="Arial" w:cs="Arial"/>
                <w:b/>
                <w:bCs/>
                <w:sz w:val="24"/>
                <w:szCs w:val="24"/>
              </w:rPr>
              <w:t>Acta 07</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F510F8" w:rsidTr="0001191A">
              <w:tc>
                <w:tcPr>
                  <w:tcW w:w="454" w:type="dxa"/>
                  <w:vAlign w:val="center"/>
                </w:tcPr>
                <w:p w:rsidR="00F510F8" w:rsidRPr="00A01755" w:rsidRDefault="00F510F8" w:rsidP="00F510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510F8" w:rsidRPr="00A01755" w:rsidRDefault="00F510F8" w:rsidP="00F510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510F8" w:rsidRPr="00A01755" w:rsidRDefault="00F510F8" w:rsidP="00F510F8">
                  <w:pPr>
                    <w:jc w:val="center"/>
                    <w:rPr>
                      <w:rFonts w:ascii="Arial" w:hAnsi="Arial" w:cs="Arial"/>
                      <w:b/>
                      <w:sz w:val="20"/>
                      <w:szCs w:val="20"/>
                    </w:rPr>
                  </w:pPr>
                  <w:r w:rsidRPr="00A01755">
                    <w:rPr>
                      <w:rFonts w:ascii="Arial" w:hAnsi="Arial" w:cs="Arial"/>
                      <w:b/>
                      <w:sz w:val="20"/>
                      <w:szCs w:val="20"/>
                    </w:rPr>
                    <w:t>ESTADO</w:t>
                  </w:r>
                </w:p>
              </w:tc>
            </w:tr>
            <w:tr w:rsidR="00F510F8" w:rsidTr="0001191A">
              <w:tc>
                <w:tcPr>
                  <w:tcW w:w="454" w:type="dxa"/>
                  <w:vAlign w:val="center"/>
                </w:tcPr>
                <w:p w:rsidR="00F510F8" w:rsidRPr="00D86DFE" w:rsidRDefault="00EA21A9" w:rsidP="00F510F8">
                  <w:pPr>
                    <w:jc w:val="center"/>
                    <w:rPr>
                      <w:rFonts w:ascii="Arial" w:hAnsi="Arial" w:cs="Arial"/>
                      <w:b/>
                      <w:sz w:val="20"/>
                      <w:szCs w:val="20"/>
                    </w:rPr>
                  </w:pPr>
                  <w:r>
                    <w:rPr>
                      <w:rFonts w:ascii="Arial" w:hAnsi="Arial" w:cs="Arial"/>
                      <w:b/>
                      <w:sz w:val="20"/>
                      <w:szCs w:val="20"/>
                    </w:rPr>
                    <w:t>8</w:t>
                  </w:r>
                </w:p>
              </w:tc>
              <w:tc>
                <w:tcPr>
                  <w:tcW w:w="4536" w:type="dxa"/>
                  <w:vAlign w:val="center"/>
                </w:tcPr>
                <w:p w:rsidR="00F510F8" w:rsidRDefault="00F510F8" w:rsidP="00F510F8">
                  <w:pPr>
                    <w:jc w:val="both"/>
                    <w:rPr>
                      <w:rFonts w:ascii="Arial" w:hAnsi="Arial" w:cs="Arial"/>
                      <w:b/>
                      <w:sz w:val="24"/>
                      <w:szCs w:val="24"/>
                    </w:rPr>
                  </w:pPr>
                  <w:r>
                    <w:rPr>
                      <w:rFonts w:ascii="Arial" w:hAnsi="Arial" w:cs="Arial"/>
                      <w:sz w:val="24"/>
                      <w:szCs w:val="24"/>
                    </w:rPr>
                    <w:t>Entrega de informe de actividades para el boletín por parte de TC</w:t>
                  </w:r>
                </w:p>
              </w:tc>
              <w:tc>
                <w:tcPr>
                  <w:tcW w:w="1276" w:type="dxa"/>
                  <w:vAlign w:val="center"/>
                </w:tcPr>
                <w:p w:rsidR="00F510F8" w:rsidRDefault="00F510F8" w:rsidP="00F510F8">
                  <w:pPr>
                    <w:jc w:val="center"/>
                    <w:rPr>
                      <w:rFonts w:ascii="Arial" w:hAnsi="Arial" w:cs="Arial"/>
                      <w:b/>
                      <w:sz w:val="24"/>
                      <w:szCs w:val="24"/>
                    </w:rPr>
                  </w:pPr>
                  <w:r>
                    <w:rPr>
                      <w:rFonts w:ascii="Arial" w:hAnsi="Arial" w:cs="Arial"/>
                      <w:b/>
                      <w:sz w:val="24"/>
                      <w:szCs w:val="24"/>
                    </w:rPr>
                    <w:t>E</w:t>
                  </w:r>
                </w:p>
              </w:tc>
            </w:tr>
          </w:tbl>
          <w:p w:rsidR="000B5094" w:rsidRDefault="000B5094" w:rsidP="000B5094">
            <w:pPr>
              <w:jc w:val="both"/>
              <w:rPr>
                <w:rFonts w:ascii="Arial" w:hAnsi="Arial" w:cs="Arial"/>
                <w:sz w:val="24"/>
                <w:szCs w:val="24"/>
              </w:rPr>
            </w:pPr>
          </w:p>
          <w:p w:rsidR="00F510F8" w:rsidRDefault="00F510F8" w:rsidP="000B5094">
            <w:pPr>
              <w:jc w:val="both"/>
              <w:rPr>
                <w:rFonts w:ascii="Arial" w:hAnsi="Arial" w:cs="Arial"/>
                <w:sz w:val="24"/>
                <w:szCs w:val="24"/>
              </w:rPr>
            </w:pPr>
          </w:p>
          <w:p w:rsidR="00AD55AF" w:rsidRDefault="00AD55AF" w:rsidP="00AD55AF">
            <w:pPr>
              <w:jc w:val="both"/>
              <w:rPr>
                <w:rFonts w:ascii="Arial" w:hAnsi="Arial" w:cs="Arial"/>
                <w:b/>
                <w:bCs/>
                <w:sz w:val="24"/>
                <w:szCs w:val="24"/>
              </w:rPr>
            </w:pPr>
            <w:r w:rsidRPr="00C003F6">
              <w:rPr>
                <w:rFonts w:ascii="Arial" w:hAnsi="Arial" w:cs="Arial"/>
                <w:b/>
                <w:bCs/>
                <w:sz w:val="24"/>
                <w:szCs w:val="24"/>
              </w:rPr>
              <w:t>Acta 1</w:t>
            </w:r>
            <w:r>
              <w:rPr>
                <w:rFonts w:ascii="Arial" w:hAnsi="Arial" w:cs="Arial"/>
                <w:b/>
                <w:bCs/>
                <w:sz w:val="24"/>
                <w:szCs w:val="24"/>
              </w:rPr>
              <w:t>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D55AF" w:rsidTr="00B950E6">
              <w:tc>
                <w:tcPr>
                  <w:tcW w:w="454" w:type="dxa"/>
                  <w:vAlign w:val="center"/>
                </w:tcPr>
                <w:p w:rsidR="00AD55AF" w:rsidRPr="00A01755" w:rsidRDefault="00AD55AF" w:rsidP="00AD55A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D55AF" w:rsidRPr="00A01755" w:rsidRDefault="00AD55AF" w:rsidP="00AD55A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D55AF" w:rsidRPr="00A01755" w:rsidRDefault="00AD55AF" w:rsidP="00AD55AF">
                  <w:pPr>
                    <w:jc w:val="center"/>
                    <w:rPr>
                      <w:rFonts w:ascii="Arial" w:hAnsi="Arial" w:cs="Arial"/>
                      <w:b/>
                      <w:sz w:val="20"/>
                      <w:szCs w:val="20"/>
                    </w:rPr>
                  </w:pPr>
                  <w:r w:rsidRPr="00A01755">
                    <w:rPr>
                      <w:rFonts w:ascii="Arial" w:hAnsi="Arial" w:cs="Arial"/>
                      <w:b/>
                      <w:sz w:val="20"/>
                      <w:szCs w:val="20"/>
                    </w:rPr>
                    <w:t>ESTADO</w:t>
                  </w:r>
                </w:p>
              </w:tc>
            </w:tr>
            <w:tr w:rsidR="00AD55AF" w:rsidTr="00B950E6">
              <w:tc>
                <w:tcPr>
                  <w:tcW w:w="454" w:type="dxa"/>
                  <w:vAlign w:val="center"/>
                </w:tcPr>
                <w:p w:rsidR="00AD55AF" w:rsidRPr="00D86DFE" w:rsidRDefault="00981489" w:rsidP="00AD55AF">
                  <w:pPr>
                    <w:jc w:val="center"/>
                    <w:rPr>
                      <w:rFonts w:ascii="Arial" w:hAnsi="Arial" w:cs="Arial"/>
                      <w:b/>
                      <w:sz w:val="20"/>
                      <w:szCs w:val="20"/>
                    </w:rPr>
                  </w:pPr>
                  <w:r>
                    <w:rPr>
                      <w:rFonts w:ascii="Arial" w:hAnsi="Arial" w:cs="Arial"/>
                      <w:b/>
                      <w:sz w:val="20"/>
                      <w:szCs w:val="20"/>
                    </w:rPr>
                    <w:t>9</w:t>
                  </w:r>
                </w:p>
              </w:tc>
              <w:tc>
                <w:tcPr>
                  <w:tcW w:w="4536" w:type="dxa"/>
                  <w:vAlign w:val="center"/>
                </w:tcPr>
                <w:p w:rsidR="00AD55AF" w:rsidRPr="00EA21A9" w:rsidRDefault="00AD55AF" w:rsidP="00AD55AF">
                  <w:pPr>
                    <w:jc w:val="both"/>
                    <w:rPr>
                      <w:rFonts w:ascii="Arial" w:hAnsi="Arial" w:cs="Arial"/>
                      <w:sz w:val="24"/>
                      <w:szCs w:val="24"/>
                    </w:rPr>
                  </w:pPr>
                  <w:r>
                    <w:rPr>
                      <w:rFonts w:ascii="Arial" w:hAnsi="Arial" w:cs="Arial"/>
                      <w:sz w:val="24"/>
                      <w:szCs w:val="24"/>
                    </w:rPr>
                    <w:t xml:space="preserve">Evaluar a los proveedores previamente, con el fin de no incurrir en inconvenientes en los diferentes requisitos a cumplir por parte de este. </w:t>
                  </w:r>
                  <w:r>
                    <w:rPr>
                      <w:rFonts w:ascii="Arial" w:hAnsi="Arial" w:cs="Arial"/>
                      <w:b/>
                      <w:i/>
                      <w:sz w:val="24"/>
                      <w:szCs w:val="24"/>
                    </w:rPr>
                    <w:t>(Este compromiso esta por evaluarse con el tiempo, de acuerdo a los resultados que arrojen los futuros proveedores solicitados por el Director Técnico).</w:t>
                  </w:r>
                  <w:r w:rsidR="00EA21A9">
                    <w:rPr>
                      <w:rFonts w:ascii="Arial" w:hAnsi="Arial" w:cs="Arial"/>
                      <w:b/>
                      <w:i/>
                      <w:sz w:val="24"/>
                      <w:szCs w:val="24"/>
                    </w:rPr>
                    <w:t xml:space="preserve"> </w:t>
                  </w:r>
                  <w:r w:rsidR="00EA21A9">
                    <w:rPr>
                      <w:rFonts w:ascii="Arial" w:hAnsi="Arial" w:cs="Arial"/>
                      <w:i/>
                      <w:sz w:val="24"/>
                      <w:szCs w:val="24"/>
                    </w:rPr>
                    <w:t xml:space="preserve">Con respecto a los proveedores de área técnica, dos de estos obtuvieron calificación desfavorable, en cuanto a la entrega y cumplimiento del </w:t>
                  </w:r>
                  <w:r w:rsidR="00BC7A05">
                    <w:rPr>
                      <w:rFonts w:ascii="Arial" w:hAnsi="Arial" w:cs="Arial"/>
                      <w:i/>
                      <w:sz w:val="24"/>
                      <w:szCs w:val="24"/>
                    </w:rPr>
                    <w:t>servicio</w:t>
                  </w:r>
                  <w:r w:rsidR="00EA21A9">
                    <w:rPr>
                      <w:rFonts w:ascii="Arial" w:hAnsi="Arial" w:cs="Arial"/>
                      <w:i/>
                      <w:sz w:val="24"/>
                      <w:szCs w:val="24"/>
                    </w:rPr>
                    <w:t xml:space="preserve">. </w:t>
                  </w:r>
                </w:p>
              </w:tc>
              <w:tc>
                <w:tcPr>
                  <w:tcW w:w="1276" w:type="dxa"/>
                  <w:vAlign w:val="center"/>
                </w:tcPr>
                <w:p w:rsidR="00AD55AF" w:rsidRDefault="00EA21A9" w:rsidP="00AD55AF">
                  <w:pPr>
                    <w:jc w:val="center"/>
                    <w:rPr>
                      <w:rFonts w:ascii="Arial" w:hAnsi="Arial" w:cs="Arial"/>
                      <w:b/>
                      <w:sz w:val="24"/>
                      <w:szCs w:val="24"/>
                    </w:rPr>
                  </w:pPr>
                  <w:r>
                    <w:rPr>
                      <w:rFonts w:ascii="Arial" w:hAnsi="Arial" w:cs="Arial"/>
                      <w:b/>
                      <w:sz w:val="24"/>
                      <w:szCs w:val="24"/>
                    </w:rPr>
                    <w:t>E</w:t>
                  </w:r>
                </w:p>
              </w:tc>
            </w:tr>
          </w:tbl>
          <w:p w:rsidR="00AD55AF" w:rsidRDefault="00AD55AF"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761C45">
              <w:rPr>
                <w:rFonts w:ascii="Arial" w:hAnsi="Arial" w:cs="Arial"/>
                <w:b/>
                <w:i/>
                <w:sz w:val="24"/>
                <w:szCs w:val="24"/>
              </w:rPr>
              <w:t>7</w:t>
            </w:r>
            <w:r>
              <w:rPr>
                <w:rFonts w:ascii="Arial" w:hAnsi="Arial" w:cs="Arial"/>
                <w:b/>
                <w:i/>
                <w:sz w:val="24"/>
                <w:szCs w:val="24"/>
              </w:rPr>
              <w:t>)</w:t>
            </w:r>
          </w:p>
          <w:p w:rsidR="00C016EC" w:rsidRPr="00C016EC" w:rsidRDefault="00C016E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BÁSCULAS:</w:t>
            </w:r>
            <w:r w:rsidR="0001191A">
              <w:rPr>
                <w:rFonts w:ascii="Arial" w:hAnsi="Arial" w:cs="Arial"/>
                <w:b/>
                <w:sz w:val="24"/>
                <w:szCs w:val="24"/>
              </w:rPr>
              <w:t xml:space="preserve"> </w:t>
            </w:r>
            <w:r w:rsidR="0001191A">
              <w:rPr>
                <w:rFonts w:ascii="Arial" w:hAnsi="Arial" w:cs="Arial"/>
                <w:sz w:val="24"/>
                <w:szCs w:val="24"/>
              </w:rPr>
              <w:t xml:space="preserve">se hizo mantenimiento preventivo y calibración de </w:t>
            </w:r>
            <w:r w:rsidR="00BC7A05">
              <w:rPr>
                <w:rFonts w:ascii="Arial" w:hAnsi="Arial" w:cs="Arial"/>
                <w:sz w:val="24"/>
                <w:szCs w:val="24"/>
              </w:rPr>
              <w:t>básculas</w:t>
            </w:r>
            <w:r w:rsidR="0001191A">
              <w:rPr>
                <w:rFonts w:ascii="Arial" w:hAnsi="Arial" w:cs="Arial"/>
                <w:sz w:val="24"/>
                <w:szCs w:val="24"/>
              </w:rPr>
              <w:t>, con lo cual se presenta cumplimiento al indicador</w:t>
            </w:r>
            <w:r w:rsidR="00C27F4F">
              <w:rPr>
                <w:rFonts w:ascii="Arial" w:hAnsi="Arial" w:cs="Arial"/>
                <w:sz w:val="24"/>
                <w:szCs w:val="24"/>
              </w:rPr>
              <w:t xml:space="preserve"> tanto para la de ingreso como la de salida de un 100%.</w:t>
            </w:r>
          </w:p>
          <w:p w:rsidR="00C016EC"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MANTENIMIENTO DE GENERAL</w:t>
            </w:r>
            <w:r w:rsidR="00C016EC">
              <w:rPr>
                <w:rFonts w:ascii="Arial" w:hAnsi="Arial" w:cs="Arial"/>
                <w:b/>
                <w:sz w:val="24"/>
                <w:szCs w:val="24"/>
              </w:rPr>
              <w:t>:</w:t>
            </w:r>
            <w:r w:rsidR="0001191A">
              <w:rPr>
                <w:rFonts w:ascii="Arial" w:hAnsi="Arial" w:cs="Arial"/>
                <w:sz w:val="24"/>
                <w:szCs w:val="24"/>
              </w:rPr>
              <w:t xml:space="preserve"> se cambia la frecuencia de los mantenimiento de los airea acondicionados, a razón de acondicionar las instalaciones para retorno de labores en sitio. En cua</w:t>
            </w:r>
            <w:r w:rsidR="006B009A">
              <w:rPr>
                <w:rFonts w:ascii="Arial" w:hAnsi="Arial" w:cs="Arial"/>
                <w:sz w:val="24"/>
                <w:szCs w:val="24"/>
              </w:rPr>
              <w:t>n</w:t>
            </w:r>
            <w:r w:rsidR="0001191A">
              <w:rPr>
                <w:rFonts w:ascii="Arial" w:hAnsi="Arial" w:cs="Arial"/>
                <w:sz w:val="24"/>
                <w:szCs w:val="24"/>
              </w:rPr>
              <w:t>t</w:t>
            </w:r>
            <w:r w:rsidR="006B009A">
              <w:rPr>
                <w:rFonts w:ascii="Arial" w:hAnsi="Arial" w:cs="Arial"/>
                <w:sz w:val="24"/>
                <w:szCs w:val="24"/>
              </w:rPr>
              <w:t>o</w:t>
            </w:r>
            <w:r w:rsidR="0001191A">
              <w:rPr>
                <w:rFonts w:ascii="Arial" w:hAnsi="Arial" w:cs="Arial"/>
                <w:sz w:val="24"/>
                <w:szCs w:val="24"/>
              </w:rPr>
              <w:t xml:space="preserve"> al mantenimiento de las trampas de grasa que está próximo a realizarse, se sugiere poder pasar la oferta a varios usuarios, con el fin de poder realizarla en conjunto, tratando de lograr una optimización de recursos si se hace un </w:t>
            </w:r>
            <w:r w:rsidR="006B009A">
              <w:rPr>
                <w:rFonts w:ascii="Arial" w:hAnsi="Arial" w:cs="Arial"/>
                <w:sz w:val="24"/>
                <w:szCs w:val="24"/>
              </w:rPr>
              <w:t>servicio</w:t>
            </w:r>
            <w:r w:rsidR="0001191A">
              <w:rPr>
                <w:rFonts w:ascii="Arial" w:hAnsi="Arial" w:cs="Arial"/>
                <w:sz w:val="24"/>
                <w:szCs w:val="24"/>
              </w:rPr>
              <w:t xml:space="preserve"> al </w:t>
            </w:r>
            <w:r w:rsidR="006B009A">
              <w:rPr>
                <w:rFonts w:ascii="Arial" w:hAnsi="Arial" w:cs="Arial"/>
                <w:sz w:val="24"/>
                <w:szCs w:val="24"/>
              </w:rPr>
              <w:t>por</w:t>
            </w:r>
            <w:r w:rsidR="0001191A">
              <w:rPr>
                <w:rFonts w:ascii="Arial" w:hAnsi="Arial" w:cs="Arial"/>
                <w:sz w:val="24"/>
                <w:szCs w:val="24"/>
              </w:rPr>
              <w:t xml:space="preserve"> mayor, </w:t>
            </w:r>
            <w:r w:rsidR="00C27F4F">
              <w:rPr>
                <w:rFonts w:ascii="Arial" w:hAnsi="Arial" w:cs="Arial"/>
                <w:sz w:val="24"/>
                <w:szCs w:val="24"/>
              </w:rPr>
              <w:t xml:space="preserve"> beneficiando a</w:t>
            </w:r>
            <w:r w:rsidR="0001191A">
              <w:rPr>
                <w:rFonts w:ascii="Arial" w:hAnsi="Arial" w:cs="Arial"/>
                <w:sz w:val="24"/>
                <w:szCs w:val="24"/>
              </w:rPr>
              <w:t xml:space="preserve"> varios usuarios. </w:t>
            </w:r>
            <w:r w:rsidR="006B009A">
              <w:rPr>
                <w:rFonts w:ascii="Arial" w:hAnsi="Arial" w:cs="Arial"/>
                <w:sz w:val="24"/>
                <w:szCs w:val="24"/>
              </w:rPr>
              <w:t xml:space="preserve"> </w:t>
            </w:r>
          </w:p>
          <w:p w:rsidR="00B135B2" w:rsidRPr="00B135B2"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SOLICITUDES TÉCNICAS:</w:t>
            </w:r>
            <w:r w:rsidR="0001191A">
              <w:rPr>
                <w:rFonts w:ascii="Arial" w:hAnsi="Arial" w:cs="Arial"/>
                <w:sz w:val="24"/>
                <w:szCs w:val="24"/>
              </w:rPr>
              <w:t xml:space="preserve"> Se recibe en julio 1 solicitud, la cual se solucionó en oportunidad, </w:t>
            </w:r>
            <w:r w:rsidR="006B009A">
              <w:rPr>
                <w:rFonts w:ascii="Arial" w:hAnsi="Arial" w:cs="Arial"/>
                <w:sz w:val="24"/>
                <w:szCs w:val="24"/>
              </w:rPr>
              <w:t>este indicador sufrió un cambio en el cual se tendrá en cuenta la oportunidad de respuesta de las mismas en cada mes, independiente de las que ingresen en este mes. El director técnico manifiesta la necesidad de que cada líder o solicitante puedan radicar estas mediante el correo, así como también la prioridad de la misma. Se sugiere pueda adelantar el tema del formulario de solicitudes, con el fin de poder puntualizar el criterio de las prioridades y que solicitudes deben ir al indicador y cuales no.</w:t>
            </w:r>
          </w:p>
          <w:p w:rsidR="00CE293D" w:rsidRPr="00F510F8" w:rsidRDefault="00C016EC" w:rsidP="00F510F8">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C27F4F">
              <w:rPr>
                <w:rFonts w:ascii="Arial" w:hAnsi="Arial" w:cs="Arial"/>
                <w:sz w:val="24"/>
                <w:szCs w:val="24"/>
              </w:rPr>
              <w:t xml:space="preserve"> </w:t>
            </w:r>
            <w:r w:rsidR="006B009A" w:rsidRPr="00C27F4F">
              <w:rPr>
                <w:rFonts w:ascii="Arial" w:hAnsi="Arial" w:cs="Arial"/>
                <w:sz w:val="24"/>
                <w:szCs w:val="24"/>
              </w:rPr>
              <w:t xml:space="preserve">Se cancelaron  costos de logísticas y calibración de </w:t>
            </w:r>
            <w:r w:rsidR="00C27F4F" w:rsidRPr="00C27F4F">
              <w:rPr>
                <w:rFonts w:ascii="Arial" w:hAnsi="Arial" w:cs="Arial"/>
                <w:sz w:val="24"/>
                <w:szCs w:val="24"/>
              </w:rPr>
              <w:t>básculas</w:t>
            </w:r>
            <w:r w:rsidR="006B009A" w:rsidRPr="00C27F4F">
              <w:rPr>
                <w:rFonts w:ascii="Arial" w:hAnsi="Arial" w:cs="Arial"/>
                <w:sz w:val="24"/>
                <w:szCs w:val="24"/>
              </w:rPr>
              <w:t>.</w:t>
            </w:r>
          </w:p>
        </w:tc>
      </w:tr>
      <w:tr w:rsidR="001C5E8C" w:rsidRPr="00DC7D25" w:rsidTr="00D85963">
        <w:tc>
          <w:tcPr>
            <w:tcW w:w="2694" w:type="dxa"/>
            <w:gridSpan w:val="2"/>
            <w:vAlign w:val="center"/>
          </w:tcPr>
          <w:p w:rsidR="001C5E8C" w:rsidRPr="00034F3C"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A85D0B" w:rsidRPr="009F501A" w:rsidRDefault="00E60CFD" w:rsidP="00A85D0B">
            <w:pPr>
              <w:jc w:val="both"/>
              <w:rPr>
                <w:rFonts w:ascii="Arial" w:hAnsi="Arial" w:cs="Arial"/>
                <w:b/>
                <w:sz w:val="24"/>
                <w:szCs w:val="24"/>
              </w:rPr>
            </w:pPr>
            <w:r w:rsidRPr="00E60CFD">
              <w:rPr>
                <w:rFonts w:ascii="Arial" w:hAnsi="Arial" w:cs="Arial"/>
                <w:b/>
                <w:sz w:val="24"/>
                <w:szCs w:val="24"/>
              </w:rPr>
              <w:t>GESTIÓN JURÍDICA Y PROPIEDAD HORIZONTAL</w:t>
            </w:r>
            <w:r w:rsidRPr="009F501A">
              <w:rPr>
                <w:rFonts w:ascii="Arial" w:hAnsi="Arial" w:cs="Arial"/>
                <w:b/>
                <w:sz w:val="24"/>
                <w:szCs w:val="24"/>
              </w:rPr>
              <w:t>.</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EA21A9" w:rsidRPr="006B009A" w:rsidRDefault="00EA21A9" w:rsidP="006B009A">
            <w:pPr>
              <w:numPr>
                <w:ilvl w:val="0"/>
                <w:numId w:val="11"/>
              </w:numPr>
              <w:tabs>
                <w:tab w:val="clear" w:pos="720"/>
              </w:tabs>
              <w:spacing w:line="259" w:lineRule="auto"/>
              <w:ind w:left="175" w:hanging="218"/>
              <w:jc w:val="both"/>
              <w:rPr>
                <w:rFonts w:ascii="Arial" w:hAnsi="Arial" w:cs="Arial"/>
                <w:sz w:val="24"/>
                <w:szCs w:val="24"/>
              </w:rPr>
            </w:pPr>
            <w:r w:rsidRPr="006B009A">
              <w:rPr>
                <w:rFonts w:ascii="Arial" w:hAnsi="Arial" w:cs="Arial"/>
                <w:sz w:val="24"/>
                <w:szCs w:val="24"/>
              </w:rPr>
              <w:t>Consejo de Administración</w:t>
            </w:r>
          </w:p>
          <w:p w:rsidR="00EA21A9" w:rsidRPr="006B009A" w:rsidRDefault="00EA21A9" w:rsidP="006B009A">
            <w:pPr>
              <w:numPr>
                <w:ilvl w:val="0"/>
                <w:numId w:val="11"/>
              </w:numPr>
              <w:tabs>
                <w:tab w:val="clear" w:pos="720"/>
              </w:tabs>
              <w:spacing w:line="259" w:lineRule="auto"/>
              <w:ind w:left="175" w:hanging="218"/>
              <w:jc w:val="both"/>
              <w:rPr>
                <w:rFonts w:ascii="Arial" w:hAnsi="Arial" w:cs="Arial"/>
                <w:sz w:val="24"/>
                <w:szCs w:val="24"/>
              </w:rPr>
            </w:pPr>
            <w:r w:rsidRPr="006B009A">
              <w:rPr>
                <w:rFonts w:ascii="Arial" w:hAnsi="Arial" w:cs="Arial"/>
                <w:sz w:val="24"/>
                <w:szCs w:val="24"/>
              </w:rPr>
              <w:t>Reunión SIG- Acciones Correctivas Auditoria Interna</w:t>
            </w:r>
            <w:r w:rsidR="00C27F4F">
              <w:rPr>
                <w:rFonts w:ascii="Arial" w:hAnsi="Arial" w:cs="Arial"/>
                <w:sz w:val="24"/>
                <w:szCs w:val="24"/>
              </w:rPr>
              <w:t xml:space="preserve">: en la cual se revisan los análisis de causas, y los planes de </w:t>
            </w:r>
            <w:r w:rsidR="00C27F4F">
              <w:rPr>
                <w:rFonts w:ascii="Arial" w:hAnsi="Arial" w:cs="Arial"/>
                <w:sz w:val="24"/>
                <w:szCs w:val="24"/>
              </w:rPr>
              <w:lastRenderedPageBreak/>
              <w:t>trabajo e cada acción implementada, así como el cierre efectivo de las mismas.</w:t>
            </w:r>
          </w:p>
          <w:p w:rsidR="00B565D2" w:rsidRPr="00C27F4F" w:rsidRDefault="00EA21A9" w:rsidP="00C27F4F">
            <w:pPr>
              <w:numPr>
                <w:ilvl w:val="0"/>
                <w:numId w:val="11"/>
              </w:numPr>
              <w:tabs>
                <w:tab w:val="clear" w:pos="720"/>
              </w:tabs>
              <w:spacing w:line="259" w:lineRule="auto"/>
              <w:ind w:left="175" w:hanging="218"/>
              <w:jc w:val="both"/>
              <w:rPr>
                <w:rFonts w:ascii="Arial" w:hAnsi="Arial" w:cs="Arial"/>
                <w:sz w:val="24"/>
                <w:szCs w:val="24"/>
              </w:rPr>
            </w:pPr>
            <w:r w:rsidRPr="006B009A">
              <w:rPr>
                <w:rFonts w:ascii="Arial" w:hAnsi="Arial" w:cs="Arial"/>
                <w:sz w:val="24"/>
                <w:szCs w:val="24"/>
              </w:rPr>
              <w:t>Reunión nuevo propietario Lote B2</w:t>
            </w:r>
            <w:r w:rsidR="006C3419">
              <w:rPr>
                <w:rFonts w:ascii="Arial" w:hAnsi="Arial" w:cs="Arial"/>
                <w:sz w:val="24"/>
                <w:szCs w:val="24"/>
              </w:rPr>
              <w:t xml:space="preserve">: </w:t>
            </w:r>
          </w:p>
          <w:p w:rsidR="00B565D2" w:rsidRDefault="00B565D2" w:rsidP="000748B8">
            <w:pPr>
              <w:spacing w:after="160" w:line="259" w:lineRule="auto"/>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D178D6" w:rsidRPr="00C27F4F" w:rsidRDefault="00EA21A9" w:rsidP="00C27F4F">
            <w:pPr>
              <w:numPr>
                <w:ilvl w:val="0"/>
                <w:numId w:val="11"/>
              </w:numPr>
              <w:tabs>
                <w:tab w:val="clear" w:pos="720"/>
              </w:tabs>
              <w:spacing w:line="259" w:lineRule="auto"/>
              <w:ind w:left="175" w:hanging="218"/>
              <w:jc w:val="both"/>
              <w:rPr>
                <w:rFonts w:ascii="Arial" w:hAnsi="Arial" w:cs="Arial"/>
                <w:sz w:val="24"/>
                <w:szCs w:val="24"/>
              </w:rPr>
            </w:pPr>
            <w:r w:rsidRPr="006B009A">
              <w:rPr>
                <w:rFonts w:ascii="Arial" w:hAnsi="Arial" w:cs="Arial"/>
                <w:sz w:val="24"/>
                <w:szCs w:val="24"/>
              </w:rPr>
              <w:t>Tramite Escri</w:t>
            </w:r>
            <w:r w:rsidR="00C27F4F">
              <w:rPr>
                <w:rFonts w:ascii="Arial" w:hAnsi="Arial" w:cs="Arial"/>
                <w:sz w:val="24"/>
                <w:szCs w:val="24"/>
              </w:rPr>
              <w:t>tura donación lote área externa:</w:t>
            </w:r>
          </w:p>
          <w:p w:rsidR="00D57722" w:rsidRPr="007C4993" w:rsidRDefault="00D57722" w:rsidP="00D57722">
            <w:pPr>
              <w:spacing w:line="259" w:lineRule="auto"/>
              <w:ind w:left="720"/>
              <w:jc w:val="both"/>
              <w:rPr>
                <w:rFonts w:ascii="Arial" w:hAnsi="Arial" w:cs="Arial"/>
                <w:sz w:val="24"/>
                <w:szCs w:val="24"/>
              </w:rPr>
            </w:pPr>
          </w:p>
          <w:p w:rsidR="00B565D2" w:rsidRPr="00D57722" w:rsidRDefault="000748B8" w:rsidP="00D57722">
            <w:pPr>
              <w:jc w:val="both"/>
              <w:rPr>
                <w:rFonts w:ascii="Arial" w:hAnsi="Arial" w:cs="Arial"/>
                <w:b/>
                <w:sz w:val="24"/>
                <w:szCs w:val="24"/>
              </w:rPr>
            </w:pPr>
            <w:r w:rsidRPr="000748B8">
              <w:rPr>
                <w:rFonts w:ascii="Arial" w:hAnsi="Arial" w:cs="Arial"/>
                <w:b/>
                <w:sz w:val="24"/>
                <w:szCs w:val="24"/>
              </w:rPr>
              <w:t>P</w:t>
            </w:r>
            <w:r w:rsidR="00D57722">
              <w:rPr>
                <w:rFonts w:ascii="Arial" w:hAnsi="Arial" w:cs="Arial"/>
                <w:b/>
                <w:sz w:val="24"/>
                <w:szCs w:val="24"/>
              </w:rPr>
              <w:t>ENDIENTES</w:t>
            </w:r>
          </w:p>
          <w:p w:rsidR="00EA21A9" w:rsidRPr="006B009A" w:rsidRDefault="00EA21A9" w:rsidP="006B009A">
            <w:pPr>
              <w:numPr>
                <w:ilvl w:val="0"/>
                <w:numId w:val="12"/>
              </w:numPr>
              <w:tabs>
                <w:tab w:val="clear" w:pos="720"/>
              </w:tabs>
              <w:ind w:left="175" w:hanging="218"/>
              <w:jc w:val="both"/>
              <w:rPr>
                <w:rFonts w:ascii="Arial" w:hAnsi="Arial" w:cs="Arial"/>
                <w:sz w:val="24"/>
                <w:szCs w:val="24"/>
              </w:rPr>
            </w:pPr>
            <w:r w:rsidRPr="006B009A">
              <w:rPr>
                <w:rFonts w:ascii="Arial" w:hAnsi="Arial" w:cs="Arial"/>
                <w:sz w:val="24"/>
                <w:szCs w:val="24"/>
              </w:rPr>
              <w:t>Escritura Áreas de Cesión</w:t>
            </w:r>
            <w:r w:rsidR="006C3419">
              <w:rPr>
                <w:rFonts w:ascii="Arial" w:hAnsi="Arial" w:cs="Arial"/>
                <w:sz w:val="24"/>
                <w:szCs w:val="24"/>
              </w:rPr>
              <w:t>: se requiere volver la revisión por parte de la Señora Lina Gomez, y volver a revisar el tema de cesión o compra venta.</w:t>
            </w:r>
          </w:p>
          <w:p w:rsidR="00A85D0B" w:rsidRDefault="00A85D0B" w:rsidP="00A85D0B">
            <w:pPr>
              <w:jc w:val="both"/>
              <w:rPr>
                <w:rFonts w:ascii="Arial" w:hAnsi="Arial" w:cs="Arial"/>
                <w:sz w:val="24"/>
                <w:szCs w:val="24"/>
              </w:rPr>
            </w:pPr>
          </w:p>
          <w:p w:rsidR="00843D9C" w:rsidRDefault="00685C89" w:rsidP="00A85D0B">
            <w:pPr>
              <w:jc w:val="both"/>
              <w:rPr>
                <w:rFonts w:ascii="Arial" w:hAnsi="Arial" w:cs="Arial"/>
                <w:sz w:val="24"/>
                <w:szCs w:val="24"/>
              </w:rPr>
            </w:pPr>
            <w:r>
              <w:rPr>
                <w:rFonts w:ascii="Arial" w:hAnsi="Arial" w:cs="Arial"/>
                <w:sz w:val="24"/>
                <w:szCs w:val="24"/>
              </w:rPr>
              <w:t>CARTILLA DE CALIFICACIÓN CUMPLIMIENTO DE EMPLEABILIDAD POR PARTE DE LOS USUARIOS</w:t>
            </w:r>
            <w:r w:rsidR="00843D9C">
              <w:rPr>
                <w:rFonts w:ascii="Arial" w:hAnsi="Arial" w:cs="Arial"/>
                <w:sz w:val="24"/>
                <w:szCs w:val="24"/>
              </w:rPr>
              <w:t>: es importante contemplar este aspecto, a razón de evitar que el usuario pierda el acto de calificación por incumplimiento de lo pactado en la cartilla de calificación, por lo tanto se debe revisar las fechas y poder evaluar de qué manera se puede abordar el tema, así como el cumplimiento del tema del ICA.</w:t>
            </w:r>
          </w:p>
          <w:p w:rsidR="00843D9C" w:rsidRDefault="00843D9C" w:rsidP="00A85D0B">
            <w:pPr>
              <w:jc w:val="both"/>
              <w:rPr>
                <w:rFonts w:ascii="Arial" w:hAnsi="Arial" w:cs="Arial"/>
                <w:sz w:val="24"/>
                <w:szCs w:val="24"/>
              </w:rPr>
            </w:pPr>
          </w:p>
          <w:p w:rsidR="00843D9C" w:rsidRDefault="00843D9C" w:rsidP="00A85D0B">
            <w:pPr>
              <w:jc w:val="both"/>
              <w:rPr>
                <w:rFonts w:ascii="Arial" w:hAnsi="Arial" w:cs="Arial"/>
                <w:sz w:val="24"/>
                <w:szCs w:val="24"/>
              </w:rPr>
            </w:pPr>
            <w:r>
              <w:rPr>
                <w:rFonts w:ascii="Arial" w:hAnsi="Arial" w:cs="Arial"/>
                <w:sz w:val="24"/>
                <w:szCs w:val="24"/>
              </w:rPr>
              <w:t>CONTRATO DE COMODATO DEL PARQUEADERO: se encuentra en pendiente.</w:t>
            </w:r>
          </w:p>
          <w:p w:rsidR="00843D9C" w:rsidRDefault="00843D9C" w:rsidP="00A85D0B">
            <w:pPr>
              <w:jc w:val="both"/>
              <w:rPr>
                <w:rFonts w:ascii="Arial" w:hAnsi="Arial" w:cs="Arial"/>
                <w:sz w:val="24"/>
                <w:szCs w:val="24"/>
              </w:rPr>
            </w:pPr>
          </w:p>
          <w:p w:rsidR="00843D9C" w:rsidRDefault="00C27F4F" w:rsidP="00A85D0B">
            <w:pPr>
              <w:jc w:val="both"/>
              <w:rPr>
                <w:rFonts w:ascii="Arial" w:hAnsi="Arial" w:cs="Arial"/>
                <w:sz w:val="24"/>
                <w:szCs w:val="24"/>
              </w:rPr>
            </w:pPr>
            <w:r>
              <w:rPr>
                <w:rFonts w:ascii="Arial" w:hAnsi="Arial" w:cs="Arial"/>
                <w:sz w:val="24"/>
                <w:szCs w:val="24"/>
              </w:rPr>
              <w:t xml:space="preserve">CONTRATO DE </w:t>
            </w:r>
            <w:r w:rsidR="00843D9C">
              <w:rPr>
                <w:rFonts w:ascii="Arial" w:hAnsi="Arial" w:cs="Arial"/>
                <w:sz w:val="24"/>
                <w:szCs w:val="24"/>
              </w:rPr>
              <w:t>GM CONSULTORES: es importante enviar el contrato a la Directora Contable y Financiera, se manifiesta que será enviado durante el transcurso del día.</w:t>
            </w:r>
          </w:p>
          <w:p w:rsidR="00843D9C" w:rsidRDefault="00843D9C" w:rsidP="00A85D0B">
            <w:pPr>
              <w:jc w:val="both"/>
              <w:rPr>
                <w:rFonts w:ascii="Arial" w:hAnsi="Arial" w:cs="Arial"/>
                <w:sz w:val="24"/>
                <w:szCs w:val="24"/>
              </w:rPr>
            </w:pPr>
          </w:p>
          <w:p w:rsidR="00A85D0B" w:rsidRDefault="00A85D0B" w:rsidP="00A85D0B">
            <w:pPr>
              <w:jc w:val="both"/>
              <w:rPr>
                <w:rFonts w:ascii="Arial" w:hAnsi="Arial" w:cs="Arial"/>
                <w:b/>
                <w:bCs/>
                <w:sz w:val="24"/>
                <w:szCs w:val="24"/>
              </w:rPr>
            </w:pPr>
            <w:r w:rsidRPr="00C003F6">
              <w:rPr>
                <w:rFonts w:ascii="Arial" w:hAnsi="Arial" w:cs="Arial"/>
                <w:b/>
                <w:bCs/>
                <w:sz w:val="24"/>
                <w:szCs w:val="24"/>
              </w:rPr>
              <w:t>Compromisos:</w:t>
            </w:r>
          </w:p>
          <w:p w:rsidR="00685C89" w:rsidRDefault="00685C89" w:rsidP="00A85D0B">
            <w:pPr>
              <w:jc w:val="both"/>
              <w:rPr>
                <w:rFonts w:ascii="Arial" w:hAnsi="Arial" w:cs="Arial"/>
                <w:b/>
                <w:bCs/>
                <w:sz w:val="24"/>
                <w:szCs w:val="24"/>
              </w:rPr>
            </w:pPr>
          </w:p>
          <w:p w:rsidR="00685C89" w:rsidRDefault="00685C89" w:rsidP="00685C89">
            <w:pPr>
              <w:jc w:val="both"/>
              <w:rPr>
                <w:rFonts w:ascii="Arial" w:hAnsi="Arial" w:cs="Arial"/>
                <w:b/>
                <w:bCs/>
                <w:sz w:val="24"/>
                <w:szCs w:val="24"/>
              </w:rPr>
            </w:pPr>
            <w:r>
              <w:rPr>
                <w:rFonts w:ascii="Arial" w:hAnsi="Arial" w:cs="Arial"/>
                <w:b/>
                <w:bCs/>
                <w:sz w:val="24"/>
                <w:szCs w:val="24"/>
              </w:rPr>
              <w:t>Acta 06</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685C89" w:rsidTr="00AE3369">
              <w:tc>
                <w:tcPr>
                  <w:tcW w:w="454"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ESTADO</w:t>
                  </w:r>
                </w:p>
              </w:tc>
            </w:tr>
            <w:tr w:rsidR="00685C89" w:rsidTr="00AE3369">
              <w:tc>
                <w:tcPr>
                  <w:tcW w:w="454" w:type="dxa"/>
                  <w:vAlign w:val="center"/>
                </w:tcPr>
                <w:p w:rsidR="00685C89" w:rsidRDefault="00685C89" w:rsidP="00685C89">
                  <w:pPr>
                    <w:jc w:val="center"/>
                    <w:rPr>
                      <w:rFonts w:ascii="Arial" w:hAnsi="Arial" w:cs="Arial"/>
                      <w:b/>
                      <w:sz w:val="20"/>
                      <w:szCs w:val="20"/>
                    </w:rPr>
                  </w:pPr>
                  <w:r>
                    <w:rPr>
                      <w:rFonts w:ascii="Arial" w:hAnsi="Arial" w:cs="Arial"/>
                      <w:b/>
                      <w:sz w:val="20"/>
                      <w:szCs w:val="20"/>
                    </w:rPr>
                    <w:t>10</w:t>
                  </w:r>
                </w:p>
              </w:tc>
              <w:tc>
                <w:tcPr>
                  <w:tcW w:w="4536" w:type="dxa"/>
                  <w:vAlign w:val="center"/>
                </w:tcPr>
                <w:p w:rsidR="00685C89" w:rsidRPr="006841F2" w:rsidRDefault="00685C89" w:rsidP="00685C89">
                  <w:pPr>
                    <w:jc w:val="both"/>
                    <w:rPr>
                      <w:rFonts w:ascii="Arial" w:hAnsi="Arial" w:cs="Arial"/>
                      <w:i/>
                      <w:sz w:val="24"/>
                      <w:szCs w:val="24"/>
                    </w:rPr>
                  </w:pPr>
                  <w:r>
                    <w:rPr>
                      <w:rFonts w:ascii="Arial" w:hAnsi="Arial" w:cs="Arial"/>
                      <w:sz w:val="24"/>
                      <w:szCs w:val="24"/>
                    </w:rPr>
                    <w:t xml:space="preserve">Enviar relación de contratos vigentes a Contabilidad: </w:t>
                  </w:r>
                  <w:r>
                    <w:rPr>
                      <w:rFonts w:ascii="Arial" w:hAnsi="Arial" w:cs="Arial"/>
                      <w:i/>
                      <w:sz w:val="24"/>
                      <w:szCs w:val="24"/>
                    </w:rPr>
                    <w:t>se realizará el envío durante la semana vigente, incluyendo el contrato de GM y Asociados.</w:t>
                  </w:r>
                </w:p>
              </w:tc>
              <w:tc>
                <w:tcPr>
                  <w:tcW w:w="1276" w:type="dxa"/>
                  <w:vAlign w:val="center"/>
                </w:tcPr>
                <w:p w:rsidR="00685C89" w:rsidRDefault="00685C89" w:rsidP="00685C89">
                  <w:pPr>
                    <w:jc w:val="center"/>
                    <w:rPr>
                      <w:rFonts w:ascii="Arial" w:hAnsi="Arial" w:cs="Arial"/>
                      <w:b/>
                      <w:sz w:val="24"/>
                      <w:szCs w:val="24"/>
                    </w:rPr>
                  </w:pPr>
                  <w:r>
                    <w:rPr>
                      <w:rFonts w:ascii="Arial" w:hAnsi="Arial" w:cs="Arial"/>
                      <w:b/>
                      <w:sz w:val="24"/>
                      <w:szCs w:val="24"/>
                    </w:rPr>
                    <w:t>E</w:t>
                  </w:r>
                </w:p>
              </w:tc>
            </w:tr>
          </w:tbl>
          <w:p w:rsidR="00685C89" w:rsidRDefault="00685C89" w:rsidP="00A85D0B">
            <w:pPr>
              <w:jc w:val="both"/>
              <w:rPr>
                <w:rFonts w:ascii="Arial" w:hAnsi="Arial" w:cs="Arial"/>
                <w:b/>
                <w:bCs/>
                <w:sz w:val="24"/>
                <w:szCs w:val="24"/>
              </w:rPr>
            </w:pPr>
          </w:p>
          <w:p w:rsidR="00685C89" w:rsidRDefault="00685C89" w:rsidP="00685C89">
            <w:pPr>
              <w:jc w:val="both"/>
              <w:rPr>
                <w:rFonts w:ascii="Arial" w:hAnsi="Arial" w:cs="Arial"/>
                <w:b/>
                <w:sz w:val="24"/>
                <w:szCs w:val="24"/>
              </w:rPr>
            </w:pPr>
            <w:r>
              <w:rPr>
                <w:rFonts w:ascii="Arial" w:hAnsi="Arial" w:cs="Arial"/>
                <w:b/>
                <w:sz w:val="24"/>
                <w:szCs w:val="24"/>
              </w:rPr>
              <w:t>Acta 03</w:t>
            </w:r>
            <w:r w:rsidRPr="00593B52">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685C89" w:rsidTr="00AE3369">
              <w:tc>
                <w:tcPr>
                  <w:tcW w:w="454"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lastRenderedPageBreak/>
                    <w:t>Nº</w:t>
                  </w:r>
                </w:p>
              </w:tc>
              <w:tc>
                <w:tcPr>
                  <w:tcW w:w="453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ESTADO</w:t>
                  </w:r>
                </w:p>
              </w:tc>
            </w:tr>
            <w:tr w:rsidR="00685C89" w:rsidTr="00AE3369">
              <w:tc>
                <w:tcPr>
                  <w:tcW w:w="454" w:type="dxa"/>
                  <w:vAlign w:val="center"/>
                </w:tcPr>
                <w:p w:rsidR="00685C89" w:rsidRDefault="00685C89" w:rsidP="00685C89">
                  <w:pPr>
                    <w:jc w:val="center"/>
                    <w:rPr>
                      <w:rFonts w:ascii="Arial" w:hAnsi="Arial" w:cs="Arial"/>
                      <w:b/>
                      <w:sz w:val="20"/>
                      <w:szCs w:val="20"/>
                    </w:rPr>
                  </w:pPr>
                  <w:r>
                    <w:rPr>
                      <w:rFonts w:ascii="Arial" w:hAnsi="Arial" w:cs="Arial"/>
                      <w:b/>
                      <w:sz w:val="20"/>
                      <w:szCs w:val="20"/>
                    </w:rPr>
                    <w:t>11</w:t>
                  </w:r>
                </w:p>
              </w:tc>
              <w:tc>
                <w:tcPr>
                  <w:tcW w:w="4536" w:type="dxa"/>
                  <w:vAlign w:val="center"/>
                </w:tcPr>
                <w:p w:rsidR="00685C89" w:rsidRPr="00D90931" w:rsidRDefault="00685C89" w:rsidP="00685C89">
                  <w:pPr>
                    <w:jc w:val="both"/>
                    <w:rPr>
                      <w:rFonts w:ascii="Arial" w:hAnsi="Arial" w:cs="Arial"/>
                      <w:i/>
                      <w:sz w:val="24"/>
                      <w:szCs w:val="24"/>
                    </w:rPr>
                  </w:pPr>
                  <w:r>
                    <w:rPr>
                      <w:rFonts w:ascii="Arial" w:hAnsi="Arial" w:cs="Arial"/>
                      <w:sz w:val="24"/>
                      <w:szCs w:val="24"/>
                    </w:rPr>
                    <w:t xml:space="preserve">Comunicación a Quijote de solicitudes relacionadas: </w:t>
                  </w:r>
                  <w:r>
                    <w:rPr>
                      <w:rFonts w:ascii="Arial" w:hAnsi="Arial" w:cs="Arial"/>
                      <w:i/>
                      <w:sz w:val="24"/>
                      <w:szCs w:val="24"/>
                    </w:rPr>
                    <w:t>este compromiso se estableció con el fin de otorgar presión si la agencia Quijote no entregaba los dominios si la agencia no entregaba lo pactado, se indica que ya se tiene coordinado la entrega, no ha entregado las plantillas de las presentaciones, se sugiere modificarlas a mano, pero antes de realizar el último pago a la agencia solicitarle nuevamente las plantillas. Antes de realizar la comunicación legal a Quijote se hará una última  solicitud por parte del TI.</w:t>
                  </w:r>
                </w:p>
              </w:tc>
              <w:tc>
                <w:tcPr>
                  <w:tcW w:w="1276" w:type="dxa"/>
                  <w:vAlign w:val="center"/>
                </w:tcPr>
                <w:p w:rsidR="00685C89" w:rsidRDefault="00685C89" w:rsidP="00685C89">
                  <w:pPr>
                    <w:jc w:val="center"/>
                    <w:rPr>
                      <w:rFonts w:ascii="Arial" w:hAnsi="Arial" w:cs="Arial"/>
                      <w:b/>
                      <w:sz w:val="24"/>
                      <w:szCs w:val="24"/>
                    </w:rPr>
                  </w:pPr>
                  <w:r>
                    <w:rPr>
                      <w:rFonts w:ascii="Arial" w:hAnsi="Arial" w:cs="Arial"/>
                      <w:b/>
                      <w:sz w:val="24"/>
                      <w:szCs w:val="24"/>
                    </w:rPr>
                    <w:t>P</w:t>
                  </w:r>
                </w:p>
              </w:tc>
            </w:tr>
          </w:tbl>
          <w:p w:rsidR="00685C89" w:rsidRDefault="00685C89" w:rsidP="00A85D0B">
            <w:pPr>
              <w:jc w:val="both"/>
              <w:rPr>
                <w:rFonts w:ascii="Arial" w:hAnsi="Arial" w:cs="Arial"/>
                <w:b/>
                <w:bCs/>
                <w:sz w:val="24"/>
                <w:szCs w:val="24"/>
              </w:rPr>
            </w:pPr>
          </w:p>
          <w:p w:rsidR="00685C89" w:rsidRDefault="00685C89" w:rsidP="00685C89">
            <w:pPr>
              <w:jc w:val="both"/>
              <w:rPr>
                <w:rFonts w:ascii="Arial" w:hAnsi="Arial" w:cs="Arial"/>
                <w:b/>
                <w:sz w:val="24"/>
                <w:szCs w:val="24"/>
              </w:rPr>
            </w:pPr>
            <w:r>
              <w:rPr>
                <w:rFonts w:ascii="Arial" w:hAnsi="Arial" w:cs="Arial"/>
                <w:b/>
                <w:sz w:val="24"/>
                <w:szCs w:val="24"/>
              </w:rPr>
              <w:t>Acta 02</w:t>
            </w:r>
          </w:p>
          <w:tbl>
            <w:tblPr>
              <w:tblStyle w:val="Tablaconcuadrcula"/>
              <w:tblW w:w="0" w:type="auto"/>
              <w:tblLayout w:type="fixed"/>
              <w:tblLook w:val="04A0" w:firstRow="1" w:lastRow="0" w:firstColumn="1" w:lastColumn="0" w:noHBand="0" w:noVBand="1"/>
            </w:tblPr>
            <w:tblGrid>
              <w:gridCol w:w="454"/>
              <w:gridCol w:w="4536"/>
              <w:gridCol w:w="1276"/>
            </w:tblGrid>
            <w:tr w:rsidR="00685C89" w:rsidTr="00AE3369">
              <w:tc>
                <w:tcPr>
                  <w:tcW w:w="454"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ESTADO</w:t>
                  </w:r>
                </w:p>
              </w:tc>
            </w:tr>
            <w:tr w:rsidR="00685C89" w:rsidTr="00AE3369">
              <w:tc>
                <w:tcPr>
                  <w:tcW w:w="454" w:type="dxa"/>
                  <w:vAlign w:val="center"/>
                </w:tcPr>
                <w:p w:rsidR="00685C89" w:rsidRDefault="00685C89" w:rsidP="00685C89">
                  <w:pPr>
                    <w:jc w:val="center"/>
                    <w:rPr>
                      <w:rFonts w:ascii="Arial" w:hAnsi="Arial" w:cs="Arial"/>
                      <w:b/>
                      <w:sz w:val="20"/>
                      <w:szCs w:val="20"/>
                    </w:rPr>
                  </w:pPr>
                  <w:r>
                    <w:rPr>
                      <w:rFonts w:ascii="Arial" w:hAnsi="Arial" w:cs="Arial"/>
                      <w:b/>
                      <w:sz w:val="20"/>
                      <w:szCs w:val="20"/>
                    </w:rPr>
                    <w:t>12</w:t>
                  </w:r>
                </w:p>
              </w:tc>
              <w:tc>
                <w:tcPr>
                  <w:tcW w:w="4536" w:type="dxa"/>
                  <w:vAlign w:val="center"/>
                </w:tcPr>
                <w:p w:rsidR="00685C89" w:rsidRDefault="00685C89" w:rsidP="00685C89">
                  <w:pPr>
                    <w:jc w:val="both"/>
                    <w:rPr>
                      <w:rFonts w:ascii="Arial" w:hAnsi="Arial" w:cs="Arial"/>
                      <w:sz w:val="24"/>
                      <w:szCs w:val="24"/>
                    </w:rPr>
                  </w:pPr>
                  <w:r>
                    <w:rPr>
                      <w:rFonts w:ascii="Arial" w:hAnsi="Arial" w:cs="Arial"/>
                      <w:sz w:val="24"/>
                      <w:szCs w:val="24"/>
                    </w:rPr>
                    <w:t xml:space="preserve">Coordinar la  cita con el Envías. De esta cita se encuentra respuesta por parte de la entidad. </w:t>
                  </w:r>
                </w:p>
              </w:tc>
              <w:tc>
                <w:tcPr>
                  <w:tcW w:w="1276" w:type="dxa"/>
                  <w:vAlign w:val="center"/>
                </w:tcPr>
                <w:p w:rsidR="00685C89" w:rsidRDefault="00685C89" w:rsidP="00685C89">
                  <w:pPr>
                    <w:jc w:val="center"/>
                    <w:rPr>
                      <w:rFonts w:ascii="Arial" w:hAnsi="Arial" w:cs="Arial"/>
                      <w:b/>
                      <w:sz w:val="24"/>
                      <w:szCs w:val="24"/>
                    </w:rPr>
                  </w:pPr>
                  <w:r>
                    <w:rPr>
                      <w:rFonts w:ascii="Arial" w:hAnsi="Arial" w:cs="Arial"/>
                      <w:b/>
                      <w:sz w:val="24"/>
                      <w:szCs w:val="24"/>
                    </w:rPr>
                    <w:t>E</w:t>
                  </w:r>
                </w:p>
              </w:tc>
            </w:tr>
          </w:tbl>
          <w:p w:rsidR="00685C89" w:rsidRDefault="00685C89" w:rsidP="00A85D0B">
            <w:pPr>
              <w:jc w:val="both"/>
              <w:rPr>
                <w:rFonts w:ascii="Arial" w:hAnsi="Arial" w:cs="Arial"/>
                <w:b/>
                <w:bCs/>
                <w:sz w:val="24"/>
                <w:szCs w:val="24"/>
              </w:rPr>
            </w:pPr>
          </w:p>
          <w:p w:rsidR="00685C89" w:rsidRDefault="00685C89" w:rsidP="00685C89">
            <w:pPr>
              <w:jc w:val="both"/>
              <w:rPr>
                <w:rFonts w:ascii="Arial" w:hAnsi="Arial" w:cs="Arial"/>
                <w:b/>
                <w:sz w:val="24"/>
                <w:szCs w:val="24"/>
              </w:rPr>
            </w:pPr>
            <w:r w:rsidRPr="00593B52">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685C89" w:rsidTr="00AE3369">
              <w:tc>
                <w:tcPr>
                  <w:tcW w:w="454"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ESTADO</w:t>
                  </w:r>
                </w:p>
              </w:tc>
            </w:tr>
            <w:tr w:rsidR="00685C89" w:rsidTr="00AE3369">
              <w:tc>
                <w:tcPr>
                  <w:tcW w:w="454" w:type="dxa"/>
                  <w:vAlign w:val="center"/>
                </w:tcPr>
                <w:p w:rsidR="00685C89" w:rsidRDefault="00685C89" w:rsidP="00685C89">
                  <w:pPr>
                    <w:jc w:val="center"/>
                    <w:rPr>
                      <w:rFonts w:ascii="Arial" w:hAnsi="Arial" w:cs="Arial"/>
                      <w:b/>
                      <w:sz w:val="20"/>
                      <w:szCs w:val="20"/>
                    </w:rPr>
                  </w:pPr>
                  <w:r>
                    <w:rPr>
                      <w:rFonts w:ascii="Arial" w:hAnsi="Arial" w:cs="Arial"/>
                      <w:b/>
                      <w:sz w:val="20"/>
                      <w:szCs w:val="20"/>
                    </w:rPr>
                    <w:t>13</w:t>
                  </w:r>
                </w:p>
              </w:tc>
              <w:tc>
                <w:tcPr>
                  <w:tcW w:w="4536" w:type="dxa"/>
                  <w:vAlign w:val="center"/>
                </w:tcPr>
                <w:p w:rsidR="00685C89" w:rsidRDefault="00685C89" w:rsidP="00685C89">
                  <w:pPr>
                    <w:jc w:val="both"/>
                    <w:rPr>
                      <w:rFonts w:ascii="Arial" w:hAnsi="Arial" w:cs="Arial"/>
                      <w:sz w:val="24"/>
                      <w:szCs w:val="24"/>
                    </w:rPr>
                  </w:pPr>
                  <w:r>
                    <w:rPr>
                      <w:rFonts w:ascii="Arial" w:hAnsi="Arial" w:cs="Arial"/>
                      <w:sz w:val="24"/>
                      <w:szCs w:val="24"/>
                    </w:rPr>
                    <w:t>Verificar los buzones, para identificar que empresas ya no están en ZF y aun cuentan con buzón.</w:t>
                  </w:r>
                </w:p>
              </w:tc>
              <w:tc>
                <w:tcPr>
                  <w:tcW w:w="1276" w:type="dxa"/>
                  <w:vAlign w:val="center"/>
                </w:tcPr>
                <w:p w:rsidR="00685C89" w:rsidRDefault="00685C89" w:rsidP="00685C89">
                  <w:pPr>
                    <w:jc w:val="center"/>
                    <w:rPr>
                      <w:rFonts w:ascii="Arial" w:hAnsi="Arial" w:cs="Arial"/>
                      <w:b/>
                      <w:sz w:val="24"/>
                      <w:szCs w:val="24"/>
                    </w:rPr>
                  </w:pPr>
                  <w:r>
                    <w:rPr>
                      <w:rFonts w:ascii="Arial" w:hAnsi="Arial" w:cs="Arial"/>
                      <w:b/>
                      <w:sz w:val="24"/>
                      <w:szCs w:val="24"/>
                    </w:rPr>
                    <w:t>E</w:t>
                  </w:r>
                </w:p>
              </w:tc>
            </w:tr>
          </w:tbl>
          <w:p w:rsidR="00685C89" w:rsidRPr="00D549E7" w:rsidRDefault="00685C89" w:rsidP="00A85D0B">
            <w:pPr>
              <w:jc w:val="both"/>
              <w:rPr>
                <w:rFonts w:ascii="Arial" w:hAnsi="Arial" w:cs="Arial"/>
                <w:b/>
                <w:bCs/>
                <w:sz w:val="24"/>
                <w:szCs w:val="24"/>
              </w:rPr>
            </w:pPr>
          </w:p>
          <w:p w:rsidR="0008512C" w:rsidRDefault="0008512C" w:rsidP="0008512C">
            <w:pPr>
              <w:jc w:val="both"/>
              <w:rPr>
                <w:rFonts w:ascii="Arial" w:hAnsi="Arial" w:cs="Arial"/>
                <w:b/>
                <w:sz w:val="24"/>
                <w:szCs w:val="24"/>
              </w:rPr>
            </w:pPr>
            <w:r w:rsidRPr="00AA5E1C">
              <w:rPr>
                <w:rFonts w:ascii="Arial" w:hAnsi="Arial" w:cs="Arial"/>
                <w:b/>
                <w:sz w:val="24"/>
                <w:szCs w:val="24"/>
              </w:rPr>
              <w:t>Acta 15</w:t>
            </w:r>
          </w:p>
          <w:tbl>
            <w:tblPr>
              <w:tblStyle w:val="Tablaconcuadrcula"/>
              <w:tblW w:w="0" w:type="auto"/>
              <w:tblLayout w:type="fixed"/>
              <w:tblLook w:val="04A0" w:firstRow="1" w:lastRow="0" w:firstColumn="1" w:lastColumn="0" w:noHBand="0" w:noVBand="1"/>
            </w:tblPr>
            <w:tblGrid>
              <w:gridCol w:w="454"/>
              <w:gridCol w:w="4536"/>
              <w:gridCol w:w="1276"/>
            </w:tblGrid>
            <w:tr w:rsidR="0008512C" w:rsidTr="00B950E6">
              <w:tc>
                <w:tcPr>
                  <w:tcW w:w="454"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ESTADO</w:t>
                  </w:r>
                </w:p>
              </w:tc>
            </w:tr>
            <w:tr w:rsidR="0008512C" w:rsidTr="00B950E6">
              <w:tc>
                <w:tcPr>
                  <w:tcW w:w="454" w:type="dxa"/>
                  <w:vAlign w:val="center"/>
                </w:tcPr>
                <w:p w:rsidR="0008512C" w:rsidRPr="00D86DFE" w:rsidRDefault="00981489" w:rsidP="00685C89">
                  <w:pPr>
                    <w:jc w:val="center"/>
                    <w:rPr>
                      <w:rFonts w:ascii="Arial" w:hAnsi="Arial" w:cs="Arial"/>
                      <w:b/>
                      <w:sz w:val="20"/>
                      <w:szCs w:val="20"/>
                    </w:rPr>
                  </w:pPr>
                  <w:r>
                    <w:rPr>
                      <w:rFonts w:ascii="Arial" w:hAnsi="Arial" w:cs="Arial"/>
                      <w:b/>
                      <w:sz w:val="20"/>
                      <w:szCs w:val="20"/>
                    </w:rPr>
                    <w:t>1</w:t>
                  </w:r>
                  <w:r w:rsidR="00685C89">
                    <w:rPr>
                      <w:rFonts w:ascii="Arial" w:hAnsi="Arial" w:cs="Arial"/>
                      <w:b/>
                      <w:sz w:val="20"/>
                      <w:szCs w:val="20"/>
                    </w:rPr>
                    <w:t>4</w:t>
                  </w:r>
                </w:p>
              </w:tc>
              <w:tc>
                <w:tcPr>
                  <w:tcW w:w="4536" w:type="dxa"/>
                  <w:vAlign w:val="center"/>
                </w:tcPr>
                <w:p w:rsidR="0008512C" w:rsidRDefault="0008512C" w:rsidP="0008512C">
                  <w:pPr>
                    <w:jc w:val="both"/>
                    <w:rPr>
                      <w:rFonts w:ascii="Arial" w:hAnsi="Arial" w:cs="Arial"/>
                      <w:b/>
                      <w:sz w:val="24"/>
                      <w:szCs w:val="24"/>
                    </w:rPr>
                  </w:pPr>
                  <w:r w:rsidRPr="00AA5E1C">
                    <w:rPr>
                      <w:rFonts w:ascii="Arial" w:hAnsi="Arial" w:cs="Arial"/>
                      <w:sz w:val="24"/>
                      <w:szCs w:val="24"/>
                    </w:rPr>
                    <w:t>Realizar mantenimiento de punt</w:t>
                  </w:r>
                  <w:r>
                    <w:rPr>
                      <w:rFonts w:ascii="Arial" w:hAnsi="Arial" w:cs="Arial"/>
                      <w:sz w:val="24"/>
                      <w:szCs w:val="24"/>
                    </w:rPr>
                    <w:t>os ecológicos (12/08): tener en cuenta el cambio de los colores con la nueva legislación.</w:t>
                  </w:r>
                </w:p>
              </w:tc>
              <w:tc>
                <w:tcPr>
                  <w:tcW w:w="1276" w:type="dxa"/>
                  <w:vAlign w:val="center"/>
                </w:tcPr>
                <w:p w:rsidR="0008512C" w:rsidRDefault="00F510F8" w:rsidP="0008512C">
                  <w:pPr>
                    <w:jc w:val="center"/>
                    <w:rPr>
                      <w:rFonts w:ascii="Arial" w:hAnsi="Arial" w:cs="Arial"/>
                      <w:b/>
                      <w:sz w:val="24"/>
                      <w:szCs w:val="24"/>
                    </w:rPr>
                  </w:pPr>
                  <w:r>
                    <w:rPr>
                      <w:rFonts w:ascii="Arial" w:hAnsi="Arial" w:cs="Arial"/>
                      <w:b/>
                      <w:sz w:val="24"/>
                      <w:szCs w:val="24"/>
                    </w:rPr>
                    <w:t>E</w:t>
                  </w:r>
                </w:p>
              </w:tc>
            </w:tr>
          </w:tbl>
          <w:p w:rsidR="0008512C" w:rsidRPr="00593B52" w:rsidRDefault="0008512C" w:rsidP="0008512C">
            <w:pPr>
              <w:jc w:val="both"/>
              <w:rPr>
                <w:rFonts w:ascii="Arial" w:hAnsi="Arial" w:cs="Arial"/>
                <w:i/>
                <w:sz w:val="24"/>
                <w:szCs w:val="24"/>
              </w:rPr>
            </w:pPr>
          </w:p>
          <w:p w:rsidR="00A85D0B"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F510F8">
              <w:rPr>
                <w:rFonts w:ascii="Arial" w:hAnsi="Arial" w:cs="Arial"/>
                <w:b/>
                <w:i/>
                <w:sz w:val="24"/>
                <w:szCs w:val="24"/>
              </w:rPr>
              <w:t>8</w:t>
            </w:r>
            <w:r>
              <w:rPr>
                <w:rFonts w:ascii="Arial" w:hAnsi="Arial" w:cs="Arial"/>
                <w:b/>
                <w:i/>
                <w:sz w:val="24"/>
                <w:szCs w:val="24"/>
              </w:rPr>
              <w:t>)</w:t>
            </w:r>
          </w:p>
          <w:p w:rsidR="00B135B2" w:rsidRPr="00B135B2"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06CE5">
              <w:rPr>
                <w:rFonts w:ascii="Arial" w:hAnsi="Arial" w:cs="Arial"/>
                <w:sz w:val="24"/>
                <w:szCs w:val="24"/>
              </w:rPr>
              <w:t xml:space="preserve"> para el mes de Julio se ejecutó en un 95.60%, completando una ejecución al año del 17.62% del total del presupuesto.</w:t>
            </w:r>
          </w:p>
          <w:p w:rsidR="00B135B2" w:rsidRPr="00C016EC" w:rsidRDefault="008604D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lastRenderedPageBreak/>
              <w:t>SEGURIDAD EXTERNA ET I Y ET II</w:t>
            </w:r>
            <w:r w:rsidR="00B135B2">
              <w:rPr>
                <w:rFonts w:ascii="Arial" w:hAnsi="Arial" w:cs="Arial"/>
                <w:b/>
                <w:sz w:val="24"/>
                <w:szCs w:val="24"/>
              </w:rPr>
              <w:t>:</w:t>
            </w:r>
            <w:r w:rsidR="00B06CE5">
              <w:rPr>
                <w:rFonts w:ascii="Arial" w:hAnsi="Arial" w:cs="Arial"/>
                <w:sz w:val="24"/>
                <w:szCs w:val="24"/>
              </w:rPr>
              <w:t xml:space="preserve"> se presenta cumplimiento de un 100% para ambos casos.</w:t>
            </w:r>
          </w:p>
          <w:p w:rsidR="00B135B2" w:rsidRDefault="008604D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SEGURIDAD INTERNA</w:t>
            </w:r>
            <w:r w:rsidR="00B135B2">
              <w:rPr>
                <w:rFonts w:ascii="Arial" w:hAnsi="Arial" w:cs="Arial"/>
                <w:b/>
                <w:sz w:val="24"/>
                <w:szCs w:val="24"/>
              </w:rPr>
              <w:t>:</w:t>
            </w:r>
            <w:r w:rsidR="00B06CE5">
              <w:rPr>
                <w:rFonts w:ascii="Arial" w:hAnsi="Arial" w:cs="Arial"/>
                <w:sz w:val="24"/>
                <w:szCs w:val="24"/>
              </w:rPr>
              <w:t xml:space="preserve"> se presenta un 100% de cumplimiento para el mes de julio.</w:t>
            </w:r>
          </w:p>
          <w:p w:rsidR="00C90A78" w:rsidRPr="00B06CE5" w:rsidRDefault="00B135B2" w:rsidP="00B06CE5">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SOLICITUDES </w:t>
            </w:r>
            <w:r w:rsidR="008D39D9">
              <w:rPr>
                <w:rFonts w:ascii="Arial" w:hAnsi="Arial" w:cs="Arial"/>
                <w:b/>
                <w:sz w:val="24"/>
                <w:szCs w:val="24"/>
              </w:rPr>
              <w:t>LEGALES</w:t>
            </w:r>
            <w:r>
              <w:rPr>
                <w:rFonts w:ascii="Arial" w:hAnsi="Arial" w:cs="Arial"/>
                <w:b/>
                <w:sz w:val="24"/>
                <w:szCs w:val="24"/>
              </w:rPr>
              <w:t>:</w:t>
            </w:r>
            <w:r w:rsidR="00B06CE5">
              <w:rPr>
                <w:rFonts w:ascii="Arial" w:hAnsi="Arial" w:cs="Arial"/>
                <w:sz w:val="24"/>
                <w:szCs w:val="24"/>
              </w:rPr>
              <w:t xml:space="preserve"> se presenta un cumplimiento del 100% para el mes de julio.</w:t>
            </w:r>
          </w:p>
        </w:tc>
      </w:tr>
      <w:tr w:rsidR="00A85D0B" w:rsidRPr="00DC7D25" w:rsidTr="00D85963">
        <w:tc>
          <w:tcPr>
            <w:tcW w:w="2694" w:type="dxa"/>
            <w:gridSpan w:val="2"/>
            <w:vAlign w:val="center"/>
          </w:tcPr>
          <w:p w:rsidR="00A85D0B"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E60CFD" w:rsidRDefault="00761ECF" w:rsidP="000748B8">
            <w:pPr>
              <w:spacing w:after="160" w:line="259" w:lineRule="auto"/>
              <w:jc w:val="both"/>
              <w:rPr>
                <w:rFonts w:ascii="Arial" w:hAnsi="Arial" w:cs="Arial"/>
                <w:b/>
                <w:sz w:val="24"/>
                <w:szCs w:val="24"/>
              </w:rPr>
            </w:pPr>
            <w:r w:rsidRPr="00E60CFD">
              <w:rPr>
                <w:rFonts w:ascii="Arial" w:hAnsi="Arial" w:cs="Arial"/>
                <w:b/>
                <w:sz w:val="24"/>
                <w:szCs w:val="24"/>
              </w:rPr>
              <w:t>GESTIÓN ADMINISTRATIVA</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EA21A9" w:rsidRPr="00843D9C" w:rsidRDefault="00EA21A9" w:rsidP="00843D9C">
            <w:pPr>
              <w:numPr>
                <w:ilvl w:val="0"/>
                <w:numId w:val="13"/>
              </w:numPr>
              <w:tabs>
                <w:tab w:val="clear" w:pos="720"/>
                <w:tab w:val="num" w:pos="2443"/>
              </w:tabs>
              <w:spacing w:line="259" w:lineRule="auto"/>
              <w:ind w:left="175" w:hanging="218"/>
              <w:jc w:val="both"/>
              <w:rPr>
                <w:rFonts w:ascii="Arial" w:hAnsi="Arial" w:cs="Arial"/>
                <w:iCs/>
                <w:sz w:val="24"/>
                <w:szCs w:val="24"/>
              </w:rPr>
            </w:pPr>
            <w:r w:rsidRPr="00843D9C">
              <w:rPr>
                <w:rFonts w:ascii="Arial" w:hAnsi="Arial" w:cs="Arial"/>
                <w:iCs/>
                <w:sz w:val="24"/>
                <w:szCs w:val="24"/>
              </w:rPr>
              <w:t>Reinducción Contratista: Seguridad Nacional.</w:t>
            </w:r>
          </w:p>
          <w:p w:rsidR="00EA21A9" w:rsidRPr="00843D9C" w:rsidRDefault="00EA21A9" w:rsidP="00843D9C">
            <w:pPr>
              <w:numPr>
                <w:ilvl w:val="0"/>
                <w:numId w:val="13"/>
              </w:numPr>
              <w:tabs>
                <w:tab w:val="clear" w:pos="720"/>
                <w:tab w:val="num" w:pos="2443"/>
              </w:tabs>
              <w:spacing w:line="259" w:lineRule="auto"/>
              <w:ind w:left="175" w:hanging="218"/>
              <w:jc w:val="both"/>
              <w:rPr>
                <w:rFonts w:ascii="Arial" w:hAnsi="Arial" w:cs="Arial"/>
                <w:iCs/>
                <w:sz w:val="24"/>
                <w:szCs w:val="24"/>
              </w:rPr>
            </w:pPr>
            <w:r w:rsidRPr="00843D9C">
              <w:rPr>
                <w:rFonts w:ascii="Arial" w:hAnsi="Arial" w:cs="Arial"/>
                <w:iCs/>
                <w:sz w:val="24"/>
                <w:szCs w:val="24"/>
              </w:rPr>
              <w:t>Auditoria ISO 9001 y SST.</w:t>
            </w:r>
          </w:p>
          <w:p w:rsidR="00C13831" w:rsidRDefault="005A6D71" w:rsidP="00C13831">
            <w:pPr>
              <w:spacing w:line="259" w:lineRule="auto"/>
              <w:ind w:left="175"/>
              <w:jc w:val="both"/>
              <w:rPr>
                <w:rFonts w:ascii="Arial" w:hAnsi="Arial" w:cs="Arial"/>
                <w:iCs/>
                <w:sz w:val="24"/>
                <w:szCs w:val="24"/>
              </w:rPr>
            </w:pPr>
            <w:r w:rsidRPr="004C56CC">
              <w:rPr>
                <w:rFonts w:ascii="Arial" w:hAnsi="Arial" w:cs="Arial"/>
                <w:iCs/>
                <w:sz w:val="24"/>
                <w:szCs w:val="24"/>
              </w:rPr>
              <w:t xml:space="preserve">Reunión líderes de Caimalito: Se realiza reunión con el líder de Caimalito Centro, donde realiza la solicitud a Zona Franca de: Primero validar dentro del Parque, que empresas estarían interesadas en el proceso de maquila, donde manifiestan estar enfocados en la confección de camisetas, segundo, validar la posibilidad que alguna empresa de confección requiera maquinas planas y que se  pueda realizar el cambio por maquina collarín, remachadora o mesa de corte, la Gerente manifiesta frente a esto último, que para el cambio de máquinas se hace necesario validar el proceso de nacionalización de dichas máquinas para que puedan ingresar al parque, si fuera requerido. </w:t>
            </w:r>
            <w:r w:rsidRPr="005A6D71">
              <w:rPr>
                <w:rFonts w:ascii="Arial" w:hAnsi="Arial" w:cs="Arial"/>
                <w:iCs/>
                <w:sz w:val="24"/>
                <w:szCs w:val="24"/>
              </w:rPr>
              <w:t>La Gerente manifiesta la importancia validar el estado de la propuesta, donde la Directora G Administrativa responde que dicha ejecución del proceso de maquilado sería a largo plazo.</w:t>
            </w:r>
          </w:p>
          <w:p w:rsidR="005A6D71" w:rsidRDefault="005A6D71" w:rsidP="00C13831">
            <w:pPr>
              <w:spacing w:line="259" w:lineRule="auto"/>
              <w:ind w:left="175"/>
              <w:jc w:val="both"/>
              <w:rPr>
                <w:rFonts w:ascii="Arial" w:hAnsi="Arial" w:cs="Arial"/>
                <w:iCs/>
                <w:sz w:val="24"/>
                <w:szCs w:val="24"/>
              </w:rPr>
            </w:pPr>
          </w:p>
          <w:p w:rsidR="00EA21A9" w:rsidRDefault="00EA21A9" w:rsidP="00C13831">
            <w:pPr>
              <w:pStyle w:val="Prrafodelista"/>
              <w:numPr>
                <w:ilvl w:val="0"/>
                <w:numId w:val="45"/>
              </w:numPr>
              <w:ind w:left="175" w:hanging="218"/>
              <w:jc w:val="both"/>
              <w:rPr>
                <w:rFonts w:ascii="Arial" w:hAnsi="Arial" w:cs="Arial"/>
                <w:iCs/>
                <w:sz w:val="24"/>
                <w:szCs w:val="24"/>
              </w:rPr>
            </w:pPr>
            <w:r w:rsidRPr="00C13831">
              <w:rPr>
                <w:rFonts w:ascii="Arial" w:hAnsi="Arial" w:cs="Arial"/>
                <w:iCs/>
                <w:sz w:val="24"/>
                <w:szCs w:val="24"/>
              </w:rPr>
              <w:t>Alcaldía – Taller Hojas de vida</w:t>
            </w:r>
            <w:r w:rsidR="00D01417" w:rsidRPr="00C13831">
              <w:rPr>
                <w:rFonts w:ascii="Arial" w:hAnsi="Arial" w:cs="Arial"/>
                <w:iCs/>
                <w:sz w:val="24"/>
                <w:szCs w:val="24"/>
              </w:rPr>
              <w:t xml:space="preserve">: </w:t>
            </w:r>
            <w:r w:rsidR="005A6D71" w:rsidRPr="005A6D71">
              <w:rPr>
                <w:rFonts w:ascii="Arial" w:hAnsi="Arial" w:cs="Arial"/>
                <w:iCs/>
                <w:sz w:val="24"/>
                <w:szCs w:val="24"/>
              </w:rPr>
              <w:t>Se realiza el segundo Taller de Hojas de Vida con la comunidad de Caimalito,</w:t>
            </w:r>
            <w:r w:rsidR="005A6D71">
              <w:rPr>
                <w:rFonts w:ascii="Arial" w:hAnsi="Arial" w:cs="Arial"/>
                <w:iCs/>
                <w:sz w:val="24"/>
                <w:szCs w:val="24"/>
              </w:rPr>
              <w:t xml:space="preserve"> donde </w:t>
            </w:r>
            <w:r w:rsidR="005A6D71" w:rsidRPr="00C13831">
              <w:rPr>
                <w:rFonts w:ascii="Arial" w:hAnsi="Arial" w:cs="Arial"/>
                <w:iCs/>
                <w:sz w:val="24"/>
                <w:szCs w:val="24"/>
              </w:rPr>
              <w:t xml:space="preserve">se </w:t>
            </w:r>
            <w:r w:rsidR="005A6D71">
              <w:rPr>
                <w:rFonts w:ascii="Arial" w:hAnsi="Arial" w:cs="Arial"/>
                <w:iCs/>
                <w:sz w:val="24"/>
                <w:szCs w:val="24"/>
              </w:rPr>
              <w:t>encuentra</w:t>
            </w:r>
            <w:r w:rsidR="005A6D71" w:rsidRPr="00C13831">
              <w:rPr>
                <w:rFonts w:ascii="Arial" w:hAnsi="Arial" w:cs="Arial"/>
                <w:iCs/>
                <w:sz w:val="24"/>
                <w:szCs w:val="24"/>
              </w:rPr>
              <w:t xml:space="preserve"> pendiente la tarea de realizar la publicación de las hojas de vida en el aplicativo que se está construyendo</w:t>
            </w:r>
            <w:r w:rsidR="005A6D71">
              <w:rPr>
                <w:rFonts w:ascii="Arial" w:hAnsi="Arial" w:cs="Arial"/>
                <w:iCs/>
                <w:sz w:val="24"/>
                <w:szCs w:val="24"/>
              </w:rPr>
              <w:t xml:space="preserve"> por parte de la empresa</w:t>
            </w:r>
            <w:r w:rsidR="005A6D71" w:rsidRPr="00C13831">
              <w:rPr>
                <w:rFonts w:ascii="Arial" w:hAnsi="Arial" w:cs="Arial"/>
                <w:iCs/>
                <w:sz w:val="24"/>
                <w:szCs w:val="24"/>
              </w:rPr>
              <w:t>.</w:t>
            </w:r>
            <w:r w:rsidRPr="00C13831">
              <w:rPr>
                <w:rFonts w:ascii="Arial" w:hAnsi="Arial" w:cs="Arial"/>
                <w:iCs/>
                <w:sz w:val="24"/>
                <w:szCs w:val="24"/>
              </w:rPr>
              <w:t xml:space="preserve"> </w:t>
            </w:r>
          </w:p>
          <w:p w:rsidR="005A6D71" w:rsidRPr="00C13831" w:rsidRDefault="005A6D71" w:rsidP="005A6D71">
            <w:pPr>
              <w:pStyle w:val="Prrafodelista"/>
              <w:ind w:left="175"/>
              <w:jc w:val="both"/>
              <w:rPr>
                <w:rFonts w:ascii="Arial" w:hAnsi="Arial" w:cs="Arial"/>
                <w:iCs/>
                <w:sz w:val="24"/>
                <w:szCs w:val="24"/>
              </w:rPr>
            </w:pPr>
          </w:p>
          <w:p w:rsidR="005A6D71" w:rsidRDefault="00D01417" w:rsidP="00843D9C">
            <w:pPr>
              <w:numPr>
                <w:ilvl w:val="0"/>
                <w:numId w:val="13"/>
              </w:numPr>
              <w:tabs>
                <w:tab w:val="clear" w:pos="720"/>
                <w:tab w:val="num" w:pos="2443"/>
              </w:tabs>
              <w:spacing w:line="259" w:lineRule="auto"/>
              <w:ind w:left="175" w:hanging="218"/>
              <w:jc w:val="both"/>
              <w:rPr>
                <w:rFonts w:ascii="Arial" w:hAnsi="Arial" w:cs="Arial"/>
                <w:iCs/>
                <w:sz w:val="24"/>
                <w:szCs w:val="24"/>
              </w:rPr>
            </w:pPr>
            <w:r>
              <w:rPr>
                <w:rFonts w:ascii="Arial" w:hAnsi="Arial" w:cs="Arial"/>
                <w:iCs/>
                <w:sz w:val="24"/>
                <w:szCs w:val="24"/>
              </w:rPr>
              <w:t xml:space="preserve">Capacitación Back Up Monitoreo: </w:t>
            </w:r>
            <w:r w:rsidR="005A6D71">
              <w:rPr>
                <w:rFonts w:ascii="Arial" w:hAnsi="Arial" w:cs="Arial"/>
                <w:iCs/>
                <w:sz w:val="24"/>
                <w:szCs w:val="24"/>
              </w:rPr>
              <w:t xml:space="preserve">Se tenía previsto realizar durante las próximas dos semanas finales de </w:t>
            </w:r>
            <w:r w:rsidR="005A6D71">
              <w:rPr>
                <w:rFonts w:ascii="Arial" w:hAnsi="Arial" w:cs="Arial"/>
                <w:iCs/>
                <w:sz w:val="24"/>
                <w:szCs w:val="24"/>
              </w:rPr>
              <w:lastRenderedPageBreak/>
              <w:t>agosto la inducción al auxiliar de T.I al cargo de Auxiliar de Monitoreo, sin embargo dado a la renuncias del líder de T.I. esta actividad deberá ser aplazada y reprogramada hasta el ingreso del nuevo colaborador (a).</w:t>
            </w:r>
          </w:p>
          <w:p w:rsidR="00EA21A9" w:rsidRPr="00843D9C" w:rsidRDefault="00D01417" w:rsidP="005A6D71">
            <w:pPr>
              <w:spacing w:line="259" w:lineRule="auto"/>
              <w:ind w:left="175"/>
              <w:jc w:val="both"/>
              <w:rPr>
                <w:rFonts w:ascii="Arial" w:hAnsi="Arial" w:cs="Arial"/>
                <w:iCs/>
                <w:sz w:val="24"/>
                <w:szCs w:val="24"/>
              </w:rPr>
            </w:pPr>
            <w:r>
              <w:rPr>
                <w:rFonts w:ascii="Arial" w:hAnsi="Arial" w:cs="Arial"/>
                <w:iCs/>
                <w:sz w:val="24"/>
                <w:szCs w:val="24"/>
              </w:rPr>
              <w:t xml:space="preserve"> </w:t>
            </w:r>
          </w:p>
          <w:p w:rsidR="005A6D71" w:rsidRDefault="00916E13" w:rsidP="005A6D71">
            <w:pPr>
              <w:numPr>
                <w:ilvl w:val="0"/>
                <w:numId w:val="13"/>
              </w:numPr>
              <w:tabs>
                <w:tab w:val="clear" w:pos="720"/>
                <w:tab w:val="num" w:pos="2443"/>
              </w:tabs>
              <w:spacing w:after="160" w:line="259" w:lineRule="auto"/>
              <w:ind w:left="175" w:hanging="218"/>
              <w:jc w:val="both"/>
              <w:rPr>
                <w:rFonts w:ascii="Arial" w:hAnsi="Arial" w:cs="Arial"/>
                <w:iCs/>
                <w:sz w:val="24"/>
                <w:szCs w:val="24"/>
              </w:rPr>
            </w:pPr>
            <w:r>
              <w:rPr>
                <w:rFonts w:ascii="Arial" w:hAnsi="Arial" w:cs="Arial"/>
                <w:b/>
                <w:iCs/>
                <w:sz w:val="24"/>
                <w:szCs w:val="24"/>
              </w:rPr>
              <w:t xml:space="preserve">RXD: </w:t>
            </w:r>
            <w:r w:rsidR="00EA21A9" w:rsidRPr="00843D9C">
              <w:rPr>
                <w:rFonts w:ascii="Arial" w:hAnsi="Arial" w:cs="Arial"/>
                <w:iCs/>
                <w:sz w:val="24"/>
                <w:szCs w:val="24"/>
              </w:rPr>
              <w:t>Evaluación y reevaluación proveedores</w:t>
            </w:r>
            <w:r w:rsidR="00D01417">
              <w:rPr>
                <w:rFonts w:ascii="Arial" w:hAnsi="Arial" w:cs="Arial"/>
                <w:iCs/>
                <w:sz w:val="24"/>
                <w:szCs w:val="24"/>
              </w:rPr>
              <w:t xml:space="preserve">: </w:t>
            </w:r>
            <w:r w:rsidR="005A6D71">
              <w:rPr>
                <w:rFonts w:ascii="Arial" w:hAnsi="Arial" w:cs="Arial"/>
                <w:iCs/>
                <w:sz w:val="24"/>
                <w:szCs w:val="24"/>
              </w:rPr>
              <w:t xml:space="preserve">se evaluó un </w:t>
            </w:r>
            <w:r w:rsidR="005A6D71" w:rsidRPr="005A6D71">
              <w:rPr>
                <w:rFonts w:ascii="Arial" w:hAnsi="Arial" w:cs="Arial"/>
                <w:iCs/>
                <w:sz w:val="24"/>
                <w:szCs w:val="24"/>
              </w:rPr>
              <w:t xml:space="preserve">total de 87 proveedores, de los cuales 3 obtuvieron </w:t>
            </w:r>
            <w:r w:rsidR="005A6D71" w:rsidRPr="005A6D71">
              <w:rPr>
                <w:rFonts w:ascii="Arial" w:hAnsi="Arial" w:cs="Arial"/>
                <w:b/>
                <w:iCs/>
                <w:sz w:val="24"/>
                <w:szCs w:val="24"/>
              </w:rPr>
              <w:t>calificación C ( desfavorables)</w:t>
            </w:r>
            <w:r w:rsidR="005A6D71" w:rsidRPr="005A6D71">
              <w:rPr>
                <w:rFonts w:ascii="Arial" w:hAnsi="Arial" w:cs="Arial"/>
                <w:iCs/>
                <w:sz w:val="24"/>
                <w:szCs w:val="24"/>
              </w:rPr>
              <w:t>, entre estos se encuentra en proveedor del software contable</w:t>
            </w:r>
            <w:r w:rsidR="005A6D71">
              <w:rPr>
                <w:rFonts w:ascii="Arial" w:hAnsi="Arial" w:cs="Arial"/>
                <w:iCs/>
                <w:sz w:val="24"/>
                <w:szCs w:val="24"/>
              </w:rPr>
              <w:t xml:space="preserve"> ZEUS, ya que este ha incumplido en pactos contractuales referentes a una interfaz  para operaciones, este año es la segunda vez que este proveedor arroja evaluación desfavorable, el año anterior no se cumple con la notificación de las causas al usuario y ni  se toman acciones, por lo cual es importante tomar acciones encaminadas en lograr que el proveedor cumpla con lo pactado. </w:t>
            </w:r>
          </w:p>
          <w:p w:rsidR="005A6D71" w:rsidRDefault="005A6D71" w:rsidP="005A6D71">
            <w:pPr>
              <w:spacing w:line="259" w:lineRule="auto"/>
              <w:ind w:left="175"/>
              <w:jc w:val="both"/>
              <w:rPr>
                <w:rFonts w:ascii="Arial" w:hAnsi="Arial" w:cs="Arial"/>
                <w:iCs/>
                <w:sz w:val="24"/>
                <w:szCs w:val="24"/>
              </w:rPr>
            </w:pPr>
          </w:p>
          <w:p w:rsidR="005A6D71" w:rsidRDefault="005A6D71" w:rsidP="005A6D71">
            <w:pPr>
              <w:spacing w:line="259" w:lineRule="auto"/>
              <w:ind w:left="175"/>
              <w:jc w:val="both"/>
              <w:rPr>
                <w:rFonts w:ascii="Arial" w:hAnsi="Arial" w:cs="Arial"/>
                <w:iCs/>
                <w:sz w:val="24"/>
                <w:szCs w:val="24"/>
              </w:rPr>
            </w:pPr>
            <w:r>
              <w:rPr>
                <w:rFonts w:ascii="Arial" w:hAnsi="Arial" w:cs="Arial"/>
                <w:iCs/>
                <w:sz w:val="24"/>
                <w:szCs w:val="24"/>
              </w:rPr>
              <w:t xml:space="preserve">Por otro lado </w:t>
            </w:r>
            <w:r w:rsidRPr="005A6D71">
              <w:rPr>
                <w:rFonts w:ascii="Arial" w:hAnsi="Arial" w:cs="Arial"/>
                <w:iCs/>
                <w:sz w:val="24"/>
                <w:szCs w:val="24"/>
              </w:rPr>
              <w:t>se manifiesta por parte de la Directora Contable y Financiera que la actividad incumplida durante el año anterior y que durante</w:t>
            </w:r>
            <w:r>
              <w:rPr>
                <w:rFonts w:ascii="Arial" w:hAnsi="Arial" w:cs="Arial"/>
                <w:iCs/>
                <w:sz w:val="24"/>
                <w:szCs w:val="24"/>
              </w:rPr>
              <w:t xml:space="preserve"> el año vigente es la misma causa, como acción frente al incumplimiento la antigua Gerente estaba gestionando las mejoras directamente con el proveedor, sin embargo el proceso se detuvo al momento del cambio de este cargo, la </w:t>
            </w:r>
            <w:r w:rsidRPr="005A6D71">
              <w:rPr>
                <w:rFonts w:ascii="Arial" w:hAnsi="Arial" w:cs="Arial"/>
                <w:iCs/>
                <w:sz w:val="24"/>
                <w:szCs w:val="24"/>
              </w:rPr>
              <w:t>gerente manifiesta que al momento de la entrega del puesto, no se realiza la notificación del estado actual y las acciones adelantadas frente a dicho proveedor.</w:t>
            </w:r>
            <w:r>
              <w:rPr>
                <w:rFonts w:ascii="Arial" w:hAnsi="Arial" w:cs="Arial"/>
                <w:iCs/>
                <w:sz w:val="24"/>
                <w:szCs w:val="24"/>
              </w:rPr>
              <w:t xml:space="preserve">  </w:t>
            </w:r>
          </w:p>
          <w:p w:rsidR="005A6D71" w:rsidRDefault="005A6D71" w:rsidP="005A6D71">
            <w:pPr>
              <w:spacing w:line="259" w:lineRule="auto"/>
              <w:ind w:left="175"/>
              <w:jc w:val="both"/>
              <w:rPr>
                <w:rFonts w:ascii="Arial" w:hAnsi="Arial" w:cs="Arial"/>
                <w:iCs/>
                <w:sz w:val="24"/>
                <w:szCs w:val="24"/>
              </w:rPr>
            </w:pPr>
          </w:p>
          <w:p w:rsidR="005A6D71" w:rsidRPr="005A6D71" w:rsidRDefault="005A6D71" w:rsidP="005A6D71">
            <w:pPr>
              <w:spacing w:line="259" w:lineRule="auto"/>
              <w:ind w:left="175"/>
              <w:jc w:val="both"/>
              <w:rPr>
                <w:rFonts w:ascii="Arial" w:hAnsi="Arial" w:cs="Arial"/>
                <w:iCs/>
                <w:sz w:val="24"/>
                <w:szCs w:val="24"/>
              </w:rPr>
            </w:pPr>
            <w:r w:rsidRPr="005A6D71">
              <w:rPr>
                <w:rFonts w:ascii="Arial" w:hAnsi="Arial" w:cs="Arial"/>
                <w:iCs/>
                <w:sz w:val="24"/>
                <w:szCs w:val="24"/>
              </w:rPr>
              <w:t xml:space="preserve">La Gerente manifiesta validar nuevamente la calificación del proveedor ZEUS, verificando cada uno de los ítems y ajustándolo a los servicios prestados durante el periodo  2019 a 2020, validando el servicio prestado y los resultados obtenidos en dicho periodo. </w:t>
            </w:r>
          </w:p>
          <w:p w:rsidR="005A6D71" w:rsidRPr="005A6D71" w:rsidRDefault="005A6D71" w:rsidP="005A6D71">
            <w:pPr>
              <w:spacing w:line="259" w:lineRule="auto"/>
              <w:ind w:left="175"/>
              <w:jc w:val="both"/>
              <w:rPr>
                <w:rFonts w:ascii="Arial" w:hAnsi="Arial" w:cs="Arial"/>
                <w:iCs/>
                <w:sz w:val="24"/>
                <w:szCs w:val="24"/>
              </w:rPr>
            </w:pPr>
          </w:p>
          <w:p w:rsidR="00B950E6" w:rsidRPr="0032438A" w:rsidRDefault="005A6D71" w:rsidP="005A6D71">
            <w:pPr>
              <w:spacing w:line="259" w:lineRule="auto"/>
              <w:ind w:left="175"/>
              <w:jc w:val="both"/>
              <w:rPr>
                <w:rFonts w:ascii="Arial" w:hAnsi="Arial" w:cs="Arial"/>
                <w:iCs/>
                <w:sz w:val="24"/>
                <w:szCs w:val="24"/>
              </w:rPr>
            </w:pPr>
            <w:r w:rsidRPr="005A6D71">
              <w:rPr>
                <w:rFonts w:ascii="Arial" w:hAnsi="Arial" w:cs="Arial"/>
                <w:iCs/>
                <w:sz w:val="24"/>
                <w:szCs w:val="24"/>
              </w:rPr>
              <w:t>La Coordinador SIG manifiesta es importante que cada líder de proceso dé cabal cumplimiento</w:t>
            </w:r>
            <w:r w:rsidRPr="009F5151">
              <w:rPr>
                <w:rFonts w:ascii="Arial" w:hAnsi="Arial" w:cs="Arial"/>
                <w:iCs/>
                <w:sz w:val="24"/>
                <w:szCs w:val="24"/>
              </w:rPr>
              <w:t xml:space="preserve"> a lo establecido en </w:t>
            </w:r>
            <w:r w:rsidRPr="009F5151">
              <w:rPr>
                <w:rFonts w:ascii="Arial" w:hAnsi="Arial" w:cs="Arial"/>
                <w:iCs/>
                <w:sz w:val="24"/>
                <w:szCs w:val="24"/>
              </w:rPr>
              <w:lastRenderedPageBreak/>
              <w:t>sus procedimientos, ya que durante el año 2019, no se finiquitó la actividad descrita en asociados de negocio, en cuanto a la notificación del resultado de la calificación a aquellos proveedores que obtuvieron un resultado desfavorable.</w:t>
            </w:r>
          </w:p>
          <w:p w:rsidR="002C416C" w:rsidRPr="002C416C" w:rsidRDefault="002C416C" w:rsidP="002C416C">
            <w:pPr>
              <w:spacing w:line="259" w:lineRule="auto"/>
              <w:ind w:left="175"/>
              <w:jc w:val="both"/>
              <w:rPr>
                <w:rFonts w:ascii="Arial" w:hAnsi="Arial" w:cs="Arial"/>
                <w:iCs/>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5A6D71" w:rsidRPr="00617AFF" w:rsidRDefault="005A6D71" w:rsidP="005A6D71">
            <w:pPr>
              <w:numPr>
                <w:ilvl w:val="0"/>
                <w:numId w:val="15"/>
              </w:numPr>
              <w:tabs>
                <w:tab w:val="clear" w:pos="720"/>
              </w:tabs>
              <w:spacing w:after="160" w:line="259" w:lineRule="auto"/>
              <w:ind w:left="175" w:hanging="218"/>
              <w:jc w:val="both"/>
              <w:rPr>
                <w:rFonts w:ascii="Arial" w:hAnsi="Arial" w:cs="Arial"/>
                <w:sz w:val="24"/>
                <w:szCs w:val="24"/>
              </w:rPr>
            </w:pPr>
            <w:r w:rsidRPr="00617AFF">
              <w:rPr>
                <w:rFonts w:ascii="Arial" w:hAnsi="Arial" w:cs="Arial"/>
                <w:sz w:val="24"/>
                <w:szCs w:val="24"/>
              </w:rPr>
              <w:t>Requerimiento Oficio Inspección General Ministerio de Trabajo.</w:t>
            </w:r>
          </w:p>
          <w:p w:rsidR="005A6D71" w:rsidRPr="00617AFF" w:rsidRDefault="005A6D71" w:rsidP="005A6D71">
            <w:pPr>
              <w:numPr>
                <w:ilvl w:val="0"/>
                <w:numId w:val="15"/>
              </w:numPr>
              <w:tabs>
                <w:tab w:val="clear" w:pos="720"/>
              </w:tabs>
              <w:spacing w:after="160" w:line="259" w:lineRule="auto"/>
              <w:ind w:left="175" w:hanging="218"/>
              <w:jc w:val="both"/>
              <w:rPr>
                <w:rFonts w:ascii="Arial" w:hAnsi="Arial" w:cs="Arial"/>
                <w:sz w:val="24"/>
                <w:szCs w:val="24"/>
              </w:rPr>
            </w:pPr>
            <w:r w:rsidRPr="00617AFF">
              <w:rPr>
                <w:rFonts w:ascii="Arial" w:hAnsi="Arial" w:cs="Arial"/>
                <w:sz w:val="24"/>
                <w:szCs w:val="24"/>
              </w:rPr>
              <w:t>Auditoria Externa BASC – ISO 28000</w:t>
            </w:r>
          </w:p>
          <w:p w:rsidR="005A6D71" w:rsidRPr="00617AFF" w:rsidRDefault="005A6D71" w:rsidP="005A6D71">
            <w:pPr>
              <w:numPr>
                <w:ilvl w:val="0"/>
                <w:numId w:val="15"/>
              </w:numPr>
              <w:tabs>
                <w:tab w:val="clear" w:pos="720"/>
              </w:tabs>
              <w:spacing w:after="160" w:line="259" w:lineRule="auto"/>
              <w:ind w:left="175" w:hanging="218"/>
              <w:jc w:val="both"/>
              <w:rPr>
                <w:rFonts w:ascii="Arial" w:hAnsi="Arial" w:cs="Arial"/>
                <w:sz w:val="24"/>
                <w:szCs w:val="24"/>
              </w:rPr>
            </w:pPr>
            <w:r>
              <w:rPr>
                <w:rFonts w:ascii="Arial" w:hAnsi="Arial" w:cs="Arial"/>
                <w:sz w:val="24"/>
                <w:szCs w:val="24"/>
              </w:rPr>
              <w:t xml:space="preserve">Elaboración de Indicadores de SST de acuerdo a los objetivos. </w:t>
            </w:r>
          </w:p>
          <w:p w:rsidR="005A6D71" w:rsidRDefault="005A6D71" w:rsidP="005A6D71">
            <w:pPr>
              <w:numPr>
                <w:ilvl w:val="0"/>
                <w:numId w:val="15"/>
              </w:numPr>
              <w:tabs>
                <w:tab w:val="clear" w:pos="720"/>
              </w:tabs>
              <w:spacing w:after="160" w:line="259" w:lineRule="auto"/>
              <w:ind w:left="175" w:hanging="218"/>
              <w:jc w:val="both"/>
              <w:rPr>
                <w:rFonts w:ascii="Arial" w:hAnsi="Arial" w:cs="Arial"/>
                <w:sz w:val="24"/>
                <w:szCs w:val="24"/>
              </w:rPr>
            </w:pPr>
            <w:r w:rsidRPr="00617AFF">
              <w:rPr>
                <w:rFonts w:ascii="Arial" w:hAnsi="Arial" w:cs="Arial"/>
                <w:sz w:val="24"/>
                <w:szCs w:val="24"/>
              </w:rPr>
              <w:t>Elaboració</w:t>
            </w:r>
            <w:r>
              <w:rPr>
                <w:rFonts w:ascii="Arial" w:hAnsi="Arial" w:cs="Arial"/>
                <w:sz w:val="24"/>
                <w:szCs w:val="24"/>
              </w:rPr>
              <w:t>n programa de reintegro laboral, actividad que se encuentra dentro del plan de acción, resultado de la revisión por parte de la ARL SURA.</w:t>
            </w:r>
          </w:p>
          <w:p w:rsidR="00EA21A9" w:rsidRPr="00617AFF" w:rsidRDefault="005A6D71" w:rsidP="005A6D71">
            <w:pPr>
              <w:numPr>
                <w:ilvl w:val="0"/>
                <w:numId w:val="15"/>
              </w:numPr>
              <w:tabs>
                <w:tab w:val="clear" w:pos="720"/>
              </w:tabs>
              <w:spacing w:line="259" w:lineRule="auto"/>
              <w:ind w:left="175" w:hanging="218"/>
              <w:jc w:val="both"/>
              <w:rPr>
                <w:rFonts w:ascii="Arial" w:hAnsi="Arial" w:cs="Arial"/>
                <w:sz w:val="24"/>
                <w:szCs w:val="24"/>
              </w:rPr>
            </w:pPr>
            <w:r w:rsidRPr="004D09F7">
              <w:rPr>
                <w:rFonts w:ascii="Arial" w:hAnsi="Arial" w:cs="Arial"/>
                <w:sz w:val="24"/>
                <w:szCs w:val="24"/>
              </w:rPr>
              <w:t xml:space="preserve">Actualización Matriz de cargos críticos. Reprogramación Pruebas de alcohol y drogas y visitas de seguimiento: se torna importante revisar con quien hacer las visitas domiciliarias, cambiar el proveedor a uno más económico, o formar a la Directora de Gestión Administrativa, por lo cual </w:t>
            </w:r>
            <w:r w:rsidRPr="005A6D71">
              <w:rPr>
                <w:rFonts w:ascii="Arial" w:hAnsi="Arial" w:cs="Arial"/>
                <w:sz w:val="24"/>
                <w:szCs w:val="24"/>
              </w:rPr>
              <w:t>la Gerente solicita revisar con el BASC, si pueden postular algún proveedor así como también preguntar el enfoque de la capacitación (enfoque de seguridad), requisito requerido para el desarrollo de las mismas por parte de la Directora Gestión Administrativa, ello con el fin de optimizar los recursos, debido a que el proveedor actual Seguridad Nacional es muy costoso.</w:t>
            </w:r>
            <w:r w:rsidR="008F64DC" w:rsidRPr="005A6D71">
              <w:rPr>
                <w:rFonts w:ascii="Arial" w:hAnsi="Arial" w:cs="Arial"/>
                <w:sz w:val="24"/>
                <w:szCs w:val="24"/>
              </w:rPr>
              <w:t>.</w:t>
            </w:r>
          </w:p>
          <w:p w:rsidR="00B950E6" w:rsidRPr="00F33EF8" w:rsidRDefault="00B950E6" w:rsidP="008F64DC">
            <w:pPr>
              <w:spacing w:line="259" w:lineRule="auto"/>
              <w:ind w:left="-43"/>
              <w:jc w:val="both"/>
              <w:rPr>
                <w:rFonts w:ascii="Arial" w:hAnsi="Arial" w:cs="Arial"/>
                <w:sz w:val="24"/>
                <w:szCs w:val="24"/>
              </w:rPr>
            </w:pPr>
          </w:p>
          <w:p w:rsidR="00B565D2" w:rsidRPr="00E60CFD" w:rsidRDefault="00B565D2" w:rsidP="00F33EF8">
            <w:pPr>
              <w:spacing w:line="259" w:lineRule="auto"/>
              <w:ind w:left="-43"/>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B565D2" w:rsidRPr="00B565D2" w:rsidRDefault="00F33EF8" w:rsidP="000120D7">
            <w:pPr>
              <w:numPr>
                <w:ilvl w:val="0"/>
                <w:numId w:val="14"/>
              </w:numPr>
              <w:tabs>
                <w:tab w:val="clear" w:pos="720"/>
              </w:tabs>
              <w:ind w:left="175" w:hanging="218"/>
              <w:jc w:val="both"/>
              <w:rPr>
                <w:rFonts w:ascii="Arial" w:hAnsi="Arial" w:cs="Arial"/>
                <w:sz w:val="24"/>
                <w:szCs w:val="24"/>
              </w:rPr>
            </w:pPr>
            <w:r>
              <w:rPr>
                <w:rFonts w:ascii="Arial" w:hAnsi="Arial" w:cs="Arial"/>
                <w:i/>
                <w:sz w:val="24"/>
                <w:szCs w:val="24"/>
              </w:rPr>
              <w:t>Sin pendientes</w:t>
            </w:r>
            <w:r w:rsidR="00B565D2" w:rsidRPr="00B565D2">
              <w:rPr>
                <w:rFonts w:ascii="Arial" w:hAnsi="Arial" w:cs="Arial"/>
                <w:sz w:val="24"/>
                <w:szCs w:val="24"/>
              </w:rPr>
              <w:t>.</w:t>
            </w:r>
          </w:p>
          <w:p w:rsidR="00C90A78" w:rsidRDefault="00C90A78" w:rsidP="00A85D0B">
            <w:pPr>
              <w:jc w:val="both"/>
              <w:rPr>
                <w:rFonts w:ascii="Arial" w:hAnsi="Arial" w:cs="Arial"/>
                <w:sz w:val="24"/>
                <w:szCs w:val="24"/>
              </w:rPr>
            </w:pPr>
          </w:p>
          <w:p w:rsidR="00A85D0B" w:rsidRDefault="00A85D0B" w:rsidP="00A85D0B">
            <w:pPr>
              <w:jc w:val="both"/>
              <w:rPr>
                <w:rFonts w:ascii="Arial" w:hAnsi="Arial" w:cs="Arial"/>
                <w:b/>
                <w:sz w:val="24"/>
                <w:szCs w:val="24"/>
              </w:rPr>
            </w:pPr>
            <w:r>
              <w:rPr>
                <w:rFonts w:ascii="Arial" w:hAnsi="Arial" w:cs="Arial"/>
                <w:b/>
                <w:sz w:val="24"/>
                <w:szCs w:val="24"/>
              </w:rPr>
              <w:t>Compromisos:</w:t>
            </w:r>
          </w:p>
          <w:p w:rsidR="0090264E" w:rsidRDefault="0090264E" w:rsidP="00A85D0B">
            <w:pPr>
              <w:jc w:val="both"/>
              <w:rPr>
                <w:rFonts w:ascii="Arial" w:hAnsi="Arial" w:cs="Arial"/>
                <w:b/>
                <w:sz w:val="24"/>
                <w:szCs w:val="24"/>
              </w:rPr>
            </w:pPr>
          </w:p>
          <w:p w:rsidR="008F64DC" w:rsidRDefault="008F64DC" w:rsidP="008F64DC">
            <w:pPr>
              <w:jc w:val="both"/>
              <w:rPr>
                <w:rFonts w:ascii="Arial" w:hAnsi="Arial" w:cs="Arial"/>
                <w:b/>
                <w:bCs/>
                <w:sz w:val="24"/>
                <w:szCs w:val="24"/>
              </w:rPr>
            </w:pPr>
            <w:r>
              <w:rPr>
                <w:rFonts w:ascii="Arial" w:hAnsi="Arial" w:cs="Arial"/>
                <w:b/>
                <w:bCs/>
                <w:sz w:val="24"/>
                <w:szCs w:val="24"/>
              </w:rPr>
              <w:t>Acta 07</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8F64DC" w:rsidTr="00AE3369">
              <w:tc>
                <w:tcPr>
                  <w:tcW w:w="454" w:type="dxa"/>
                  <w:vAlign w:val="center"/>
                </w:tcPr>
                <w:p w:rsidR="008F64DC" w:rsidRPr="00A01755" w:rsidRDefault="008F64DC" w:rsidP="008F64DC">
                  <w:pPr>
                    <w:jc w:val="center"/>
                    <w:rPr>
                      <w:rFonts w:ascii="Arial" w:hAnsi="Arial" w:cs="Arial"/>
                      <w:b/>
                      <w:sz w:val="20"/>
                      <w:szCs w:val="20"/>
                    </w:rPr>
                  </w:pPr>
                  <w:r w:rsidRPr="00A01755">
                    <w:rPr>
                      <w:rFonts w:ascii="Arial" w:hAnsi="Arial" w:cs="Arial"/>
                      <w:b/>
                      <w:sz w:val="20"/>
                      <w:szCs w:val="20"/>
                    </w:rPr>
                    <w:lastRenderedPageBreak/>
                    <w:t>Nº</w:t>
                  </w:r>
                </w:p>
              </w:tc>
              <w:tc>
                <w:tcPr>
                  <w:tcW w:w="4536" w:type="dxa"/>
                  <w:vAlign w:val="center"/>
                </w:tcPr>
                <w:p w:rsidR="008F64DC" w:rsidRPr="00A01755" w:rsidRDefault="008F64DC" w:rsidP="008F64D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8F64DC" w:rsidRPr="00A01755" w:rsidRDefault="008F64DC" w:rsidP="008F64DC">
                  <w:pPr>
                    <w:jc w:val="center"/>
                    <w:rPr>
                      <w:rFonts w:ascii="Arial" w:hAnsi="Arial" w:cs="Arial"/>
                      <w:b/>
                      <w:sz w:val="20"/>
                      <w:szCs w:val="20"/>
                    </w:rPr>
                  </w:pPr>
                  <w:r w:rsidRPr="00A01755">
                    <w:rPr>
                      <w:rFonts w:ascii="Arial" w:hAnsi="Arial" w:cs="Arial"/>
                      <w:b/>
                      <w:sz w:val="20"/>
                      <w:szCs w:val="20"/>
                    </w:rPr>
                    <w:t>ESTADO</w:t>
                  </w:r>
                </w:p>
              </w:tc>
            </w:tr>
            <w:tr w:rsidR="008F64DC" w:rsidTr="00AE3369">
              <w:tc>
                <w:tcPr>
                  <w:tcW w:w="454" w:type="dxa"/>
                  <w:vAlign w:val="center"/>
                </w:tcPr>
                <w:p w:rsidR="008F64DC" w:rsidRPr="00D86DFE" w:rsidRDefault="008F64DC" w:rsidP="00B922CF">
                  <w:pPr>
                    <w:jc w:val="center"/>
                    <w:rPr>
                      <w:rFonts w:ascii="Arial" w:hAnsi="Arial" w:cs="Arial"/>
                      <w:b/>
                      <w:sz w:val="20"/>
                      <w:szCs w:val="20"/>
                    </w:rPr>
                  </w:pPr>
                  <w:r>
                    <w:rPr>
                      <w:rFonts w:ascii="Arial" w:hAnsi="Arial" w:cs="Arial"/>
                      <w:b/>
                      <w:sz w:val="20"/>
                      <w:szCs w:val="20"/>
                    </w:rPr>
                    <w:t>1</w:t>
                  </w:r>
                  <w:r w:rsidR="00B922CF">
                    <w:rPr>
                      <w:rFonts w:ascii="Arial" w:hAnsi="Arial" w:cs="Arial"/>
                      <w:b/>
                      <w:sz w:val="20"/>
                      <w:szCs w:val="20"/>
                    </w:rPr>
                    <w:t>5</w:t>
                  </w:r>
                </w:p>
              </w:tc>
              <w:tc>
                <w:tcPr>
                  <w:tcW w:w="4536" w:type="dxa"/>
                  <w:vAlign w:val="center"/>
                </w:tcPr>
                <w:p w:rsidR="008F64DC" w:rsidRPr="003C7A6D" w:rsidRDefault="008F64DC" w:rsidP="008F64DC">
                  <w:pPr>
                    <w:jc w:val="both"/>
                    <w:rPr>
                      <w:rFonts w:ascii="Arial" w:hAnsi="Arial" w:cs="Arial"/>
                      <w:i/>
                      <w:sz w:val="24"/>
                      <w:szCs w:val="24"/>
                    </w:rPr>
                  </w:pPr>
                  <w:r>
                    <w:rPr>
                      <w:rFonts w:ascii="Arial" w:hAnsi="Arial" w:cs="Arial"/>
                      <w:sz w:val="24"/>
                      <w:szCs w:val="24"/>
                    </w:rPr>
                    <w:t xml:space="preserve">Gestionar la manera de recuperar los cobros de incapacidades con superintendencia o la misma EPS: </w:t>
                  </w:r>
                  <w:r w:rsidRPr="008F64DC">
                    <w:rPr>
                      <w:rFonts w:ascii="Arial" w:hAnsi="Arial" w:cs="Arial"/>
                      <w:b/>
                      <w:i/>
                      <w:sz w:val="24"/>
                      <w:szCs w:val="24"/>
                    </w:rPr>
                    <w:t>Se están revisando las incapacidades para llevarla a Coomeva y poder efectuar el cobro de estas.</w:t>
                  </w:r>
                </w:p>
                <w:p w:rsidR="008F64DC" w:rsidRPr="002E3613" w:rsidRDefault="008F64DC" w:rsidP="008F64DC">
                  <w:pPr>
                    <w:jc w:val="both"/>
                    <w:rPr>
                      <w:rFonts w:ascii="Arial" w:hAnsi="Arial" w:cs="Arial"/>
                      <w:sz w:val="24"/>
                      <w:szCs w:val="24"/>
                    </w:rPr>
                  </w:pPr>
                </w:p>
              </w:tc>
              <w:tc>
                <w:tcPr>
                  <w:tcW w:w="1276" w:type="dxa"/>
                  <w:vAlign w:val="center"/>
                </w:tcPr>
                <w:p w:rsidR="008F64DC" w:rsidRDefault="008F64DC" w:rsidP="008F64DC">
                  <w:pPr>
                    <w:jc w:val="center"/>
                    <w:rPr>
                      <w:rFonts w:ascii="Arial" w:hAnsi="Arial" w:cs="Arial"/>
                      <w:b/>
                      <w:sz w:val="24"/>
                      <w:szCs w:val="24"/>
                    </w:rPr>
                  </w:pPr>
                  <w:r>
                    <w:rPr>
                      <w:rFonts w:ascii="Arial" w:hAnsi="Arial" w:cs="Arial"/>
                      <w:b/>
                      <w:sz w:val="24"/>
                      <w:szCs w:val="24"/>
                    </w:rPr>
                    <w:t>P</w:t>
                  </w:r>
                </w:p>
              </w:tc>
            </w:tr>
          </w:tbl>
          <w:p w:rsidR="008F64DC" w:rsidRDefault="008F64DC" w:rsidP="00A85D0B">
            <w:pPr>
              <w:jc w:val="both"/>
              <w:rPr>
                <w:rFonts w:ascii="Arial" w:hAnsi="Arial" w:cs="Arial"/>
                <w:b/>
                <w:sz w:val="24"/>
                <w:szCs w:val="24"/>
              </w:rPr>
            </w:pPr>
          </w:p>
          <w:p w:rsidR="00417D60" w:rsidRDefault="00417D60" w:rsidP="00A85D0B">
            <w:pPr>
              <w:jc w:val="both"/>
              <w:rPr>
                <w:rFonts w:ascii="Arial" w:hAnsi="Arial" w:cs="Arial"/>
                <w:b/>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E60CFD">
              <w:rPr>
                <w:rFonts w:ascii="Arial" w:hAnsi="Arial" w:cs="Arial"/>
                <w:b/>
                <w:i/>
                <w:sz w:val="24"/>
                <w:szCs w:val="24"/>
              </w:rPr>
              <w:t>7</w:t>
            </w:r>
            <w:r>
              <w:rPr>
                <w:rFonts w:ascii="Arial" w:hAnsi="Arial" w:cs="Arial"/>
                <w:b/>
                <w:i/>
                <w:sz w:val="24"/>
                <w:szCs w:val="24"/>
              </w:rPr>
              <w:t>)</w:t>
            </w:r>
          </w:p>
          <w:p w:rsidR="00DF0FF0" w:rsidRDefault="00DF0FF0"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AUSENTISMO POR TODA CAUSA: </w:t>
            </w:r>
            <w:r>
              <w:rPr>
                <w:rFonts w:ascii="Arial" w:hAnsi="Arial" w:cs="Arial"/>
                <w:sz w:val="24"/>
                <w:szCs w:val="24"/>
              </w:rPr>
              <w:t>se pr</w:t>
            </w:r>
            <w:r w:rsidR="00CF6946">
              <w:rPr>
                <w:rFonts w:ascii="Arial" w:hAnsi="Arial" w:cs="Arial"/>
                <w:sz w:val="24"/>
                <w:szCs w:val="24"/>
              </w:rPr>
              <w:t>esenta para el mes de jul</w:t>
            </w:r>
            <w:r w:rsidR="0090264E">
              <w:rPr>
                <w:rFonts w:ascii="Arial" w:hAnsi="Arial" w:cs="Arial"/>
                <w:sz w:val="24"/>
                <w:szCs w:val="24"/>
              </w:rPr>
              <w:t>io un 0.2</w:t>
            </w:r>
            <w:r>
              <w:rPr>
                <w:rFonts w:ascii="Arial" w:hAnsi="Arial" w:cs="Arial"/>
                <w:sz w:val="24"/>
                <w:szCs w:val="24"/>
              </w:rPr>
              <w:t>% de ausentismo, correspon</w:t>
            </w:r>
            <w:r w:rsidR="0090264E">
              <w:rPr>
                <w:rFonts w:ascii="Arial" w:hAnsi="Arial" w:cs="Arial"/>
                <w:sz w:val="24"/>
                <w:szCs w:val="24"/>
              </w:rPr>
              <w:t>diente a 14</w:t>
            </w:r>
            <w:r w:rsidR="00F47B4B">
              <w:rPr>
                <w:rFonts w:ascii="Arial" w:hAnsi="Arial" w:cs="Arial"/>
                <w:sz w:val="24"/>
                <w:szCs w:val="24"/>
              </w:rPr>
              <w:t>.5 hor</w:t>
            </w:r>
            <w:r w:rsidR="00A75A6E">
              <w:rPr>
                <w:rFonts w:ascii="Arial" w:hAnsi="Arial" w:cs="Arial"/>
                <w:sz w:val="24"/>
                <w:szCs w:val="24"/>
              </w:rPr>
              <w:t>as de ausencia</w:t>
            </w:r>
            <w:r w:rsidR="00F707C5">
              <w:rPr>
                <w:rFonts w:ascii="Arial" w:hAnsi="Arial" w:cs="Arial"/>
                <w:sz w:val="24"/>
                <w:szCs w:val="24"/>
              </w:rPr>
              <w:t>.</w:t>
            </w:r>
          </w:p>
          <w:p w:rsidR="00CF6946" w:rsidRPr="00CF6946" w:rsidRDefault="00CF6946" w:rsidP="00CF6946">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AUSENTISMO ACCIDENTE DE TRABAJO: </w:t>
            </w:r>
            <w:r>
              <w:rPr>
                <w:rFonts w:ascii="Arial" w:hAnsi="Arial" w:cs="Arial"/>
                <w:sz w:val="24"/>
                <w:szCs w:val="24"/>
              </w:rPr>
              <w:t xml:space="preserve">durante el primer semestre del año no se han </w:t>
            </w:r>
            <w:r w:rsidR="005A6D71">
              <w:rPr>
                <w:rFonts w:ascii="Arial" w:hAnsi="Arial" w:cs="Arial"/>
                <w:sz w:val="24"/>
                <w:szCs w:val="24"/>
              </w:rPr>
              <w:t xml:space="preserve">presentado accidentes laborales, </w:t>
            </w:r>
            <w:r w:rsidR="005A6D71" w:rsidRPr="005A6D71">
              <w:rPr>
                <w:rFonts w:ascii="Arial" w:hAnsi="Arial" w:cs="Arial"/>
                <w:sz w:val="24"/>
                <w:szCs w:val="24"/>
              </w:rPr>
              <w:t>obteniendo un índice de severidad de 0 y de frecuencia de 0 para el mes de julio.</w:t>
            </w:r>
          </w:p>
          <w:p w:rsidR="00DF0FF0" w:rsidRPr="00DF0FF0" w:rsidRDefault="00CF6946"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CAPACITACIONES POR GESTIÓ</w:t>
            </w:r>
            <w:r w:rsidR="00DF0FF0">
              <w:rPr>
                <w:rFonts w:ascii="Arial" w:hAnsi="Arial" w:cs="Arial"/>
                <w:b/>
                <w:sz w:val="24"/>
                <w:szCs w:val="24"/>
              </w:rPr>
              <w:t>N:</w:t>
            </w:r>
            <w:r>
              <w:rPr>
                <w:rFonts w:ascii="Arial" w:hAnsi="Arial" w:cs="Arial"/>
                <w:sz w:val="24"/>
                <w:szCs w:val="24"/>
              </w:rPr>
              <w:t xml:space="preserve"> Para el mes de julio se presenta una ejecución del plan de formación del 7.95%, al efectuarse 7 capacitaciones de las 88 programadas.</w:t>
            </w:r>
          </w:p>
          <w:p w:rsidR="008D39D9" w:rsidRPr="00B135B2" w:rsidRDefault="008D39D9" w:rsidP="008D39D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84ACA">
              <w:rPr>
                <w:rFonts w:ascii="Arial" w:hAnsi="Arial" w:cs="Arial"/>
                <w:b/>
                <w:sz w:val="24"/>
                <w:szCs w:val="24"/>
              </w:rPr>
              <w:t xml:space="preserve"> GAD</w:t>
            </w:r>
            <w:r>
              <w:rPr>
                <w:rFonts w:ascii="Arial" w:hAnsi="Arial" w:cs="Arial"/>
                <w:b/>
                <w:sz w:val="24"/>
                <w:szCs w:val="24"/>
              </w:rPr>
              <w:t>:</w:t>
            </w:r>
            <w:r w:rsidR="00CF6946">
              <w:rPr>
                <w:rFonts w:ascii="Arial" w:hAnsi="Arial" w:cs="Arial"/>
                <w:sz w:val="24"/>
                <w:szCs w:val="24"/>
              </w:rPr>
              <w:t xml:space="preserve"> para el mes de Julio se ejecutó en un 48.78%, completando una ejecución al año del 47.16% del total del presupuesto.</w:t>
            </w:r>
          </w:p>
          <w:p w:rsidR="00B84ACA" w:rsidRPr="00D40505"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 GH:</w:t>
            </w:r>
            <w:r w:rsidR="00CF6946">
              <w:rPr>
                <w:rFonts w:ascii="Arial" w:hAnsi="Arial" w:cs="Arial"/>
                <w:sz w:val="24"/>
                <w:szCs w:val="24"/>
              </w:rPr>
              <w:t xml:space="preserve"> </w:t>
            </w:r>
            <w:bookmarkStart w:id="0" w:name="_GoBack"/>
            <w:r w:rsidR="00CF6946">
              <w:rPr>
                <w:rFonts w:ascii="Arial" w:hAnsi="Arial" w:cs="Arial"/>
                <w:sz w:val="24"/>
                <w:szCs w:val="24"/>
              </w:rPr>
              <w:t xml:space="preserve">para el mes de Julio se ejecutó en un </w:t>
            </w:r>
            <w:r w:rsidR="00D40505">
              <w:rPr>
                <w:rFonts w:ascii="Arial" w:hAnsi="Arial" w:cs="Arial"/>
                <w:sz w:val="24"/>
                <w:szCs w:val="24"/>
              </w:rPr>
              <w:t>56</w:t>
            </w:r>
            <w:r w:rsidR="00CF6946">
              <w:rPr>
                <w:rFonts w:ascii="Arial" w:hAnsi="Arial" w:cs="Arial"/>
                <w:sz w:val="24"/>
                <w:szCs w:val="24"/>
              </w:rPr>
              <w:t>.</w:t>
            </w:r>
            <w:r w:rsidR="00D40505">
              <w:rPr>
                <w:rFonts w:ascii="Arial" w:hAnsi="Arial" w:cs="Arial"/>
                <w:sz w:val="24"/>
                <w:szCs w:val="24"/>
              </w:rPr>
              <w:t>3</w:t>
            </w:r>
            <w:r w:rsidR="00CF6946">
              <w:rPr>
                <w:rFonts w:ascii="Arial" w:hAnsi="Arial" w:cs="Arial"/>
                <w:sz w:val="24"/>
                <w:szCs w:val="24"/>
              </w:rPr>
              <w:t xml:space="preserve">8%, completando una ejecución al año del </w:t>
            </w:r>
            <w:r w:rsidR="00D40505">
              <w:rPr>
                <w:rFonts w:ascii="Arial" w:hAnsi="Arial" w:cs="Arial"/>
                <w:sz w:val="24"/>
                <w:szCs w:val="24"/>
              </w:rPr>
              <w:t>33</w:t>
            </w:r>
            <w:r w:rsidR="00CF6946">
              <w:rPr>
                <w:rFonts w:ascii="Arial" w:hAnsi="Arial" w:cs="Arial"/>
                <w:sz w:val="24"/>
                <w:szCs w:val="24"/>
              </w:rPr>
              <w:t>.</w:t>
            </w:r>
            <w:r w:rsidR="00D40505">
              <w:rPr>
                <w:rFonts w:ascii="Arial" w:hAnsi="Arial" w:cs="Arial"/>
                <w:sz w:val="24"/>
                <w:szCs w:val="24"/>
              </w:rPr>
              <w:t>57</w:t>
            </w:r>
            <w:r w:rsidR="00CF6946">
              <w:rPr>
                <w:rFonts w:ascii="Arial" w:hAnsi="Arial" w:cs="Arial"/>
                <w:sz w:val="24"/>
                <w:szCs w:val="24"/>
              </w:rPr>
              <w:t>% del total del presupuesto</w:t>
            </w:r>
            <w:r w:rsidR="00D40505">
              <w:rPr>
                <w:rFonts w:ascii="Arial" w:hAnsi="Arial" w:cs="Arial"/>
                <w:sz w:val="24"/>
                <w:szCs w:val="24"/>
              </w:rPr>
              <w:t xml:space="preserve">, lo anterior obedece a que </w:t>
            </w:r>
            <w:r w:rsidR="00D40505" w:rsidRPr="00D40505">
              <w:rPr>
                <w:rFonts w:ascii="Arial" w:hAnsi="Arial" w:cs="Arial"/>
                <w:sz w:val="24"/>
                <w:szCs w:val="24"/>
              </w:rPr>
              <w:t>n</w:t>
            </w:r>
            <w:r w:rsidR="009A77CF" w:rsidRPr="00D40505">
              <w:rPr>
                <w:rFonts w:ascii="Arial" w:hAnsi="Arial" w:cs="Arial"/>
                <w:sz w:val="24"/>
                <w:szCs w:val="24"/>
              </w:rPr>
              <w:t xml:space="preserve">o se han realizado actividades de bienestar por </w:t>
            </w:r>
            <w:r w:rsidR="00CF6946" w:rsidRPr="00D40505">
              <w:rPr>
                <w:rFonts w:ascii="Arial" w:hAnsi="Arial" w:cs="Arial"/>
                <w:sz w:val="24"/>
                <w:szCs w:val="24"/>
              </w:rPr>
              <w:t>esta</w:t>
            </w:r>
            <w:r w:rsidR="009A77CF" w:rsidRPr="00D40505">
              <w:rPr>
                <w:rFonts w:ascii="Arial" w:hAnsi="Arial" w:cs="Arial"/>
                <w:sz w:val="24"/>
                <w:szCs w:val="24"/>
              </w:rPr>
              <w:t xml:space="preserve"> razón el presupuesto no se ha ejecutado en su </w:t>
            </w:r>
            <w:r w:rsidR="00CF6946" w:rsidRPr="00D40505">
              <w:rPr>
                <w:rFonts w:ascii="Arial" w:hAnsi="Arial" w:cs="Arial"/>
                <w:sz w:val="24"/>
                <w:szCs w:val="24"/>
              </w:rPr>
              <w:t>totalidad</w:t>
            </w:r>
            <w:r w:rsidR="00D40505">
              <w:rPr>
                <w:rFonts w:ascii="Arial" w:hAnsi="Arial" w:cs="Arial"/>
                <w:sz w:val="24"/>
                <w:szCs w:val="24"/>
              </w:rPr>
              <w:t>.</w:t>
            </w:r>
          </w:p>
          <w:bookmarkEnd w:id="0"/>
          <w:p w:rsidR="00B84ACA" w:rsidRPr="00B84ACA"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 SST:</w:t>
            </w:r>
            <w:r w:rsidR="00D40505">
              <w:rPr>
                <w:rFonts w:ascii="Arial" w:hAnsi="Arial" w:cs="Arial"/>
                <w:sz w:val="24"/>
                <w:szCs w:val="24"/>
              </w:rPr>
              <w:t xml:space="preserve"> para el mes de Julio se ejecutó en un 65.92%, completando una ejecución al año del 43.41% del total del presupuesto</w:t>
            </w:r>
            <w:r>
              <w:rPr>
                <w:rFonts w:ascii="Arial" w:hAnsi="Arial" w:cs="Arial"/>
                <w:b/>
                <w:sz w:val="24"/>
                <w:szCs w:val="24"/>
              </w:rPr>
              <w:t xml:space="preserve"> </w:t>
            </w:r>
          </w:p>
          <w:p w:rsidR="00A85D0B" w:rsidRPr="00D40505" w:rsidRDefault="00B84ACA" w:rsidP="00D40505">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lastRenderedPageBreak/>
              <w:t>PRESUPUESTO RSE:</w:t>
            </w:r>
            <w:r w:rsidR="00D40505">
              <w:rPr>
                <w:rFonts w:ascii="Arial" w:hAnsi="Arial" w:cs="Arial"/>
                <w:sz w:val="24"/>
                <w:szCs w:val="24"/>
              </w:rPr>
              <w:t xml:space="preserve"> para el mes de julio no se presenta ejecución de presupuesto.</w:t>
            </w:r>
          </w:p>
        </w:tc>
      </w:tr>
      <w:tr w:rsidR="00A70A42" w:rsidRPr="00DC7D25" w:rsidTr="00D85963">
        <w:tc>
          <w:tcPr>
            <w:tcW w:w="2694" w:type="dxa"/>
            <w:gridSpan w:val="2"/>
            <w:vAlign w:val="center"/>
          </w:tcPr>
          <w:p w:rsidR="00A70A42"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E60CFD" w:rsidRDefault="00761ECF" w:rsidP="000748B8">
            <w:pPr>
              <w:spacing w:after="160" w:line="259" w:lineRule="auto"/>
              <w:jc w:val="both"/>
              <w:rPr>
                <w:rFonts w:ascii="Arial" w:hAnsi="Arial" w:cs="Arial"/>
                <w:b/>
                <w:sz w:val="24"/>
                <w:szCs w:val="24"/>
              </w:rPr>
            </w:pPr>
            <w:r>
              <w:rPr>
                <w:rFonts w:ascii="Arial" w:hAnsi="Arial" w:cs="Arial"/>
                <w:b/>
                <w:sz w:val="24"/>
                <w:szCs w:val="24"/>
              </w:rPr>
              <w:t>GESTIÓN DE OPERACIONES</w:t>
            </w:r>
            <w:r w:rsidR="00E60CFD" w:rsidRPr="00E60CFD">
              <w:rPr>
                <w:rFonts w:ascii="Arial" w:hAnsi="Arial" w:cs="Arial"/>
                <w:b/>
                <w:sz w:val="24"/>
                <w:szCs w:val="24"/>
              </w:rPr>
              <w:t>.</w:t>
            </w: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9A77CF" w:rsidRDefault="00D40505" w:rsidP="00643C54">
            <w:pPr>
              <w:spacing w:line="259" w:lineRule="auto"/>
              <w:jc w:val="both"/>
              <w:rPr>
                <w:rFonts w:ascii="Arial" w:hAnsi="Arial" w:cs="Arial"/>
                <w:sz w:val="24"/>
                <w:szCs w:val="24"/>
              </w:rPr>
            </w:pPr>
            <w:r w:rsidRPr="009A77CF">
              <w:rPr>
                <w:rFonts w:ascii="Arial" w:hAnsi="Arial" w:cs="Arial"/>
                <w:sz w:val="24"/>
                <w:szCs w:val="24"/>
              </w:rPr>
              <w:t>DESCALIFICACIÓN LOGIRASTREO</w:t>
            </w:r>
            <w:r w:rsidR="009A77CF">
              <w:rPr>
                <w:rFonts w:ascii="Arial" w:hAnsi="Arial" w:cs="Arial"/>
                <w:sz w:val="24"/>
                <w:szCs w:val="24"/>
              </w:rPr>
              <w:t xml:space="preserve">: es importante hacer </w:t>
            </w:r>
            <w:r>
              <w:rPr>
                <w:rFonts w:ascii="Arial" w:hAnsi="Arial" w:cs="Arial"/>
                <w:sz w:val="24"/>
                <w:szCs w:val="24"/>
              </w:rPr>
              <w:t>seguimiento</w:t>
            </w:r>
            <w:r w:rsidR="009A77CF">
              <w:rPr>
                <w:rFonts w:ascii="Arial" w:hAnsi="Arial" w:cs="Arial"/>
                <w:sz w:val="24"/>
                <w:szCs w:val="24"/>
              </w:rPr>
              <w:t xml:space="preserve"> a esta solicitud, </w:t>
            </w:r>
            <w:r>
              <w:rPr>
                <w:rFonts w:ascii="Arial" w:hAnsi="Arial" w:cs="Arial"/>
                <w:sz w:val="24"/>
                <w:szCs w:val="24"/>
              </w:rPr>
              <w:t>así</w:t>
            </w:r>
            <w:r w:rsidR="009A77CF">
              <w:rPr>
                <w:rFonts w:ascii="Arial" w:hAnsi="Arial" w:cs="Arial"/>
                <w:sz w:val="24"/>
                <w:szCs w:val="24"/>
              </w:rPr>
              <w:t xml:space="preserve"> como aclarar las dudas del usuario en cuanto al proceso</w:t>
            </w:r>
          </w:p>
          <w:p w:rsidR="00981489" w:rsidRDefault="00981489" w:rsidP="00A70A42">
            <w:pPr>
              <w:jc w:val="both"/>
              <w:rPr>
                <w:rFonts w:ascii="Arial" w:hAnsi="Arial" w:cs="Arial"/>
                <w:b/>
                <w:sz w:val="24"/>
                <w:szCs w:val="24"/>
              </w:rPr>
            </w:pPr>
          </w:p>
          <w:p w:rsidR="00A70A42" w:rsidRDefault="00A70A42" w:rsidP="00A70A42">
            <w:pPr>
              <w:jc w:val="both"/>
              <w:rPr>
                <w:rFonts w:ascii="Arial" w:hAnsi="Arial" w:cs="Arial"/>
                <w:b/>
                <w:sz w:val="24"/>
                <w:szCs w:val="24"/>
              </w:rPr>
            </w:pPr>
            <w:r>
              <w:rPr>
                <w:rFonts w:ascii="Arial" w:hAnsi="Arial" w:cs="Arial"/>
                <w:b/>
                <w:sz w:val="24"/>
                <w:szCs w:val="24"/>
              </w:rPr>
              <w:t>Compromisos:</w:t>
            </w:r>
          </w:p>
          <w:p w:rsidR="00D75E1A" w:rsidRDefault="00D75E1A" w:rsidP="00D75E1A">
            <w:pPr>
              <w:jc w:val="both"/>
              <w:rPr>
                <w:rFonts w:ascii="Arial" w:hAnsi="Arial" w:cs="Arial"/>
                <w:b/>
              </w:rPr>
            </w:pPr>
            <w:r>
              <w:rPr>
                <w:rFonts w:ascii="Arial" w:hAnsi="Arial" w:cs="Arial"/>
                <w:b/>
              </w:rPr>
              <w:t>Acta 07:</w:t>
            </w:r>
          </w:p>
          <w:tbl>
            <w:tblPr>
              <w:tblStyle w:val="Tablaconcuadrcula"/>
              <w:tblW w:w="0" w:type="auto"/>
              <w:tblLayout w:type="fixed"/>
              <w:tblLook w:val="04A0" w:firstRow="1" w:lastRow="0" w:firstColumn="1" w:lastColumn="0" w:noHBand="0" w:noVBand="1"/>
            </w:tblPr>
            <w:tblGrid>
              <w:gridCol w:w="454"/>
              <w:gridCol w:w="4536"/>
              <w:gridCol w:w="1276"/>
            </w:tblGrid>
            <w:tr w:rsidR="00D75E1A" w:rsidTr="00AE3369">
              <w:tc>
                <w:tcPr>
                  <w:tcW w:w="454" w:type="dxa"/>
                  <w:vAlign w:val="center"/>
                </w:tcPr>
                <w:p w:rsidR="00D75E1A" w:rsidRPr="00A01755" w:rsidRDefault="00D75E1A" w:rsidP="00D75E1A">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D75E1A" w:rsidRPr="00A01755" w:rsidRDefault="00D75E1A" w:rsidP="00D75E1A">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D75E1A" w:rsidRPr="00A01755" w:rsidRDefault="00D75E1A" w:rsidP="00D75E1A">
                  <w:pPr>
                    <w:jc w:val="center"/>
                    <w:rPr>
                      <w:rFonts w:ascii="Arial" w:hAnsi="Arial" w:cs="Arial"/>
                      <w:b/>
                      <w:sz w:val="20"/>
                      <w:szCs w:val="20"/>
                    </w:rPr>
                  </w:pPr>
                  <w:r w:rsidRPr="00A01755">
                    <w:rPr>
                      <w:rFonts w:ascii="Arial" w:hAnsi="Arial" w:cs="Arial"/>
                      <w:b/>
                      <w:sz w:val="20"/>
                      <w:szCs w:val="20"/>
                    </w:rPr>
                    <w:t>ESTADO</w:t>
                  </w:r>
                </w:p>
              </w:tc>
            </w:tr>
            <w:tr w:rsidR="00D75E1A" w:rsidTr="00AE3369">
              <w:tc>
                <w:tcPr>
                  <w:tcW w:w="454" w:type="dxa"/>
                  <w:vAlign w:val="center"/>
                </w:tcPr>
                <w:p w:rsidR="00D75E1A" w:rsidRPr="00D86DFE" w:rsidRDefault="00B922CF" w:rsidP="00D75E1A">
                  <w:pPr>
                    <w:jc w:val="center"/>
                    <w:rPr>
                      <w:rFonts w:ascii="Arial" w:hAnsi="Arial" w:cs="Arial"/>
                      <w:b/>
                      <w:sz w:val="20"/>
                      <w:szCs w:val="20"/>
                    </w:rPr>
                  </w:pPr>
                  <w:r>
                    <w:rPr>
                      <w:rFonts w:ascii="Arial" w:hAnsi="Arial" w:cs="Arial"/>
                      <w:b/>
                      <w:sz w:val="20"/>
                      <w:szCs w:val="20"/>
                    </w:rPr>
                    <w:t>16</w:t>
                  </w:r>
                </w:p>
              </w:tc>
              <w:tc>
                <w:tcPr>
                  <w:tcW w:w="4536" w:type="dxa"/>
                  <w:vAlign w:val="center"/>
                </w:tcPr>
                <w:p w:rsidR="00D75E1A" w:rsidRDefault="00D75E1A" w:rsidP="00D75E1A">
                  <w:pPr>
                    <w:jc w:val="both"/>
                    <w:rPr>
                      <w:rFonts w:ascii="Arial" w:hAnsi="Arial" w:cs="Arial"/>
                      <w:b/>
                      <w:sz w:val="24"/>
                      <w:szCs w:val="24"/>
                    </w:rPr>
                  </w:pPr>
                  <w:r>
                    <w:rPr>
                      <w:rFonts w:ascii="Arial" w:hAnsi="Arial" w:cs="Arial"/>
                      <w:sz w:val="24"/>
                      <w:szCs w:val="24"/>
                    </w:rPr>
                    <w:t>Enviar ampliación de información relacionada con el boletín trimestral.</w:t>
                  </w:r>
                </w:p>
              </w:tc>
              <w:tc>
                <w:tcPr>
                  <w:tcW w:w="1276" w:type="dxa"/>
                  <w:vAlign w:val="center"/>
                </w:tcPr>
                <w:p w:rsidR="00D75E1A" w:rsidRDefault="00D75E1A" w:rsidP="00D75E1A">
                  <w:pPr>
                    <w:jc w:val="center"/>
                    <w:rPr>
                      <w:rFonts w:ascii="Arial" w:hAnsi="Arial" w:cs="Arial"/>
                      <w:b/>
                      <w:sz w:val="24"/>
                      <w:szCs w:val="24"/>
                    </w:rPr>
                  </w:pPr>
                  <w:r>
                    <w:rPr>
                      <w:rFonts w:ascii="Arial" w:hAnsi="Arial" w:cs="Arial"/>
                      <w:b/>
                      <w:sz w:val="24"/>
                      <w:szCs w:val="24"/>
                    </w:rPr>
                    <w:t>P</w:t>
                  </w:r>
                </w:p>
              </w:tc>
            </w:tr>
          </w:tbl>
          <w:p w:rsidR="00D75E1A" w:rsidRDefault="00D75E1A" w:rsidP="00A70A42">
            <w:pPr>
              <w:jc w:val="both"/>
              <w:rPr>
                <w:rFonts w:ascii="Arial" w:hAnsi="Arial" w:cs="Arial"/>
                <w:b/>
                <w:sz w:val="24"/>
                <w:szCs w:val="24"/>
              </w:rPr>
            </w:pPr>
          </w:p>
          <w:p w:rsidR="00D75E1A" w:rsidRDefault="00D75E1A" w:rsidP="00A70A42">
            <w:pPr>
              <w:jc w:val="both"/>
              <w:rPr>
                <w:rFonts w:ascii="Arial" w:hAnsi="Arial" w:cs="Arial"/>
                <w:b/>
                <w:sz w:val="24"/>
                <w:szCs w:val="24"/>
              </w:rPr>
            </w:pPr>
          </w:p>
          <w:p w:rsidR="00F33EF8" w:rsidRDefault="00F33EF8" w:rsidP="00F33EF8">
            <w:pPr>
              <w:jc w:val="both"/>
              <w:rPr>
                <w:rFonts w:ascii="Arial" w:hAnsi="Arial" w:cs="Arial"/>
                <w:b/>
              </w:rPr>
            </w:pPr>
            <w:r>
              <w:rPr>
                <w:rFonts w:ascii="Arial" w:hAnsi="Arial" w:cs="Arial"/>
                <w:b/>
              </w:rPr>
              <w:t>Acta 16:</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B922CF" w:rsidP="00F33EF8">
                  <w:pPr>
                    <w:jc w:val="center"/>
                    <w:rPr>
                      <w:rFonts w:ascii="Arial" w:hAnsi="Arial" w:cs="Arial"/>
                      <w:b/>
                      <w:sz w:val="20"/>
                      <w:szCs w:val="20"/>
                    </w:rPr>
                  </w:pPr>
                  <w:r>
                    <w:rPr>
                      <w:rFonts w:ascii="Arial" w:hAnsi="Arial" w:cs="Arial"/>
                      <w:b/>
                      <w:sz w:val="20"/>
                      <w:szCs w:val="20"/>
                    </w:rPr>
                    <w:t>17</w:t>
                  </w:r>
                </w:p>
              </w:tc>
              <w:tc>
                <w:tcPr>
                  <w:tcW w:w="4536" w:type="dxa"/>
                  <w:vAlign w:val="center"/>
                </w:tcPr>
                <w:p w:rsidR="00F33EF8" w:rsidRDefault="00643C54" w:rsidP="00F33EF8">
                  <w:pPr>
                    <w:jc w:val="both"/>
                    <w:rPr>
                      <w:rFonts w:ascii="Arial" w:hAnsi="Arial" w:cs="Arial"/>
                      <w:b/>
                      <w:sz w:val="24"/>
                      <w:szCs w:val="24"/>
                    </w:rPr>
                  </w:pPr>
                  <w:r>
                    <w:rPr>
                      <w:rFonts w:ascii="Arial" w:hAnsi="Arial" w:cs="Arial"/>
                      <w:sz w:val="24"/>
                      <w:szCs w:val="24"/>
                    </w:rPr>
                    <w:t xml:space="preserve">Curso UIAF: este curso no se ha efectuado, se programara con la directora jurídica la </w:t>
                  </w:r>
                  <w:r w:rsidR="00D40505">
                    <w:rPr>
                      <w:rFonts w:ascii="Arial" w:hAnsi="Arial" w:cs="Arial"/>
                      <w:sz w:val="24"/>
                      <w:szCs w:val="24"/>
                    </w:rPr>
                    <w:t>ejecución</w:t>
                  </w:r>
                  <w:r>
                    <w:rPr>
                      <w:rFonts w:ascii="Arial" w:hAnsi="Arial" w:cs="Arial"/>
                      <w:sz w:val="24"/>
                      <w:szCs w:val="24"/>
                    </w:rPr>
                    <w:t xml:space="preserve"> del mismo.</w:t>
                  </w:r>
                </w:p>
              </w:tc>
              <w:tc>
                <w:tcPr>
                  <w:tcW w:w="1276" w:type="dxa"/>
                  <w:vAlign w:val="center"/>
                </w:tcPr>
                <w:p w:rsidR="00F33EF8" w:rsidRDefault="00F33EF8" w:rsidP="00F33EF8">
                  <w:pPr>
                    <w:jc w:val="center"/>
                    <w:rPr>
                      <w:rFonts w:ascii="Arial" w:hAnsi="Arial" w:cs="Arial"/>
                      <w:b/>
                      <w:sz w:val="24"/>
                      <w:szCs w:val="24"/>
                    </w:rPr>
                  </w:pPr>
                  <w:r>
                    <w:rPr>
                      <w:rFonts w:ascii="Arial" w:hAnsi="Arial" w:cs="Arial"/>
                      <w:b/>
                      <w:sz w:val="24"/>
                      <w:szCs w:val="24"/>
                    </w:rPr>
                    <w:t>P</w:t>
                  </w:r>
                </w:p>
              </w:tc>
            </w:tr>
          </w:tbl>
          <w:p w:rsidR="00A70A42" w:rsidRDefault="00A70A42" w:rsidP="00A70A42">
            <w:pPr>
              <w:jc w:val="both"/>
              <w:rPr>
                <w:rFonts w:ascii="Arial" w:hAnsi="Arial" w:cs="Arial"/>
                <w:sz w:val="24"/>
                <w:szCs w:val="24"/>
              </w:rPr>
            </w:pPr>
          </w:p>
          <w:p w:rsidR="00F33EF8" w:rsidRPr="00AD3763" w:rsidRDefault="00F33EF8" w:rsidP="00A70A42">
            <w:pPr>
              <w:jc w:val="both"/>
              <w:rPr>
                <w:rFonts w:ascii="Arial" w:hAnsi="Arial" w:cs="Arial"/>
                <w:sz w:val="24"/>
                <w:szCs w:val="24"/>
              </w:rPr>
            </w:pPr>
          </w:p>
          <w:p w:rsidR="00A70A42" w:rsidRPr="00596074" w:rsidRDefault="00A70A42" w:rsidP="00A70A42">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761ECF">
              <w:rPr>
                <w:rFonts w:ascii="Arial" w:hAnsi="Arial" w:cs="Arial"/>
                <w:b/>
                <w:i/>
                <w:sz w:val="24"/>
                <w:szCs w:val="24"/>
              </w:rPr>
              <w:t>7</w:t>
            </w:r>
            <w:r>
              <w:rPr>
                <w:rFonts w:ascii="Arial" w:hAnsi="Arial" w:cs="Arial"/>
                <w:b/>
                <w:i/>
                <w:sz w:val="24"/>
                <w:szCs w:val="24"/>
              </w:rPr>
              <w:t>)</w:t>
            </w:r>
          </w:p>
          <w:p w:rsidR="007A4F12" w:rsidRDefault="007A4F12" w:rsidP="007A4F1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OPORTUNIDAD: </w:t>
            </w:r>
            <w:r>
              <w:rPr>
                <w:rFonts w:ascii="Arial" w:hAnsi="Arial" w:cs="Arial"/>
                <w:sz w:val="24"/>
                <w:szCs w:val="24"/>
              </w:rPr>
              <w:t>se presenta para el mes de ju</w:t>
            </w:r>
            <w:r w:rsidR="00D75E1A">
              <w:rPr>
                <w:rFonts w:ascii="Arial" w:hAnsi="Arial" w:cs="Arial"/>
                <w:sz w:val="24"/>
                <w:szCs w:val="24"/>
              </w:rPr>
              <w:t>lio un 99</w:t>
            </w:r>
            <w:r>
              <w:rPr>
                <w:rFonts w:ascii="Arial" w:hAnsi="Arial" w:cs="Arial"/>
                <w:sz w:val="24"/>
                <w:szCs w:val="24"/>
              </w:rPr>
              <w:t>% de cumplimiento y con respecto a resultado anual se presenta un cumplimiento del 99%.</w:t>
            </w:r>
          </w:p>
          <w:p w:rsidR="007A4F12" w:rsidRDefault="007A4F12" w:rsidP="007A4F1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TRÁNSITOS:</w:t>
            </w:r>
            <w:r w:rsidR="00D75E1A">
              <w:rPr>
                <w:rFonts w:ascii="Arial" w:hAnsi="Arial" w:cs="Arial"/>
                <w:sz w:val="24"/>
                <w:szCs w:val="24"/>
              </w:rPr>
              <w:t xml:space="preserve"> para el mes de jul</w:t>
            </w:r>
            <w:r>
              <w:rPr>
                <w:rFonts w:ascii="Arial" w:hAnsi="Arial" w:cs="Arial"/>
                <w:sz w:val="24"/>
                <w:szCs w:val="24"/>
              </w:rPr>
              <w:t>io este indicad</w:t>
            </w:r>
            <w:r w:rsidR="00C53E7C">
              <w:rPr>
                <w:rFonts w:ascii="Arial" w:hAnsi="Arial" w:cs="Arial"/>
                <w:sz w:val="24"/>
                <w:szCs w:val="24"/>
              </w:rPr>
              <w:t xml:space="preserve">or presenta cumplimiento del </w:t>
            </w:r>
            <w:r w:rsidR="00D75E1A">
              <w:rPr>
                <w:rFonts w:ascii="Arial" w:hAnsi="Arial" w:cs="Arial"/>
                <w:sz w:val="24"/>
                <w:szCs w:val="24"/>
              </w:rPr>
              <w:t>10</w:t>
            </w:r>
            <w:r>
              <w:rPr>
                <w:rFonts w:ascii="Arial" w:hAnsi="Arial" w:cs="Arial"/>
                <w:sz w:val="24"/>
                <w:szCs w:val="24"/>
              </w:rPr>
              <w:t>0%,</w:t>
            </w:r>
            <w:r w:rsidR="00F81E49">
              <w:rPr>
                <w:rFonts w:ascii="Arial" w:hAnsi="Arial" w:cs="Arial"/>
                <w:sz w:val="24"/>
                <w:szCs w:val="24"/>
              </w:rPr>
              <w:t xml:space="preserve"> </w:t>
            </w:r>
            <w:r w:rsidR="00C53E7C">
              <w:rPr>
                <w:rFonts w:ascii="Arial" w:hAnsi="Arial" w:cs="Arial"/>
                <w:sz w:val="24"/>
                <w:szCs w:val="24"/>
              </w:rPr>
              <w:t>ya que el promedio de horas</w:t>
            </w:r>
            <w:r w:rsidR="00D75E1A">
              <w:rPr>
                <w:rFonts w:ascii="Arial" w:hAnsi="Arial" w:cs="Arial"/>
                <w:sz w:val="24"/>
                <w:szCs w:val="24"/>
              </w:rPr>
              <w:t xml:space="preserve"> de inspección se evidencia en 2.12</w:t>
            </w:r>
            <w:r w:rsidR="00C53E7C">
              <w:rPr>
                <w:rFonts w:ascii="Arial" w:hAnsi="Arial" w:cs="Arial"/>
                <w:sz w:val="24"/>
                <w:szCs w:val="24"/>
              </w:rPr>
              <w:t xml:space="preserve"> </w:t>
            </w:r>
            <w:proofErr w:type="spellStart"/>
            <w:r w:rsidR="00C53E7C">
              <w:rPr>
                <w:rFonts w:ascii="Arial" w:hAnsi="Arial" w:cs="Arial"/>
                <w:sz w:val="24"/>
                <w:szCs w:val="24"/>
              </w:rPr>
              <w:t>hrs</w:t>
            </w:r>
            <w:proofErr w:type="spellEnd"/>
            <w:r w:rsidR="00C53E7C">
              <w:rPr>
                <w:rFonts w:ascii="Arial" w:hAnsi="Arial" w:cs="Arial"/>
                <w:sz w:val="24"/>
                <w:szCs w:val="24"/>
              </w:rPr>
              <w:t xml:space="preserve"> superando la meta establecida que es estar por debajo o igual de 3 horas</w:t>
            </w:r>
            <w:r>
              <w:rPr>
                <w:rFonts w:ascii="Arial" w:hAnsi="Arial" w:cs="Arial"/>
                <w:sz w:val="24"/>
                <w:szCs w:val="24"/>
              </w:rPr>
              <w:t>, con relación al consolidado anual este presenta un</w:t>
            </w:r>
            <w:r w:rsidR="00C53E7C">
              <w:rPr>
                <w:rFonts w:ascii="Arial" w:hAnsi="Arial" w:cs="Arial"/>
                <w:sz w:val="24"/>
                <w:szCs w:val="24"/>
              </w:rPr>
              <w:t xml:space="preserve"> cumplimiento de 100%, ya que el promedio anual registra a la fecha un resultad de 2</w:t>
            </w:r>
            <w:r w:rsidR="00D75E1A">
              <w:rPr>
                <w:rFonts w:ascii="Arial" w:hAnsi="Arial" w:cs="Arial"/>
                <w:sz w:val="24"/>
                <w:szCs w:val="24"/>
              </w:rPr>
              <w:t>.35 horas</w:t>
            </w:r>
            <w:r w:rsidR="008978EF">
              <w:rPr>
                <w:rFonts w:ascii="Arial" w:hAnsi="Arial" w:cs="Arial"/>
                <w:sz w:val="24"/>
                <w:szCs w:val="24"/>
              </w:rPr>
              <w:t>.</w:t>
            </w:r>
          </w:p>
          <w:p w:rsidR="00FF2142" w:rsidRPr="00F81E49" w:rsidRDefault="007A4F12" w:rsidP="00F81E4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ejecutad</w:t>
            </w:r>
            <w:r w:rsidR="00D75E1A">
              <w:rPr>
                <w:rFonts w:ascii="Arial" w:hAnsi="Arial" w:cs="Arial"/>
                <w:sz w:val="24"/>
                <w:szCs w:val="24"/>
              </w:rPr>
              <w:t>o para el mes de julio en un 89</w:t>
            </w:r>
            <w:r>
              <w:rPr>
                <w:rFonts w:ascii="Arial" w:hAnsi="Arial" w:cs="Arial"/>
                <w:sz w:val="24"/>
                <w:szCs w:val="24"/>
              </w:rPr>
              <w:t>%.</w:t>
            </w:r>
            <w:r>
              <w:rPr>
                <w:rFonts w:ascii="Arial" w:hAnsi="Arial" w:cs="Arial"/>
                <w:b/>
                <w:sz w:val="24"/>
                <w:szCs w:val="24"/>
              </w:rPr>
              <w:t xml:space="preserve"> </w:t>
            </w:r>
            <w:r w:rsidRPr="00F81E49">
              <w:rPr>
                <w:rFonts w:ascii="Arial" w:hAnsi="Arial" w:cs="Arial"/>
                <w:b/>
                <w:sz w:val="24"/>
                <w:szCs w:val="24"/>
              </w:rPr>
              <w:t xml:space="preserve"> </w:t>
            </w:r>
          </w:p>
        </w:tc>
      </w:tr>
      <w:tr w:rsidR="000B5094" w:rsidRPr="00DC7D25" w:rsidTr="00D85963">
        <w:tc>
          <w:tcPr>
            <w:tcW w:w="2694" w:type="dxa"/>
            <w:gridSpan w:val="2"/>
            <w:vAlign w:val="center"/>
          </w:tcPr>
          <w:p w:rsidR="000B5094" w:rsidRPr="00034F3C" w:rsidRDefault="00A70A42"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761ECF" w:rsidRDefault="00761ECF" w:rsidP="00761ECF">
            <w:pPr>
              <w:jc w:val="both"/>
              <w:rPr>
                <w:rFonts w:ascii="Arial" w:hAnsi="Arial" w:cs="Arial"/>
                <w:b/>
                <w:sz w:val="24"/>
                <w:szCs w:val="24"/>
              </w:rPr>
            </w:pPr>
            <w:r w:rsidRPr="00BC0AA5">
              <w:rPr>
                <w:rFonts w:ascii="Arial" w:hAnsi="Arial" w:cs="Arial"/>
                <w:b/>
                <w:sz w:val="24"/>
                <w:szCs w:val="24"/>
              </w:rPr>
              <w:t>GESTIÓN COMERCIAL Y SERVICIO AL CLIENTE</w:t>
            </w:r>
          </w:p>
          <w:p w:rsidR="00564871" w:rsidRDefault="00761ECF" w:rsidP="00564871">
            <w:pPr>
              <w:jc w:val="both"/>
              <w:rPr>
                <w:rFonts w:ascii="Arial" w:hAnsi="Arial" w:cs="Arial"/>
                <w:b/>
                <w:sz w:val="24"/>
                <w:szCs w:val="24"/>
              </w:rPr>
            </w:pPr>
            <w:r w:rsidRPr="00A76AA7">
              <w:rPr>
                <w:rFonts w:ascii="Arial" w:hAnsi="Arial" w:cs="Arial"/>
                <w:b/>
                <w:sz w:val="24"/>
                <w:szCs w:val="24"/>
              </w:rPr>
              <w:t>.</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EA21A9" w:rsidRPr="00643C54" w:rsidRDefault="00EA21A9" w:rsidP="00643C54">
            <w:pPr>
              <w:numPr>
                <w:ilvl w:val="0"/>
                <w:numId w:val="17"/>
              </w:numPr>
              <w:tabs>
                <w:tab w:val="clear" w:pos="720"/>
              </w:tabs>
              <w:ind w:left="175" w:hanging="218"/>
              <w:jc w:val="both"/>
              <w:rPr>
                <w:rFonts w:ascii="Arial" w:hAnsi="Arial" w:cs="Arial"/>
                <w:bCs/>
                <w:sz w:val="24"/>
                <w:szCs w:val="24"/>
              </w:rPr>
            </w:pPr>
            <w:r w:rsidRPr="00643C54">
              <w:rPr>
                <w:rFonts w:ascii="Arial" w:hAnsi="Arial" w:cs="Arial"/>
                <w:bCs/>
                <w:sz w:val="24"/>
                <w:szCs w:val="24"/>
              </w:rPr>
              <w:t>Env</w:t>
            </w:r>
            <w:r w:rsidR="00643C54">
              <w:rPr>
                <w:rFonts w:ascii="Arial" w:hAnsi="Arial" w:cs="Arial"/>
                <w:bCs/>
                <w:sz w:val="24"/>
                <w:szCs w:val="24"/>
              </w:rPr>
              <w:t xml:space="preserve">ío de Boletín a T.I para diseño: el boletín </w:t>
            </w:r>
            <w:r w:rsidR="00D75E1A">
              <w:rPr>
                <w:rFonts w:ascii="Arial" w:hAnsi="Arial" w:cs="Arial"/>
                <w:bCs/>
                <w:sz w:val="24"/>
                <w:szCs w:val="24"/>
              </w:rPr>
              <w:t xml:space="preserve">para este trimestre se evidenciará un poco más </w:t>
            </w:r>
            <w:r w:rsidR="00643C54">
              <w:rPr>
                <w:rFonts w:ascii="Arial" w:hAnsi="Arial" w:cs="Arial"/>
                <w:bCs/>
                <w:sz w:val="24"/>
                <w:szCs w:val="24"/>
              </w:rPr>
              <w:t>extenso, dado a la</w:t>
            </w:r>
            <w:r w:rsidR="00D75E1A">
              <w:rPr>
                <w:rFonts w:ascii="Arial" w:hAnsi="Arial" w:cs="Arial"/>
                <w:bCs/>
                <w:sz w:val="24"/>
                <w:szCs w:val="24"/>
              </w:rPr>
              <w:t>s</w:t>
            </w:r>
            <w:r w:rsidR="00643C54">
              <w:rPr>
                <w:rFonts w:ascii="Arial" w:hAnsi="Arial" w:cs="Arial"/>
                <w:bCs/>
                <w:sz w:val="24"/>
                <w:szCs w:val="24"/>
              </w:rPr>
              <w:t xml:space="preserve"> foto</w:t>
            </w:r>
            <w:r w:rsidR="00D75E1A">
              <w:rPr>
                <w:rFonts w:ascii="Arial" w:hAnsi="Arial" w:cs="Arial"/>
                <w:bCs/>
                <w:sz w:val="24"/>
                <w:szCs w:val="24"/>
              </w:rPr>
              <w:t>s</w:t>
            </w:r>
            <w:r w:rsidR="00643C54">
              <w:rPr>
                <w:rFonts w:ascii="Arial" w:hAnsi="Arial" w:cs="Arial"/>
                <w:bCs/>
                <w:sz w:val="24"/>
                <w:szCs w:val="24"/>
              </w:rPr>
              <w:t xml:space="preserve"> y </w:t>
            </w:r>
            <w:r w:rsidR="00D75E1A">
              <w:rPr>
                <w:rFonts w:ascii="Arial" w:hAnsi="Arial" w:cs="Arial"/>
                <w:bCs/>
                <w:sz w:val="24"/>
                <w:szCs w:val="24"/>
              </w:rPr>
              <w:t>aclaración</w:t>
            </w:r>
            <w:r w:rsidR="00643C54">
              <w:rPr>
                <w:rFonts w:ascii="Arial" w:hAnsi="Arial" w:cs="Arial"/>
                <w:bCs/>
                <w:sz w:val="24"/>
                <w:szCs w:val="24"/>
              </w:rPr>
              <w:t xml:space="preserve"> del equipo de trabajo de cada proceso.</w:t>
            </w:r>
          </w:p>
          <w:p w:rsidR="00EA21A9" w:rsidRPr="00643C54" w:rsidRDefault="00F43D76" w:rsidP="00643C54">
            <w:pPr>
              <w:numPr>
                <w:ilvl w:val="0"/>
                <w:numId w:val="17"/>
              </w:numPr>
              <w:tabs>
                <w:tab w:val="clear" w:pos="720"/>
              </w:tabs>
              <w:ind w:left="175" w:hanging="218"/>
              <w:jc w:val="both"/>
              <w:rPr>
                <w:rFonts w:ascii="Arial" w:hAnsi="Arial" w:cs="Arial"/>
                <w:bCs/>
                <w:sz w:val="24"/>
                <w:szCs w:val="24"/>
              </w:rPr>
            </w:pPr>
            <w:r>
              <w:rPr>
                <w:rFonts w:ascii="Arial" w:hAnsi="Arial" w:cs="Arial"/>
                <w:b/>
                <w:bCs/>
                <w:sz w:val="24"/>
                <w:szCs w:val="24"/>
              </w:rPr>
              <w:t xml:space="preserve">RXD: </w:t>
            </w:r>
            <w:r w:rsidR="00EA21A9" w:rsidRPr="00643C54">
              <w:rPr>
                <w:rFonts w:ascii="Arial" w:hAnsi="Arial" w:cs="Arial"/>
                <w:bCs/>
                <w:sz w:val="24"/>
                <w:szCs w:val="24"/>
              </w:rPr>
              <w:t xml:space="preserve">Encuesta de </w:t>
            </w:r>
            <w:r w:rsidR="00EA21A9" w:rsidRPr="007753D5">
              <w:rPr>
                <w:rFonts w:ascii="Arial" w:hAnsi="Arial" w:cs="Arial"/>
                <w:b/>
                <w:bCs/>
                <w:sz w:val="24"/>
                <w:szCs w:val="24"/>
              </w:rPr>
              <w:t>satisfacción de clientes</w:t>
            </w:r>
            <w:r w:rsidR="00D75E1A">
              <w:rPr>
                <w:rFonts w:ascii="Arial" w:hAnsi="Arial" w:cs="Arial"/>
                <w:bCs/>
                <w:sz w:val="24"/>
                <w:szCs w:val="24"/>
              </w:rPr>
              <w:t xml:space="preserve"> – </w:t>
            </w:r>
            <w:proofErr w:type="spellStart"/>
            <w:r w:rsidR="00D75E1A">
              <w:rPr>
                <w:rFonts w:ascii="Arial" w:hAnsi="Arial" w:cs="Arial"/>
                <w:bCs/>
                <w:sz w:val="24"/>
                <w:szCs w:val="24"/>
              </w:rPr>
              <w:t>Neohyundai</w:t>
            </w:r>
            <w:proofErr w:type="spellEnd"/>
            <w:r w:rsidR="00D75E1A">
              <w:rPr>
                <w:rFonts w:ascii="Arial" w:hAnsi="Arial" w:cs="Arial"/>
                <w:bCs/>
                <w:sz w:val="24"/>
                <w:szCs w:val="24"/>
              </w:rPr>
              <w:t>, Azkoyen y Aselog: quedan pendiente 4 usuarios más para respuesta de la encuesta, posterior a esto se consolidar</w:t>
            </w:r>
            <w:r w:rsidR="005932F8">
              <w:rPr>
                <w:rFonts w:ascii="Arial" w:hAnsi="Arial" w:cs="Arial"/>
                <w:bCs/>
                <w:sz w:val="24"/>
                <w:szCs w:val="24"/>
              </w:rPr>
              <w:t>án las respuestas y se enviará el informe a cada líder de proceso responsable de levantar acciones de acuerdo a los resultados obtenidos, así mismo se evaluará en comparación con el año anterior, de esta manera se revisará la eficacia de las acciones tomadas en pro de subsanar los hallazgos de la encuesta correspondiente al 2019.</w:t>
            </w:r>
          </w:p>
          <w:p w:rsidR="00B950E6" w:rsidRPr="005932F8" w:rsidRDefault="00EA21A9" w:rsidP="005932F8">
            <w:pPr>
              <w:numPr>
                <w:ilvl w:val="0"/>
                <w:numId w:val="17"/>
              </w:numPr>
              <w:tabs>
                <w:tab w:val="clear" w:pos="720"/>
              </w:tabs>
              <w:ind w:left="175" w:hanging="218"/>
              <w:jc w:val="both"/>
              <w:rPr>
                <w:rFonts w:ascii="Arial" w:hAnsi="Arial" w:cs="Arial"/>
                <w:bCs/>
                <w:sz w:val="24"/>
                <w:szCs w:val="24"/>
              </w:rPr>
            </w:pPr>
            <w:r w:rsidRPr="00643C54">
              <w:rPr>
                <w:rFonts w:ascii="Arial" w:hAnsi="Arial" w:cs="Arial"/>
                <w:bCs/>
                <w:sz w:val="24"/>
                <w:szCs w:val="24"/>
              </w:rPr>
              <w:t>Solicitar al aeropuerto el reporte de usuarios que hayan diligenciado la encuesta (</w:t>
            </w:r>
            <w:r w:rsidRPr="00643C54">
              <w:rPr>
                <w:rFonts w:ascii="Arial" w:hAnsi="Arial" w:cs="Arial"/>
                <w:b/>
                <w:bCs/>
                <w:sz w:val="24"/>
                <w:szCs w:val="24"/>
              </w:rPr>
              <w:t>compromiso acta 7</w:t>
            </w:r>
            <w:r w:rsidRPr="00643C54">
              <w:rPr>
                <w:rFonts w:ascii="Arial" w:hAnsi="Arial" w:cs="Arial"/>
                <w:bCs/>
                <w:sz w:val="24"/>
                <w:szCs w:val="24"/>
              </w:rPr>
              <w:t>)</w:t>
            </w:r>
            <w:r w:rsidR="00643C54">
              <w:rPr>
                <w:rFonts w:ascii="Arial" w:hAnsi="Arial" w:cs="Arial"/>
                <w:bCs/>
                <w:sz w:val="24"/>
                <w:szCs w:val="24"/>
              </w:rPr>
              <w:t xml:space="preserve">: </w:t>
            </w:r>
            <w:r w:rsidR="005932F8">
              <w:rPr>
                <w:rFonts w:ascii="Arial" w:hAnsi="Arial" w:cs="Arial"/>
                <w:bCs/>
                <w:sz w:val="24"/>
                <w:szCs w:val="24"/>
              </w:rPr>
              <w:t>de la ZF los únicos que han contestado la encuesta es Arturo Calle y Azkoyen.</w:t>
            </w:r>
          </w:p>
          <w:p w:rsidR="00981489" w:rsidRPr="00981489" w:rsidRDefault="00981489" w:rsidP="00981489">
            <w:pPr>
              <w:ind w:left="175"/>
              <w:jc w:val="both"/>
              <w:rPr>
                <w:rFonts w:ascii="Arial" w:hAnsi="Arial" w:cs="Arial"/>
                <w:bCs/>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507245" w:rsidRPr="005932F8" w:rsidRDefault="00EA21A9" w:rsidP="000748B8">
            <w:pPr>
              <w:numPr>
                <w:ilvl w:val="0"/>
                <w:numId w:val="17"/>
              </w:numPr>
              <w:tabs>
                <w:tab w:val="clear" w:pos="720"/>
              </w:tabs>
              <w:ind w:left="175" w:hanging="218"/>
              <w:jc w:val="both"/>
              <w:rPr>
                <w:rFonts w:ascii="Arial" w:hAnsi="Arial" w:cs="Arial"/>
                <w:bCs/>
                <w:sz w:val="24"/>
                <w:szCs w:val="24"/>
              </w:rPr>
            </w:pPr>
            <w:r w:rsidRPr="00643C54">
              <w:rPr>
                <w:rFonts w:ascii="Arial" w:hAnsi="Arial" w:cs="Arial"/>
                <w:bCs/>
                <w:sz w:val="24"/>
                <w:szCs w:val="24"/>
              </w:rPr>
              <w:t>Pi</w:t>
            </w:r>
            <w:r w:rsidR="00643C54">
              <w:rPr>
                <w:rFonts w:ascii="Arial" w:hAnsi="Arial" w:cs="Arial"/>
                <w:bCs/>
                <w:sz w:val="24"/>
                <w:szCs w:val="24"/>
              </w:rPr>
              <w:t xml:space="preserve">eza gráfica aniversario Pan </w:t>
            </w:r>
            <w:proofErr w:type="spellStart"/>
            <w:r w:rsidR="00643C54">
              <w:rPr>
                <w:rFonts w:ascii="Arial" w:hAnsi="Arial" w:cs="Arial"/>
                <w:bCs/>
                <w:sz w:val="24"/>
                <w:szCs w:val="24"/>
              </w:rPr>
              <w:t>Glo</w:t>
            </w:r>
            <w:proofErr w:type="spellEnd"/>
            <w:r w:rsidR="00643C54">
              <w:rPr>
                <w:rFonts w:ascii="Arial" w:hAnsi="Arial" w:cs="Arial"/>
                <w:bCs/>
                <w:sz w:val="24"/>
                <w:szCs w:val="24"/>
              </w:rPr>
              <w:t xml:space="preserve">. </w:t>
            </w:r>
            <w:r w:rsidR="005932F8">
              <w:rPr>
                <w:rFonts w:ascii="Arial" w:hAnsi="Arial" w:cs="Arial"/>
                <w:bCs/>
                <w:sz w:val="24"/>
                <w:szCs w:val="24"/>
              </w:rPr>
              <w:t>por aniversario del 5to aniversario del este usuario.</w:t>
            </w: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643C54" w:rsidRPr="00643C54" w:rsidRDefault="00643C54" w:rsidP="00643C54">
            <w:pPr>
              <w:numPr>
                <w:ilvl w:val="0"/>
                <w:numId w:val="17"/>
              </w:numPr>
              <w:tabs>
                <w:tab w:val="clear" w:pos="720"/>
              </w:tabs>
              <w:ind w:left="175" w:hanging="218"/>
              <w:jc w:val="both"/>
              <w:rPr>
                <w:rFonts w:ascii="Arial" w:hAnsi="Arial" w:cs="Arial"/>
                <w:bCs/>
                <w:sz w:val="24"/>
                <w:szCs w:val="24"/>
              </w:rPr>
            </w:pPr>
            <w:r w:rsidRPr="00643C54">
              <w:rPr>
                <w:rFonts w:ascii="Arial" w:hAnsi="Arial" w:cs="Arial"/>
                <w:bCs/>
                <w:sz w:val="24"/>
                <w:szCs w:val="24"/>
              </w:rPr>
              <w:t xml:space="preserve">Programación de la encuesta de satisfacción –Onzas, Louis Barton, Pan </w:t>
            </w:r>
            <w:proofErr w:type="spellStart"/>
            <w:r w:rsidRPr="00643C54">
              <w:rPr>
                <w:rFonts w:ascii="Arial" w:hAnsi="Arial" w:cs="Arial"/>
                <w:bCs/>
                <w:sz w:val="24"/>
                <w:szCs w:val="24"/>
              </w:rPr>
              <w:t>Glo</w:t>
            </w:r>
            <w:proofErr w:type="spellEnd"/>
            <w:r w:rsidRPr="00643C54">
              <w:rPr>
                <w:rFonts w:ascii="Arial" w:hAnsi="Arial" w:cs="Arial"/>
                <w:bCs/>
                <w:sz w:val="24"/>
                <w:szCs w:val="24"/>
              </w:rPr>
              <w:t>, Tecniservicios</w:t>
            </w:r>
            <w:r>
              <w:rPr>
                <w:rFonts w:ascii="Arial" w:hAnsi="Arial" w:cs="Arial"/>
                <w:bCs/>
                <w:sz w:val="24"/>
                <w:szCs w:val="24"/>
              </w:rPr>
              <w:t xml:space="preserve">: esta actividad se encuentra en </w:t>
            </w:r>
            <w:r w:rsidR="005932F8">
              <w:rPr>
                <w:rFonts w:ascii="Arial" w:hAnsi="Arial" w:cs="Arial"/>
                <w:bCs/>
                <w:sz w:val="24"/>
                <w:szCs w:val="24"/>
              </w:rPr>
              <w:t>proceso, el</w:t>
            </w:r>
            <w:r>
              <w:rPr>
                <w:rFonts w:ascii="Arial" w:hAnsi="Arial" w:cs="Arial"/>
                <w:bCs/>
                <w:sz w:val="24"/>
                <w:szCs w:val="24"/>
              </w:rPr>
              <w:t xml:space="preserve"> usuario de </w:t>
            </w:r>
            <w:r w:rsidR="005932F8">
              <w:rPr>
                <w:rFonts w:ascii="Arial" w:hAnsi="Arial" w:cs="Arial"/>
                <w:bCs/>
                <w:sz w:val="24"/>
                <w:szCs w:val="24"/>
              </w:rPr>
              <w:t>Tecniservicios</w:t>
            </w:r>
            <w:r>
              <w:rPr>
                <w:rFonts w:ascii="Arial" w:hAnsi="Arial" w:cs="Arial"/>
                <w:bCs/>
                <w:sz w:val="24"/>
                <w:szCs w:val="24"/>
              </w:rPr>
              <w:t xml:space="preserve"> mani</w:t>
            </w:r>
            <w:r w:rsidR="005932F8">
              <w:rPr>
                <w:rFonts w:ascii="Arial" w:hAnsi="Arial" w:cs="Arial"/>
                <w:bCs/>
                <w:sz w:val="24"/>
                <w:szCs w:val="24"/>
              </w:rPr>
              <w:t>festó que la va a contestar, esta le fue enviada vía correo electrónico.</w:t>
            </w:r>
          </w:p>
          <w:p w:rsidR="00643C54" w:rsidRDefault="00643C54" w:rsidP="00643C54">
            <w:pPr>
              <w:jc w:val="both"/>
              <w:rPr>
                <w:rFonts w:ascii="Arial" w:hAnsi="Arial" w:cs="Arial"/>
                <w:bCs/>
                <w:sz w:val="24"/>
                <w:szCs w:val="24"/>
              </w:rPr>
            </w:pPr>
          </w:p>
          <w:p w:rsidR="00643C54" w:rsidRDefault="00643C54" w:rsidP="00643C54">
            <w:pPr>
              <w:jc w:val="both"/>
              <w:rPr>
                <w:rFonts w:ascii="Arial" w:hAnsi="Arial" w:cs="Arial"/>
                <w:bCs/>
                <w:sz w:val="24"/>
                <w:szCs w:val="24"/>
              </w:rPr>
            </w:pPr>
            <w:r>
              <w:rPr>
                <w:rFonts w:ascii="Arial" w:hAnsi="Arial" w:cs="Arial"/>
                <w:bCs/>
                <w:sz w:val="24"/>
                <w:szCs w:val="24"/>
              </w:rPr>
              <w:t xml:space="preserve">REUNION DE EMPRESA DE CONSULTORIA: en </w:t>
            </w:r>
            <w:r w:rsidR="004F20BA">
              <w:rPr>
                <w:rFonts w:ascii="Arial" w:hAnsi="Arial" w:cs="Arial"/>
                <w:bCs/>
                <w:sz w:val="24"/>
                <w:szCs w:val="24"/>
              </w:rPr>
              <w:t>ninguna</w:t>
            </w:r>
            <w:r>
              <w:rPr>
                <w:rFonts w:ascii="Arial" w:hAnsi="Arial" w:cs="Arial"/>
                <w:bCs/>
                <w:sz w:val="24"/>
                <w:szCs w:val="24"/>
              </w:rPr>
              <w:t xml:space="preserve"> parte se contempla el tema de cobro </w:t>
            </w:r>
            <w:r w:rsidR="000A2597" w:rsidRPr="000A2597">
              <w:rPr>
                <w:rFonts w:ascii="Arial" w:hAnsi="Arial" w:cs="Arial"/>
                <w:bCs/>
                <w:sz w:val="24"/>
                <w:szCs w:val="24"/>
              </w:rPr>
              <w:t>de servicios públicos de los costos derivados de las operaciones de las empresas de servicios a los usuarios</w:t>
            </w:r>
            <w:r w:rsidR="004F20BA">
              <w:rPr>
                <w:rFonts w:ascii="Arial" w:hAnsi="Arial" w:cs="Arial"/>
                <w:bCs/>
                <w:sz w:val="24"/>
                <w:szCs w:val="24"/>
              </w:rPr>
              <w:t xml:space="preserve">, dado a que los usuarios que no </w:t>
            </w:r>
            <w:r w:rsidR="005932F8">
              <w:rPr>
                <w:rFonts w:ascii="Arial" w:hAnsi="Arial" w:cs="Arial"/>
                <w:bCs/>
                <w:sz w:val="24"/>
                <w:szCs w:val="24"/>
              </w:rPr>
              <w:t xml:space="preserve">generan </w:t>
            </w:r>
            <w:r w:rsidR="004F20BA">
              <w:rPr>
                <w:rFonts w:ascii="Arial" w:hAnsi="Arial" w:cs="Arial"/>
                <w:bCs/>
                <w:sz w:val="24"/>
                <w:szCs w:val="24"/>
              </w:rPr>
              <w:t>formularios</w:t>
            </w:r>
            <w:r w:rsidR="005932F8">
              <w:rPr>
                <w:rFonts w:ascii="Arial" w:hAnsi="Arial" w:cs="Arial"/>
                <w:bCs/>
                <w:sz w:val="24"/>
                <w:szCs w:val="24"/>
              </w:rPr>
              <w:t>, como lo son las empresas de consultoría</w:t>
            </w:r>
            <w:r w:rsidR="004F20BA">
              <w:rPr>
                <w:rFonts w:ascii="Arial" w:hAnsi="Arial" w:cs="Arial"/>
                <w:bCs/>
                <w:sz w:val="24"/>
                <w:szCs w:val="24"/>
              </w:rPr>
              <w:t xml:space="preserve"> pero si se les cobrea facturación </w:t>
            </w:r>
            <w:r w:rsidR="005932F8">
              <w:rPr>
                <w:rFonts w:ascii="Arial" w:hAnsi="Arial" w:cs="Arial"/>
                <w:bCs/>
                <w:sz w:val="24"/>
                <w:szCs w:val="24"/>
              </w:rPr>
              <w:t>por otros conceptos</w:t>
            </w:r>
            <w:r w:rsidR="004F20BA">
              <w:rPr>
                <w:rFonts w:ascii="Arial" w:hAnsi="Arial" w:cs="Arial"/>
                <w:bCs/>
                <w:sz w:val="24"/>
                <w:szCs w:val="24"/>
              </w:rPr>
              <w:t xml:space="preserve">, es importante tener claro los cobros que los usuarios de servicios deben cancelar al estar calificados, la </w:t>
            </w:r>
            <w:r w:rsidR="004F20BA">
              <w:rPr>
                <w:rFonts w:ascii="Arial" w:hAnsi="Arial" w:cs="Arial"/>
                <w:bCs/>
                <w:sz w:val="24"/>
                <w:szCs w:val="24"/>
              </w:rPr>
              <w:lastRenderedPageBreak/>
              <w:t>idea es documentar esa cláusula en algún lugar, por lo anterior se hace necesario revisar si se incluye dentro de la propuesta para estos usuarios.</w:t>
            </w:r>
          </w:p>
          <w:p w:rsidR="004F20BA" w:rsidRDefault="004F20BA" w:rsidP="00643C54">
            <w:pPr>
              <w:jc w:val="both"/>
              <w:rPr>
                <w:rFonts w:ascii="Arial" w:hAnsi="Arial" w:cs="Arial"/>
                <w:bCs/>
                <w:sz w:val="24"/>
                <w:szCs w:val="24"/>
              </w:rPr>
            </w:pPr>
          </w:p>
          <w:p w:rsidR="004F20BA" w:rsidRPr="00643C54" w:rsidRDefault="004F20BA" w:rsidP="00643C54">
            <w:pPr>
              <w:jc w:val="both"/>
              <w:rPr>
                <w:rFonts w:ascii="Arial" w:hAnsi="Arial" w:cs="Arial"/>
                <w:bCs/>
                <w:sz w:val="24"/>
                <w:szCs w:val="24"/>
              </w:rPr>
            </w:pPr>
            <w:r>
              <w:rPr>
                <w:rFonts w:ascii="Arial" w:hAnsi="Arial" w:cs="Arial"/>
                <w:bCs/>
                <w:sz w:val="24"/>
                <w:szCs w:val="24"/>
              </w:rPr>
              <w:t>LOGO PARA LOS 10 AÑOS: evaluar si se va a incorporar en temas de papelería o demás durante este resto de año, por lo anterior se va enviar el instructivo de manejo de este logo para documentos magnéticos internos, con el fin de poder utilizar este durante un año más.</w:t>
            </w:r>
          </w:p>
          <w:p w:rsidR="000748B8" w:rsidRDefault="000748B8" w:rsidP="000B5094">
            <w:pPr>
              <w:jc w:val="both"/>
              <w:rPr>
                <w:rFonts w:ascii="Arial" w:hAnsi="Arial" w:cs="Arial"/>
                <w:b/>
                <w:sz w:val="24"/>
                <w:szCs w:val="24"/>
              </w:rPr>
            </w:pPr>
          </w:p>
          <w:p w:rsidR="00890EAA" w:rsidRDefault="000B5094" w:rsidP="000B5094">
            <w:pPr>
              <w:jc w:val="both"/>
              <w:rPr>
                <w:rFonts w:ascii="Arial" w:hAnsi="Arial" w:cs="Arial"/>
                <w:sz w:val="24"/>
                <w:szCs w:val="24"/>
              </w:rPr>
            </w:pPr>
            <w:r w:rsidRPr="005863A2">
              <w:rPr>
                <w:rFonts w:ascii="Arial" w:hAnsi="Arial" w:cs="Arial"/>
                <w:b/>
                <w:sz w:val="24"/>
                <w:szCs w:val="24"/>
              </w:rPr>
              <w:t>Compromisos</w:t>
            </w:r>
            <w:r w:rsidR="00A70A42">
              <w:rPr>
                <w:rFonts w:ascii="Arial" w:hAnsi="Arial" w:cs="Arial"/>
                <w:sz w:val="24"/>
                <w:szCs w:val="24"/>
              </w:rPr>
              <w:t>:</w:t>
            </w:r>
          </w:p>
          <w:p w:rsidR="00981489" w:rsidRDefault="00981489" w:rsidP="000B5094">
            <w:pPr>
              <w:jc w:val="both"/>
              <w:rPr>
                <w:rFonts w:ascii="Arial" w:hAnsi="Arial" w:cs="Arial"/>
                <w:sz w:val="24"/>
                <w:szCs w:val="24"/>
              </w:rPr>
            </w:pPr>
          </w:p>
          <w:p w:rsidR="00981489" w:rsidRDefault="00981489" w:rsidP="00981489">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05</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981489" w:rsidTr="00B950E6">
              <w:tc>
                <w:tcPr>
                  <w:tcW w:w="454"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ESTADO</w:t>
                  </w:r>
                </w:p>
              </w:tc>
            </w:tr>
            <w:tr w:rsidR="00981489" w:rsidTr="00B950E6">
              <w:tc>
                <w:tcPr>
                  <w:tcW w:w="454" w:type="dxa"/>
                  <w:vAlign w:val="center"/>
                </w:tcPr>
                <w:p w:rsidR="00981489" w:rsidRPr="00B77D35" w:rsidRDefault="00B922CF" w:rsidP="00981489">
                  <w:pPr>
                    <w:jc w:val="center"/>
                    <w:rPr>
                      <w:rFonts w:ascii="Arial" w:hAnsi="Arial" w:cs="Arial"/>
                      <w:b/>
                      <w:sz w:val="20"/>
                      <w:szCs w:val="20"/>
                    </w:rPr>
                  </w:pPr>
                  <w:r>
                    <w:rPr>
                      <w:rFonts w:ascii="Arial" w:hAnsi="Arial" w:cs="Arial"/>
                      <w:b/>
                      <w:sz w:val="20"/>
                      <w:szCs w:val="20"/>
                    </w:rPr>
                    <w:t>18</w:t>
                  </w:r>
                </w:p>
              </w:tc>
              <w:tc>
                <w:tcPr>
                  <w:tcW w:w="4536" w:type="dxa"/>
                  <w:vAlign w:val="center"/>
                </w:tcPr>
                <w:p w:rsidR="00981489" w:rsidRPr="00DD23B6" w:rsidRDefault="00981489" w:rsidP="000A2597">
                  <w:pPr>
                    <w:jc w:val="both"/>
                    <w:rPr>
                      <w:rFonts w:ascii="Arial" w:hAnsi="Arial" w:cs="Arial"/>
                      <w:b/>
                      <w:i/>
                      <w:sz w:val="24"/>
                      <w:szCs w:val="24"/>
                    </w:rPr>
                  </w:pPr>
                  <w:r>
                    <w:rPr>
                      <w:rFonts w:ascii="Arial" w:hAnsi="Arial" w:cs="Arial"/>
                      <w:sz w:val="24"/>
                      <w:szCs w:val="24"/>
                    </w:rPr>
                    <w:t xml:space="preserve">Practicar la encuesta de satisfacción al cliente </w:t>
                  </w:r>
                  <w:r>
                    <w:rPr>
                      <w:rFonts w:ascii="Arial" w:hAnsi="Arial" w:cs="Arial"/>
                      <w:i/>
                      <w:sz w:val="24"/>
                      <w:szCs w:val="24"/>
                    </w:rPr>
                    <w:t xml:space="preserve">(van encuestados </w:t>
                  </w:r>
                  <w:r w:rsidR="000A2597" w:rsidRPr="000A2597">
                    <w:rPr>
                      <w:rFonts w:ascii="Arial" w:hAnsi="Arial" w:cs="Arial"/>
                      <w:i/>
                      <w:sz w:val="24"/>
                      <w:szCs w:val="24"/>
                    </w:rPr>
                    <w:t xml:space="preserve">7 </w:t>
                  </w:r>
                  <w:r w:rsidR="000A2597">
                    <w:rPr>
                      <w:rFonts w:ascii="Arial" w:hAnsi="Arial" w:cs="Arial"/>
                      <w:i/>
                      <w:sz w:val="24"/>
                      <w:szCs w:val="24"/>
                    </w:rPr>
                    <w:t xml:space="preserve">usuarios: Sutex, Logirastreo, Arturo Calle, Línea Agrícola Colombia, </w:t>
                  </w:r>
                  <w:r w:rsidR="000A2597" w:rsidRPr="000A2597">
                    <w:rPr>
                      <w:rFonts w:ascii="Arial" w:hAnsi="Arial" w:cs="Arial"/>
                      <w:i/>
                      <w:sz w:val="24"/>
                      <w:szCs w:val="24"/>
                    </w:rPr>
                    <w:t xml:space="preserve">Aselog, </w:t>
                  </w:r>
                  <w:proofErr w:type="spellStart"/>
                  <w:r w:rsidR="000A2597" w:rsidRPr="000A2597">
                    <w:rPr>
                      <w:rFonts w:ascii="Arial" w:hAnsi="Arial" w:cs="Arial"/>
                      <w:i/>
                      <w:sz w:val="24"/>
                      <w:szCs w:val="24"/>
                    </w:rPr>
                    <w:t>Neohyndai</w:t>
                  </w:r>
                  <w:proofErr w:type="spellEnd"/>
                  <w:r w:rsidR="000A2597" w:rsidRPr="000A2597">
                    <w:rPr>
                      <w:rFonts w:ascii="Arial" w:hAnsi="Arial" w:cs="Arial"/>
                      <w:i/>
                      <w:sz w:val="24"/>
                      <w:szCs w:val="24"/>
                    </w:rPr>
                    <w:t>, Azkoyen</w:t>
                  </w:r>
                  <w:r w:rsidRPr="000A2597">
                    <w:rPr>
                      <w:rFonts w:ascii="Arial" w:hAnsi="Arial" w:cs="Arial"/>
                      <w:i/>
                      <w:sz w:val="24"/>
                      <w:szCs w:val="24"/>
                    </w:rPr>
                    <w:t>)</w:t>
                  </w:r>
                </w:p>
              </w:tc>
              <w:tc>
                <w:tcPr>
                  <w:tcW w:w="1276" w:type="dxa"/>
                  <w:vAlign w:val="center"/>
                </w:tcPr>
                <w:p w:rsidR="00981489" w:rsidRDefault="00981489" w:rsidP="00981489">
                  <w:pPr>
                    <w:jc w:val="center"/>
                    <w:rPr>
                      <w:rFonts w:ascii="Arial" w:hAnsi="Arial" w:cs="Arial"/>
                      <w:b/>
                      <w:sz w:val="24"/>
                      <w:szCs w:val="24"/>
                    </w:rPr>
                  </w:pPr>
                  <w:r>
                    <w:rPr>
                      <w:rFonts w:ascii="Arial" w:hAnsi="Arial" w:cs="Arial"/>
                      <w:b/>
                      <w:sz w:val="24"/>
                      <w:szCs w:val="24"/>
                    </w:rPr>
                    <w:t>ENPRO</w:t>
                  </w:r>
                </w:p>
              </w:tc>
            </w:tr>
          </w:tbl>
          <w:p w:rsidR="00981489" w:rsidRPr="00A70A42" w:rsidRDefault="00981489" w:rsidP="000B5094">
            <w:pPr>
              <w:jc w:val="both"/>
              <w:rPr>
                <w:rFonts w:ascii="Arial" w:hAnsi="Arial" w:cs="Arial"/>
                <w:sz w:val="24"/>
                <w:szCs w:val="24"/>
              </w:rPr>
            </w:pPr>
          </w:p>
          <w:p w:rsidR="000B5094" w:rsidRPr="005863A2" w:rsidRDefault="000B5094" w:rsidP="000B5094">
            <w:pPr>
              <w:jc w:val="both"/>
              <w:rPr>
                <w:rFonts w:ascii="Arial" w:hAnsi="Arial" w:cs="Arial"/>
                <w:b/>
                <w:sz w:val="24"/>
                <w:szCs w:val="24"/>
              </w:rPr>
            </w:pPr>
            <w:r w:rsidRPr="005863A2">
              <w:rPr>
                <w:rFonts w:ascii="Arial" w:hAnsi="Arial" w:cs="Arial"/>
                <w:b/>
                <w:sz w:val="24"/>
                <w:szCs w:val="24"/>
              </w:rPr>
              <w:t xml:space="preserve">Indicadores </w:t>
            </w:r>
            <w:r w:rsidR="005D7B1F">
              <w:rPr>
                <w:rFonts w:ascii="Arial" w:hAnsi="Arial" w:cs="Arial"/>
                <w:b/>
                <w:sz w:val="24"/>
                <w:szCs w:val="24"/>
              </w:rPr>
              <w:t>(ver carátula Nº 0</w:t>
            </w:r>
            <w:r w:rsidR="00761ECF">
              <w:rPr>
                <w:rFonts w:ascii="Arial" w:hAnsi="Arial" w:cs="Arial"/>
                <w:b/>
                <w:sz w:val="24"/>
                <w:szCs w:val="24"/>
              </w:rPr>
              <w:t>7</w:t>
            </w:r>
            <w:r w:rsidRPr="005863A2">
              <w:rPr>
                <w:rFonts w:ascii="Arial" w:hAnsi="Arial" w:cs="Arial"/>
                <w:b/>
                <w:sz w:val="24"/>
                <w:szCs w:val="24"/>
              </w:rPr>
              <w:t>).</w:t>
            </w:r>
          </w:p>
          <w:p w:rsidR="00F81E49" w:rsidRPr="00F81E49"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sidRPr="00F81E49">
              <w:rPr>
                <w:rFonts w:ascii="Arial" w:hAnsi="Arial" w:cs="Arial"/>
                <w:b/>
                <w:sz w:val="24"/>
                <w:szCs w:val="24"/>
              </w:rPr>
              <w:t xml:space="preserve">PRESUPUESTO: </w:t>
            </w:r>
            <w:r w:rsidRPr="00F81E49">
              <w:rPr>
                <w:rFonts w:ascii="Arial" w:hAnsi="Arial" w:cs="Arial"/>
                <w:sz w:val="24"/>
                <w:szCs w:val="24"/>
              </w:rPr>
              <w:t>ejecutad</w:t>
            </w:r>
            <w:r>
              <w:rPr>
                <w:rFonts w:ascii="Arial" w:hAnsi="Arial" w:cs="Arial"/>
                <w:sz w:val="24"/>
                <w:szCs w:val="24"/>
              </w:rPr>
              <w:t>o para el mes de ju</w:t>
            </w:r>
            <w:r w:rsidR="00F43D76">
              <w:rPr>
                <w:rFonts w:ascii="Arial" w:hAnsi="Arial" w:cs="Arial"/>
                <w:sz w:val="24"/>
                <w:szCs w:val="24"/>
              </w:rPr>
              <w:t>l</w:t>
            </w:r>
            <w:r>
              <w:rPr>
                <w:rFonts w:ascii="Arial" w:hAnsi="Arial" w:cs="Arial"/>
                <w:sz w:val="24"/>
                <w:szCs w:val="24"/>
              </w:rPr>
              <w:t>io en un 9</w:t>
            </w:r>
            <w:r w:rsidR="00F43D76">
              <w:rPr>
                <w:rFonts w:ascii="Arial" w:hAnsi="Arial" w:cs="Arial"/>
                <w:sz w:val="24"/>
                <w:szCs w:val="24"/>
              </w:rPr>
              <w:t>9.56</w:t>
            </w:r>
            <w:r w:rsidRPr="00F81E49">
              <w:rPr>
                <w:rFonts w:ascii="Arial" w:hAnsi="Arial" w:cs="Arial"/>
                <w:sz w:val="24"/>
                <w:szCs w:val="24"/>
              </w:rPr>
              <w:t>%.</w:t>
            </w:r>
            <w:r w:rsidRPr="00F81E49">
              <w:rPr>
                <w:rFonts w:ascii="Arial" w:hAnsi="Arial" w:cs="Arial"/>
                <w:b/>
                <w:sz w:val="24"/>
                <w:szCs w:val="24"/>
              </w:rPr>
              <w:t xml:space="preserve">  </w:t>
            </w:r>
          </w:p>
          <w:p w:rsidR="00F81E49"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SEGUIMIENTO A PROPUESTAS COMERCIALES: </w:t>
            </w:r>
            <w:r w:rsidR="00F43D76">
              <w:rPr>
                <w:rFonts w:ascii="Arial" w:hAnsi="Arial" w:cs="Arial"/>
                <w:sz w:val="24"/>
                <w:szCs w:val="24"/>
              </w:rPr>
              <w:t>se presenta para el mes de julio un 93% de cumplimiento.</w:t>
            </w:r>
          </w:p>
          <w:p w:rsidR="004F1F3D" w:rsidRPr="00F43D76" w:rsidRDefault="00F81E49" w:rsidP="00F43D76">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OPORTUNIDAD DE RESPUESTA DE PQRS:</w:t>
            </w:r>
            <w:r>
              <w:rPr>
                <w:rFonts w:ascii="Arial" w:hAnsi="Arial" w:cs="Arial"/>
                <w:sz w:val="24"/>
                <w:szCs w:val="24"/>
              </w:rPr>
              <w:t xml:space="preserve"> para el mes de ju</w:t>
            </w:r>
            <w:r w:rsidR="00F43D76">
              <w:rPr>
                <w:rFonts w:ascii="Arial" w:hAnsi="Arial" w:cs="Arial"/>
                <w:sz w:val="24"/>
                <w:szCs w:val="24"/>
              </w:rPr>
              <w:t>l</w:t>
            </w:r>
            <w:r>
              <w:rPr>
                <w:rFonts w:ascii="Arial" w:hAnsi="Arial" w:cs="Arial"/>
                <w:sz w:val="24"/>
                <w:szCs w:val="24"/>
              </w:rPr>
              <w:t>io este indicador presenta c</w:t>
            </w:r>
            <w:r w:rsidR="00F43D76">
              <w:rPr>
                <w:rFonts w:ascii="Arial" w:hAnsi="Arial" w:cs="Arial"/>
                <w:sz w:val="24"/>
                <w:szCs w:val="24"/>
              </w:rPr>
              <w:t>umplimiento del 100%</w:t>
            </w:r>
            <w:r>
              <w:rPr>
                <w:rFonts w:ascii="Arial" w:hAnsi="Arial" w:cs="Arial"/>
                <w:sz w:val="24"/>
                <w:szCs w:val="24"/>
              </w:rPr>
              <w:t>.</w:t>
            </w: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520" w:type="dxa"/>
            <w:gridSpan w:val="6"/>
          </w:tcPr>
          <w:p w:rsidR="007E1562" w:rsidRDefault="007E1562" w:rsidP="00A70A42">
            <w:pPr>
              <w:jc w:val="both"/>
              <w:rPr>
                <w:rFonts w:ascii="Arial" w:hAnsi="Arial" w:cs="Arial"/>
                <w:sz w:val="24"/>
                <w:szCs w:val="24"/>
              </w:rPr>
            </w:pPr>
          </w:p>
          <w:p w:rsidR="00F33EF8" w:rsidRDefault="00F43D76" w:rsidP="00F33EF8">
            <w:pPr>
              <w:jc w:val="both"/>
              <w:rPr>
                <w:rFonts w:ascii="Arial" w:hAnsi="Arial" w:cs="Arial"/>
                <w:b/>
              </w:rPr>
            </w:pPr>
            <w:r>
              <w:rPr>
                <w:rFonts w:ascii="Arial" w:hAnsi="Arial" w:cs="Arial"/>
                <w:b/>
              </w:rPr>
              <w:t>Acta 07</w:t>
            </w:r>
            <w:r w:rsidR="00F33EF8">
              <w:rPr>
                <w:rFonts w:ascii="Arial" w:hAnsi="Arial" w:cs="Arial"/>
                <w:b/>
              </w:rPr>
              <w:t>:</w:t>
            </w:r>
            <w:r>
              <w:rPr>
                <w:rFonts w:ascii="Arial" w:hAnsi="Arial" w:cs="Arial"/>
                <w:b/>
              </w:rPr>
              <w:t xml:space="preserve"> PARA GERENCIA</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B922CF" w:rsidP="00F33EF8">
                  <w:pPr>
                    <w:jc w:val="center"/>
                    <w:rPr>
                      <w:rFonts w:ascii="Arial" w:hAnsi="Arial" w:cs="Arial"/>
                      <w:b/>
                      <w:sz w:val="20"/>
                      <w:szCs w:val="20"/>
                    </w:rPr>
                  </w:pPr>
                  <w:r>
                    <w:rPr>
                      <w:rFonts w:ascii="Arial" w:hAnsi="Arial" w:cs="Arial"/>
                      <w:b/>
                      <w:sz w:val="20"/>
                      <w:szCs w:val="20"/>
                    </w:rPr>
                    <w:t>19</w:t>
                  </w:r>
                </w:p>
              </w:tc>
              <w:tc>
                <w:tcPr>
                  <w:tcW w:w="4536" w:type="dxa"/>
                  <w:vAlign w:val="center"/>
                </w:tcPr>
                <w:p w:rsidR="00F33EF8" w:rsidRDefault="00F43D76" w:rsidP="00F33EF8">
                  <w:pPr>
                    <w:jc w:val="both"/>
                    <w:rPr>
                      <w:rFonts w:ascii="Arial" w:hAnsi="Arial" w:cs="Arial"/>
                      <w:b/>
                      <w:sz w:val="24"/>
                      <w:szCs w:val="24"/>
                    </w:rPr>
                  </w:pPr>
                  <w:r>
                    <w:rPr>
                      <w:rFonts w:ascii="Arial" w:hAnsi="Arial" w:cs="Arial"/>
                      <w:sz w:val="24"/>
                      <w:szCs w:val="24"/>
                    </w:rPr>
                    <w:t>Evaluar el concepto de revisoría fiscal sobre cálculo de la prima</w:t>
                  </w:r>
                  <w:r w:rsidR="00981489">
                    <w:rPr>
                      <w:rFonts w:ascii="Arial" w:hAnsi="Arial" w:cs="Arial"/>
                      <w:sz w:val="24"/>
                      <w:szCs w:val="24"/>
                    </w:rPr>
                    <w:t>.</w:t>
                  </w:r>
                </w:p>
              </w:tc>
              <w:tc>
                <w:tcPr>
                  <w:tcW w:w="1276" w:type="dxa"/>
                  <w:vAlign w:val="center"/>
                </w:tcPr>
                <w:p w:rsidR="00F33EF8" w:rsidRDefault="00F43D76" w:rsidP="00F33EF8">
                  <w:pPr>
                    <w:jc w:val="center"/>
                    <w:rPr>
                      <w:rFonts w:ascii="Arial" w:hAnsi="Arial" w:cs="Arial"/>
                      <w:b/>
                      <w:sz w:val="24"/>
                      <w:szCs w:val="24"/>
                    </w:rPr>
                  </w:pPr>
                  <w:r>
                    <w:rPr>
                      <w:rFonts w:ascii="Arial" w:hAnsi="Arial" w:cs="Arial"/>
                      <w:b/>
                      <w:sz w:val="24"/>
                      <w:szCs w:val="24"/>
                    </w:rPr>
                    <w:t>P</w:t>
                  </w:r>
                </w:p>
              </w:tc>
            </w:tr>
          </w:tbl>
          <w:p w:rsidR="00CF7BAF" w:rsidRDefault="00CF7BAF" w:rsidP="00B950E6">
            <w:pPr>
              <w:jc w:val="both"/>
              <w:rPr>
                <w:rFonts w:ascii="Arial" w:hAnsi="Arial" w:cs="Arial"/>
                <w:sz w:val="24"/>
                <w:szCs w:val="24"/>
              </w:rPr>
            </w:pPr>
          </w:p>
          <w:p w:rsidR="002B1D95" w:rsidRDefault="002B1D95" w:rsidP="000120D7">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DOCUMENTOS DE SOVENA</w:t>
            </w:r>
            <w:r w:rsidR="00B950E6">
              <w:rPr>
                <w:rFonts w:ascii="Arial" w:hAnsi="Arial" w:cs="Arial"/>
                <w:b/>
                <w:sz w:val="24"/>
                <w:szCs w:val="24"/>
              </w:rPr>
              <w:t xml:space="preserve">: </w:t>
            </w:r>
            <w:r>
              <w:rPr>
                <w:rFonts w:ascii="Arial" w:hAnsi="Arial" w:cs="Arial"/>
                <w:sz w:val="24"/>
                <w:szCs w:val="24"/>
              </w:rPr>
              <w:t>Estos se envía a la curaduría los resultados de estudios de suelos y hace seguimiento, con el fin de evaluar los títulos de los lotes.</w:t>
            </w:r>
          </w:p>
          <w:p w:rsidR="00B950E6" w:rsidRDefault="002B1D95" w:rsidP="000120D7">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lastRenderedPageBreak/>
              <w:t xml:space="preserve">REVISAR CON LA REVISORIA AJUSTE DE LA SEGUSRIDAD SOCIAL: </w:t>
            </w:r>
            <w:r>
              <w:rPr>
                <w:rFonts w:ascii="Arial" w:hAnsi="Arial" w:cs="Arial"/>
                <w:sz w:val="24"/>
                <w:szCs w:val="24"/>
              </w:rPr>
              <w:t>se revisará para el próximo comité de Gerencia.</w:t>
            </w:r>
          </w:p>
          <w:p w:rsidR="002B1D95" w:rsidRPr="00F43D76" w:rsidRDefault="002B1D95" w:rsidP="00F43D76">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PROCEDIMIENTO DE COMPRAS:</w:t>
            </w:r>
            <w:r>
              <w:rPr>
                <w:rFonts w:ascii="Arial" w:hAnsi="Arial" w:cs="Arial"/>
                <w:sz w:val="24"/>
                <w:szCs w:val="24"/>
              </w:rPr>
              <w:t xml:space="preserve"> es importante evaluar la pertinencia de modificar este, a razón de los incumplimientos de radicar la orden de compra</w:t>
            </w:r>
            <w:r w:rsidR="00F43D76">
              <w:rPr>
                <w:rFonts w:ascii="Arial" w:hAnsi="Arial" w:cs="Arial"/>
                <w:sz w:val="24"/>
                <w:szCs w:val="24"/>
              </w:rPr>
              <w:t xml:space="preserve"> en oportunidad</w:t>
            </w:r>
            <w:r w:rsidRPr="00F43D76">
              <w:rPr>
                <w:rFonts w:ascii="Arial" w:hAnsi="Arial" w:cs="Arial"/>
                <w:sz w:val="24"/>
                <w:szCs w:val="24"/>
              </w:rPr>
              <w:t xml:space="preserve">, </w:t>
            </w:r>
            <w:r w:rsidR="00F43D76" w:rsidRPr="00F43D76">
              <w:rPr>
                <w:rFonts w:ascii="Arial" w:hAnsi="Arial" w:cs="Arial"/>
                <w:sz w:val="24"/>
                <w:szCs w:val="24"/>
              </w:rPr>
              <w:t>así</w:t>
            </w:r>
            <w:r w:rsidRPr="00F43D76">
              <w:rPr>
                <w:rFonts w:ascii="Arial" w:hAnsi="Arial" w:cs="Arial"/>
                <w:sz w:val="24"/>
                <w:szCs w:val="24"/>
              </w:rPr>
              <w:t xml:space="preserve"> como esclarecer los ítems que de verdad puedan incluir las excepciones que esta puedan aplicar.</w:t>
            </w:r>
          </w:p>
          <w:p w:rsidR="007F23F9" w:rsidRDefault="007F23F9" w:rsidP="007F23F9">
            <w:pPr>
              <w:numPr>
                <w:ilvl w:val="0"/>
                <w:numId w:val="17"/>
              </w:numPr>
              <w:tabs>
                <w:tab w:val="clear" w:pos="720"/>
              </w:tabs>
              <w:ind w:left="175" w:hanging="218"/>
              <w:jc w:val="both"/>
              <w:rPr>
                <w:rFonts w:ascii="Arial" w:hAnsi="Arial" w:cs="Arial"/>
                <w:sz w:val="24"/>
                <w:szCs w:val="24"/>
              </w:rPr>
            </w:pPr>
            <w:r w:rsidRPr="00F43D76">
              <w:rPr>
                <w:rFonts w:ascii="Arial" w:hAnsi="Arial" w:cs="Arial"/>
                <w:b/>
                <w:sz w:val="24"/>
                <w:szCs w:val="24"/>
              </w:rPr>
              <w:t>INTRANET:</w:t>
            </w:r>
            <w:r>
              <w:rPr>
                <w:rFonts w:ascii="Arial" w:hAnsi="Arial" w:cs="Arial"/>
                <w:sz w:val="24"/>
                <w:szCs w:val="24"/>
              </w:rPr>
              <w:t xml:space="preserve"> es importante poder usar esta </w:t>
            </w:r>
            <w:r w:rsidR="00F43D76">
              <w:rPr>
                <w:rFonts w:ascii="Arial" w:hAnsi="Arial" w:cs="Arial"/>
                <w:sz w:val="24"/>
                <w:szCs w:val="24"/>
              </w:rPr>
              <w:t>herramienta,</w:t>
            </w:r>
            <w:r>
              <w:rPr>
                <w:rFonts w:ascii="Arial" w:hAnsi="Arial" w:cs="Arial"/>
                <w:sz w:val="24"/>
                <w:szCs w:val="24"/>
              </w:rPr>
              <w:t xml:space="preserve"> con el fin de poder </w:t>
            </w:r>
            <w:r w:rsidR="00F43D76">
              <w:rPr>
                <w:rFonts w:ascii="Arial" w:hAnsi="Arial" w:cs="Arial"/>
                <w:sz w:val="24"/>
                <w:szCs w:val="24"/>
              </w:rPr>
              <w:t>publicar</w:t>
            </w:r>
            <w:r>
              <w:rPr>
                <w:rFonts w:ascii="Arial" w:hAnsi="Arial" w:cs="Arial"/>
                <w:sz w:val="24"/>
                <w:szCs w:val="24"/>
              </w:rPr>
              <w:t xml:space="preserve"> la información importante y de interés general como por ejemplo los </w:t>
            </w:r>
            <w:r w:rsidR="00F43D76">
              <w:rPr>
                <w:rFonts w:ascii="Arial" w:hAnsi="Arial" w:cs="Arial"/>
                <w:sz w:val="24"/>
                <w:szCs w:val="24"/>
              </w:rPr>
              <w:t>indicadores</w:t>
            </w:r>
            <w:r>
              <w:rPr>
                <w:rFonts w:ascii="Arial" w:hAnsi="Arial" w:cs="Arial"/>
                <w:sz w:val="24"/>
                <w:szCs w:val="24"/>
              </w:rPr>
              <w:t>, memorias de capacitación y demás. Por otro lado también poder publicar los actos de calificación así como el otro si por cada acto de calificación.</w:t>
            </w:r>
          </w:p>
          <w:p w:rsidR="007F23F9" w:rsidRDefault="007F23F9" w:rsidP="007F23F9">
            <w:pPr>
              <w:numPr>
                <w:ilvl w:val="0"/>
                <w:numId w:val="17"/>
              </w:numPr>
              <w:tabs>
                <w:tab w:val="clear" w:pos="720"/>
              </w:tabs>
              <w:ind w:left="175" w:hanging="218"/>
              <w:jc w:val="both"/>
              <w:rPr>
                <w:rFonts w:ascii="Arial" w:hAnsi="Arial" w:cs="Arial"/>
                <w:sz w:val="24"/>
                <w:szCs w:val="24"/>
              </w:rPr>
            </w:pPr>
            <w:r w:rsidRPr="00F43D76">
              <w:rPr>
                <w:rFonts w:ascii="Arial" w:hAnsi="Arial" w:cs="Arial"/>
                <w:b/>
                <w:sz w:val="24"/>
                <w:szCs w:val="24"/>
              </w:rPr>
              <w:t>SOVENA</w:t>
            </w:r>
            <w:r>
              <w:rPr>
                <w:rFonts w:ascii="Arial" w:hAnsi="Arial" w:cs="Arial"/>
                <w:sz w:val="24"/>
                <w:szCs w:val="24"/>
              </w:rPr>
              <w:t>: con respecto a la cartilla de calificación, Sovena envío cierta documentación a la gerencia para la verificación, si es del caso se enviará a cada líder implicado si debe revisar previamente, esto lo recomienda en función de facilitar este proceso de calificación.</w:t>
            </w:r>
          </w:p>
          <w:p w:rsidR="00486980" w:rsidRDefault="00486980" w:rsidP="00E2261B">
            <w:pPr>
              <w:numPr>
                <w:ilvl w:val="0"/>
                <w:numId w:val="17"/>
              </w:numPr>
              <w:tabs>
                <w:tab w:val="clear" w:pos="720"/>
              </w:tabs>
              <w:ind w:left="175" w:hanging="218"/>
              <w:jc w:val="both"/>
              <w:rPr>
                <w:rFonts w:ascii="Arial" w:hAnsi="Arial" w:cs="Arial"/>
                <w:sz w:val="24"/>
                <w:szCs w:val="24"/>
              </w:rPr>
            </w:pPr>
            <w:r w:rsidRPr="00F43D76">
              <w:rPr>
                <w:rFonts w:ascii="Arial" w:hAnsi="Arial" w:cs="Arial"/>
                <w:b/>
                <w:sz w:val="24"/>
                <w:szCs w:val="24"/>
              </w:rPr>
              <w:t>CARTERAS PENDIENTES CON LOS PROVEEDORES</w:t>
            </w:r>
            <w:r>
              <w:rPr>
                <w:rFonts w:ascii="Arial" w:hAnsi="Arial" w:cs="Arial"/>
                <w:sz w:val="24"/>
                <w:szCs w:val="24"/>
              </w:rPr>
              <w:t>: desde el área de TC, se manifiesta la necesidad de mantener a los proveedores, ya que se hace necesario que los lideres o encargados de las compras puedan manejar estas complicaciones de pagos de servicios pendientes de manera sutil</w:t>
            </w:r>
            <w:r w:rsidR="00916E13">
              <w:rPr>
                <w:rFonts w:ascii="Arial" w:hAnsi="Arial" w:cs="Arial"/>
                <w:sz w:val="24"/>
                <w:szCs w:val="24"/>
              </w:rPr>
              <w:t>,</w:t>
            </w:r>
            <w:r>
              <w:rPr>
                <w:rFonts w:ascii="Arial" w:hAnsi="Arial" w:cs="Arial"/>
                <w:sz w:val="24"/>
                <w:szCs w:val="24"/>
              </w:rPr>
              <w:t xml:space="preserve"> con el fin </w:t>
            </w:r>
            <w:r w:rsidR="00B922CF">
              <w:rPr>
                <w:rFonts w:ascii="Arial" w:hAnsi="Arial" w:cs="Arial"/>
                <w:sz w:val="24"/>
                <w:szCs w:val="24"/>
              </w:rPr>
              <w:t>de evitar generar malestares en</w:t>
            </w:r>
            <w:r>
              <w:rPr>
                <w:rFonts w:ascii="Arial" w:hAnsi="Arial" w:cs="Arial"/>
                <w:sz w:val="24"/>
                <w:szCs w:val="24"/>
              </w:rPr>
              <w:t xml:space="preserve"> el proveedor</w:t>
            </w:r>
            <w:r w:rsidR="00B922CF">
              <w:rPr>
                <w:rFonts w:ascii="Arial" w:hAnsi="Arial" w:cs="Arial"/>
                <w:sz w:val="24"/>
                <w:szCs w:val="24"/>
              </w:rPr>
              <w:t>,</w:t>
            </w:r>
            <w:r>
              <w:rPr>
                <w:rFonts w:ascii="Arial" w:hAnsi="Arial" w:cs="Arial"/>
                <w:sz w:val="24"/>
                <w:szCs w:val="24"/>
              </w:rPr>
              <w:t xml:space="preserve"> tratando de generar una parte de acercamiento con el proveedor y fidelizarlo a manera de poder lograr </w:t>
            </w:r>
            <w:r w:rsidR="00B922CF">
              <w:rPr>
                <w:rFonts w:ascii="Arial" w:hAnsi="Arial" w:cs="Arial"/>
                <w:sz w:val="24"/>
                <w:szCs w:val="24"/>
              </w:rPr>
              <w:t xml:space="preserve">un </w:t>
            </w:r>
            <w:r>
              <w:rPr>
                <w:rFonts w:ascii="Arial" w:hAnsi="Arial" w:cs="Arial"/>
                <w:sz w:val="24"/>
                <w:szCs w:val="24"/>
              </w:rPr>
              <w:t>ambiente ameno, se recomienda tener tacto para manifestar esas dificultades de pagos de manera respetuosa</w:t>
            </w:r>
            <w:r w:rsidR="00B922CF">
              <w:rPr>
                <w:rFonts w:ascii="Arial" w:hAnsi="Arial" w:cs="Arial"/>
                <w:sz w:val="24"/>
                <w:szCs w:val="24"/>
              </w:rPr>
              <w:t>,</w:t>
            </w:r>
            <w:r>
              <w:rPr>
                <w:rFonts w:ascii="Arial" w:hAnsi="Arial" w:cs="Arial"/>
                <w:sz w:val="24"/>
                <w:szCs w:val="24"/>
              </w:rPr>
              <w:t xml:space="preserve"> así como llegar de otra manera más amigable que un correo electrónico</w:t>
            </w:r>
            <w:r w:rsidR="00B922CF">
              <w:rPr>
                <w:rFonts w:ascii="Arial" w:hAnsi="Arial" w:cs="Arial"/>
                <w:sz w:val="24"/>
                <w:szCs w:val="24"/>
              </w:rPr>
              <w:t xml:space="preserve"> y así</w:t>
            </w:r>
            <w:r>
              <w:rPr>
                <w:rFonts w:ascii="Arial" w:hAnsi="Arial" w:cs="Arial"/>
                <w:sz w:val="24"/>
                <w:szCs w:val="24"/>
              </w:rPr>
              <w:t xml:space="preserve"> puedan entender la situación y se pueda llegar a un acuerdo en beneficio para ambas partes. La idea es conservar los buenos proveedores y cuidar la imagen que se proyecta de la compañía. Se </w:t>
            </w:r>
            <w:r w:rsidRPr="00E2261B">
              <w:rPr>
                <w:rFonts w:ascii="Arial" w:hAnsi="Arial" w:cs="Arial"/>
                <w:b/>
                <w:sz w:val="24"/>
                <w:szCs w:val="24"/>
              </w:rPr>
              <w:t>recomienda</w:t>
            </w:r>
            <w:r>
              <w:rPr>
                <w:rFonts w:ascii="Arial" w:hAnsi="Arial" w:cs="Arial"/>
                <w:sz w:val="24"/>
                <w:szCs w:val="24"/>
              </w:rPr>
              <w:t xml:space="preserve"> desde la gerencia extender la capacitación de servicio al cliente al área </w:t>
            </w:r>
            <w:r w:rsidR="00E2261B">
              <w:rPr>
                <w:rFonts w:ascii="Arial" w:hAnsi="Arial" w:cs="Arial"/>
                <w:sz w:val="24"/>
                <w:szCs w:val="24"/>
              </w:rPr>
              <w:t>de contabilidad y demás procesos que cuenten con manejo de proveedores.</w:t>
            </w:r>
          </w:p>
          <w:p w:rsidR="00E2261B" w:rsidRPr="00B922CF" w:rsidRDefault="00E2261B" w:rsidP="00B922CF">
            <w:pPr>
              <w:numPr>
                <w:ilvl w:val="0"/>
                <w:numId w:val="17"/>
              </w:numPr>
              <w:tabs>
                <w:tab w:val="clear" w:pos="720"/>
              </w:tabs>
              <w:ind w:left="175" w:hanging="218"/>
              <w:jc w:val="both"/>
              <w:rPr>
                <w:rFonts w:ascii="Arial" w:hAnsi="Arial" w:cs="Arial"/>
                <w:sz w:val="24"/>
                <w:szCs w:val="24"/>
              </w:rPr>
            </w:pPr>
            <w:r w:rsidRPr="00B922CF">
              <w:rPr>
                <w:rFonts w:ascii="Arial" w:hAnsi="Arial" w:cs="Arial"/>
                <w:b/>
                <w:sz w:val="24"/>
                <w:szCs w:val="24"/>
              </w:rPr>
              <w:t>APORTE VOLUNTARIO</w:t>
            </w:r>
            <w:r>
              <w:rPr>
                <w:rFonts w:ascii="Arial" w:hAnsi="Arial" w:cs="Arial"/>
                <w:sz w:val="24"/>
                <w:szCs w:val="24"/>
              </w:rPr>
              <w:t xml:space="preserve">: se manifiesta que en el desprendible de pago se está reflejando como si esta </w:t>
            </w:r>
            <w:r>
              <w:rPr>
                <w:rFonts w:ascii="Arial" w:hAnsi="Arial" w:cs="Arial"/>
                <w:sz w:val="24"/>
                <w:szCs w:val="24"/>
              </w:rPr>
              <w:lastRenderedPageBreak/>
              <w:t>reducción hace referencia al básico devengado, dado a que no corresponde a los aspectos salariales contractuales no estarían en concordancia a los rubros de pago reales. Esto afecta al momento de solicitudes personales a los bancos. Se recomienda revisar la inclusión de un nuevo ítem y la viabilidad de ejecutar esta.</w:t>
            </w:r>
          </w:p>
        </w:tc>
      </w:tr>
    </w:tbl>
    <w:p w:rsidR="00CC5EA2" w:rsidRDefault="00CC5EA2"/>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04055C" w:rsidRPr="00312BCB" w:rsidTr="0004055C">
        <w:tc>
          <w:tcPr>
            <w:tcW w:w="4101" w:type="dxa"/>
          </w:tcPr>
          <w:p w:rsidR="0004055C" w:rsidRDefault="00A406CB" w:rsidP="0004055C">
            <w:pPr>
              <w:jc w:val="both"/>
              <w:rPr>
                <w:rFonts w:ascii="Arial" w:hAnsi="Arial" w:cs="Arial"/>
                <w:sz w:val="24"/>
                <w:szCs w:val="24"/>
              </w:rPr>
            </w:pPr>
            <w:r>
              <w:rPr>
                <w:rFonts w:ascii="Arial" w:hAnsi="Arial" w:cs="Arial"/>
                <w:sz w:val="24"/>
                <w:szCs w:val="24"/>
              </w:rPr>
              <w:t>Enviar circular a usuarios, anunciando el inicio de la implementación de la factura electrónica</w:t>
            </w:r>
          </w:p>
        </w:tc>
        <w:tc>
          <w:tcPr>
            <w:tcW w:w="1418" w:type="dxa"/>
            <w:vAlign w:val="center"/>
          </w:tcPr>
          <w:p w:rsidR="0004055C" w:rsidRDefault="00A406CB" w:rsidP="0004055C">
            <w:pPr>
              <w:jc w:val="center"/>
            </w:pPr>
            <w:r>
              <w:t>30</w:t>
            </w:r>
            <w:r w:rsidRPr="009B4240">
              <w:t>/08/2020</w:t>
            </w:r>
          </w:p>
        </w:tc>
        <w:tc>
          <w:tcPr>
            <w:tcW w:w="1577" w:type="dxa"/>
            <w:vAlign w:val="center"/>
          </w:tcPr>
          <w:p w:rsidR="0004055C" w:rsidRDefault="00A406CB" w:rsidP="0004055C">
            <w:pPr>
              <w:jc w:val="center"/>
            </w:pPr>
            <w:r w:rsidRPr="00542361">
              <w:t>N/A</w:t>
            </w:r>
          </w:p>
        </w:tc>
        <w:tc>
          <w:tcPr>
            <w:tcW w:w="2118" w:type="dxa"/>
            <w:vAlign w:val="center"/>
          </w:tcPr>
          <w:p w:rsidR="0004055C" w:rsidRDefault="00A406CB" w:rsidP="0004055C">
            <w:pPr>
              <w:jc w:val="center"/>
              <w:rPr>
                <w:rFonts w:ascii="Arial" w:hAnsi="Arial" w:cs="Arial"/>
                <w:sz w:val="24"/>
                <w:szCs w:val="24"/>
              </w:rPr>
            </w:pPr>
            <w:r>
              <w:rPr>
                <w:rFonts w:ascii="Arial" w:hAnsi="Arial" w:cs="Arial"/>
                <w:sz w:val="24"/>
                <w:szCs w:val="24"/>
              </w:rPr>
              <w:t>Yuliana Garzón</w:t>
            </w:r>
          </w:p>
        </w:tc>
      </w:tr>
      <w:tr w:rsidR="00373E4E" w:rsidRPr="00312BCB" w:rsidTr="00373E4E">
        <w:tc>
          <w:tcPr>
            <w:tcW w:w="4101" w:type="dxa"/>
          </w:tcPr>
          <w:p w:rsidR="00373E4E" w:rsidRDefault="00D40505" w:rsidP="00373E4E">
            <w:pPr>
              <w:spacing w:after="160" w:line="259" w:lineRule="auto"/>
              <w:jc w:val="both"/>
              <w:rPr>
                <w:rFonts w:ascii="Arial" w:hAnsi="Arial" w:cs="Arial"/>
                <w:sz w:val="24"/>
                <w:szCs w:val="24"/>
              </w:rPr>
            </w:pPr>
            <w:r>
              <w:rPr>
                <w:rFonts w:ascii="Arial" w:hAnsi="Arial" w:cs="Arial"/>
                <w:sz w:val="24"/>
                <w:szCs w:val="24"/>
              </w:rPr>
              <w:t>Consultar con el BASC, el perfil que debe tener el responsable de realizar las visitas domiciliarias, en temas de seguridad así como el alcance de la capacitación programa por ellos sobre ese mismo tema</w:t>
            </w:r>
          </w:p>
        </w:tc>
        <w:tc>
          <w:tcPr>
            <w:tcW w:w="1418" w:type="dxa"/>
            <w:vAlign w:val="center"/>
          </w:tcPr>
          <w:p w:rsidR="00373E4E" w:rsidRDefault="00D75E1A" w:rsidP="00373E4E">
            <w:pPr>
              <w:jc w:val="center"/>
            </w:pPr>
            <w:r>
              <w:t>21/09</w:t>
            </w:r>
            <w:r w:rsidR="00373E4E" w:rsidRPr="009B4240">
              <w:t>/2020</w:t>
            </w:r>
          </w:p>
        </w:tc>
        <w:tc>
          <w:tcPr>
            <w:tcW w:w="1577" w:type="dxa"/>
            <w:vAlign w:val="center"/>
          </w:tcPr>
          <w:p w:rsidR="00373E4E" w:rsidRDefault="00373E4E" w:rsidP="00373E4E">
            <w:pPr>
              <w:jc w:val="center"/>
            </w:pPr>
            <w:r w:rsidRPr="00542361">
              <w:t>N/A</w:t>
            </w:r>
          </w:p>
        </w:tc>
        <w:tc>
          <w:tcPr>
            <w:tcW w:w="2118" w:type="dxa"/>
            <w:vAlign w:val="center"/>
          </w:tcPr>
          <w:p w:rsidR="00373E4E" w:rsidRDefault="00D40505" w:rsidP="00373E4E">
            <w:pPr>
              <w:jc w:val="center"/>
              <w:rPr>
                <w:rFonts w:ascii="Arial" w:hAnsi="Arial" w:cs="Arial"/>
                <w:sz w:val="24"/>
                <w:szCs w:val="24"/>
              </w:rPr>
            </w:pPr>
            <w:r>
              <w:rPr>
                <w:rFonts w:ascii="Arial" w:hAnsi="Arial" w:cs="Arial"/>
                <w:sz w:val="24"/>
                <w:szCs w:val="24"/>
              </w:rPr>
              <w:t>Johana Restrepo</w:t>
            </w:r>
          </w:p>
          <w:p w:rsidR="00D40505" w:rsidRDefault="00D40505" w:rsidP="00373E4E">
            <w:pPr>
              <w:jc w:val="center"/>
              <w:rPr>
                <w:rFonts w:ascii="Arial" w:hAnsi="Arial" w:cs="Arial"/>
                <w:sz w:val="24"/>
                <w:szCs w:val="24"/>
              </w:rPr>
            </w:pPr>
            <w:r>
              <w:rPr>
                <w:rFonts w:ascii="Arial" w:hAnsi="Arial" w:cs="Arial"/>
                <w:sz w:val="24"/>
                <w:szCs w:val="24"/>
              </w:rPr>
              <w:t>Yuly Viviana Ríos</w:t>
            </w:r>
          </w:p>
        </w:tc>
      </w:tr>
      <w:tr w:rsidR="005932F8" w:rsidRPr="00312BCB" w:rsidTr="00373E4E">
        <w:tc>
          <w:tcPr>
            <w:tcW w:w="4101" w:type="dxa"/>
            <w:vAlign w:val="center"/>
          </w:tcPr>
          <w:p w:rsidR="005932F8" w:rsidRPr="00576DFD" w:rsidRDefault="005932F8" w:rsidP="005932F8">
            <w:pPr>
              <w:pStyle w:val="Prrafodelista"/>
              <w:ind w:left="34"/>
              <w:jc w:val="both"/>
              <w:rPr>
                <w:rFonts w:ascii="Arial" w:hAnsi="Arial" w:cs="Arial"/>
                <w:sz w:val="24"/>
                <w:szCs w:val="24"/>
              </w:rPr>
            </w:pPr>
            <w:r>
              <w:rPr>
                <w:rFonts w:ascii="Arial" w:hAnsi="Arial" w:cs="Arial"/>
                <w:sz w:val="24"/>
                <w:szCs w:val="24"/>
              </w:rPr>
              <w:t>Completar las actividades descritas en el procedimiento de asociados de negocio en cuanto a los resultados de las revaluaciones de proveedores, en lo relacionado a las notificaciones que se le deben hacer al proveedor evaluado como desfavorable y favorable.</w:t>
            </w:r>
          </w:p>
        </w:tc>
        <w:tc>
          <w:tcPr>
            <w:tcW w:w="1418" w:type="dxa"/>
            <w:vAlign w:val="center"/>
          </w:tcPr>
          <w:p w:rsidR="005932F8" w:rsidRDefault="005932F8" w:rsidP="005932F8">
            <w:pPr>
              <w:jc w:val="center"/>
            </w:pPr>
            <w:r>
              <w:t>21/09</w:t>
            </w:r>
            <w:r w:rsidRPr="009B4240">
              <w:t>/2020</w:t>
            </w:r>
          </w:p>
        </w:tc>
        <w:tc>
          <w:tcPr>
            <w:tcW w:w="1577" w:type="dxa"/>
            <w:vAlign w:val="center"/>
          </w:tcPr>
          <w:p w:rsidR="005932F8" w:rsidRDefault="005932F8" w:rsidP="005932F8">
            <w:pPr>
              <w:jc w:val="center"/>
            </w:pPr>
            <w:r w:rsidRPr="00542361">
              <w:t>N/A</w:t>
            </w:r>
          </w:p>
        </w:tc>
        <w:tc>
          <w:tcPr>
            <w:tcW w:w="2118" w:type="dxa"/>
            <w:vAlign w:val="center"/>
          </w:tcPr>
          <w:p w:rsidR="005932F8" w:rsidRDefault="005932F8" w:rsidP="005932F8">
            <w:pPr>
              <w:jc w:val="center"/>
              <w:rPr>
                <w:rFonts w:ascii="Arial" w:hAnsi="Arial" w:cs="Arial"/>
                <w:sz w:val="24"/>
                <w:szCs w:val="24"/>
              </w:rPr>
            </w:pPr>
            <w:r>
              <w:rPr>
                <w:rFonts w:ascii="Arial" w:hAnsi="Arial" w:cs="Arial"/>
                <w:sz w:val="24"/>
                <w:szCs w:val="24"/>
              </w:rPr>
              <w:t>Johana Restrepo</w:t>
            </w:r>
          </w:p>
        </w:tc>
      </w:tr>
      <w:tr w:rsidR="00F43D76" w:rsidRPr="00312BCB" w:rsidTr="00373E4E">
        <w:tc>
          <w:tcPr>
            <w:tcW w:w="4101" w:type="dxa"/>
          </w:tcPr>
          <w:p w:rsidR="00F43D76" w:rsidRDefault="000A2597" w:rsidP="00F43D76">
            <w:pPr>
              <w:jc w:val="both"/>
              <w:rPr>
                <w:rFonts w:ascii="Arial" w:hAnsi="Arial" w:cs="Arial"/>
                <w:sz w:val="24"/>
                <w:szCs w:val="24"/>
              </w:rPr>
            </w:pPr>
            <w:r w:rsidRPr="000A2597">
              <w:rPr>
                <w:rFonts w:ascii="Arial" w:hAnsi="Arial" w:cs="Arial"/>
                <w:sz w:val="24"/>
                <w:szCs w:val="24"/>
              </w:rPr>
              <w:t>Documentar los criterios de facturación por concepto de operaciones, para los usuarios de servicios.</w:t>
            </w:r>
          </w:p>
        </w:tc>
        <w:tc>
          <w:tcPr>
            <w:tcW w:w="1418" w:type="dxa"/>
            <w:vAlign w:val="center"/>
          </w:tcPr>
          <w:p w:rsidR="00F43D76" w:rsidRDefault="00F43D76" w:rsidP="00F43D76">
            <w:pPr>
              <w:jc w:val="center"/>
            </w:pPr>
            <w:r>
              <w:t>21/09</w:t>
            </w:r>
            <w:r w:rsidRPr="009B4240">
              <w:t>/2020</w:t>
            </w:r>
          </w:p>
        </w:tc>
        <w:tc>
          <w:tcPr>
            <w:tcW w:w="1577" w:type="dxa"/>
            <w:vAlign w:val="center"/>
          </w:tcPr>
          <w:p w:rsidR="00F43D76" w:rsidRDefault="00F43D76" w:rsidP="00F43D76">
            <w:pPr>
              <w:jc w:val="center"/>
            </w:pPr>
            <w:r w:rsidRPr="00542361">
              <w:t>N/A</w:t>
            </w:r>
          </w:p>
        </w:tc>
        <w:tc>
          <w:tcPr>
            <w:tcW w:w="2118" w:type="dxa"/>
            <w:vAlign w:val="center"/>
          </w:tcPr>
          <w:p w:rsidR="00F43D76" w:rsidRDefault="00F43D76" w:rsidP="00F43D76">
            <w:pPr>
              <w:jc w:val="center"/>
              <w:rPr>
                <w:rFonts w:ascii="Arial" w:hAnsi="Arial" w:cs="Arial"/>
                <w:sz w:val="24"/>
                <w:szCs w:val="24"/>
              </w:rPr>
            </w:pPr>
            <w:r>
              <w:rPr>
                <w:rFonts w:ascii="Arial" w:hAnsi="Arial" w:cs="Arial"/>
                <w:sz w:val="24"/>
                <w:szCs w:val="24"/>
              </w:rPr>
              <w:t>Juliana Garcia</w:t>
            </w:r>
          </w:p>
        </w:tc>
      </w:tr>
      <w:tr w:rsidR="00B922CF" w:rsidRPr="00312BCB" w:rsidTr="00373E4E">
        <w:tc>
          <w:tcPr>
            <w:tcW w:w="4101" w:type="dxa"/>
          </w:tcPr>
          <w:p w:rsidR="00B922CF" w:rsidRPr="00312BCB" w:rsidRDefault="00B922CF" w:rsidP="00B922CF">
            <w:pPr>
              <w:jc w:val="both"/>
              <w:rPr>
                <w:rFonts w:ascii="Arial" w:hAnsi="Arial" w:cs="Arial"/>
                <w:sz w:val="24"/>
                <w:szCs w:val="24"/>
              </w:rPr>
            </w:pPr>
            <w:r>
              <w:rPr>
                <w:rFonts w:ascii="Arial" w:hAnsi="Arial" w:cs="Arial"/>
                <w:sz w:val="24"/>
                <w:szCs w:val="24"/>
              </w:rPr>
              <w:t>Extender la capacitación de atención al cliente a todos aquellos que manejen proveedores.</w:t>
            </w:r>
          </w:p>
        </w:tc>
        <w:tc>
          <w:tcPr>
            <w:tcW w:w="1418" w:type="dxa"/>
            <w:vAlign w:val="center"/>
          </w:tcPr>
          <w:p w:rsidR="00B922CF" w:rsidRDefault="00B922CF" w:rsidP="00B922CF">
            <w:pPr>
              <w:jc w:val="center"/>
            </w:pPr>
            <w:r>
              <w:t>21/09</w:t>
            </w:r>
            <w:r w:rsidRPr="009B4240">
              <w:t>/2020</w:t>
            </w:r>
          </w:p>
        </w:tc>
        <w:tc>
          <w:tcPr>
            <w:tcW w:w="1577" w:type="dxa"/>
            <w:vAlign w:val="center"/>
          </w:tcPr>
          <w:p w:rsidR="00B922CF" w:rsidRDefault="00B922CF" w:rsidP="00B922CF">
            <w:pPr>
              <w:jc w:val="center"/>
            </w:pPr>
            <w:r w:rsidRPr="00542361">
              <w:t>N/A</w:t>
            </w:r>
          </w:p>
        </w:tc>
        <w:tc>
          <w:tcPr>
            <w:tcW w:w="2118" w:type="dxa"/>
            <w:vAlign w:val="center"/>
          </w:tcPr>
          <w:p w:rsidR="00B922CF" w:rsidRDefault="00B922CF" w:rsidP="00B922CF">
            <w:pPr>
              <w:jc w:val="center"/>
              <w:rPr>
                <w:rFonts w:ascii="Arial" w:hAnsi="Arial" w:cs="Arial"/>
                <w:sz w:val="24"/>
                <w:szCs w:val="24"/>
              </w:rPr>
            </w:pPr>
            <w:r>
              <w:rPr>
                <w:rFonts w:ascii="Arial" w:hAnsi="Arial" w:cs="Arial"/>
                <w:sz w:val="24"/>
                <w:szCs w:val="24"/>
              </w:rPr>
              <w:t>Juliana Garcia</w:t>
            </w:r>
          </w:p>
        </w:tc>
      </w:tr>
      <w:tr w:rsidR="00B922CF" w:rsidRPr="00312BCB" w:rsidTr="00373E4E">
        <w:tc>
          <w:tcPr>
            <w:tcW w:w="4101" w:type="dxa"/>
          </w:tcPr>
          <w:p w:rsidR="00B922CF" w:rsidRPr="00312BCB" w:rsidRDefault="00C552FD" w:rsidP="00B922CF">
            <w:pPr>
              <w:jc w:val="both"/>
              <w:rPr>
                <w:rFonts w:ascii="Arial" w:hAnsi="Arial" w:cs="Arial"/>
                <w:sz w:val="24"/>
                <w:szCs w:val="24"/>
              </w:rPr>
            </w:pPr>
            <w:r w:rsidRPr="00C552FD">
              <w:rPr>
                <w:rFonts w:ascii="Arial" w:hAnsi="Arial" w:cs="Arial"/>
                <w:sz w:val="24"/>
                <w:szCs w:val="24"/>
              </w:rPr>
              <w:t xml:space="preserve">Revisar la posibilidad de incluir un ítem en las colillas de nómina </w:t>
            </w:r>
            <w:r w:rsidRPr="00C552FD">
              <w:rPr>
                <w:rFonts w:ascii="Arial" w:hAnsi="Arial" w:cs="Arial"/>
                <w:sz w:val="24"/>
                <w:szCs w:val="24"/>
              </w:rPr>
              <w:lastRenderedPageBreak/>
              <w:t>denominado aporte voluntario, donde se refleje el menor valor pagado por la reducción temporal del salario, con el fin de no afectar el concepto de salario básico, lo anterior para trámites ante entidades financieras.</w:t>
            </w:r>
          </w:p>
        </w:tc>
        <w:tc>
          <w:tcPr>
            <w:tcW w:w="1418" w:type="dxa"/>
            <w:vAlign w:val="center"/>
          </w:tcPr>
          <w:p w:rsidR="00B922CF" w:rsidRDefault="00B922CF" w:rsidP="00B922CF">
            <w:pPr>
              <w:jc w:val="center"/>
            </w:pPr>
            <w:r>
              <w:lastRenderedPageBreak/>
              <w:t>21/09</w:t>
            </w:r>
            <w:r w:rsidRPr="009B4240">
              <w:t>/2020</w:t>
            </w:r>
          </w:p>
        </w:tc>
        <w:tc>
          <w:tcPr>
            <w:tcW w:w="1577" w:type="dxa"/>
            <w:vAlign w:val="center"/>
          </w:tcPr>
          <w:p w:rsidR="00B922CF" w:rsidRDefault="00B922CF" w:rsidP="00B922CF">
            <w:pPr>
              <w:jc w:val="center"/>
            </w:pPr>
            <w:r w:rsidRPr="00542361">
              <w:t>N/A</w:t>
            </w:r>
          </w:p>
        </w:tc>
        <w:tc>
          <w:tcPr>
            <w:tcW w:w="2118" w:type="dxa"/>
            <w:vAlign w:val="center"/>
          </w:tcPr>
          <w:p w:rsidR="00B922CF" w:rsidRDefault="00B922CF" w:rsidP="00B922CF">
            <w:pPr>
              <w:jc w:val="center"/>
              <w:rPr>
                <w:rFonts w:ascii="Arial" w:hAnsi="Arial" w:cs="Arial"/>
                <w:sz w:val="24"/>
                <w:szCs w:val="24"/>
              </w:rPr>
            </w:pPr>
            <w:r>
              <w:rPr>
                <w:rFonts w:ascii="Arial" w:hAnsi="Arial" w:cs="Arial"/>
                <w:sz w:val="24"/>
                <w:szCs w:val="24"/>
              </w:rPr>
              <w:t>Yuliana Garzón</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B922CF" w:rsidP="007A54C5">
            <w:pPr>
              <w:jc w:val="center"/>
              <w:rPr>
                <w:rFonts w:ascii="Arial" w:hAnsi="Arial" w:cs="Arial"/>
                <w:b/>
                <w:sz w:val="18"/>
                <w:szCs w:val="18"/>
              </w:rPr>
            </w:pPr>
            <w:r>
              <w:rPr>
                <w:rFonts w:ascii="Arial" w:hAnsi="Arial" w:cs="Arial"/>
                <w:sz w:val="18"/>
                <w:szCs w:val="18"/>
              </w:rPr>
              <w:t>8</w:t>
            </w:r>
            <w:r w:rsidR="00F57F3F">
              <w:rPr>
                <w:rFonts w:ascii="Arial" w:hAnsi="Arial" w:cs="Arial"/>
                <w:sz w:val="18"/>
                <w:szCs w:val="18"/>
              </w:rPr>
              <w:t>/</w:t>
            </w:r>
            <w:r>
              <w:rPr>
                <w:rFonts w:ascii="Arial" w:hAnsi="Arial" w:cs="Arial"/>
                <w:sz w:val="18"/>
                <w:szCs w:val="18"/>
              </w:rPr>
              <w:t>19</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42.10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5F21E5" w:rsidRDefault="00E82585">
      <w:r>
        <w:rPr>
          <w:noProof/>
          <w:lang w:eastAsia="es-CO"/>
        </w:rPr>
        <w:drawing>
          <wp:inline distT="0" distB="0" distL="0" distR="0" wp14:anchorId="531ACA17" wp14:editId="1687A25C">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C74D8A" w:rsidRDefault="00C74D8A"/>
    <w:p w:rsidR="00C74D8A" w:rsidRDefault="00C74D8A">
      <w:r>
        <w:rPr>
          <w:noProof/>
          <w:lang w:eastAsia="es-CO"/>
        </w:rPr>
        <w:lastRenderedPageBreak/>
        <w:drawing>
          <wp:inline distT="0" distB="0" distL="0" distR="0" wp14:anchorId="55773CB4" wp14:editId="359B08EA">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sectPr w:rsidR="00C74D8A"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7AE" w:rsidRDefault="007037AE" w:rsidP="00DC7D25">
      <w:pPr>
        <w:spacing w:after="0" w:line="240" w:lineRule="auto"/>
      </w:pPr>
      <w:r>
        <w:separator/>
      </w:r>
    </w:p>
  </w:endnote>
  <w:endnote w:type="continuationSeparator" w:id="0">
    <w:p w:rsidR="007037AE" w:rsidRDefault="007037AE"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7AE" w:rsidRDefault="007037AE" w:rsidP="00DC7D25">
      <w:pPr>
        <w:spacing w:after="0" w:line="240" w:lineRule="auto"/>
      </w:pPr>
      <w:r>
        <w:separator/>
      </w:r>
    </w:p>
  </w:footnote>
  <w:footnote w:type="continuationSeparator" w:id="0">
    <w:p w:rsidR="007037AE" w:rsidRDefault="007037AE"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EA21A9"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EA21A9" w:rsidRDefault="00EA21A9"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1A9" w:rsidRPr="00F446A0" w:rsidRDefault="00EA21A9" w:rsidP="00DC7D25">
          <w:pPr>
            <w:rPr>
              <w:rFonts w:ascii="Arial" w:hAnsi="Arial"/>
              <w:b/>
              <w:bCs/>
              <w:color w:val="000000"/>
            </w:rPr>
          </w:pPr>
          <w:r>
            <w:rPr>
              <w:rFonts w:ascii="Arial" w:hAnsi="Arial"/>
              <w:b/>
              <w:bCs/>
              <w:color w:val="000000"/>
            </w:rPr>
            <w:t xml:space="preserve">                                REGISTRO DE ACTA</w:t>
          </w:r>
        </w:p>
      </w:tc>
    </w:tr>
    <w:tr w:rsidR="00EA21A9"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EA21A9" w:rsidRPr="00A1218E" w:rsidRDefault="00EA21A9"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EA21A9" w:rsidRPr="00A1218E" w:rsidRDefault="00EA21A9"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EA21A9" w:rsidRPr="00A1218E" w:rsidRDefault="00EA21A9"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EA21A9" w:rsidRPr="00A1218E" w:rsidRDefault="00EA21A9"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EA21A9" w:rsidRPr="00A1218E" w:rsidRDefault="00EA21A9" w:rsidP="00DC7D25">
          <w:pPr>
            <w:jc w:val="center"/>
            <w:rPr>
              <w:rFonts w:ascii="Arial" w:hAnsi="Arial"/>
              <w:b/>
              <w:bCs/>
              <w:color w:val="000000"/>
            </w:rPr>
          </w:pPr>
          <w:r w:rsidRPr="00A1218E">
            <w:rPr>
              <w:rFonts w:ascii="Arial" w:hAnsi="Arial"/>
              <w:b/>
              <w:bCs/>
              <w:color w:val="000000"/>
            </w:rPr>
            <w:t>PÁGINA</w:t>
          </w:r>
        </w:p>
      </w:tc>
    </w:tr>
    <w:tr w:rsidR="00EA21A9"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EA21A9" w:rsidRPr="00A1218E" w:rsidRDefault="00EA21A9"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EA21A9" w:rsidRPr="00A1218E" w:rsidRDefault="00EA21A9"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EA21A9" w:rsidRPr="00A1218E" w:rsidRDefault="00EA21A9"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EA21A9" w:rsidRPr="00A1218E" w:rsidRDefault="00EA21A9"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EA21A9" w:rsidRPr="00A1218E" w:rsidRDefault="00EA21A9"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5A6D71" w:rsidRPr="005A6D71">
            <w:rPr>
              <w:rFonts w:ascii="Arial" w:hAnsi="Arial" w:cs="Arial"/>
              <w:noProof/>
              <w:color w:val="000000"/>
              <w:lang w:val="es-ES"/>
            </w:rPr>
            <w:t>6</w:t>
          </w:r>
          <w:r w:rsidRPr="00A1218E">
            <w:rPr>
              <w:rFonts w:ascii="Arial" w:hAnsi="Arial" w:cs="Arial"/>
              <w:color w:val="000000"/>
            </w:rPr>
            <w:fldChar w:fldCharType="end"/>
          </w:r>
          <w:r w:rsidRPr="00A1218E">
            <w:rPr>
              <w:rFonts w:ascii="Arial" w:hAnsi="Arial" w:cs="Arial"/>
              <w:color w:val="000000"/>
            </w:rPr>
            <w:t xml:space="preserve"> de </w:t>
          </w:r>
          <w:r>
            <w:rPr>
              <w:rFonts w:ascii="Arial" w:hAnsi="Arial" w:cs="Arial"/>
              <w:color w:val="000000"/>
            </w:rPr>
            <w:t>25</w:t>
          </w:r>
        </w:p>
      </w:tc>
    </w:tr>
  </w:tbl>
  <w:p w:rsidR="00EA21A9" w:rsidRDefault="00EA21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37CE1"/>
    <w:multiLevelType w:val="hybridMultilevel"/>
    <w:tmpl w:val="451C8F5C"/>
    <w:lvl w:ilvl="0" w:tplc="430A2C68">
      <w:start w:val="1"/>
      <w:numFmt w:val="bullet"/>
      <w:lvlText w:val="•"/>
      <w:lvlJc w:val="left"/>
      <w:pPr>
        <w:tabs>
          <w:tab w:val="num" w:pos="720"/>
        </w:tabs>
        <w:ind w:left="720" w:hanging="360"/>
      </w:pPr>
      <w:rPr>
        <w:rFonts w:ascii="Arial" w:hAnsi="Arial" w:hint="default"/>
      </w:rPr>
    </w:lvl>
    <w:lvl w:ilvl="1" w:tplc="E7EAA1E6" w:tentative="1">
      <w:start w:val="1"/>
      <w:numFmt w:val="bullet"/>
      <w:lvlText w:val="•"/>
      <w:lvlJc w:val="left"/>
      <w:pPr>
        <w:tabs>
          <w:tab w:val="num" w:pos="1440"/>
        </w:tabs>
        <w:ind w:left="1440" w:hanging="360"/>
      </w:pPr>
      <w:rPr>
        <w:rFonts w:ascii="Arial" w:hAnsi="Arial" w:hint="default"/>
      </w:rPr>
    </w:lvl>
    <w:lvl w:ilvl="2" w:tplc="6F1AD2C4" w:tentative="1">
      <w:start w:val="1"/>
      <w:numFmt w:val="bullet"/>
      <w:lvlText w:val="•"/>
      <w:lvlJc w:val="left"/>
      <w:pPr>
        <w:tabs>
          <w:tab w:val="num" w:pos="2160"/>
        </w:tabs>
        <w:ind w:left="2160" w:hanging="360"/>
      </w:pPr>
      <w:rPr>
        <w:rFonts w:ascii="Arial" w:hAnsi="Arial" w:hint="default"/>
      </w:rPr>
    </w:lvl>
    <w:lvl w:ilvl="3" w:tplc="25603784" w:tentative="1">
      <w:start w:val="1"/>
      <w:numFmt w:val="bullet"/>
      <w:lvlText w:val="•"/>
      <w:lvlJc w:val="left"/>
      <w:pPr>
        <w:tabs>
          <w:tab w:val="num" w:pos="2880"/>
        </w:tabs>
        <w:ind w:left="2880" w:hanging="360"/>
      </w:pPr>
      <w:rPr>
        <w:rFonts w:ascii="Arial" w:hAnsi="Arial" w:hint="default"/>
      </w:rPr>
    </w:lvl>
    <w:lvl w:ilvl="4" w:tplc="3D0EA8A0" w:tentative="1">
      <w:start w:val="1"/>
      <w:numFmt w:val="bullet"/>
      <w:lvlText w:val="•"/>
      <w:lvlJc w:val="left"/>
      <w:pPr>
        <w:tabs>
          <w:tab w:val="num" w:pos="3600"/>
        </w:tabs>
        <w:ind w:left="3600" w:hanging="360"/>
      </w:pPr>
      <w:rPr>
        <w:rFonts w:ascii="Arial" w:hAnsi="Arial" w:hint="default"/>
      </w:rPr>
    </w:lvl>
    <w:lvl w:ilvl="5" w:tplc="81DE9D94" w:tentative="1">
      <w:start w:val="1"/>
      <w:numFmt w:val="bullet"/>
      <w:lvlText w:val="•"/>
      <w:lvlJc w:val="left"/>
      <w:pPr>
        <w:tabs>
          <w:tab w:val="num" w:pos="4320"/>
        </w:tabs>
        <w:ind w:left="4320" w:hanging="360"/>
      </w:pPr>
      <w:rPr>
        <w:rFonts w:ascii="Arial" w:hAnsi="Arial" w:hint="default"/>
      </w:rPr>
    </w:lvl>
    <w:lvl w:ilvl="6" w:tplc="BE30F0E4" w:tentative="1">
      <w:start w:val="1"/>
      <w:numFmt w:val="bullet"/>
      <w:lvlText w:val="•"/>
      <w:lvlJc w:val="left"/>
      <w:pPr>
        <w:tabs>
          <w:tab w:val="num" w:pos="5040"/>
        </w:tabs>
        <w:ind w:left="5040" w:hanging="360"/>
      </w:pPr>
      <w:rPr>
        <w:rFonts w:ascii="Arial" w:hAnsi="Arial" w:hint="default"/>
      </w:rPr>
    </w:lvl>
    <w:lvl w:ilvl="7" w:tplc="18EC9A08" w:tentative="1">
      <w:start w:val="1"/>
      <w:numFmt w:val="bullet"/>
      <w:lvlText w:val="•"/>
      <w:lvlJc w:val="left"/>
      <w:pPr>
        <w:tabs>
          <w:tab w:val="num" w:pos="5760"/>
        </w:tabs>
        <w:ind w:left="5760" w:hanging="360"/>
      </w:pPr>
      <w:rPr>
        <w:rFonts w:ascii="Arial" w:hAnsi="Arial" w:hint="default"/>
      </w:rPr>
    </w:lvl>
    <w:lvl w:ilvl="8" w:tplc="B756F7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143565"/>
    <w:multiLevelType w:val="hybridMultilevel"/>
    <w:tmpl w:val="36EEA6F6"/>
    <w:lvl w:ilvl="0" w:tplc="B4BC2F56">
      <w:start w:val="1"/>
      <w:numFmt w:val="bullet"/>
      <w:lvlText w:val="•"/>
      <w:lvlJc w:val="left"/>
      <w:pPr>
        <w:tabs>
          <w:tab w:val="num" w:pos="720"/>
        </w:tabs>
        <w:ind w:left="720" w:hanging="360"/>
      </w:pPr>
      <w:rPr>
        <w:rFonts w:ascii="Arial" w:hAnsi="Arial" w:hint="default"/>
      </w:rPr>
    </w:lvl>
    <w:lvl w:ilvl="1" w:tplc="76B0B6E0" w:tentative="1">
      <w:start w:val="1"/>
      <w:numFmt w:val="bullet"/>
      <w:lvlText w:val="•"/>
      <w:lvlJc w:val="left"/>
      <w:pPr>
        <w:tabs>
          <w:tab w:val="num" w:pos="1440"/>
        </w:tabs>
        <w:ind w:left="1440" w:hanging="360"/>
      </w:pPr>
      <w:rPr>
        <w:rFonts w:ascii="Arial" w:hAnsi="Arial" w:hint="default"/>
      </w:rPr>
    </w:lvl>
    <w:lvl w:ilvl="2" w:tplc="650ABB5E" w:tentative="1">
      <w:start w:val="1"/>
      <w:numFmt w:val="bullet"/>
      <w:lvlText w:val="•"/>
      <w:lvlJc w:val="left"/>
      <w:pPr>
        <w:tabs>
          <w:tab w:val="num" w:pos="2160"/>
        </w:tabs>
        <w:ind w:left="2160" w:hanging="360"/>
      </w:pPr>
      <w:rPr>
        <w:rFonts w:ascii="Arial" w:hAnsi="Arial" w:hint="default"/>
      </w:rPr>
    </w:lvl>
    <w:lvl w:ilvl="3" w:tplc="B0CE65AE" w:tentative="1">
      <w:start w:val="1"/>
      <w:numFmt w:val="bullet"/>
      <w:lvlText w:val="•"/>
      <w:lvlJc w:val="left"/>
      <w:pPr>
        <w:tabs>
          <w:tab w:val="num" w:pos="2880"/>
        </w:tabs>
        <w:ind w:left="2880" w:hanging="360"/>
      </w:pPr>
      <w:rPr>
        <w:rFonts w:ascii="Arial" w:hAnsi="Arial" w:hint="default"/>
      </w:rPr>
    </w:lvl>
    <w:lvl w:ilvl="4" w:tplc="47CCC2C0" w:tentative="1">
      <w:start w:val="1"/>
      <w:numFmt w:val="bullet"/>
      <w:lvlText w:val="•"/>
      <w:lvlJc w:val="left"/>
      <w:pPr>
        <w:tabs>
          <w:tab w:val="num" w:pos="3600"/>
        </w:tabs>
        <w:ind w:left="3600" w:hanging="360"/>
      </w:pPr>
      <w:rPr>
        <w:rFonts w:ascii="Arial" w:hAnsi="Arial" w:hint="default"/>
      </w:rPr>
    </w:lvl>
    <w:lvl w:ilvl="5" w:tplc="E8ACD260" w:tentative="1">
      <w:start w:val="1"/>
      <w:numFmt w:val="bullet"/>
      <w:lvlText w:val="•"/>
      <w:lvlJc w:val="left"/>
      <w:pPr>
        <w:tabs>
          <w:tab w:val="num" w:pos="4320"/>
        </w:tabs>
        <w:ind w:left="4320" w:hanging="360"/>
      </w:pPr>
      <w:rPr>
        <w:rFonts w:ascii="Arial" w:hAnsi="Arial" w:hint="default"/>
      </w:rPr>
    </w:lvl>
    <w:lvl w:ilvl="6" w:tplc="5D5630B6" w:tentative="1">
      <w:start w:val="1"/>
      <w:numFmt w:val="bullet"/>
      <w:lvlText w:val="•"/>
      <w:lvlJc w:val="left"/>
      <w:pPr>
        <w:tabs>
          <w:tab w:val="num" w:pos="5040"/>
        </w:tabs>
        <w:ind w:left="5040" w:hanging="360"/>
      </w:pPr>
      <w:rPr>
        <w:rFonts w:ascii="Arial" w:hAnsi="Arial" w:hint="default"/>
      </w:rPr>
    </w:lvl>
    <w:lvl w:ilvl="7" w:tplc="3DA2DB72" w:tentative="1">
      <w:start w:val="1"/>
      <w:numFmt w:val="bullet"/>
      <w:lvlText w:val="•"/>
      <w:lvlJc w:val="left"/>
      <w:pPr>
        <w:tabs>
          <w:tab w:val="num" w:pos="5760"/>
        </w:tabs>
        <w:ind w:left="5760" w:hanging="360"/>
      </w:pPr>
      <w:rPr>
        <w:rFonts w:ascii="Arial" w:hAnsi="Arial" w:hint="default"/>
      </w:rPr>
    </w:lvl>
    <w:lvl w:ilvl="8" w:tplc="3F3077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452850"/>
    <w:multiLevelType w:val="hybridMultilevel"/>
    <w:tmpl w:val="78A0F39E"/>
    <w:lvl w:ilvl="0" w:tplc="AB1CE0C6">
      <w:start w:val="1"/>
      <w:numFmt w:val="bullet"/>
      <w:lvlText w:val="•"/>
      <w:lvlJc w:val="left"/>
      <w:pPr>
        <w:tabs>
          <w:tab w:val="num" w:pos="720"/>
        </w:tabs>
        <w:ind w:left="720" w:hanging="360"/>
      </w:pPr>
      <w:rPr>
        <w:rFonts w:ascii="Arial" w:hAnsi="Arial" w:hint="default"/>
      </w:rPr>
    </w:lvl>
    <w:lvl w:ilvl="1" w:tplc="8FE25C4A" w:tentative="1">
      <w:start w:val="1"/>
      <w:numFmt w:val="bullet"/>
      <w:lvlText w:val="•"/>
      <w:lvlJc w:val="left"/>
      <w:pPr>
        <w:tabs>
          <w:tab w:val="num" w:pos="1440"/>
        </w:tabs>
        <w:ind w:left="1440" w:hanging="360"/>
      </w:pPr>
      <w:rPr>
        <w:rFonts w:ascii="Arial" w:hAnsi="Arial" w:hint="default"/>
      </w:rPr>
    </w:lvl>
    <w:lvl w:ilvl="2" w:tplc="08089F3A" w:tentative="1">
      <w:start w:val="1"/>
      <w:numFmt w:val="bullet"/>
      <w:lvlText w:val="•"/>
      <w:lvlJc w:val="left"/>
      <w:pPr>
        <w:tabs>
          <w:tab w:val="num" w:pos="2160"/>
        </w:tabs>
        <w:ind w:left="2160" w:hanging="360"/>
      </w:pPr>
      <w:rPr>
        <w:rFonts w:ascii="Arial" w:hAnsi="Arial" w:hint="default"/>
      </w:rPr>
    </w:lvl>
    <w:lvl w:ilvl="3" w:tplc="EBF6CFE2" w:tentative="1">
      <w:start w:val="1"/>
      <w:numFmt w:val="bullet"/>
      <w:lvlText w:val="•"/>
      <w:lvlJc w:val="left"/>
      <w:pPr>
        <w:tabs>
          <w:tab w:val="num" w:pos="2880"/>
        </w:tabs>
        <w:ind w:left="2880" w:hanging="360"/>
      </w:pPr>
      <w:rPr>
        <w:rFonts w:ascii="Arial" w:hAnsi="Arial" w:hint="default"/>
      </w:rPr>
    </w:lvl>
    <w:lvl w:ilvl="4" w:tplc="A962A51C" w:tentative="1">
      <w:start w:val="1"/>
      <w:numFmt w:val="bullet"/>
      <w:lvlText w:val="•"/>
      <w:lvlJc w:val="left"/>
      <w:pPr>
        <w:tabs>
          <w:tab w:val="num" w:pos="3600"/>
        </w:tabs>
        <w:ind w:left="3600" w:hanging="360"/>
      </w:pPr>
      <w:rPr>
        <w:rFonts w:ascii="Arial" w:hAnsi="Arial" w:hint="default"/>
      </w:rPr>
    </w:lvl>
    <w:lvl w:ilvl="5" w:tplc="A5AC516C" w:tentative="1">
      <w:start w:val="1"/>
      <w:numFmt w:val="bullet"/>
      <w:lvlText w:val="•"/>
      <w:lvlJc w:val="left"/>
      <w:pPr>
        <w:tabs>
          <w:tab w:val="num" w:pos="4320"/>
        </w:tabs>
        <w:ind w:left="4320" w:hanging="360"/>
      </w:pPr>
      <w:rPr>
        <w:rFonts w:ascii="Arial" w:hAnsi="Arial" w:hint="default"/>
      </w:rPr>
    </w:lvl>
    <w:lvl w:ilvl="6" w:tplc="010A34BA" w:tentative="1">
      <w:start w:val="1"/>
      <w:numFmt w:val="bullet"/>
      <w:lvlText w:val="•"/>
      <w:lvlJc w:val="left"/>
      <w:pPr>
        <w:tabs>
          <w:tab w:val="num" w:pos="5040"/>
        </w:tabs>
        <w:ind w:left="5040" w:hanging="360"/>
      </w:pPr>
      <w:rPr>
        <w:rFonts w:ascii="Arial" w:hAnsi="Arial" w:hint="default"/>
      </w:rPr>
    </w:lvl>
    <w:lvl w:ilvl="7" w:tplc="1462431E" w:tentative="1">
      <w:start w:val="1"/>
      <w:numFmt w:val="bullet"/>
      <w:lvlText w:val="•"/>
      <w:lvlJc w:val="left"/>
      <w:pPr>
        <w:tabs>
          <w:tab w:val="num" w:pos="5760"/>
        </w:tabs>
        <w:ind w:left="5760" w:hanging="360"/>
      </w:pPr>
      <w:rPr>
        <w:rFonts w:ascii="Arial" w:hAnsi="Arial" w:hint="default"/>
      </w:rPr>
    </w:lvl>
    <w:lvl w:ilvl="8" w:tplc="64D6F3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0D37C2"/>
    <w:multiLevelType w:val="hybridMultilevel"/>
    <w:tmpl w:val="A7F4D806"/>
    <w:lvl w:ilvl="0" w:tplc="F93C1AE8">
      <w:start w:val="1"/>
      <w:numFmt w:val="bullet"/>
      <w:lvlText w:val="•"/>
      <w:lvlJc w:val="left"/>
      <w:pPr>
        <w:tabs>
          <w:tab w:val="num" w:pos="720"/>
        </w:tabs>
        <w:ind w:left="720" w:hanging="360"/>
      </w:pPr>
      <w:rPr>
        <w:rFonts w:ascii="Arial" w:hAnsi="Arial" w:hint="default"/>
      </w:rPr>
    </w:lvl>
    <w:lvl w:ilvl="1" w:tplc="A4EA45E0" w:tentative="1">
      <w:start w:val="1"/>
      <w:numFmt w:val="bullet"/>
      <w:lvlText w:val="•"/>
      <w:lvlJc w:val="left"/>
      <w:pPr>
        <w:tabs>
          <w:tab w:val="num" w:pos="1440"/>
        </w:tabs>
        <w:ind w:left="1440" w:hanging="360"/>
      </w:pPr>
      <w:rPr>
        <w:rFonts w:ascii="Arial" w:hAnsi="Arial" w:hint="default"/>
      </w:rPr>
    </w:lvl>
    <w:lvl w:ilvl="2" w:tplc="1E364460" w:tentative="1">
      <w:start w:val="1"/>
      <w:numFmt w:val="bullet"/>
      <w:lvlText w:val="•"/>
      <w:lvlJc w:val="left"/>
      <w:pPr>
        <w:tabs>
          <w:tab w:val="num" w:pos="2160"/>
        </w:tabs>
        <w:ind w:left="2160" w:hanging="360"/>
      </w:pPr>
      <w:rPr>
        <w:rFonts w:ascii="Arial" w:hAnsi="Arial" w:hint="default"/>
      </w:rPr>
    </w:lvl>
    <w:lvl w:ilvl="3" w:tplc="86D05200" w:tentative="1">
      <w:start w:val="1"/>
      <w:numFmt w:val="bullet"/>
      <w:lvlText w:val="•"/>
      <w:lvlJc w:val="left"/>
      <w:pPr>
        <w:tabs>
          <w:tab w:val="num" w:pos="2880"/>
        </w:tabs>
        <w:ind w:left="2880" w:hanging="360"/>
      </w:pPr>
      <w:rPr>
        <w:rFonts w:ascii="Arial" w:hAnsi="Arial" w:hint="default"/>
      </w:rPr>
    </w:lvl>
    <w:lvl w:ilvl="4" w:tplc="52BE9BD6" w:tentative="1">
      <w:start w:val="1"/>
      <w:numFmt w:val="bullet"/>
      <w:lvlText w:val="•"/>
      <w:lvlJc w:val="left"/>
      <w:pPr>
        <w:tabs>
          <w:tab w:val="num" w:pos="3600"/>
        </w:tabs>
        <w:ind w:left="3600" w:hanging="360"/>
      </w:pPr>
      <w:rPr>
        <w:rFonts w:ascii="Arial" w:hAnsi="Arial" w:hint="default"/>
      </w:rPr>
    </w:lvl>
    <w:lvl w:ilvl="5" w:tplc="0A30203E" w:tentative="1">
      <w:start w:val="1"/>
      <w:numFmt w:val="bullet"/>
      <w:lvlText w:val="•"/>
      <w:lvlJc w:val="left"/>
      <w:pPr>
        <w:tabs>
          <w:tab w:val="num" w:pos="4320"/>
        </w:tabs>
        <w:ind w:left="4320" w:hanging="360"/>
      </w:pPr>
      <w:rPr>
        <w:rFonts w:ascii="Arial" w:hAnsi="Arial" w:hint="default"/>
      </w:rPr>
    </w:lvl>
    <w:lvl w:ilvl="6" w:tplc="478ADECC" w:tentative="1">
      <w:start w:val="1"/>
      <w:numFmt w:val="bullet"/>
      <w:lvlText w:val="•"/>
      <w:lvlJc w:val="left"/>
      <w:pPr>
        <w:tabs>
          <w:tab w:val="num" w:pos="5040"/>
        </w:tabs>
        <w:ind w:left="5040" w:hanging="360"/>
      </w:pPr>
      <w:rPr>
        <w:rFonts w:ascii="Arial" w:hAnsi="Arial" w:hint="default"/>
      </w:rPr>
    </w:lvl>
    <w:lvl w:ilvl="7" w:tplc="C360CCFE" w:tentative="1">
      <w:start w:val="1"/>
      <w:numFmt w:val="bullet"/>
      <w:lvlText w:val="•"/>
      <w:lvlJc w:val="left"/>
      <w:pPr>
        <w:tabs>
          <w:tab w:val="num" w:pos="5760"/>
        </w:tabs>
        <w:ind w:left="5760" w:hanging="360"/>
      </w:pPr>
      <w:rPr>
        <w:rFonts w:ascii="Arial" w:hAnsi="Arial" w:hint="default"/>
      </w:rPr>
    </w:lvl>
    <w:lvl w:ilvl="8" w:tplc="AAECB8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251AF3"/>
    <w:multiLevelType w:val="hybridMultilevel"/>
    <w:tmpl w:val="06A41EF2"/>
    <w:lvl w:ilvl="0" w:tplc="76F29122">
      <w:start w:val="1"/>
      <w:numFmt w:val="bullet"/>
      <w:lvlText w:val="•"/>
      <w:lvlJc w:val="left"/>
      <w:pPr>
        <w:tabs>
          <w:tab w:val="num" w:pos="720"/>
        </w:tabs>
        <w:ind w:left="720" w:hanging="360"/>
      </w:pPr>
      <w:rPr>
        <w:rFonts w:ascii="Arial" w:hAnsi="Arial" w:hint="default"/>
      </w:rPr>
    </w:lvl>
    <w:lvl w:ilvl="1" w:tplc="34BA1C04" w:tentative="1">
      <w:start w:val="1"/>
      <w:numFmt w:val="bullet"/>
      <w:lvlText w:val="•"/>
      <w:lvlJc w:val="left"/>
      <w:pPr>
        <w:tabs>
          <w:tab w:val="num" w:pos="1440"/>
        </w:tabs>
        <w:ind w:left="1440" w:hanging="360"/>
      </w:pPr>
      <w:rPr>
        <w:rFonts w:ascii="Arial" w:hAnsi="Arial" w:hint="default"/>
      </w:rPr>
    </w:lvl>
    <w:lvl w:ilvl="2" w:tplc="272C3504" w:tentative="1">
      <w:start w:val="1"/>
      <w:numFmt w:val="bullet"/>
      <w:lvlText w:val="•"/>
      <w:lvlJc w:val="left"/>
      <w:pPr>
        <w:tabs>
          <w:tab w:val="num" w:pos="2160"/>
        </w:tabs>
        <w:ind w:left="2160" w:hanging="360"/>
      </w:pPr>
      <w:rPr>
        <w:rFonts w:ascii="Arial" w:hAnsi="Arial" w:hint="default"/>
      </w:rPr>
    </w:lvl>
    <w:lvl w:ilvl="3" w:tplc="4C9C5B30" w:tentative="1">
      <w:start w:val="1"/>
      <w:numFmt w:val="bullet"/>
      <w:lvlText w:val="•"/>
      <w:lvlJc w:val="left"/>
      <w:pPr>
        <w:tabs>
          <w:tab w:val="num" w:pos="2880"/>
        </w:tabs>
        <w:ind w:left="2880" w:hanging="360"/>
      </w:pPr>
      <w:rPr>
        <w:rFonts w:ascii="Arial" w:hAnsi="Arial" w:hint="default"/>
      </w:rPr>
    </w:lvl>
    <w:lvl w:ilvl="4" w:tplc="9B2ED096" w:tentative="1">
      <w:start w:val="1"/>
      <w:numFmt w:val="bullet"/>
      <w:lvlText w:val="•"/>
      <w:lvlJc w:val="left"/>
      <w:pPr>
        <w:tabs>
          <w:tab w:val="num" w:pos="3600"/>
        </w:tabs>
        <w:ind w:left="3600" w:hanging="360"/>
      </w:pPr>
      <w:rPr>
        <w:rFonts w:ascii="Arial" w:hAnsi="Arial" w:hint="default"/>
      </w:rPr>
    </w:lvl>
    <w:lvl w:ilvl="5" w:tplc="BDDAE67A" w:tentative="1">
      <w:start w:val="1"/>
      <w:numFmt w:val="bullet"/>
      <w:lvlText w:val="•"/>
      <w:lvlJc w:val="left"/>
      <w:pPr>
        <w:tabs>
          <w:tab w:val="num" w:pos="4320"/>
        </w:tabs>
        <w:ind w:left="4320" w:hanging="360"/>
      </w:pPr>
      <w:rPr>
        <w:rFonts w:ascii="Arial" w:hAnsi="Arial" w:hint="default"/>
      </w:rPr>
    </w:lvl>
    <w:lvl w:ilvl="6" w:tplc="8B7A65D2" w:tentative="1">
      <w:start w:val="1"/>
      <w:numFmt w:val="bullet"/>
      <w:lvlText w:val="•"/>
      <w:lvlJc w:val="left"/>
      <w:pPr>
        <w:tabs>
          <w:tab w:val="num" w:pos="5040"/>
        </w:tabs>
        <w:ind w:left="5040" w:hanging="360"/>
      </w:pPr>
      <w:rPr>
        <w:rFonts w:ascii="Arial" w:hAnsi="Arial" w:hint="default"/>
      </w:rPr>
    </w:lvl>
    <w:lvl w:ilvl="7" w:tplc="B7D294A4" w:tentative="1">
      <w:start w:val="1"/>
      <w:numFmt w:val="bullet"/>
      <w:lvlText w:val="•"/>
      <w:lvlJc w:val="left"/>
      <w:pPr>
        <w:tabs>
          <w:tab w:val="num" w:pos="5760"/>
        </w:tabs>
        <w:ind w:left="5760" w:hanging="360"/>
      </w:pPr>
      <w:rPr>
        <w:rFonts w:ascii="Arial" w:hAnsi="Arial" w:hint="default"/>
      </w:rPr>
    </w:lvl>
    <w:lvl w:ilvl="8" w:tplc="0360D6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7E0A0F"/>
    <w:multiLevelType w:val="hybridMultilevel"/>
    <w:tmpl w:val="41EA144C"/>
    <w:lvl w:ilvl="0" w:tplc="2A94F31E">
      <w:start w:val="1"/>
      <w:numFmt w:val="bullet"/>
      <w:lvlText w:val="•"/>
      <w:lvlJc w:val="left"/>
      <w:pPr>
        <w:tabs>
          <w:tab w:val="num" w:pos="720"/>
        </w:tabs>
        <w:ind w:left="720" w:hanging="360"/>
      </w:pPr>
      <w:rPr>
        <w:rFonts w:ascii="Arial" w:hAnsi="Arial" w:hint="default"/>
      </w:rPr>
    </w:lvl>
    <w:lvl w:ilvl="1" w:tplc="5B7AE48E" w:tentative="1">
      <w:start w:val="1"/>
      <w:numFmt w:val="bullet"/>
      <w:lvlText w:val="•"/>
      <w:lvlJc w:val="left"/>
      <w:pPr>
        <w:tabs>
          <w:tab w:val="num" w:pos="1440"/>
        </w:tabs>
        <w:ind w:left="1440" w:hanging="360"/>
      </w:pPr>
      <w:rPr>
        <w:rFonts w:ascii="Arial" w:hAnsi="Arial" w:hint="default"/>
      </w:rPr>
    </w:lvl>
    <w:lvl w:ilvl="2" w:tplc="9AB0D086" w:tentative="1">
      <w:start w:val="1"/>
      <w:numFmt w:val="bullet"/>
      <w:lvlText w:val="•"/>
      <w:lvlJc w:val="left"/>
      <w:pPr>
        <w:tabs>
          <w:tab w:val="num" w:pos="2160"/>
        </w:tabs>
        <w:ind w:left="2160" w:hanging="360"/>
      </w:pPr>
      <w:rPr>
        <w:rFonts w:ascii="Arial" w:hAnsi="Arial" w:hint="default"/>
      </w:rPr>
    </w:lvl>
    <w:lvl w:ilvl="3" w:tplc="2068A656" w:tentative="1">
      <w:start w:val="1"/>
      <w:numFmt w:val="bullet"/>
      <w:lvlText w:val="•"/>
      <w:lvlJc w:val="left"/>
      <w:pPr>
        <w:tabs>
          <w:tab w:val="num" w:pos="2880"/>
        </w:tabs>
        <w:ind w:left="2880" w:hanging="360"/>
      </w:pPr>
      <w:rPr>
        <w:rFonts w:ascii="Arial" w:hAnsi="Arial" w:hint="default"/>
      </w:rPr>
    </w:lvl>
    <w:lvl w:ilvl="4" w:tplc="CF1ACBB8" w:tentative="1">
      <w:start w:val="1"/>
      <w:numFmt w:val="bullet"/>
      <w:lvlText w:val="•"/>
      <w:lvlJc w:val="left"/>
      <w:pPr>
        <w:tabs>
          <w:tab w:val="num" w:pos="3600"/>
        </w:tabs>
        <w:ind w:left="3600" w:hanging="360"/>
      </w:pPr>
      <w:rPr>
        <w:rFonts w:ascii="Arial" w:hAnsi="Arial" w:hint="default"/>
      </w:rPr>
    </w:lvl>
    <w:lvl w:ilvl="5" w:tplc="0C86DF0A" w:tentative="1">
      <w:start w:val="1"/>
      <w:numFmt w:val="bullet"/>
      <w:lvlText w:val="•"/>
      <w:lvlJc w:val="left"/>
      <w:pPr>
        <w:tabs>
          <w:tab w:val="num" w:pos="4320"/>
        </w:tabs>
        <w:ind w:left="4320" w:hanging="360"/>
      </w:pPr>
      <w:rPr>
        <w:rFonts w:ascii="Arial" w:hAnsi="Arial" w:hint="default"/>
      </w:rPr>
    </w:lvl>
    <w:lvl w:ilvl="6" w:tplc="454242D0" w:tentative="1">
      <w:start w:val="1"/>
      <w:numFmt w:val="bullet"/>
      <w:lvlText w:val="•"/>
      <w:lvlJc w:val="left"/>
      <w:pPr>
        <w:tabs>
          <w:tab w:val="num" w:pos="5040"/>
        </w:tabs>
        <w:ind w:left="5040" w:hanging="360"/>
      </w:pPr>
      <w:rPr>
        <w:rFonts w:ascii="Arial" w:hAnsi="Arial" w:hint="default"/>
      </w:rPr>
    </w:lvl>
    <w:lvl w:ilvl="7" w:tplc="A68CC082" w:tentative="1">
      <w:start w:val="1"/>
      <w:numFmt w:val="bullet"/>
      <w:lvlText w:val="•"/>
      <w:lvlJc w:val="left"/>
      <w:pPr>
        <w:tabs>
          <w:tab w:val="num" w:pos="5760"/>
        </w:tabs>
        <w:ind w:left="5760" w:hanging="360"/>
      </w:pPr>
      <w:rPr>
        <w:rFonts w:ascii="Arial" w:hAnsi="Arial" w:hint="default"/>
      </w:rPr>
    </w:lvl>
    <w:lvl w:ilvl="8" w:tplc="EBEE8C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595831"/>
    <w:multiLevelType w:val="hybridMultilevel"/>
    <w:tmpl w:val="5100CB34"/>
    <w:lvl w:ilvl="0" w:tplc="FD900568">
      <w:start w:val="1"/>
      <w:numFmt w:val="bullet"/>
      <w:lvlText w:val="•"/>
      <w:lvlJc w:val="left"/>
      <w:pPr>
        <w:tabs>
          <w:tab w:val="num" w:pos="720"/>
        </w:tabs>
        <w:ind w:left="720" w:hanging="360"/>
      </w:pPr>
      <w:rPr>
        <w:rFonts w:ascii="Arial" w:hAnsi="Arial" w:hint="default"/>
      </w:rPr>
    </w:lvl>
    <w:lvl w:ilvl="1" w:tplc="D286F1AA" w:tentative="1">
      <w:start w:val="1"/>
      <w:numFmt w:val="bullet"/>
      <w:lvlText w:val="•"/>
      <w:lvlJc w:val="left"/>
      <w:pPr>
        <w:tabs>
          <w:tab w:val="num" w:pos="1440"/>
        </w:tabs>
        <w:ind w:left="1440" w:hanging="360"/>
      </w:pPr>
      <w:rPr>
        <w:rFonts w:ascii="Arial" w:hAnsi="Arial" w:hint="default"/>
      </w:rPr>
    </w:lvl>
    <w:lvl w:ilvl="2" w:tplc="C9FAEEE6" w:tentative="1">
      <w:start w:val="1"/>
      <w:numFmt w:val="bullet"/>
      <w:lvlText w:val="•"/>
      <w:lvlJc w:val="left"/>
      <w:pPr>
        <w:tabs>
          <w:tab w:val="num" w:pos="2160"/>
        </w:tabs>
        <w:ind w:left="2160" w:hanging="360"/>
      </w:pPr>
      <w:rPr>
        <w:rFonts w:ascii="Arial" w:hAnsi="Arial" w:hint="default"/>
      </w:rPr>
    </w:lvl>
    <w:lvl w:ilvl="3" w:tplc="6D829B7E" w:tentative="1">
      <w:start w:val="1"/>
      <w:numFmt w:val="bullet"/>
      <w:lvlText w:val="•"/>
      <w:lvlJc w:val="left"/>
      <w:pPr>
        <w:tabs>
          <w:tab w:val="num" w:pos="2880"/>
        </w:tabs>
        <w:ind w:left="2880" w:hanging="360"/>
      </w:pPr>
      <w:rPr>
        <w:rFonts w:ascii="Arial" w:hAnsi="Arial" w:hint="default"/>
      </w:rPr>
    </w:lvl>
    <w:lvl w:ilvl="4" w:tplc="B9A21C44" w:tentative="1">
      <w:start w:val="1"/>
      <w:numFmt w:val="bullet"/>
      <w:lvlText w:val="•"/>
      <w:lvlJc w:val="left"/>
      <w:pPr>
        <w:tabs>
          <w:tab w:val="num" w:pos="3600"/>
        </w:tabs>
        <w:ind w:left="3600" w:hanging="360"/>
      </w:pPr>
      <w:rPr>
        <w:rFonts w:ascii="Arial" w:hAnsi="Arial" w:hint="default"/>
      </w:rPr>
    </w:lvl>
    <w:lvl w:ilvl="5" w:tplc="AFCA7750" w:tentative="1">
      <w:start w:val="1"/>
      <w:numFmt w:val="bullet"/>
      <w:lvlText w:val="•"/>
      <w:lvlJc w:val="left"/>
      <w:pPr>
        <w:tabs>
          <w:tab w:val="num" w:pos="4320"/>
        </w:tabs>
        <w:ind w:left="4320" w:hanging="360"/>
      </w:pPr>
      <w:rPr>
        <w:rFonts w:ascii="Arial" w:hAnsi="Arial" w:hint="default"/>
      </w:rPr>
    </w:lvl>
    <w:lvl w:ilvl="6" w:tplc="C9381EBE" w:tentative="1">
      <w:start w:val="1"/>
      <w:numFmt w:val="bullet"/>
      <w:lvlText w:val="•"/>
      <w:lvlJc w:val="left"/>
      <w:pPr>
        <w:tabs>
          <w:tab w:val="num" w:pos="5040"/>
        </w:tabs>
        <w:ind w:left="5040" w:hanging="360"/>
      </w:pPr>
      <w:rPr>
        <w:rFonts w:ascii="Arial" w:hAnsi="Arial" w:hint="default"/>
      </w:rPr>
    </w:lvl>
    <w:lvl w:ilvl="7" w:tplc="B3B80DDA" w:tentative="1">
      <w:start w:val="1"/>
      <w:numFmt w:val="bullet"/>
      <w:lvlText w:val="•"/>
      <w:lvlJc w:val="left"/>
      <w:pPr>
        <w:tabs>
          <w:tab w:val="num" w:pos="5760"/>
        </w:tabs>
        <w:ind w:left="5760" w:hanging="360"/>
      </w:pPr>
      <w:rPr>
        <w:rFonts w:ascii="Arial" w:hAnsi="Arial" w:hint="default"/>
      </w:rPr>
    </w:lvl>
    <w:lvl w:ilvl="8" w:tplc="A1C8DE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6B01B1"/>
    <w:multiLevelType w:val="hybridMultilevel"/>
    <w:tmpl w:val="356A7D5E"/>
    <w:lvl w:ilvl="0" w:tplc="19A07A18">
      <w:start w:val="1"/>
      <w:numFmt w:val="bullet"/>
      <w:lvlText w:val="•"/>
      <w:lvlJc w:val="left"/>
      <w:pPr>
        <w:tabs>
          <w:tab w:val="num" w:pos="720"/>
        </w:tabs>
        <w:ind w:left="720" w:hanging="360"/>
      </w:pPr>
      <w:rPr>
        <w:rFonts w:ascii="Arial" w:hAnsi="Arial" w:hint="default"/>
      </w:rPr>
    </w:lvl>
    <w:lvl w:ilvl="1" w:tplc="57582D42" w:tentative="1">
      <w:start w:val="1"/>
      <w:numFmt w:val="bullet"/>
      <w:lvlText w:val="•"/>
      <w:lvlJc w:val="left"/>
      <w:pPr>
        <w:tabs>
          <w:tab w:val="num" w:pos="1440"/>
        </w:tabs>
        <w:ind w:left="1440" w:hanging="360"/>
      </w:pPr>
      <w:rPr>
        <w:rFonts w:ascii="Arial" w:hAnsi="Arial" w:hint="default"/>
      </w:rPr>
    </w:lvl>
    <w:lvl w:ilvl="2" w:tplc="9B28E21E" w:tentative="1">
      <w:start w:val="1"/>
      <w:numFmt w:val="bullet"/>
      <w:lvlText w:val="•"/>
      <w:lvlJc w:val="left"/>
      <w:pPr>
        <w:tabs>
          <w:tab w:val="num" w:pos="2160"/>
        </w:tabs>
        <w:ind w:left="2160" w:hanging="360"/>
      </w:pPr>
      <w:rPr>
        <w:rFonts w:ascii="Arial" w:hAnsi="Arial" w:hint="default"/>
      </w:rPr>
    </w:lvl>
    <w:lvl w:ilvl="3" w:tplc="4290DD68" w:tentative="1">
      <w:start w:val="1"/>
      <w:numFmt w:val="bullet"/>
      <w:lvlText w:val="•"/>
      <w:lvlJc w:val="left"/>
      <w:pPr>
        <w:tabs>
          <w:tab w:val="num" w:pos="2880"/>
        </w:tabs>
        <w:ind w:left="2880" w:hanging="360"/>
      </w:pPr>
      <w:rPr>
        <w:rFonts w:ascii="Arial" w:hAnsi="Arial" w:hint="default"/>
      </w:rPr>
    </w:lvl>
    <w:lvl w:ilvl="4" w:tplc="750A82BC" w:tentative="1">
      <w:start w:val="1"/>
      <w:numFmt w:val="bullet"/>
      <w:lvlText w:val="•"/>
      <w:lvlJc w:val="left"/>
      <w:pPr>
        <w:tabs>
          <w:tab w:val="num" w:pos="3600"/>
        </w:tabs>
        <w:ind w:left="3600" w:hanging="360"/>
      </w:pPr>
      <w:rPr>
        <w:rFonts w:ascii="Arial" w:hAnsi="Arial" w:hint="default"/>
      </w:rPr>
    </w:lvl>
    <w:lvl w:ilvl="5" w:tplc="E774CB80" w:tentative="1">
      <w:start w:val="1"/>
      <w:numFmt w:val="bullet"/>
      <w:lvlText w:val="•"/>
      <w:lvlJc w:val="left"/>
      <w:pPr>
        <w:tabs>
          <w:tab w:val="num" w:pos="4320"/>
        </w:tabs>
        <w:ind w:left="4320" w:hanging="360"/>
      </w:pPr>
      <w:rPr>
        <w:rFonts w:ascii="Arial" w:hAnsi="Arial" w:hint="default"/>
      </w:rPr>
    </w:lvl>
    <w:lvl w:ilvl="6" w:tplc="94C81FBE" w:tentative="1">
      <w:start w:val="1"/>
      <w:numFmt w:val="bullet"/>
      <w:lvlText w:val="•"/>
      <w:lvlJc w:val="left"/>
      <w:pPr>
        <w:tabs>
          <w:tab w:val="num" w:pos="5040"/>
        </w:tabs>
        <w:ind w:left="5040" w:hanging="360"/>
      </w:pPr>
      <w:rPr>
        <w:rFonts w:ascii="Arial" w:hAnsi="Arial" w:hint="default"/>
      </w:rPr>
    </w:lvl>
    <w:lvl w:ilvl="7" w:tplc="33DA79CE" w:tentative="1">
      <w:start w:val="1"/>
      <w:numFmt w:val="bullet"/>
      <w:lvlText w:val="•"/>
      <w:lvlJc w:val="left"/>
      <w:pPr>
        <w:tabs>
          <w:tab w:val="num" w:pos="5760"/>
        </w:tabs>
        <w:ind w:left="5760" w:hanging="360"/>
      </w:pPr>
      <w:rPr>
        <w:rFonts w:ascii="Arial" w:hAnsi="Arial" w:hint="default"/>
      </w:rPr>
    </w:lvl>
    <w:lvl w:ilvl="8" w:tplc="508A4F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9C5C39"/>
    <w:multiLevelType w:val="hybridMultilevel"/>
    <w:tmpl w:val="DE1431DA"/>
    <w:lvl w:ilvl="0" w:tplc="09E269F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2F2FE4"/>
    <w:multiLevelType w:val="hybridMultilevel"/>
    <w:tmpl w:val="19BE0E9C"/>
    <w:lvl w:ilvl="0" w:tplc="EB42F15A">
      <w:start w:val="1"/>
      <w:numFmt w:val="bullet"/>
      <w:lvlText w:val="•"/>
      <w:lvlJc w:val="left"/>
      <w:pPr>
        <w:tabs>
          <w:tab w:val="num" w:pos="720"/>
        </w:tabs>
        <w:ind w:left="720" w:hanging="360"/>
      </w:pPr>
      <w:rPr>
        <w:rFonts w:ascii="Arial" w:hAnsi="Arial" w:hint="default"/>
      </w:rPr>
    </w:lvl>
    <w:lvl w:ilvl="1" w:tplc="8E2CA94A" w:tentative="1">
      <w:start w:val="1"/>
      <w:numFmt w:val="bullet"/>
      <w:lvlText w:val="•"/>
      <w:lvlJc w:val="left"/>
      <w:pPr>
        <w:tabs>
          <w:tab w:val="num" w:pos="1440"/>
        </w:tabs>
        <w:ind w:left="1440" w:hanging="360"/>
      </w:pPr>
      <w:rPr>
        <w:rFonts w:ascii="Arial" w:hAnsi="Arial" w:hint="default"/>
      </w:rPr>
    </w:lvl>
    <w:lvl w:ilvl="2" w:tplc="080295E0" w:tentative="1">
      <w:start w:val="1"/>
      <w:numFmt w:val="bullet"/>
      <w:lvlText w:val="•"/>
      <w:lvlJc w:val="left"/>
      <w:pPr>
        <w:tabs>
          <w:tab w:val="num" w:pos="2160"/>
        </w:tabs>
        <w:ind w:left="2160" w:hanging="360"/>
      </w:pPr>
      <w:rPr>
        <w:rFonts w:ascii="Arial" w:hAnsi="Arial" w:hint="default"/>
      </w:rPr>
    </w:lvl>
    <w:lvl w:ilvl="3" w:tplc="3BB6386A" w:tentative="1">
      <w:start w:val="1"/>
      <w:numFmt w:val="bullet"/>
      <w:lvlText w:val="•"/>
      <w:lvlJc w:val="left"/>
      <w:pPr>
        <w:tabs>
          <w:tab w:val="num" w:pos="2880"/>
        </w:tabs>
        <w:ind w:left="2880" w:hanging="360"/>
      </w:pPr>
      <w:rPr>
        <w:rFonts w:ascii="Arial" w:hAnsi="Arial" w:hint="default"/>
      </w:rPr>
    </w:lvl>
    <w:lvl w:ilvl="4" w:tplc="8392F162" w:tentative="1">
      <w:start w:val="1"/>
      <w:numFmt w:val="bullet"/>
      <w:lvlText w:val="•"/>
      <w:lvlJc w:val="left"/>
      <w:pPr>
        <w:tabs>
          <w:tab w:val="num" w:pos="3600"/>
        </w:tabs>
        <w:ind w:left="3600" w:hanging="360"/>
      </w:pPr>
      <w:rPr>
        <w:rFonts w:ascii="Arial" w:hAnsi="Arial" w:hint="default"/>
      </w:rPr>
    </w:lvl>
    <w:lvl w:ilvl="5" w:tplc="BE3A4EC4" w:tentative="1">
      <w:start w:val="1"/>
      <w:numFmt w:val="bullet"/>
      <w:lvlText w:val="•"/>
      <w:lvlJc w:val="left"/>
      <w:pPr>
        <w:tabs>
          <w:tab w:val="num" w:pos="4320"/>
        </w:tabs>
        <w:ind w:left="4320" w:hanging="360"/>
      </w:pPr>
      <w:rPr>
        <w:rFonts w:ascii="Arial" w:hAnsi="Arial" w:hint="default"/>
      </w:rPr>
    </w:lvl>
    <w:lvl w:ilvl="6" w:tplc="2C3A0AFA" w:tentative="1">
      <w:start w:val="1"/>
      <w:numFmt w:val="bullet"/>
      <w:lvlText w:val="•"/>
      <w:lvlJc w:val="left"/>
      <w:pPr>
        <w:tabs>
          <w:tab w:val="num" w:pos="5040"/>
        </w:tabs>
        <w:ind w:left="5040" w:hanging="360"/>
      </w:pPr>
      <w:rPr>
        <w:rFonts w:ascii="Arial" w:hAnsi="Arial" w:hint="default"/>
      </w:rPr>
    </w:lvl>
    <w:lvl w:ilvl="7" w:tplc="8DEC3FDE" w:tentative="1">
      <w:start w:val="1"/>
      <w:numFmt w:val="bullet"/>
      <w:lvlText w:val="•"/>
      <w:lvlJc w:val="left"/>
      <w:pPr>
        <w:tabs>
          <w:tab w:val="num" w:pos="5760"/>
        </w:tabs>
        <w:ind w:left="5760" w:hanging="360"/>
      </w:pPr>
      <w:rPr>
        <w:rFonts w:ascii="Arial" w:hAnsi="Arial" w:hint="default"/>
      </w:rPr>
    </w:lvl>
    <w:lvl w:ilvl="8" w:tplc="821AB4A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C700C9"/>
    <w:multiLevelType w:val="hybridMultilevel"/>
    <w:tmpl w:val="A8CE9686"/>
    <w:lvl w:ilvl="0" w:tplc="41166E96">
      <w:start w:val="1"/>
      <w:numFmt w:val="bullet"/>
      <w:lvlText w:val="•"/>
      <w:lvlJc w:val="left"/>
      <w:pPr>
        <w:tabs>
          <w:tab w:val="num" w:pos="720"/>
        </w:tabs>
        <w:ind w:left="720" w:hanging="360"/>
      </w:pPr>
      <w:rPr>
        <w:rFonts w:ascii="Arial" w:hAnsi="Arial" w:hint="default"/>
      </w:rPr>
    </w:lvl>
    <w:lvl w:ilvl="1" w:tplc="CADAC364" w:tentative="1">
      <w:start w:val="1"/>
      <w:numFmt w:val="bullet"/>
      <w:lvlText w:val="•"/>
      <w:lvlJc w:val="left"/>
      <w:pPr>
        <w:tabs>
          <w:tab w:val="num" w:pos="1440"/>
        </w:tabs>
        <w:ind w:left="1440" w:hanging="360"/>
      </w:pPr>
      <w:rPr>
        <w:rFonts w:ascii="Arial" w:hAnsi="Arial" w:hint="default"/>
      </w:rPr>
    </w:lvl>
    <w:lvl w:ilvl="2" w:tplc="73D42F72" w:tentative="1">
      <w:start w:val="1"/>
      <w:numFmt w:val="bullet"/>
      <w:lvlText w:val="•"/>
      <w:lvlJc w:val="left"/>
      <w:pPr>
        <w:tabs>
          <w:tab w:val="num" w:pos="2160"/>
        </w:tabs>
        <w:ind w:left="2160" w:hanging="360"/>
      </w:pPr>
      <w:rPr>
        <w:rFonts w:ascii="Arial" w:hAnsi="Arial" w:hint="default"/>
      </w:rPr>
    </w:lvl>
    <w:lvl w:ilvl="3" w:tplc="8A7C5A1A" w:tentative="1">
      <w:start w:val="1"/>
      <w:numFmt w:val="bullet"/>
      <w:lvlText w:val="•"/>
      <w:lvlJc w:val="left"/>
      <w:pPr>
        <w:tabs>
          <w:tab w:val="num" w:pos="2880"/>
        </w:tabs>
        <w:ind w:left="2880" w:hanging="360"/>
      </w:pPr>
      <w:rPr>
        <w:rFonts w:ascii="Arial" w:hAnsi="Arial" w:hint="default"/>
      </w:rPr>
    </w:lvl>
    <w:lvl w:ilvl="4" w:tplc="07DE3B14" w:tentative="1">
      <w:start w:val="1"/>
      <w:numFmt w:val="bullet"/>
      <w:lvlText w:val="•"/>
      <w:lvlJc w:val="left"/>
      <w:pPr>
        <w:tabs>
          <w:tab w:val="num" w:pos="3600"/>
        </w:tabs>
        <w:ind w:left="3600" w:hanging="360"/>
      </w:pPr>
      <w:rPr>
        <w:rFonts w:ascii="Arial" w:hAnsi="Arial" w:hint="default"/>
      </w:rPr>
    </w:lvl>
    <w:lvl w:ilvl="5" w:tplc="F95E5570" w:tentative="1">
      <w:start w:val="1"/>
      <w:numFmt w:val="bullet"/>
      <w:lvlText w:val="•"/>
      <w:lvlJc w:val="left"/>
      <w:pPr>
        <w:tabs>
          <w:tab w:val="num" w:pos="4320"/>
        </w:tabs>
        <w:ind w:left="4320" w:hanging="360"/>
      </w:pPr>
      <w:rPr>
        <w:rFonts w:ascii="Arial" w:hAnsi="Arial" w:hint="default"/>
      </w:rPr>
    </w:lvl>
    <w:lvl w:ilvl="6" w:tplc="0254C2A0" w:tentative="1">
      <w:start w:val="1"/>
      <w:numFmt w:val="bullet"/>
      <w:lvlText w:val="•"/>
      <w:lvlJc w:val="left"/>
      <w:pPr>
        <w:tabs>
          <w:tab w:val="num" w:pos="5040"/>
        </w:tabs>
        <w:ind w:left="5040" w:hanging="360"/>
      </w:pPr>
      <w:rPr>
        <w:rFonts w:ascii="Arial" w:hAnsi="Arial" w:hint="default"/>
      </w:rPr>
    </w:lvl>
    <w:lvl w:ilvl="7" w:tplc="0180E0A2" w:tentative="1">
      <w:start w:val="1"/>
      <w:numFmt w:val="bullet"/>
      <w:lvlText w:val="•"/>
      <w:lvlJc w:val="left"/>
      <w:pPr>
        <w:tabs>
          <w:tab w:val="num" w:pos="5760"/>
        </w:tabs>
        <w:ind w:left="5760" w:hanging="360"/>
      </w:pPr>
      <w:rPr>
        <w:rFonts w:ascii="Arial" w:hAnsi="Arial" w:hint="default"/>
      </w:rPr>
    </w:lvl>
    <w:lvl w:ilvl="8" w:tplc="328EE3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E90C9B"/>
    <w:multiLevelType w:val="hybridMultilevel"/>
    <w:tmpl w:val="B3AC7198"/>
    <w:lvl w:ilvl="0" w:tplc="43D4A4E6">
      <w:start w:val="1"/>
      <w:numFmt w:val="bullet"/>
      <w:lvlText w:val="•"/>
      <w:lvlJc w:val="left"/>
      <w:pPr>
        <w:tabs>
          <w:tab w:val="num" w:pos="720"/>
        </w:tabs>
        <w:ind w:left="720" w:hanging="360"/>
      </w:pPr>
      <w:rPr>
        <w:rFonts w:ascii="Arial" w:hAnsi="Arial" w:hint="default"/>
      </w:rPr>
    </w:lvl>
    <w:lvl w:ilvl="1" w:tplc="80E08468" w:tentative="1">
      <w:start w:val="1"/>
      <w:numFmt w:val="bullet"/>
      <w:lvlText w:val="•"/>
      <w:lvlJc w:val="left"/>
      <w:pPr>
        <w:tabs>
          <w:tab w:val="num" w:pos="1440"/>
        </w:tabs>
        <w:ind w:left="1440" w:hanging="360"/>
      </w:pPr>
      <w:rPr>
        <w:rFonts w:ascii="Arial" w:hAnsi="Arial" w:hint="default"/>
      </w:rPr>
    </w:lvl>
    <w:lvl w:ilvl="2" w:tplc="2874315A" w:tentative="1">
      <w:start w:val="1"/>
      <w:numFmt w:val="bullet"/>
      <w:lvlText w:val="•"/>
      <w:lvlJc w:val="left"/>
      <w:pPr>
        <w:tabs>
          <w:tab w:val="num" w:pos="2160"/>
        </w:tabs>
        <w:ind w:left="2160" w:hanging="360"/>
      </w:pPr>
      <w:rPr>
        <w:rFonts w:ascii="Arial" w:hAnsi="Arial" w:hint="default"/>
      </w:rPr>
    </w:lvl>
    <w:lvl w:ilvl="3" w:tplc="9EEAE558" w:tentative="1">
      <w:start w:val="1"/>
      <w:numFmt w:val="bullet"/>
      <w:lvlText w:val="•"/>
      <w:lvlJc w:val="left"/>
      <w:pPr>
        <w:tabs>
          <w:tab w:val="num" w:pos="2880"/>
        </w:tabs>
        <w:ind w:left="2880" w:hanging="360"/>
      </w:pPr>
      <w:rPr>
        <w:rFonts w:ascii="Arial" w:hAnsi="Arial" w:hint="default"/>
      </w:rPr>
    </w:lvl>
    <w:lvl w:ilvl="4" w:tplc="EA2E921A" w:tentative="1">
      <w:start w:val="1"/>
      <w:numFmt w:val="bullet"/>
      <w:lvlText w:val="•"/>
      <w:lvlJc w:val="left"/>
      <w:pPr>
        <w:tabs>
          <w:tab w:val="num" w:pos="3600"/>
        </w:tabs>
        <w:ind w:left="3600" w:hanging="360"/>
      </w:pPr>
      <w:rPr>
        <w:rFonts w:ascii="Arial" w:hAnsi="Arial" w:hint="default"/>
      </w:rPr>
    </w:lvl>
    <w:lvl w:ilvl="5" w:tplc="6F544C8C" w:tentative="1">
      <w:start w:val="1"/>
      <w:numFmt w:val="bullet"/>
      <w:lvlText w:val="•"/>
      <w:lvlJc w:val="left"/>
      <w:pPr>
        <w:tabs>
          <w:tab w:val="num" w:pos="4320"/>
        </w:tabs>
        <w:ind w:left="4320" w:hanging="360"/>
      </w:pPr>
      <w:rPr>
        <w:rFonts w:ascii="Arial" w:hAnsi="Arial" w:hint="default"/>
      </w:rPr>
    </w:lvl>
    <w:lvl w:ilvl="6" w:tplc="0A84ABDE" w:tentative="1">
      <w:start w:val="1"/>
      <w:numFmt w:val="bullet"/>
      <w:lvlText w:val="•"/>
      <w:lvlJc w:val="left"/>
      <w:pPr>
        <w:tabs>
          <w:tab w:val="num" w:pos="5040"/>
        </w:tabs>
        <w:ind w:left="5040" w:hanging="360"/>
      </w:pPr>
      <w:rPr>
        <w:rFonts w:ascii="Arial" w:hAnsi="Arial" w:hint="default"/>
      </w:rPr>
    </w:lvl>
    <w:lvl w:ilvl="7" w:tplc="0B4A5D88" w:tentative="1">
      <w:start w:val="1"/>
      <w:numFmt w:val="bullet"/>
      <w:lvlText w:val="•"/>
      <w:lvlJc w:val="left"/>
      <w:pPr>
        <w:tabs>
          <w:tab w:val="num" w:pos="5760"/>
        </w:tabs>
        <w:ind w:left="5760" w:hanging="360"/>
      </w:pPr>
      <w:rPr>
        <w:rFonts w:ascii="Arial" w:hAnsi="Arial" w:hint="default"/>
      </w:rPr>
    </w:lvl>
    <w:lvl w:ilvl="8" w:tplc="C66488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FB414B"/>
    <w:multiLevelType w:val="hybridMultilevel"/>
    <w:tmpl w:val="4AE82C40"/>
    <w:lvl w:ilvl="0" w:tplc="E5CC88E0">
      <w:start w:val="1"/>
      <w:numFmt w:val="bullet"/>
      <w:lvlText w:val="•"/>
      <w:lvlJc w:val="left"/>
      <w:pPr>
        <w:tabs>
          <w:tab w:val="num" w:pos="720"/>
        </w:tabs>
        <w:ind w:left="720" w:hanging="360"/>
      </w:pPr>
      <w:rPr>
        <w:rFonts w:ascii="Arial" w:hAnsi="Arial" w:hint="default"/>
      </w:rPr>
    </w:lvl>
    <w:lvl w:ilvl="1" w:tplc="9B6ACFB8">
      <w:numFmt w:val="bullet"/>
      <w:lvlText w:val="•"/>
      <w:lvlJc w:val="left"/>
      <w:pPr>
        <w:tabs>
          <w:tab w:val="num" w:pos="1440"/>
        </w:tabs>
        <w:ind w:left="1440" w:hanging="360"/>
      </w:pPr>
      <w:rPr>
        <w:rFonts w:ascii="Arial" w:hAnsi="Arial" w:hint="default"/>
      </w:rPr>
    </w:lvl>
    <w:lvl w:ilvl="2" w:tplc="427C14BC" w:tentative="1">
      <w:start w:val="1"/>
      <w:numFmt w:val="bullet"/>
      <w:lvlText w:val="•"/>
      <w:lvlJc w:val="left"/>
      <w:pPr>
        <w:tabs>
          <w:tab w:val="num" w:pos="2160"/>
        </w:tabs>
        <w:ind w:left="2160" w:hanging="360"/>
      </w:pPr>
      <w:rPr>
        <w:rFonts w:ascii="Arial" w:hAnsi="Arial" w:hint="default"/>
      </w:rPr>
    </w:lvl>
    <w:lvl w:ilvl="3" w:tplc="D16A69CA" w:tentative="1">
      <w:start w:val="1"/>
      <w:numFmt w:val="bullet"/>
      <w:lvlText w:val="•"/>
      <w:lvlJc w:val="left"/>
      <w:pPr>
        <w:tabs>
          <w:tab w:val="num" w:pos="2880"/>
        </w:tabs>
        <w:ind w:left="2880" w:hanging="360"/>
      </w:pPr>
      <w:rPr>
        <w:rFonts w:ascii="Arial" w:hAnsi="Arial" w:hint="default"/>
      </w:rPr>
    </w:lvl>
    <w:lvl w:ilvl="4" w:tplc="C9100B52" w:tentative="1">
      <w:start w:val="1"/>
      <w:numFmt w:val="bullet"/>
      <w:lvlText w:val="•"/>
      <w:lvlJc w:val="left"/>
      <w:pPr>
        <w:tabs>
          <w:tab w:val="num" w:pos="3600"/>
        </w:tabs>
        <w:ind w:left="3600" w:hanging="360"/>
      </w:pPr>
      <w:rPr>
        <w:rFonts w:ascii="Arial" w:hAnsi="Arial" w:hint="default"/>
      </w:rPr>
    </w:lvl>
    <w:lvl w:ilvl="5" w:tplc="B0B6D0C6" w:tentative="1">
      <w:start w:val="1"/>
      <w:numFmt w:val="bullet"/>
      <w:lvlText w:val="•"/>
      <w:lvlJc w:val="left"/>
      <w:pPr>
        <w:tabs>
          <w:tab w:val="num" w:pos="4320"/>
        </w:tabs>
        <w:ind w:left="4320" w:hanging="360"/>
      </w:pPr>
      <w:rPr>
        <w:rFonts w:ascii="Arial" w:hAnsi="Arial" w:hint="default"/>
      </w:rPr>
    </w:lvl>
    <w:lvl w:ilvl="6" w:tplc="F2CE4FE4" w:tentative="1">
      <w:start w:val="1"/>
      <w:numFmt w:val="bullet"/>
      <w:lvlText w:val="•"/>
      <w:lvlJc w:val="left"/>
      <w:pPr>
        <w:tabs>
          <w:tab w:val="num" w:pos="5040"/>
        </w:tabs>
        <w:ind w:left="5040" w:hanging="360"/>
      </w:pPr>
      <w:rPr>
        <w:rFonts w:ascii="Arial" w:hAnsi="Arial" w:hint="default"/>
      </w:rPr>
    </w:lvl>
    <w:lvl w:ilvl="7" w:tplc="5DA60AD4" w:tentative="1">
      <w:start w:val="1"/>
      <w:numFmt w:val="bullet"/>
      <w:lvlText w:val="•"/>
      <w:lvlJc w:val="left"/>
      <w:pPr>
        <w:tabs>
          <w:tab w:val="num" w:pos="5760"/>
        </w:tabs>
        <w:ind w:left="5760" w:hanging="360"/>
      </w:pPr>
      <w:rPr>
        <w:rFonts w:ascii="Arial" w:hAnsi="Arial" w:hint="default"/>
      </w:rPr>
    </w:lvl>
    <w:lvl w:ilvl="8" w:tplc="CE88E3F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02657F"/>
    <w:multiLevelType w:val="hybridMultilevel"/>
    <w:tmpl w:val="0DE08F7E"/>
    <w:lvl w:ilvl="0" w:tplc="4F72518A">
      <w:start w:val="1"/>
      <w:numFmt w:val="bullet"/>
      <w:lvlText w:val="•"/>
      <w:lvlJc w:val="left"/>
      <w:pPr>
        <w:tabs>
          <w:tab w:val="num" w:pos="720"/>
        </w:tabs>
        <w:ind w:left="720" w:hanging="360"/>
      </w:pPr>
      <w:rPr>
        <w:rFonts w:ascii="Arial" w:hAnsi="Arial" w:hint="default"/>
      </w:rPr>
    </w:lvl>
    <w:lvl w:ilvl="1" w:tplc="AC1427AA" w:tentative="1">
      <w:start w:val="1"/>
      <w:numFmt w:val="bullet"/>
      <w:lvlText w:val="•"/>
      <w:lvlJc w:val="left"/>
      <w:pPr>
        <w:tabs>
          <w:tab w:val="num" w:pos="1440"/>
        </w:tabs>
        <w:ind w:left="1440" w:hanging="360"/>
      </w:pPr>
      <w:rPr>
        <w:rFonts w:ascii="Arial" w:hAnsi="Arial" w:hint="default"/>
      </w:rPr>
    </w:lvl>
    <w:lvl w:ilvl="2" w:tplc="F4065216" w:tentative="1">
      <w:start w:val="1"/>
      <w:numFmt w:val="bullet"/>
      <w:lvlText w:val="•"/>
      <w:lvlJc w:val="left"/>
      <w:pPr>
        <w:tabs>
          <w:tab w:val="num" w:pos="2160"/>
        </w:tabs>
        <w:ind w:left="2160" w:hanging="360"/>
      </w:pPr>
      <w:rPr>
        <w:rFonts w:ascii="Arial" w:hAnsi="Arial" w:hint="default"/>
      </w:rPr>
    </w:lvl>
    <w:lvl w:ilvl="3" w:tplc="91481B12" w:tentative="1">
      <w:start w:val="1"/>
      <w:numFmt w:val="bullet"/>
      <w:lvlText w:val="•"/>
      <w:lvlJc w:val="left"/>
      <w:pPr>
        <w:tabs>
          <w:tab w:val="num" w:pos="2880"/>
        </w:tabs>
        <w:ind w:left="2880" w:hanging="360"/>
      </w:pPr>
      <w:rPr>
        <w:rFonts w:ascii="Arial" w:hAnsi="Arial" w:hint="default"/>
      </w:rPr>
    </w:lvl>
    <w:lvl w:ilvl="4" w:tplc="C9208D4E" w:tentative="1">
      <w:start w:val="1"/>
      <w:numFmt w:val="bullet"/>
      <w:lvlText w:val="•"/>
      <w:lvlJc w:val="left"/>
      <w:pPr>
        <w:tabs>
          <w:tab w:val="num" w:pos="3600"/>
        </w:tabs>
        <w:ind w:left="3600" w:hanging="360"/>
      </w:pPr>
      <w:rPr>
        <w:rFonts w:ascii="Arial" w:hAnsi="Arial" w:hint="default"/>
      </w:rPr>
    </w:lvl>
    <w:lvl w:ilvl="5" w:tplc="7098E078" w:tentative="1">
      <w:start w:val="1"/>
      <w:numFmt w:val="bullet"/>
      <w:lvlText w:val="•"/>
      <w:lvlJc w:val="left"/>
      <w:pPr>
        <w:tabs>
          <w:tab w:val="num" w:pos="4320"/>
        </w:tabs>
        <w:ind w:left="4320" w:hanging="360"/>
      </w:pPr>
      <w:rPr>
        <w:rFonts w:ascii="Arial" w:hAnsi="Arial" w:hint="default"/>
      </w:rPr>
    </w:lvl>
    <w:lvl w:ilvl="6" w:tplc="1D886D48" w:tentative="1">
      <w:start w:val="1"/>
      <w:numFmt w:val="bullet"/>
      <w:lvlText w:val="•"/>
      <w:lvlJc w:val="left"/>
      <w:pPr>
        <w:tabs>
          <w:tab w:val="num" w:pos="5040"/>
        </w:tabs>
        <w:ind w:left="5040" w:hanging="360"/>
      </w:pPr>
      <w:rPr>
        <w:rFonts w:ascii="Arial" w:hAnsi="Arial" w:hint="default"/>
      </w:rPr>
    </w:lvl>
    <w:lvl w:ilvl="7" w:tplc="E97CF2B8" w:tentative="1">
      <w:start w:val="1"/>
      <w:numFmt w:val="bullet"/>
      <w:lvlText w:val="•"/>
      <w:lvlJc w:val="left"/>
      <w:pPr>
        <w:tabs>
          <w:tab w:val="num" w:pos="5760"/>
        </w:tabs>
        <w:ind w:left="5760" w:hanging="360"/>
      </w:pPr>
      <w:rPr>
        <w:rFonts w:ascii="Arial" w:hAnsi="Arial" w:hint="default"/>
      </w:rPr>
    </w:lvl>
    <w:lvl w:ilvl="8" w:tplc="1708018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52576C"/>
    <w:multiLevelType w:val="hybridMultilevel"/>
    <w:tmpl w:val="379E27D6"/>
    <w:lvl w:ilvl="0" w:tplc="CAB64ED8">
      <w:start w:val="1"/>
      <w:numFmt w:val="bullet"/>
      <w:lvlText w:val="•"/>
      <w:lvlJc w:val="left"/>
      <w:pPr>
        <w:tabs>
          <w:tab w:val="num" w:pos="720"/>
        </w:tabs>
        <w:ind w:left="720" w:hanging="360"/>
      </w:pPr>
      <w:rPr>
        <w:rFonts w:ascii="Arial" w:hAnsi="Arial" w:hint="default"/>
      </w:rPr>
    </w:lvl>
    <w:lvl w:ilvl="1" w:tplc="45789894">
      <w:numFmt w:val="bullet"/>
      <w:lvlText w:val="•"/>
      <w:lvlJc w:val="left"/>
      <w:pPr>
        <w:tabs>
          <w:tab w:val="num" w:pos="1440"/>
        </w:tabs>
        <w:ind w:left="1440" w:hanging="360"/>
      </w:pPr>
      <w:rPr>
        <w:rFonts w:ascii="Arial" w:hAnsi="Arial" w:hint="default"/>
      </w:rPr>
    </w:lvl>
    <w:lvl w:ilvl="2" w:tplc="DD188D1C" w:tentative="1">
      <w:start w:val="1"/>
      <w:numFmt w:val="bullet"/>
      <w:lvlText w:val="•"/>
      <w:lvlJc w:val="left"/>
      <w:pPr>
        <w:tabs>
          <w:tab w:val="num" w:pos="2160"/>
        </w:tabs>
        <w:ind w:left="2160" w:hanging="360"/>
      </w:pPr>
      <w:rPr>
        <w:rFonts w:ascii="Arial" w:hAnsi="Arial" w:hint="default"/>
      </w:rPr>
    </w:lvl>
    <w:lvl w:ilvl="3" w:tplc="157469B8" w:tentative="1">
      <w:start w:val="1"/>
      <w:numFmt w:val="bullet"/>
      <w:lvlText w:val="•"/>
      <w:lvlJc w:val="left"/>
      <w:pPr>
        <w:tabs>
          <w:tab w:val="num" w:pos="2880"/>
        </w:tabs>
        <w:ind w:left="2880" w:hanging="360"/>
      </w:pPr>
      <w:rPr>
        <w:rFonts w:ascii="Arial" w:hAnsi="Arial" w:hint="default"/>
      </w:rPr>
    </w:lvl>
    <w:lvl w:ilvl="4" w:tplc="272C2AEA" w:tentative="1">
      <w:start w:val="1"/>
      <w:numFmt w:val="bullet"/>
      <w:lvlText w:val="•"/>
      <w:lvlJc w:val="left"/>
      <w:pPr>
        <w:tabs>
          <w:tab w:val="num" w:pos="3600"/>
        </w:tabs>
        <w:ind w:left="3600" w:hanging="360"/>
      </w:pPr>
      <w:rPr>
        <w:rFonts w:ascii="Arial" w:hAnsi="Arial" w:hint="default"/>
      </w:rPr>
    </w:lvl>
    <w:lvl w:ilvl="5" w:tplc="C87CF2CC" w:tentative="1">
      <w:start w:val="1"/>
      <w:numFmt w:val="bullet"/>
      <w:lvlText w:val="•"/>
      <w:lvlJc w:val="left"/>
      <w:pPr>
        <w:tabs>
          <w:tab w:val="num" w:pos="4320"/>
        </w:tabs>
        <w:ind w:left="4320" w:hanging="360"/>
      </w:pPr>
      <w:rPr>
        <w:rFonts w:ascii="Arial" w:hAnsi="Arial" w:hint="default"/>
      </w:rPr>
    </w:lvl>
    <w:lvl w:ilvl="6" w:tplc="22C66F4A" w:tentative="1">
      <w:start w:val="1"/>
      <w:numFmt w:val="bullet"/>
      <w:lvlText w:val="•"/>
      <w:lvlJc w:val="left"/>
      <w:pPr>
        <w:tabs>
          <w:tab w:val="num" w:pos="5040"/>
        </w:tabs>
        <w:ind w:left="5040" w:hanging="360"/>
      </w:pPr>
      <w:rPr>
        <w:rFonts w:ascii="Arial" w:hAnsi="Arial" w:hint="default"/>
      </w:rPr>
    </w:lvl>
    <w:lvl w:ilvl="7" w:tplc="F2068D74" w:tentative="1">
      <w:start w:val="1"/>
      <w:numFmt w:val="bullet"/>
      <w:lvlText w:val="•"/>
      <w:lvlJc w:val="left"/>
      <w:pPr>
        <w:tabs>
          <w:tab w:val="num" w:pos="5760"/>
        </w:tabs>
        <w:ind w:left="5760" w:hanging="360"/>
      </w:pPr>
      <w:rPr>
        <w:rFonts w:ascii="Arial" w:hAnsi="Arial" w:hint="default"/>
      </w:rPr>
    </w:lvl>
    <w:lvl w:ilvl="8" w:tplc="0C567DF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D55B3D"/>
    <w:multiLevelType w:val="hybridMultilevel"/>
    <w:tmpl w:val="DDDCCCD4"/>
    <w:lvl w:ilvl="0" w:tplc="59EC22A8">
      <w:start w:val="1"/>
      <w:numFmt w:val="bullet"/>
      <w:lvlText w:val="•"/>
      <w:lvlJc w:val="left"/>
      <w:pPr>
        <w:tabs>
          <w:tab w:val="num" w:pos="720"/>
        </w:tabs>
        <w:ind w:left="720" w:hanging="360"/>
      </w:pPr>
      <w:rPr>
        <w:rFonts w:ascii="Arial" w:hAnsi="Arial" w:hint="default"/>
      </w:rPr>
    </w:lvl>
    <w:lvl w:ilvl="1" w:tplc="0FB058C6" w:tentative="1">
      <w:start w:val="1"/>
      <w:numFmt w:val="bullet"/>
      <w:lvlText w:val="•"/>
      <w:lvlJc w:val="left"/>
      <w:pPr>
        <w:tabs>
          <w:tab w:val="num" w:pos="1440"/>
        </w:tabs>
        <w:ind w:left="1440" w:hanging="360"/>
      </w:pPr>
      <w:rPr>
        <w:rFonts w:ascii="Arial" w:hAnsi="Arial" w:hint="default"/>
      </w:rPr>
    </w:lvl>
    <w:lvl w:ilvl="2" w:tplc="11C659E0" w:tentative="1">
      <w:start w:val="1"/>
      <w:numFmt w:val="bullet"/>
      <w:lvlText w:val="•"/>
      <w:lvlJc w:val="left"/>
      <w:pPr>
        <w:tabs>
          <w:tab w:val="num" w:pos="2160"/>
        </w:tabs>
        <w:ind w:left="2160" w:hanging="360"/>
      </w:pPr>
      <w:rPr>
        <w:rFonts w:ascii="Arial" w:hAnsi="Arial" w:hint="default"/>
      </w:rPr>
    </w:lvl>
    <w:lvl w:ilvl="3" w:tplc="78BA1758" w:tentative="1">
      <w:start w:val="1"/>
      <w:numFmt w:val="bullet"/>
      <w:lvlText w:val="•"/>
      <w:lvlJc w:val="left"/>
      <w:pPr>
        <w:tabs>
          <w:tab w:val="num" w:pos="2880"/>
        </w:tabs>
        <w:ind w:left="2880" w:hanging="360"/>
      </w:pPr>
      <w:rPr>
        <w:rFonts w:ascii="Arial" w:hAnsi="Arial" w:hint="default"/>
      </w:rPr>
    </w:lvl>
    <w:lvl w:ilvl="4" w:tplc="F576459A" w:tentative="1">
      <w:start w:val="1"/>
      <w:numFmt w:val="bullet"/>
      <w:lvlText w:val="•"/>
      <w:lvlJc w:val="left"/>
      <w:pPr>
        <w:tabs>
          <w:tab w:val="num" w:pos="3600"/>
        </w:tabs>
        <w:ind w:left="3600" w:hanging="360"/>
      </w:pPr>
      <w:rPr>
        <w:rFonts w:ascii="Arial" w:hAnsi="Arial" w:hint="default"/>
      </w:rPr>
    </w:lvl>
    <w:lvl w:ilvl="5" w:tplc="8FBEE6AE" w:tentative="1">
      <w:start w:val="1"/>
      <w:numFmt w:val="bullet"/>
      <w:lvlText w:val="•"/>
      <w:lvlJc w:val="left"/>
      <w:pPr>
        <w:tabs>
          <w:tab w:val="num" w:pos="4320"/>
        </w:tabs>
        <w:ind w:left="4320" w:hanging="360"/>
      </w:pPr>
      <w:rPr>
        <w:rFonts w:ascii="Arial" w:hAnsi="Arial" w:hint="default"/>
      </w:rPr>
    </w:lvl>
    <w:lvl w:ilvl="6" w:tplc="5C3277B0" w:tentative="1">
      <w:start w:val="1"/>
      <w:numFmt w:val="bullet"/>
      <w:lvlText w:val="•"/>
      <w:lvlJc w:val="left"/>
      <w:pPr>
        <w:tabs>
          <w:tab w:val="num" w:pos="5040"/>
        </w:tabs>
        <w:ind w:left="5040" w:hanging="360"/>
      </w:pPr>
      <w:rPr>
        <w:rFonts w:ascii="Arial" w:hAnsi="Arial" w:hint="default"/>
      </w:rPr>
    </w:lvl>
    <w:lvl w:ilvl="7" w:tplc="3FAC2B44" w:tentative="1">
      <w:start w:val="1"/>
      <w:numFmt w:val="bullet"/>
      <w:lvlText w:val="•"/>
      <w:lvlJc w:val="left"/>
      <w:pPr>
        <w:tabs>
          <w:tab w:val="num" w:pos="5760"/>
        </w:tabs>
        <w:ind w:left="5760" w:hanging="360"/>
      </w:pPr>
      <w:rPr>
        <w:rFonts w:ascii="Arial" w:hAnsi="Arial" w:hint="default"/>
      </w:rPr>
    </w:lvl>
    <w:lvl w:ilvl="8" w:tplc="2988A9F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9FB0AA6"/>
    <w:multiLevelType w:val="hybridMultilevel"/>
    <w:tmpl w:val="4570663A"/>
    <w:lvl w:ilvl="0" w:tplc="42064DA8">
      <w:start w:val="1"/>
      <w:numFmt w:val="bullet"/>
      <w:lvlText w:val="•"/>
      <w:lvlJc w:val="left"/>
      <w:pPr>
        <w:tabs>
          <w:tab w:val="num" w:pos="720"/>
        </w:tabs>
        <w:ind w:left="720" w:hanging="360"/>
      </w:pPr>
      <w:rPr>
        <w:rFonts w:ascii="Arial" w:hAnsi="Arial" w:hint="default"/>
      </w:rPr>
    </w:lvl>
    <w:lvl w:ilvl="1" w:tplc="8C2CDE0C" w:tentative="1">
      <w:start w:val="1"/>
      <w:numFmt w:val="bullet"/>
      <w:lvlText w:val="•"/>
      <w:lvlJc w:val="left"/>
      <w:pPr>
        <w:tabs>
          <w:tab w:val="num" w:pos="1440"/>
        </w:tabs>
        <w:ind w:left="1440" w:hanging="360"/>
      </w:pPr>
      <w:rPr>
        <w:rFonts w:ascii="Arial" w:hAnsi="Arial" w:hint="default"/>
      </w:rPr>
    </w:lvl>
    <w:lvl w:ilvl="2" w:tplc="EF52ACF2" w:tentative="1">
      <w:start w:val="1"/>
      <w:numFmt w:val="bullet"/>
      <w:lvlText w:val="•"/>
      <w:lvlJc w:val="left"/>
      <w:pPr>
        <w:tabs>
          <w:tab w:val="num" w:pos="2160"/>
        </w:tabs>
        <w:ind w:left="2160" w:hanging="360"/>
      </w:pPr>
      <w:rPr>
        <w:rFonts w:ascii="Arial" w:hAnsi="Arial" w:hint="default"/>
      </w:rPr>
    </w:lvl>
    <w:lvl w:ilvl="3" w:tplc="50E24C2C" w:tentative="1">
      <w:start w:val="1"/>
      <w:numFmt w:val="bullet"/>
      <w:lvlText w:val="•"/>
      <w:lvlJc w:val="left"/>
      <w:pPr>
        <w:tabs>
          <w:tab w:val="num" w:pos="2880"/>
        </w:tabs>
        <w:ind w:left="2880" w:hanging="360"/>
      </w:pPr>
      <w:rPr>
        <w:rFonts w:ascii="Arial" w:hAnsi="Arial" w:hint="default"/>
      </w:rPr>
    </w:lvl>
    <w:lvl w:ilvl="4" w:tplc="9CE2057C" w:tentative="1">
      <w:start w:val="1"/>
      <w:numFmt w:val="bullet"/>
      <w:lvlText w:val="•"/>
      <w:lvlJc w:val="left"/>
      <w:pPr>
        <w:tabs>
          <w:tab w:val="num" w:pos="3600"/>
        </w:tabs>
        <w:ind w:left="3600" w:hanging="360"/>
      </w:pPr>
      <w:rPr>
        <w:rFonts w:ascii="Arial" w:hAnsi="Arial" w:hint="default"/>
      </w:rPr>
    </w:lvl>
    <w:lvl w:ilvl="5" w:tplc="B9824274" w:tentative="1">
      <w:start w:val="1"/>
      <w:numFmt w:val="bullet"/>
      <w:lvlText w:val="•"/>
      <w:lvlJc w:val="left"/>
      <w:pPr>
        <w:tabs>
          <w:tab w:val="num" w:pos="4320"/>
        </w:tabs>
        <w:ind w:left="4320" w:hanging="360"/>
      </w:pPr>
      <w:rPr>
        <w:rFonts w:ascii="Arial" w:hAnsi="Arial" w:hint="default"/>
      </w:rPr>
    </w:lvl>
    <w:lvl w:ilvl="6" w:tplc="CBC61B86" w:tentative="1">
      <w:start w:val="1"/>
      <w:numFmt w:val="bullet"/>
      <w:lvlText w:val="•"/>
      <w:lvlJc w:val="left"/>
      <w:pPr>
        <w:tabs>
          <w:tab w:val="num" w:pos="5040"/>
        </w:tabs>
        <w:ind w:left="5040" w:hanging="360"/>
      </w:pPr>
      <w:rPr>
        <w:rFonts w:ascii="Arial" w:hAnsi="Arial" w:hint="default"/>
      </w:rPr>
    </w:lvl>
    <w:lvl w:ilvl="7" w:tplc="405A3520" w:tentative="1">
      <w:start w:val="1"/>
      <w:numFmt w:val="bullet"/>
      <w:lvlText w:val="•"/>
      <w:lvlJc w:val="left"/>
      <w:pPr>
        <w:tabs>
          <w:tab w:val="num" w:pos="5760"/>
        </w:tabs>
        <w:ind w:left="5760" w:hanging="360"/>
      </w:pPr>
      <w:rPr>
        <w:rFonts w:ascii="Arial" w:hAnsi="Arial" w:hint="default"/>
      </w:rPr>
    </w:lvl>
    <w:lvl w:ilvl="8" w:tplc="699CF83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B154403"/>
    <w:multiLevelType w:val="hybridMultilevel"/>
    <w:tmpl w:val="B802C5BA"/>
    <w:lvl w:ilvl="0" w:tplc="2E50FDB0">
      <w:start w:val="1"/>
      <w:numFmt w:val="bullet"/>
      <w:lvlText w:val="•"/>
      <w:lvlJc w:val="left"/>
      <w:pPr>
        <w:tabs>
          <w:tab w:val="num" w:pos="720"/>
        </w:tabs>
        <w:ind w:left="720" w:hanging="360"/>
      </w:pPr>
      <w:rPr>
        <w:rFonts w:ascii="Arial" w:hAnsi="Arial" w:hint="default"/>
      </w:rPr>
    </w:lvl>
    <w:lvl w:ilvl="1" w:tplc="F5984B82" w:tentative="1">
      <w:start w:val="1"/>
      <w:numFmt w:val="bullet"/>
      <w:lvlText w:val="•"/>
      <w:lvlJc w:val="left"/>
      <w:pPr>
        <w:tabs>
          <w:tab w:val="num" w:pos="1440"/>
        </w:tabs>
        <w:ind w:left="1440" w:hanging="360"/>
      </w:pPr>
      <w:rPr>
        <w:rFonts w:ascii="Arial" w:hAnsi="Arial" w:hint="default"/>
      </w:rPr>
    </w:lvl>
    <w:lvl w:ilvl="2" w:tplc="2B98BE8C" w:tentative="1">
      <w:start w:val="1"/>
      <w:numFmt w:val="bullet"/>
      <w:lvlText w:val="•"/>
      <w:lvlJc w:val="left"/>
      <w:pPr>
        <w:tabs>
          <w:tab w:val="num" w:pos="2160"/>
        </w:tabs>
        <w:ind w:left="2160" w:hanging="360"/>
      </w:pPr>
      <w:rPr>
        <w:rFonts w:ascii="Arial" w:hAnsi="Arial" w:hint="default"/>
      </w:rPr>
    </w:lvl>
    <w:lvl w:ilvl="3" w:tplc="7F42656E" w:tentative="1">
      <w:start w:val="1"/>
      <w:numFmt w:val="bullet"/>
      <w:lvlText w:val="•"/>
      <w:lvlJc w:val="left"/>
      <w:pPr>
        <w:tabs>
          <w:tab w:val="num" w:pos="2880"/>
        </w:tabs>
        <w:ind w:left="2880" w:hanging="360"/>
      </w:pPr>
      <w:rPr>
        <w:rFonts w:ascii="Arial" w:hAnsi="Arial" w:hint="default"/>
      </w:rPr>
    </w:lvl>
    <w:lvl w:ilvl="4" w:tplc="90AA3544" w:tentative="1">
      <w:start w:val="1"/>
      <w:numFmt w:val="bullet"/>
      <w:lvlText w:val="•"/>
      <w:lvlJc w:val="left"/>
      <w:pPr>
        <w:tabs>
          <w:tab w:val="num" w:pos="3600"/>
        </w:tabs>
        <w:ind w:left="3600" w:hanging="360"/>
      </w:pPr>
      <w:rPr>
        <w:rFonts w:ascii="Arial" w:hAnsi="Arial" w:hint="default"/>
      </w:rPr>
    </w:lvl>
    <w:lvl w:ilvl="5" w:tplc="E364F5A2" w:tentative="1">
      <w:start w:val="1"/>
      <w:numFmt w:val="bullet"/>
      <w:lvlText w:val="•"/>
      <w:lvlJc w:val="left"/>
      <w:pPr>
        <w:tabs>
          <w:tab w:val="num" w:pos="4320"/>
        </w:tabs>
        <w:ind w:left="4320" w:hanging="360"/>
      </w:pPr>
      <w:rPr>
        <w:rFonts w:ascii="Arial" w:hAnsi="Arial" w:hint="default"/>
      </w:rPr>
    </w:lvl>
    <w:lvl w:ilvl="6" w:tplc="EFAAD50E" w:tentative="1">
      <w:start w:val="1"/>
      <w:numFmt w:val="bullet"/>
      <w:lvlText w:val="•"/>
      <w:lvlJc w:val="left"/>
      <w:pPr>
        <w:tabs>
          <w:tab w:val="num" w:pos="5040"/>
        </w:tabs>
        <w:ind w:left="5040" w:hanging="360"/>
      </w:pPr>
      <w:rPr>
        <w:rFonts w:ascii="Arial" w:hAnsi="Arial" w:hint="default"/>
      </w:rPr>
    </w:lvl>
    <w:lvl w:ilvl="7" w:tplc="1BC26406" w:tentative="1">
      <w:start w:val="1"/>
      <w:numFmt w:val="bullet"/>
      <w:lvlText w:val="•"/>
      <w:lvlJc w:val="left"/>
      <w:pPr>
        <w:tabs>
          <w:tab w:val="num" w:pos="5760"/>
        </w:tabs>
        <w:ind w:left="5760" w:hanging="360"/>
      </w:pPr>
      <w:rPr>
        <w:rFonts w:ascii="Arial" w:hAnsi="Arial" w:hint="default"/>
      </w:rPr>
    </w:lvl>
    <w:lvl w:ilvl="8" w:tplc="C98C785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D85C57"/>
    <w:multiLevelType w:val="hybridMultilevel"/>
    <w:tmpl w:val="7EFCF87C"/>
    <w:lvl w:ilvl="0" w:tplc="6B589FD4">
      <w:start w:val="1"/>
      <w:numFmt w:val="bullet"/>
      <w:lvlText w:val="•"/>
      <w:lvlJc w:val="left"/>
      <w:pPr>
        <w:tabs>
          <w:tab w:val="num" w:pos="720"/>
        </w:tabs>
        <w:ind w:left="720" w:hanging="360"/>
      </w:pPr>
      <w:rPr>
        <w:rFonts w:ascii="Arial" w:hAnsi="Arial" w:hint="default"/>
      </w:rPr>
    </w:lvl>
    <w:lvl w:ilvl="1" w:tplc="17DCBF36">
      <w:numFmt w:val="bullet"/>
      <w:lvlText w:val="•"/>
      <w:lvlJc w:val="left"/>
      <w:pPr>
        <w:tabs>
          <w:tab w:val="num" w:pos="1440"/>
        </w:tabs>
        <w:ind w:left="1440" w:hanging="360"/>
      </w:pPr>
      <w:rPr>
        <w:rFonts w:ascii="Arial" w:hAnsi="Arial" w:hint="default"/>
      </w:rPr>
    </w:lvl>
    <w:lvl w:ilvl="2" w:tplc="249CBE20" w:tentative="1">
      <w:start w:val="1"/>
      <w:numFmt w:val="bullet"/>
      <w:lvlText w:val="•"/>
      <w:lvlJc w:val="left"/>
      <w:pPr>
        <w:tabs>
          <w:tab w:val="num" w:pos="2160"/>
        </w:tabs>
        <w:ind w:left="2160" w:hanging="360"/>
      </w:pPr>
      <w:rPr>
        <w:rFonts w:ascii="Arial" w:hAnsi="Arial" w:hint="default"/>
      </w:rPr>
    </w:lvl>
    <w:lvl w:ilvl="3" w:tplc="5F06E126" w:tentative="1">
      <w:start w:val="1"/>
      <w:numFmt w:val="bullet"/>
      <w:lvlText w:val="•"/>
      <w:lvlJc w:val="left"/>
      <w:pPr>
        <w:tabs>
          <w:tab w:val="num" w:pos="2880"/>
        </w:tabs>
        <w:ind w:left="2880" w:hanging="360"/>
      </w:pPr>
      <w:rPr>
        <w:rFonts w:ascii="Arial" w:hAnsi="Arial" w:hint="default"/>
      </w:rPr>
    </w:lvl>
    <w:lvl w:ilvl="4" w:tplc="F06CF8DE" w:tentative="1">
      <w:start w:val="1"/>
      <w:numFmt w:val="bullet"/>
      <w:lvlText w:val="•"/>
      <w:lvlJc w:val="left"/>
      <w:pPr>
        <w:tabs>
          <w:tab w:val="num" w:pos="3600"/>
        </w:tabs>
        <w:ind w:left="3600" w:hanging="360"/>
      </w:pPr>
      <w:rPr>
        <w:rFonts w:ascii="Arial" w:hAnsi="Arial" w:hint="default"/>
      </w:rPr>
    </w:lvl>
    <w:lvl w:ilvl="5" w:tplc="1B281F94" w:tentative="1">
      <w:start w:val="1"/>
      <w:numFmt w:val="bullet"/>
      <w:lvlText w:val="•"/>
      <w:lvlJc w:val="left"/>
      <w:pPr>
        <w:tabs>
          <w:tab w:val="num" w:pos="4320"/>
        </w:tabs>
        <w:ind w:left="4320" w:hanging="360"/>
      </w:pPr>
      <w:rPr>
        <w:rFonts w:ascii="Arial" w:hAnsi="Arial" w:hint="default"/>
      </w:rPr>
    </w:lvl>
    <w:lvl w:ilvl="6" w:tplc="D55E2E40" w:tentative="1">
      <w:start w:val="1"/>
      <w:numFmt w:val="bullet"/>
      <w:lvlText w:val="•"/>
      <w:lvlJc w:val="left"/>
      <w:pPr>
        <w:tabs>
          <w:tab w:val="num" w:pos="5040"/>
        </w:tabs>
        <w:ind w:left="5040" w:hanging="360"/>
      </w:pPr>
      <w:rPr>
        <w:rFonts w:ascii="Arial" w:hAnsi="Arial" w:hint="default"/>
      </w:rPr>
    </w:lvl>
    <w:lvl w:ilvl="7" w:tplc="9398CCDC" w:tentative="1">
      <w:start w:val="1"/>
      <w:numFmt w:val="bullet"/>
      <w:lvlText w:val="•"/>
      <w:lvlJc w:val="left"/>
      <w:pPr>
        <w:tabs>
          <w:tab w:val="num" w:pos="5760"/>
        </w:tabs>
        <w:ind w:left="5760" w:hanging="360"/>
      </w:pPr>
      <w:rPr>
        <w:rFonts w:ascii="Arial" w:hAnsi="Arial" w:hint="default"/>
      </w:rPr>
    </w:lvl>
    <w:lvl w:ilvl="8" w:tplc="AD20418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CB1979"/>
    <w:multiLevelType w:val="hybridMultilevel"/>
    <w:tmpl w:val="B952332C"/>
    <w:lvl w:ilvl="0" w:tplc="2A94F31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DFF7327"/>
    <w:multiLevelType w:val="hybridMultilevel"/>
    <w:tmpl w:val="EFF41650"/>
    <w:lvl w:ilvl="0" w:tplc="4A16B530">
      <w:start w:val="1"/>
      <w:numFmt w:val="bullet"/>
      <w:lvlText w:val="•"/>
      <w:lvlJc w:val="left"/>
      <w:pPr>
        <w:tabs>
          <w:tab w:val="num" w:pos="720"/>
        </w:tabs>
        <w:ind w:left="720" w:hanging="360"/>
      </w:pPr>
      <w:rPr>
        <w:rFonts w:ascii="Arial" w:hAnsi="Arial" w:hint="default"/>
      </w:rPr>
    </w:lvl>
    <w:lvl w:ilvl="1" w:tplc="912272A2" w:tentative="1">
      <w:start w:val="1"/>
      <w:numFmt w:val="bullet"/>
      <w:lvlText w:val="•"/>
      <w:lvlJc w:val="left"/>
      <w:pPr>
        <w:tabs>
          <w:tab w:val="num" w:pos="1440"/>
        </w:tabs>
        <w:ind w:left="1440" w:hanging="360"/>
      </w:pPr>
      <w:rPr>
        <w:rFonts w:ascii="Arial" w:hAnsi="Arial" w:hint="default"/>
      </w:rPr>
    </w:lvl>
    <w:lvl w:ilvl="2" w:tplc="11A6675E" w:tentative="1">
      <w:start w:val="1"/>
      <w:numFmt w:val="bullet"/>
      <w:lvlText w:val="•"/>
      <w:lvlJc w:val="left"/>
      <w:pPr>
        <w:tabs>
          <w:tab w:val="num" w:pos="2160"/>
        </w:tabs>
        <w:ind w:left="2160" w:hanging="360"/>
      </w:pPr>
      <w:rPr>
        <w:rFonts w:ascii="Arial" w:hAnsi="Arial" w:hint="default"/>
      </w:rPr>
    </w:lvl>
    <w:lvl w:ilvl="3" w:tplc="1656319C" w:tentative="1">
      <w:start w:val="1"/>
      <w:numFmt w:val="bullet"/>
      <w:lvlText w:val="•"/>
      <w:lvlJc w:val="left"/>
      <w:pPr>
        <w:tabs>
          <w:tab w:val="num" w:pos="2880"/>
        </w:tabs>
        <w:ind w:left="2880" w:hanging="360"/>
      </w:pPr>
      <w:rPr>
        <w:rFonts w:ascii="Arial" w:hAnsi="Arial" w:hint="default"/>
      </w:rPr>
    </w:lvl>
    <w:lvl w:ilvl="4" w:tplc="982A0712" w:tentative="1">
      <w:start w:val="1"/>
      <w:numFmt w:val="bullet"/>
      <w:lvlText w:val="•"/>
      <w:lvlJc w:val="left"/>
      <w:pPr>
        <w:tabs>
          <w:tab w:val="num" w:pos="3600"/>
        </w:tabs>
        <w:ind w:left="3600" w:hanging="360"/>
      </w:pPr>
      <w:rPr>
        <w:rFonts w:ascii="Arial" w:hAnsi="Arial" w:hint="default"/>
      </w:rPr>
    </w:lvl>
    <w:lvl w:ilvl="5" w:tplc="B4162470" w:tentative="1">
      <w:start w:val="1"/>
      <w:numFmt w:val="bullet"/>
      <w:lvlText w:val="•"/>
      <w:lvlJc w:val="left"/>
      <w:pPr>
        <w:tabs>
          <w:tab w:val="num" w:pos="4320"/>
        </w:tabs>
        <w:ind w:left="4320" w:hanging="360"/>
      </w:pPr>
      <w:rPr>
        <w:rFonts w:ascii="Arial" w:hAnsi="Arial" w:hint="default"/>
      </w:rPr>
    </w:lvl>
    <w:lvl w:ilvl="6" w:tplc="4A68EACA" w:tentative="1">
      <w:start w:val="1"/>
      <w:numFmt w:val="bullet"/>
      <w:lvlText w:val="•"/>
      <w:lvlJc w:val="left"/>
      <w:pPr>
        <w:tabs>
          <w:tab w:val="num" w:pos="5040"/>
        </w:tabs>
        <w:ind w:left="5040" w:hanging="360"/>
      </w:pPr>
      <w:rPr>
        <w:rFonts w:ascii="Arial" w:hAnsi="Arial" w:hint="default"/>
      </w:rPr>
    </w:lvl>
    <w:lvl w:ilvl="7" w:tplc="0DDE3DC0" w:tentative="1">
      <w:start w:val="1"/>
      <w:numFmt w:val="bullet"/>
      <w:lvlText w:val="•"/>
      <w:lvlJc w:val="left"/>
      <w:pPr>
        <w:tabs>
          <w:tab w:val="num" w:pos="5760"/>
        </w:tabs>
        <w:ind w:left="5760" w:hanging="360"/>
      </w:pPr>
      <w:rPr>
        <w:rFonts w:ascii="Arial" w:hAnsi="Arial" w:hint="default"/>
      </w:rPr>
    </w:lvl>
    <w:lvl w:ilvl="8" w:tplc="73003CD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E9F62AC"/>
    <w:multiLevelType w:val="hybridMultilevel"/>
    <w:tmpl w:val="7BB074B4"/>
    <w:lvl w:ilvl="0" w:tplc="9828BAF0">
      <w:start w:val="1"/>
      <w:numFmt w:val="bullet"/>
      <w:lvlText w:val="•"/>
      <w:lvlJc w:val="left"/>
      <w:pPr>
        <w:tabs>
          <w:tab w:val="num" w:pos="720"/>
        </w:tabs>
        <w:ind w:left="720" w:hanging="360"/>
      </w:pPr>
      <w:rPr>
        <w:rFonts w:ascii="Arial" w:hAnsi="Arial" w:hint="default"/>
      </w:rPr>
    </w:lvl>
    <w:lvl w:ilvl="1" w:tplc="0870FF0C" w:tentative="1">
      <w:start w:val="1"/>
      <w:numFmt w:val="bullet"/>
      <w:lvlText w:val="•"/>
      <w:lvlJc w:val="left"/>
      <w:pPr>
        <w:tabs>
          <w:tab w:val="num" w:pos="1440"/>
        </w:tabs>
        <w:ind w:left="1440" w:hanging="360"/>
      </w:pPr>
      <w:rPr>
        <w:rFonts w:ascii="Arial" w:hAnsi="Arial" w:hint="default"/>
      </w:rPr>
    </w:lvl>
    <w:lvl w:ilvl="2" w:tplc="015EAF60" w:tentative="1">
      <w:start w:val="1"/>
      <w:numFmt w:val="bullet"/>
      <w:lvlText w:val="•"/>
      <w:lvlJc w:val="left"/>
      <w:pPr>
        <w:tabs>
          <w:tab w:val="num" w:pos="2160"/>
        </w:tabs>
        <w:ind w:left="2160" w:hanging="360"/>
      </w:pPr>
      <w:rPr>
        <w:rFonts w:ascii="Arial" w:hAnsi="Arial" w:hint="default"/>
      </w:rPr>
    </w:lvl>
    <w:lvl w:ilvl="3" w:tplc="8B302332" w:tentative="1">
      <w:start w:val="1"/>
      <w:numFmt w:val="bullet"/>
      <w:lvlText w:val="•"/>
      <w:lvlJc w:val="left"/>
      <w:pPr>
        <w:tabs>
          <w:tab w:val="num" w:pos="2880"/>
        </w:tabs>
        <w:ind w:left="2880" w:hanging="360"/>
      </w:pPr>
      <w:rPr>
        <w:rFonts w:ascii="Arial" w:hAnsi="Arial" w:hint="default"/>
      </w:rPr>
    </w:lvl>
    <w:lvl w:ilvl="4" w:tplc="A1FA6D62" w:tentative="1">
      <w:start w:val="1"/>
      <w:numFmt w:val="bullet"/>
      <w:lvlText w:val="•"/>
      <w:lvlJc w:val="left"/>
      <w:pPr>
        <w:tabs>
          <w:tab w:val="num" w:pos="3600"/>
        </w:tabs>
        <w:ind w:left="3600" w:hanging="360"/>
      </w:pPr>
      <w:rPr>
        <w:rFonts w:ascii="Arial" w:hAnsi="Arial" w:hint="default"/>
      </w:rPr>
    </w:lvl>
    <w:lvl w:ilvl="5" w:tplc="DAC2E99C" w:tentative="1">
      <w:start w:val="1"/>
      <w:numFmt w:val="bullet"/>
      <w:lvlText w:val="•"/>
      <w:lvlJc w:val="left"/>
      <w:pPr>
        <w:tabs>
          <w:tab w:val="num" w:pos="4320"/>
        </w:tabs>
        <w:ind w:left="4320" w:hanging="360"/>
      </w:pPr>
      <w:rPr>
        <w:rFonts w:ascii="Arial" w:hAnsi="Arial" w:hint="default"/>
      </w:rPr>
    </w:lvl>
    <w:lvl w:ilvl="6" w:tplc="BF20D30C" w:tentative="1">
      <w:start w:val="1"/>
      <w:numFmt w:val="bullet"/>
      <w:lvlText w:val="•"/>
      <w:lvlJc w:val="left"/>
      <w:pPr>
        <w:tabs>
          <w:tab w:val="num" w:pos="5040"/>
        </w:tabs>
        <w:ind w:left="5040" w:hanging="360"/>
      </w:pPr>
      <w:rPr>
        <w:rFonts w:ascii="Arial" w:hAnsi="Arial" w:hint="default"/>
      </w:rPr>
    </w:lvl>
    <w:lvl w:ilvl="7" w:tplc="1A660796" w:tentative="1">
      <w:start w:val="1"/>
      <w:numFmt w:val="bullet"/>
      <w:lvlText w:val="•"/>
      <w:lvlJc w:val="left"/>
      <w:pPr>
        <w:tabs>
          <w:tab w:val="num" w:pos="5760"/>
        </w:tabs>
        <w:ind w:left="5760" w:hanging="360"/>
      </w:pPr>
      <w:rPr>
        <w:rFonts w:ascii="Arial" w:hAnsi="Arial" w:hint="default"/>
      </w:rPr>
    </w:lvl>
    <w:lvl w:ilvl="8" w:tplc="74BE0C4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C81EC2"/>
    <w:multiLevelType w:val="hybridMultilevel"/>
    <w:tmpl w:val="529468A8"/>
    <w:lvl w:ilvl="0" w:tplc="663C7EC6">
      <w:start w:val="1"/>
      <w:numFmt w:val="bullet"/>
      <w:lvlText w:val="•"/>
      <w:lvlJc w:val="left"/>
      <w:pPr>
        <w:tabs>
          <w:tab w:val="num" w:pos="720"/>
        </w:tabs>
        <w:ind w:left="720" w:hanging="360"/>
      </w:pPr>
      <w:rPr>
        <w:rFonts w:ascii="Arial" w:hAnsi="Arial" w:hint="default"/>
      </w:rPr>
    </w:lvl>
    <w:lvl w:ilvl="1" w:tplc="E8605A8E" w:tentative="1">
      <w:start w:val="1"/>
      <w:numFmt w:val="bullet"/>
      <w:lvlText w:val="•"/>
      <w:lvlJc w:val="left"/>
      <w:pPr>
        <w:tabs>
          <w:tab w:val="num" w:pos="1440"/>
        </w:tabs>
        <w:ind w:left="1440" w:hanging="360"/>
      </w:pPr>
      <w:rPr>
        <w:rFonts w:ascii="Arial" w:hAnsi="Arial" w:hint="default"/>
      </w:rPr>
    </w:lvl>
    <w:lvl w:ilvl="2" w:tplc="829298DA" w:tentative="1">
      <w:start w:val="1"/>
      <w:numFmt w:val="bullet"/>
      <w:lvlText w:val="•"/>
      <w:lvlJc w:val="left"/>
      <w:pPr>
        <w:tabs>
          <w:tab w:val="num" w:pos="2160"/>
        </w:tabs>
        <w:ind w:left="2160" w:hanging="360"/>
      </w:pPr>
      <w:rPr>
        <w:rFonts w:ascii="Arial" w:hAnsi="Arial" w:hint="default"/>
      </w:rPr>
    </w:lvl>
    <w:lvl w:ilvl="3" w:tplc="5F84BA60" w:tentative="1">
      <w:start w:val="1"/>
      <w:numFmt w:val="bullet"/>
      <w:lvlText w:val="•"/>
      <w:lvlJc w:val="left"/>
      <w:pPr>
        <w:tabs>
          <w:tab w:val="num" w:pos="2880"/>
        </w:tabs>
        <w:ind w:left="2880" w:hanging="360"/>
      </w:pPr>
      <w:rPr>
        <w:rFonts w:ascii="Arial" w:hAnsi="Arial" w:hint="default"/>
      </w:rPr>
    </w:lvl>
    <w:lvl w:ilvl="4" w:tplc="6A7461C2" w:tentative="1">
      <w:start w:val="1"/>
      <w:numFmt w:val="bullet"/>
      <w:lvlText w:val="•"/>
      <w:lvlJc w:val="left"/>
      <w:pPr>
        <w:tabs>
          <w:tab w:val="num" w:pos="3600"/>
        </w:tabs>
        <w:ind w:left="3600" w:hanging="360"/>
      </w:pPr>
      <w:rPr>
        <w:rFonts w:ascii="Arial" w:hAnsi="Arial" w:hint="default"/>
      </w:rPr>
    </w:lvl>
    <w:lvl w:ilvl="5" w:tplc="C2560ED8" w:tentative="1">
      <w:start w:val="1"/>
      <w:numFmt w:val="bullet"/>
      <w:lvlText w:val="•"/>
      <w:lvlJc w:val="left"/>
      <w:pPr>
        <w:tabs>
          <w:tab w:val="num" w:pos="4320"/>
        </w:tabs>
        <w:ind w:left="4320" w:hanging="360"/>
      </w:pPr>
      <w:rPr>
        <w:rFonts w:ascii="Arial" w:hAnsi="Arial" w:hint="default"/>
      </w:rPr>
    </w:lvl>
    <w:lvl w:ilvl="6" w:tplc="F8BE22D4" w:tentative="1">
      <w:start w:val="1"/>
      <w:numFmt w:val="bullet"/>
      <w:lvlText w:val="•"/>
      <w:lvlJc w:val="left"/>
      <w:pPr>
        <w:tabs>
          <w:tab w:val="num" w:pos="5040"/>
        </w:tabs>
        <w:ind w:left="5040" w:hanging="360"/>
      </w:pPr>
      <w:rPr>
        <w:rFonts w:ascii="Arial" w:hAnsi="Arial" w:hint="default"/>
      </w:rPr>
    </w:lvl>
    <w:lvl w:ilvl="7" w:tplc="67966F34" w:tentative="1">
      <w:start w:val="1"/>
      <w:numFmt w:val="bullet"/>
      <w:lvlText w:val="•"/>
      <w:lvlJc w:val="left"/>
      <w:pPr>
        <w:tabs>
          <w:tab w:val="num" w:pos="5760"/>
        </w:tabs>
        <w:ind w:left="5760" w:hanging="360"/>
      </w:pPr>
      <w:rPr>
        <w:rFonts w:ascii="Arial" w:hAnsi="Arial" w:hint="default"/>
      </w:rPr>
    </w:lvl>
    <w:lvl w:ilvl="8" w:tplc="9F1800C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2C340F"/>
    <w:multiLevelType w:val="hybridMultilevel"/>
    <w:tmpl w:val="A2621132"/>
    <w:lvl w:ilvl="0" w:tplc="2A94F31E">
      <w:start w:val="1"/>
      <w:numFmt w:val="bullet"/>
      <w:lvlText w:val="•"/>
      <w:lvlJc w:val="left"/>
      <w:pPr>
        <w:ind w:left="895" w:hanging="360"/>
      </w:pPr>
      <w:rPr>
        <w:rFonts w:ascii="Arial" w:hAnsi="Arial" w:hint="default"/>
      </w:rPr>
    </w:lvl>
    <w:lvl w:ilvl="1" w:tplc="240A0003" w:tentative="1">
      <w:start w:val="1"/>
      <w:numFmt w:val="bullet"/>
      <w:lvlText w:val="o"/>
      <w:lvlJc w:val="left"/>
      <w:pPr>
        <w:ind w:left="1615" w:hanging="360"/>
      </w:pPr>
      <w:rPr>
        <w:rFonts w:ascii="Courier New" w:hAnsi="Courier New" w:cs="Courier New" w:hint="default"/>
      </w:rPr>
    </w:lvl>
    <w:lvl w:ilvl="2" w:tplc="240A0005" w:tentative="1">
      <w:start w:val="1"/>
      <w:numFmt w:val="bullet"/>
      <w:lvlText w:val=""/>
      <w:lvlJc w:val="left"/>
      <w:pPr>
        <w:ind w:left="2335" w:hanging="360"/>
      </w:pPr>
      <w:rPr>
        <w:rFonts w:ascii="Wingdings" w:hAnsi="Wingdings" w:hint="default"/>
      </w:rPr>
    </w:lvl>
    <w:lvl w:ilvl="3" w:tplc="240A0001" w:tentative="1">
      <w:start w:val="1"/>
      <w:numFmt w:val="bullet"/>
      <w:lvlText w:val=""/>
      <w:lvlJc w:val="left"/>
      <w:pPr>
        <w:ind w:left="3055" w:hanging="360"/>
      </w:pPr>
      <w:rPr>
        <w:rFonts w:ascii="Symbol" w:hAnsi="Symbol" w:hint="default"/>
      </w:rPr>
    </w:lvl>
    <w:lvl w:ilvl="4" w:tplc="240A0003" w:tentative="1">
      <w:start w:val="1"/>
      <w:numFmt w:val="bullet"/>
      <w:lvlText w:val="o"/>
      <w:lvlJc w:val="left"/>
      <w:pPr>
        <w:ind w:left="3775" w:hanging="360"/>
      </w:pPr>
      <w:rPr>
        <w:rFonts w:ascii="Courier New" w:hAnsi="Courier New" w:cs="Courier New" w:hint="default"/>
      </w:rPr>
    </w:lvl>
    <w:lvl w:ilvl="5" w:tplc="240A0005" w:tentative="1">
      <w:start w:val="1"/>
      <w:numFmt w:val="bullet"/>
      <w:lvlText w:val=""/>
      <w:lvlJc w:val="left"/>
      <w:pPr>
        <w:ind w:left="4495" w:hanging="360"/>
      </w:pPr>
      <w:rPr>
        <w:rFonts w:ascii="Wingdings" w:hAnsi="Wingdings" w:hint="default"/>
      </w:rPr>
    </w:lvl>
    <w:lvl w:ilvl="6" w:tplc="240A0001" w:tentative="1">
      <w:start w:val="1"/>
      <w:numFmt w:val="bullet"/>
      <w:lvlText w:val=""/>
      <w:lvlJc w:val="left"/>
      <w:pPr>
        <w:ind w:left="5215" w:hanging="360"/>
      </w:pPr>
      <w:rPr>
        <w:rFonts w:ascii="Symbol" w:hAnsi="Symbol" w:hint="default"/>
      </w:rPr>
    </w:lvl>
    <w:lvl w:ilvl="7" w:tplc="240A0003" w:tentative="1">
      <w:start w:val="1"/>
      <w:numFmt w:val="bullet"/>
      <w:lvlText w:val="o"/>
      <w:lvlJc w:val="left"/>
      <w:pPr>
        <w:ind w:left="5935" w:hanging="360"/>
      </w:pPr>
      <w:rPr>
        <w:rFonts w:ascii="Courier New" w:hAnsi="Courier New" w:cs="Courier New" w:hint="default"/>
      </w:rPr>
    </w:lvl>
    <w:lvl w:ilvl="8" w:tplc="240A0005" w:tentative="1">
      <w:start w:val="1"/>
      <w:numFmt w:val="bullet"/>
      <w:lvlText w:val=""/>
      <w:lvlJc w:val="left"/>
      <w:pPr>
        <w:ind w:left="6655" w:hanging="360"/>
      </w:pPr>
      <w:rPr>
        <w:rFonts w:ascii="Wingdings" w:hAnsi="Wingdings" w:hint="default"/>
      </w:rPr>
    </w:lvl>
  </w:abstractNum>
  <w:abstractNum w:abstractNumId="29" w15:restartNumberingAfterBreak="0">
    <w:nsid w:val="56C87A6C"/>
    <w:multiLevelType w:val="hybridMultilevel"/>
    <w:tmpl w:val="C342696C"/>
    <w:lvl w:ilvl="0" w:tplc="ED104772">
      <w:start w:val="1"/>
      <w:numFmt w:val="bullet"/>
      <w:lvlText w:val="•"/>
      <w:lvlJc w:val="left"/>
      <w:pPr>
        <w:tabs>
          <w:tab w:val="num" w:pos="720"/>
        </w:tabs>
        <w:ind w:left="720" w:hanging="360"/>
      </w:pPr>
      <w:rPr>
        <w:rFonts w:ascii="Arial" w:hAnsi="Arial" w:hint="default"/>
      </w:rPr>
    </w:lvl>
    <w:lvl w:ilvl="1" w:tplc="2CAAECD0" w:tentative="1">
      <w:start w:val="1"/>
      <w:numFmt w:val="bullet"/>
      <w:lvlText w:val="•"/>
      <w:lvlJc w:val="left"/>
      <w:pPr>
        <w:tabs>
          <w:tab w:val="num" w:pos="1440"/>
        </w:tabs>
        <w:ind w:left="1440" w:hanging="360"/>
      </w:pPr>
      <w:rPr>
        <w:rFonts w:ascii="Arial" w:hAnsi="Arial" w:hint="default"/>
      </w:rPr>
    </w:lvl>
    <w:lvl w:ilvl="2" w:tplc="66ECD4D4" w:tentative="1">
      <w:start w:val="1"/>
      <w:numFmt w:val="bullet"/>
      <w:lvlText w:val="•"/>
      <w:lvlJc w:val="left"/>
      <w:pPr>
        <w:tabs>
          <w:tab w:val="num" w:pos="2160"/>
        </w:tabs>
        <w:ind w:left="2160" w:hanging="360"/>
      </w:pPr>
      <w:rPr>
        <w:rFonts w:ascii="Arial" w:hAnsi="Arial" w:hint="default"/>
      </w:rPr>
    </w:lvl>
    <w:lvl w:ilvl="3" w:tplc="76A28932" w:tentative="1">
      <w:start w:val="1"/>
      <w:numFmt w:val="bullet"/>
      <w:lvlText w:val="•"/>
      <w:lvlJc w:val="left"/>
      <w:pPr>
        <w:tabs>
          <w:tab w:val="num" w:pos="2880"/>
        </w:tabs>
        <w:ind w:left="2880" w:hanging="360"/>
      </w:pPr>
      <w:rPr>
        <w:rFonts w:ascii="Arial" w:hAnsi="Arial" w:hint="default"/>
      </w:rPr>
    </w:lvl>
    <w:lvl w:ilvl="4" w:tplc="D31C7CA0" w:tentative="1">
      <w:start w:val="1"/>
      <w:numFmt w:val="bullet"/>
      <w:lvlText w:val="•"/>
      <w:lvlJc w:val="left"/>
      <w:pPr>
        <w:tabs>
          <w:tab w:val="num" w:pos="3600"/>
        </w:tabs>
        <w:ind w:left="3600" w:hanging="360"/>
      </w:pPr>
      <w:rPr>
        <w:rFonts w:ascii="Arial" w:hAnsi="Arial" w:hint="default"/>
      </w:rPr>
    </w:lvl>
    <w:lvl w:ilvl="5" w:tplc="7C08CED6" w:tentative="1">
      <w:start w:val="1"/>
      <w:numFmt w:val="bullet"/>
      <w:lvlText w:val="•"/>
      <w:lvlJc w:val="left"/>
      <w:pPr>
        <w:tabs>
          <w:tab w:val="num" w:pos="4320"/>
        </w:tabs>
        <w:ind w:left="4320" w:hanging="360"/>
      </w:pPr>
      <w:rPr>
        <w:rFonts w:ascii="Arial" w:hAnsi="Arial" w:hint="default"/>
      </w:rPr>
    </w:lvl>
    <w:lvl w:ilvl="6" w:tplc="A51CD228" w:tentative="1">
      <w:start w:val="1"/>
      <w:numFmt w:val="bullet"/>
      <w:lvlText w:val="•"/>
      <w:lvlJc w:val="left"/>
      <w:pPr>
        <w:tabs>
          <w:tab w:val="num" w:pos="5040"/>
        </w:tabs>
        <w:ind w:left="5040" w:hanging="360"/>
      </w:pPr>
      <w:rPr>
        <w:rFonts w:ascii="Arial" w:hAnsi="Arial" w:hint="default"/>
      </w:rPr>
    </w:lvl>
    <w:lvl w:ilvl="7" w:tplc="D5BE8928" w:tentative="1">
      <w:start w:val="1"/>
      <w:numFmt w:val="bullet"/>
      <w:lvlText w:val="•"/>
      <w:lvlJc w:val="left"/>
      <w:pPr>
        <w:tabs>
          <w:tab w:val="num" w:pos="5760"/>
        </w:tabs>
        <w:ind w:left="5760" w:hanging="360"/>
      </w:pPr>
      <w:rPr>
        <w:rFonts w:ascii="Arial" w:hAnsi="Arial" w:hint="default"/>
      </w:rPr>
    </w:lvl>
    <w:lvl w:ilvl="8" w:tplc="400208A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78C62F5"/>
    <w:multiLevelType w:val="hybridMultilevel"/>
    <w:tmpl w:val="185AB4E0"/>
    <w:lvl w:ilvl="0" w:tplc="75443988">
      <w:start w:val="1"/>
      <w:numFmt w:val="bullet"/>
      <w:lvlText w:val="•"/>
      <w:lvlJc w:val="left"/>
      <w:pPr>
        <w:tabs>
          <w:tab w:val="num" w:pos="720"/>
        </w:tabs>
        <w:ind w:left="720" w:hanging="360"/>
      </w:pPr>
      <w:rPr>
        <w:rFonts w:ascii="Arial" w:hAnsi="Arial" w:hint="default"/>
      </w:rPr>
    </w:lvl>
    <w:lvl w:ilvl="1" w:tplc="692AF94C" w:tentative="1">
      <w:start w:val="1"/>
      <w:numFmt w:val="bullet"/>
      <w:lvlText w:val="•"/>
      <w:lvlJc w:val="left"/>
      <w:pPr>
        <w:tabs>
          <w:tab w:val="num" w:pos="1440"/>
        </w:tabs>
        <w:ind w:left="1440" w:hanging="360"/>
      </w:pPr>
      <w:rPr>
        <w:rFonts w:ascii="Arial" w:hAnsi="Arial" w:hint="default"/>
      </w:rPr>
    </w:lvl>
    <w:lvl w:ilvl="2" w:tplc="6890D964" w:tentative="1">
      <w:start w:val="1"/>
      <w:numFmt w:val="bullet"/>
      <w:lvlText w:val="•"/>
      <w:lvlJc w:val="left"/>
      <w:pPr>
        <w:tabs>
          <w:tab w:val="num" w:pos="2160"/>
        </w:tabs>
        <w:ind w:left="2160" w:hanging="360"/>
      </w:pPr>
      <w:rPr>
        <w:rFonts w:ascii="Arial" w:hAnsi="Arial" w:hint="default"/>
      </w:rPr>
    </w:lvl>
    <w:lvl w:ilvl="3" w:tplc="782A857A" w:tentative="1">
      <w:start w:val="1"/>
      <w:numFmt w:val="bullet"/>
      <w:lvlText w:val="•"/>
      <w:lvlJc w:val="left"/>
      <w:pPr>
        <w:tabs>
          <w:tab w:val="num" w:pos="2880"/>
        </w:tabs>
        <w:ind w:left="2880" w:hanging="360"/>
      </w:pPr>
      <w:rPr>
        <w:rFonts w:ascii="Arial" w:hAnsi="Arial" w:hint="default"/>
      </w:rPr>
    </w:lvl>
    <w:lvl w:ilvl="4" w:tplc="04A6CCDC" w:tentative="1">
      <w:start w:val="1"/>
      <w:numFmt w:val="bullet"/>
      <w:lvlText w:val="•"/>
      <w:lvlJc w:val="left"/>
      <w:pPr>
        <w:tabs>
          <w:tab w:val="num" w:pos="3600"/>
        </w:tabs>
        <w:ind w:left="3600" w:hanging="360"/>
      </w:pPr>
      <w:rPr>
        <w:rFonts w:ascii="Arial" w:hAnsi="Arial" w:hint="default"/>
      </w:rPr>
    </w:lvl>
    <w:lvl w:ilvl="5" w:tplc="99909984" w:tentative="1">
      <w:start w:val="1"/>
      <w:numFmt w:val="bullet"/>
      <w:lvlText w:val="•"/>
      <w:lvlJc w:val="left"/>
      <w:pPr>
        <w:tabs>
          <w:tab w:val="num" w:pos="4320"/>
        </w:tabs>
        <w:ind w:left="4320" w:hanging="360"/>
      </w:pPr>
      <w:rPr>
        <w:rFonts w:ascii="Arial" w:hAnsi="Arial" w:hint="default"/>
      </w:rPr>
    </w:lvl>
    <w:lvl w:ilvl="6" w:tplc="D90AF8EA" w:tentative="1">
      <w:start w:val="1"/>
      <w:numFmt w:val="bullet"/>
      <w:lvlText w:val="•"/>
      <w:lvlJc w:val="left"/>
      <w:pPr>
        <w:tabs>
          <w:tab w:val="num" w:pos="5040"/>
        </w:tabs>
        <w:ind w:left="5040" w:hanging="360"/>
      </w:pPr>
      <w:rPr>
        <w:rFonts w:ascii="Arial" w:hAnsi="Arial" w:hint="default"/>
      </w:rPr>
    </w:lvl>
    <w:lvl w:ilvl="7" w:tplc="CBE8F8EE" w:tentative="1">
      <w:start w:val="1"/>
      <w:numFmt w:val="bullet"/>
      <w:lvlText w:val="•"/>
      <w:lvlJc w:val="left"/>
      <w:pPr>
        <w:tabs>
          <w:tab w:val="num" w:pos="5760"/>
        </w:tabs>
        <w:ind w:left="5760" w:hanging="360"/>
      </w:pPr>
      <w:rPr>
        <w:rFonts w:ascii="Arial" w:hAnsi="Arial" w:hint="default"/>
      </w:rPr>
    </w:lvl>
    <w:lvl w:ilvl="8" w:tplc="698C954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627218"/>
    <w:multiLevelType w:val="hybridMultilevel"/>
    <w:tmpl w:val="8C3A298E"/>
    <w:lvl w:ilvl="0" w:tplc="911A0D98">
      <w:start w:val="1"/>
      <w:numFmt w:val="bullet"/>
      <w:lvlText w:val="•"/>
      <w:lvlJc w:val="left"/>
      <w:pPr>
        <w:tabs>
          <w:tab w:val="num" w:pos="720"/>
        </w:tabs>
        <w:ind w:left="720" w:hanging="360"/>
      </w:pPr>
      <w:rPr>
        <w:rFonts w:ascii="Arial" w:hAnsi="Arial" w:hint="default"/>
      </w:rPr>
    </w:lvl>
    <w:lvl w:ilvl="1" w:tplc="069861D2" w:tentative="1">
      <w:start w:val="1"/>
      <w:numFmt w:val="bullet"/>
      <w:lvlText w:val="•"/>
      <w:lvlJc w:val="left"/>
      <w:pPr>
        <w:tabs>
          <w:tab w:val="num" w:pos="1440"/>
        </w:tabs>
        <w:ind w:left="1440" w:hanging="360"/>
      </w:pPr>
      <w:rPr>
        <w:rFonts w:ascii="Arial" w:hAnsi="Arial" w:hint="default"/>
      </w:rPr>
    </w:lvl>
    <w:lvl w:ilvl="2" w:tplc="1E04FCF2" w:tentative="1">
      <w:start w:val="1"/>
      <w:numFmt w:val="bullet"/>
      <w:lvlText w:val="•"/>
      <w:lvlJc w:val="left"/>
      <w:pPr>
        <w:tabs>
          <w:tab w:val="num" w:pos="2160"/>
        </w:tabs>
        <w:ind w:left="2160" w:hanging="360"/>
      </w:pPr>
      <w:rPr>
        <w:rFonts w:ascii="Arial" w:hAnsi="Arial" w:hint="default"/>
      </w:rPr>
    </w:lvl>
    <w:lvl w:ilvl="3" w:tplc="679AE6B4" w:tentative="1">
      <w:start w:val="1"/>
      <w:numFmt w:val="bullet"/>
      <w:lvlText w:val="•"/>
      <w:lvlJc w:val="left"/>
      <w:pPr>
        <w:tabs>
          <w:tab w:val="num" w:pos="2880"/>
        </w:tabs>
        <w:ind w:left="2880" w:hanging="360"/>
      </w:pPr>
      <w:rPr>
        <w:rFonts w:ascii="Arial" w:hAnsi="Arial" w:hint="default"/>
      </w:rPr>
    </w:lvl>
    <w:lvl w:ilvl="4" w:tplc="375C1CAC" w:tentative="1">
      <w:start w:val="1"/>
      <w:numFmt w:val="bullet"/>
      <w:lvlText w:val="•"/>
      <w:lvlJc w:val="left"/>
      <w:pPr>
        <w:tabs>
          <w:tab w:val="num" w:pos="3600"/>
        </w:tabs>
        <w:ind w:left="3600" w:hanging="360"/>
      </w:pPr>
      <w:rPr>
        <w:rFonts w:ascii="Arial" w:hAnsi="Arial" w:hint="default"/>
      </w:rPr>
    </w:lvl>
    <w:lvl w:ilvl="5" w:tplc="5BEE2012" w:tentative="1">
      <w:start w:val="1"/>
      <w:numFmt w:val="bullet"/>
      <w:lvlText w:val="•"/>
      <w:lvlJc w:val="left"/>
      <w:pPr>
        <w:tabs>
          <w:tab w:val="num" w:pos="4320"/>
        </w:tabs>
        <w:ind w:left="4320" w:hanging="360"/>
      </w:pPr>
      <w:rPr>
        <w:rFonts w:ascii="Arial" w:hAnsi="Arial" w:hint="default"/>
      </w:rPr>
    </w:lvl>
    <w:lvl w:ilvl="6" w:tplc="A7BC7D48" w:tentative="1">
      <w:start w:val="1"/>
      <w:numFmt w:val="bullet"/>
      <w:lvlText w:val="•"/>
      <w:lvlJc w:val="left"/>
      <w:pPr>
        <w:tabs>
          <w:tab w:val="num" w:pos="5040"/>
        </w:tabs>
        <w:ind w:left="5040" w:hanging="360"/>
      </w:pPr>
      <w:rPr>
        <w:rFonts w:ascii="Arial" w:hAnsi="Arial" w:hint="default"/>
      </w:rPr>
    </w:lvl>
    <w:lvl w:ilvl="7" w:tplc="905A3CAC" w:tentative="1">
      <w:start w:val="1"/>
      <w:numFmt w:val="bullet"/>
      <w:lvlText w:val="•"/>
      <w:lvlJc w:val="left"/>
      <w:pPr>
        <w:tabs>
          <w:tab w:val="num" w:pos="5760"/>
        </w:tabs>
        <w:ind w:left="5760" w:hanging="360"/>
      </w:pPr>
      <w:rPr>
        <w:rFonts w:ascii="Arial" w:hAnsi="Arial" w:hint="default"/>
      </w:rPr>
    </w:lvl>
    <w:lvl w:ilvl="8" w:tplc="198C623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F366F6B"/>
    <w:multiLevelType w:val="hybridMultilevel"/>
    <w:tmpl w:val="5A0A9C9A"/>
    <w:lvl w:ilvl="0" w:tplc="386268AE">
      <w:start w:val="1"/>
      <w:numFmt w:val="bullet"/>
      <w:lvlText w:val="•"/>
      <w:lvlJc w:val="left"/>
      <w:pPr>
        <w:tabs>
          <w:tab w:val="num" w:pos="720"/>
        </w:tabs>
        <w:ind w:left="720" w:hanging="360"/>
      </w:pPr>
      <w:rPr>
        <w:rFonts w:ascii="Arial" w:hAnsi="Arial" w:hint="default"/>
      </w:rPr>
    </w:lvl>
    <w:lvl w:ilvl="1" w:tplc="654C9936" w:tentative="1">
      <w:start w:val="1"/>
      <w:numFmt w:val="bullet"/>
      <w:lvlText w:val="•"/>
      <w:lvlJc w:val="left"/>
      <w:pPr>
        <w:tabs>
          <w:tab w:val="num" w:pos="1440"/>
        </w:tabs>
        <w:ind w:left="1440" w:hanging="360"/>
      </w:pPr>
      <w:rPr>
        <w:rFonts w:ascii="Arial" w:hAnsi="Arial" w:hint="default"/>
      </w:rPr>
    </w:lvl>
    <w:lvl w:ilvl="2" w:tplc="3124A560" w:tentative="1">
      <w:start w:val="1"/>
      <w:numFmt w:val="bullet"/>
      <w:lvlText w:val="•"/>
      <w:lvlJc w:val="left"/>
      <w:pPr>
        <w:tabs>
          <w:tab w:val="num" w:pos="2160"/>
        </w:tabs>
        <w:ind w:left="2160" w:hanging="360"/>
      </w:pPr>
      <w:rPr>
        <w:rFonts w:ascii="Arial" w:hAnsi="Arial" w:hint="default"/>
      </w:rPr>
    </w:lvl>
    <w:lvl w:ilvl="3" w:tplc="DC124B26" w:tentative="1">
      <w:start w:val="1"/>
      <w:numFmt w:val="bullet"/>
      <w:lvlText w:val="•"/>
      <w:lvlJc w:val="left"/>
      <w:pPr>
        <w:tabs>
          <w:tab w:val="num" w:pos="2880"/>
        </w:tabs>
        <w:ind w:left="2880" w:hanging="360"/>
      </w:pPr>
      <w:rPr>
        <w:rFonts w:ascii="Arial" w:hAnsi="Arial" w:hint="default"/>
      </w:rPr>
    </w:lvl>
    <w:lvl w:ilvl="4" w:tplc="3EEE9C3E" w:tentative="1">
      <w:start w:val="1"/>
      <w:numFmt w:val="bullet"/>
      <w:lvlText w:val="•"/>
      <w:lvlJc w:val="left"/>
      <w:pPr>
        <w:tabs>
          <w:tab w:val="num" w:pos="3600"/>
        </w:tabs>
        <w:ind w:left="3600" w:hanging="360"/>
      </w:pPr>
      <w:rPr>
        <w:rFonts w:ascii="Arial" w:hAnsi="Arial" w:hint="default"/>
      </w:rPr>
    </w:lvl>
    <w:lvl w:ilvl="5" w:tplc="63D65FFC" w:tentative="1">
      <w:start w:val="1"/>
      <w:numFmt w:val="bullet"/>
      <w:lvlText w:val="•"/>
      <w:lvlJc w:val="left"/>
      <w:pPr>
        <w:tabs>
          <w:tab w:val="num" w:pos="4320"/>
        </w:tabs>
        <w:ind w:left="4320" w:hanging="360"/>
      </w:pPr>
      <w:rPr>
        <w:rFonts w:ascii="Arial" w:hAnsi="Arial" w:hint="default"/>
      </w:rPr>
    </w:lvl>
    <w:lvl w:ilvl="6" w:tplc="B6D4532E" w:tentative="1">
      <w:start w:val="1"/>
      <w:numFmt w:val="bullet"/>
      <w:lvlText w:val="•"/>
      <w:lvlJc w:val="left"/>
      <w:pPr>
        <w:tabs>
          <w:tab w:val="num" w:pos="5040"/>
        </w:tabs>
        <w:ind w:left="5040" w:hanging="360"/>
      </w:pPr>
      <w:rPr>
        <w:rFonts w:ascii="Arial" w:hAnsi="Arial" w:hint="default"/>
      </w:rPr>
    </w:lvl>
    <w:lvl w:ilvl="7" w:tplc="93DCE52E" w:tentative="1">
      <w:start w:val="1"/>
      <w:numFmt w:val="bullet"/>
      <w:lvlText w:val="•"/>
      <w:lvlJc w:val="left"/>
      <w:pPr>
        <w:tabs>
          <w:tab w:val="num" w:pos="5760"/>
        </w:tabs>
        <w:ind w:left="5760" w:hanging="360"/>
      </w:pPr>
      <w:rPr>
        <w:rFonts w:ascii="Arial" w:hAnsi="Arial" w:hint="default"/>
      </w:rPr>
    </w:lvl>
    <w:lvl w:ilvl="8" w:tplc="B7BC31A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3631068"/>
    <w:multiLevelType w:val="hybridMultilevel"/>
    <w:tmpl w:val="43988B06"/>
    <w:lvl w:ilvl="0" w:tplc="F7EEFA42">
      <w:start w:val="1"/>
      <w:numFmt w:val="bullet"/>
      <w:lvlText w:val="•"/>
      <w:lvlJc w:val="left"/>
      <w:pPr>
        <w:tabs>
          <w:tab w:val="num" w:pos="720"/>
        </w:tabs>
        <w:ind w:left="720" w:hanging="360"/>
      </w:pPr>
      <w:rPr>
        <w:rFonts w:ascii="Arial" w:hAnsi="Arial" w:hint="default"/>
      </w:rPr>
    </w:lvl>
    <w:lvl w:ilvl="1" w:tplc="449ECDB8" w:tentative="1">
      <w:start w:val="1"/>
      <w:numFmt w:val="bullet"/>
      <w:lvlText w:val="•"/>
      <w:lvlJc w:val="left"/>
      <w:pPr>
        <w:tabs>
          <w:tab w:val="num" w:pos="1440"/>
        </w:tabs>
        <w:ind w:left="1440" w:hanging="360"/>
      </w:pPr>
      <w:rPr>
        <w:rFonts w:ascii="Arial" w:hAnsi="Arial" w:hint="default"/>
      </w:rPr>
    </w:lvl>
    <w:lvl w:ilvl="2" w:tplc="C37A9222" w:tentative="1">
      <w:start w:val="1"/>
      <w:numFmt w:val="bullet"/>
      <w:lvlText w:val="•"/>
      <w:lvlJc w:val="left"/>
      <w:pPr>
        <w:tabs>
          <w:tab w:val="num" w:pos="2160"/>
        </w:tabs>
        <w:ind w:left="2160" w:hanging="360"/>
      </w:pPr>
      <w:rPr>
        <w:rFonts w:ascii="Arial" w:hAnsi="Arial" w:hint="default"/>
      </w:rPr>
    </w:lvl>
    <w:lvl w:ilvl="3" w:tplc="C188F110" w:tentative="1">
      <w:start w:val="1"/>
      <w:numFmt w:val="bullet"/>
      <w:lvlText w:val="•"/>
      <w:lvlJc w:val="left"/>
      <w:pPr>
        <w:tabs>
          <w:tab w:val="num" w:pos="2880"/>
        </w:tabs>
        <w:ind w:left="2880" w:hanging="360"/>
      </w:pPr>
      <w:rPr>
        <w:rFonts w:ascii="Arial" w:hAnsi="Arial" w:hint="default"/>
      </w:rPr>
    </w:lvl>
    <w:lvl w:ilvl="4" w:tplc="9B1CF8CC" w:tentative="1">
      <w:start w:val="1"/>
      <w:numFmt w:val="bullet"/>
      <w:lvlText w:val="•"/>
      <w:lvlJc w:val="left"/>
      <w:pPr>
        <w:tabs>
          <w:tab w:val="num" w:pos="3600"/>
        </w:tabs>
        <w:ind w:left="3600" w:hanging="360"/>
      </w:pPr>
      <w:rPr>
        <w:rFonts w:ascii="Arial" w:hAnsi="Arial" w:hint="default"/>
      </w:rPr>
    </w:lvl>
    <w:lvl w:ilvl="5" w:tplc="7144BAEA" w:tentative="1">
      <w:start w:val="1"/>
      <w:numFmt w:val="bullet"/>
      <w:lvlText w:val="•"/>
      <w:lvlJc w:val="left"/>
      <w:pPr>
        <w:tabs>
          <w:tab w:val="num" w:pos="4320"/>
        </w:tabs>
        <w:ind w:left="4320" w:hanging="360"/>
      </w:pPr>
      <w:rPr>
        <w:rFonts w:ascii="Arial" w:hAnsi="Arial" w:hint="default"/>
      </w:rPr>
    </w:lvl>
    <w:lvl w:ilvl="6" w:tplc="529A56D2" w:tentative="1">
      <w:start w:val="1"/>
      <w:numFmt w:val="bullet"/>
      <w:lvlText w:val="•"/>
      <w:lvlJc w:val="left"/>
      <w:pPr>
        <w:tabs>
          <w:tab w:val="num" w:pos="5040"/>
        </w:tabs>
        <w:ind w:left="5040" w:hanging="360"/>
      </w:pPr>
      <w:rPr>
        <w:rFonts w:ascii="Arial" w:hAnsi="Arial" w:hint="default"/>
      </w:rPr>
    </w:lvl>
    <w:lvl w:ilvl="7" w:tplc="286C34B6" w:tentative="1">
      <w:start w:val="1"/>
      <w:numFmt w:val="bullet"/>
      <w:lvlText w:val="•"/>
      <w:lvlJc w:val="left"/>
      <w:pPr>
        <w:tabs>
          <w:tab w:val="num" w:pos="5760"/>
        </w:tabs>
        <w:ind w:left="5760" w:hanging="360"/>
      </w:pPr>
      <w:rPr>
        <w:rFonts w:ascii="Arial" w:hAnsi="Arial" w:hint="default"/>
      </w:rPr>
    </w:lvl>
    <w:lvl w:ilvl="8" w:tplc="A036B8E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99272F"/>
    <w:multiLevelType w:val="hybridMultilevel"/>
    <w:tmpl w:val="039A7B88"/>
    <w:lvl w:ilvl="0" w:tplc="9DEA94F4">
      <w:start w:val="1"/>
      <w:numFmt w:val="bullet"/>
      <w:lvlText w:val="•"/>
      <w:lvlJc w:val="left"/>
      <w:pPr>
        <w:tabs>
          <w:tab w:val="num" w:pos="720"/>
        </w:tabs>
        <w:ind w:left="720" w:hanging="360"/>
      </w:pPr>
      <w:rPr>
        <w:rFonts w:ascii="Arial" w:hAnsi="Arial" w:hint="default"/>
      </w:rPr>
    </w:lvl>
    <w:lvl w:ilvl="1" w:tplc="E834D246" w:tentative="1">
      <w:start w:val="1"/>
      <w:numFmt w:val="bullet"/>
      <w:lvlText w:val="•"/>
      <w:lvlJc w:val="left"/>
      <w:pPr>
        <w:tabs>
          <w:tab w:val="num" w:pos="1440"/>
        </w:tabs>
        <w:ind w:left="1440" w:hanging="360"/>
      </w:pPr>
      <w:rPr>
        <w:rFonts w:ascii="Arial" w:hAnsi="Arial" w:hint="default"/>
      </w:rPr>
    </w:lvl>
    <w:lvl w:ilvl="2" w:tplc="88F8048C" w:tentative="1">
      <w:start w:val="1"/>
      <w:numFmt w:val="bullet"/>
      <w:lvlText w:val="•"/>
      <w:lvlJc w:val="left"/>
      <w:pPr>
        <w:tabs>
          <w:tab w:val="num" w:pos="2160"/>
        </w:tabs>
        <w:ind w:left="2160" w:hanging="360"/>
      </w:pPr>
      <w:rPr>
        <w:rFonts w:ascii="Arial" w:hAnsi="Arial" w:hint="default"/>
      </w:rPr>
    </w:lvl>
    <w:lvl w:ilvl="3" w:tplc="D9F2D3E2" w:tentative="1">
      <w:start w:val="1"/>
      <w:numFmt w:val="bullet"/>
      <w:lvlText w:val="•"/>
      <w:lvlJc w:val="left"/>
      <w:pPr>
        <w:tabs>
          <w:tab w:val="num" w:pos="2880"/>
        </w:tabs>
        <w:ind w:left="2880" w:hanging="360"/>
      </w:pPr>
      <w:rPr>
        <w:rFonts w:ascii="Arial" w:hAnsi="Arial" w:hint="default"/>
      </w:rPr>
    </w:lvl>
    <w:lvl w:ilvl="4" w:tplc="3B98C768" w:tentative="1">
      <w:start w:val="1"/>
      <w:numFmt w:val="bullet"/>
      <w:lvlText w:val="•"/>
      <w:lvlJc w:val="left"/>
      <w:pPr>
        <w:tabs>
          <w:tab w:val="num" w:pos="3600"/>
        </w:tabs>
        <w:ind w:left="3600" w:hanging="360"/>
      </w:pPr>
      <w:rPr>
        <w:rFonts w:ascii="Arial" w:hAnsi="Arial" w:hint="default"/>
      </w:rPr>
    </w:lvl>
    <w:lvl w:ilvl="5" w:tplc="8E4ED656" w:tentative="1">
      <w:start w:val="1"/>
      <w:numFmt w:val="bullet"/>
      <w:lvlText w:val="•"/>
      <w:lvlJc w:val="left"/>
      <w:pPr>
        <w:tabs>
          <w:tab w:val="num" w:pos="4320"/>
        </w:tabs>
        <w:ind w:left="4320" w:hanging="360"/>
      </w:pPr>
      <w:rPr>
        <w:rFonts w:ascii="Arial" w:hAnsi="Arial" w:hint="default"/>
      </w:rPr>
    </w:lvl>
    <w:lvl w:ilvl="6" w:tplc="5F98C4F4" w:tentative="1">
      <w:start w:val="1"/>
      <w:numFmt w:val="bullet"/>
      <w:lvlText w:val="•"/>
      <w:lvlJc w:val="left"/>
      <w:pPr>
        <w:tabs>
          <w:tab w:val="num" w:pos="5040"/>
        </w:tabs>
        <w:ind w:left="5040" w:hanging="360"/>
      </w:pPr>
      <w:rPr>
        <w:rFonts w:ascii="Arial" w:hAnsi="Arial" w:hint="default"/>
      </w:rPr>
    </w:lvl>
    <w:lvl w:ilvl="7" w:tplc="57A24A26" w:tentative="1">
      <w:start w:val="1"/>
      <w:numFmt w:val="bullet"/>
      <w:lvlText w:val="•"/>
      <w:lvlJc w:val="left"/>
      <w:pPr>
        <w:tabs>
          <w:tab w:val="num" w:pos="5760"/>
        </w:tabs>
        <w:ind w:left="5760" w:hanging="360"/>
      </w:pPr>
      <w:rPr>
        <w:rFonts w:ascii="Arial" w:hAnsi="Arial" w:hint="default"/>
      </w:rPr>
    </w:lvl>
    <w:lvl w:ilvl="8" w:tplc="187CD5A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051C32"/>
    <w:multiLevelType w:val="hybridMultilevel"/>
    <w:tmpl w:val="A606B9F4"/>
    <w:lvl w:ilvl="0" w:tplc="63B22294">
      <w:start w:val="1"/>
      <w:numFmt w:val="bullet"/>
      <w:lvlText w:val="•"/>
      <w:lvlJc w:val="left"/>
      <w:pPr>
        <w:tabs>
          <w:tab w:val="num" w:pos="720"/>
        </w:tabs>
        <w:ind w:left="720" w:hanging="360"/>
      </w:pPr>
      <w:rPr>
        <w:rFonts w:ascii="Arial" w:hAnsi="Arial" w:hint="default"/>
      </w:rPr>
    </w:lvl>
    <w:lvl w:ilvl="1" w:tplc="DB1A34EC" w:tentative="1">
      <w:start w:val="1"/>
      <w:numFmt w:val="bullet"/>
      <w:lvlText w:val="•"/>
      <w:lvlJc w:val="left"/>
      <w:pPr>
        <w:tabs>
          <w:tab w:val="num" w:pos="1440"/>
        </w:tabs>
        <w:ind w:left="1440" w:hanging="360"/>
      </w:pPr>
      <w:rPr>
        <w:rFonts w:ascii="Arial" w:hAnsi="Arial" w:hint="default"/>
      </w:rPr>
    </w:lvl>
    <w:lvl w:ilvl="2" w:tplc="CA5805A6" w:tentative="1">
      <w:start w:val="1"/>
      <w:numFmt w:val="bullet"/>
      <w:lvlText w:val="•"/>
      <w:lvlJc w:val="left"/>
      <w:pPr>
        <w:tabs>
          <w:tab w:val="num" w:pos="2160"/>
        </w:tabs>
        <w:ind w:left="2160" w:hanging="360"/>
      </w:pPr>
      <w:rPr>
        <w:rFonts w:ascii="Arial" w:hAnsi="Arial" w:hint="default"/>
      </w:rPr>
    </w:lvl>
    <w:lvl w:ilvl="3" w:tplc="3370979C" w:tentative="1">
      <w:start w:val="1"/>
      <w:numFmt w:val="bullet"/>
      <w:lvlText w:val="•"/>
      <w:lvlJc w:val="left"/>
      <w:pPr>
        <w:tabs>
          <w:tab w:val="num" w:pos="2880"/>
        </w:tabs>
        <w:ind w:left="2880" w:hanging="360"/>
      </w:pPr>
      <w:rPr>
        <w:rFonts w:ascii="Arial" w:hAnsi="Arial" w:hint="default"/>
      </w:rPr>
    </w:lvl>
    <w:lvl w:ilvl="4" w:tplc="EAA2E78E" w:tentative="1">
      <w:start w:val="1"/>
      <w:numFmt w:val="bullet"/>
      <w:lvlText w:val="•"/>
      <w:lvlJc w:val="left"/>
      <w:pPr>
        <w:tabs>
          <w:tab w:val="num" w:pos="3600"/>
        </w:tabs>
        <w:ind w:left="3600" w:hanging="360"/>
      </w:pPr>
      <w:rPr>
        <w:rFonts w:ascii="Arial" w:hAnsi="Arial" w:hint="default"/>
      </w:rPr>
    </w:lvl>
    <w:lvl w:ilvl="5" w:tplc="C798B1F0" w:tentative="1">
      <w:start w:val="1"/>
      <w:numFmt w:val="bullet"/>
      <w:lvlText w:val="•"/>
      <w:lvlJc w:val="left"/>
      <w:pPr>
        <w:tabs>
          <w:tab w:val="num" w:pos="4320"/>
        </w:tabs>
        <w:ind w:left="4320" w:hanging="360"/>
      </w:pPr>
      <w:rPr>
        <w:rFonts w:ascii="Arial" w:hAnsi="Arial" w:hint="default"/>
      </w:rPr>
    </w:lvl>
    <w:lvl w:ilvl="6" w:tplc="F4BA2360" w:tentative="1">
      <w:start w:val="1"/>
      <w:numFmt w:val="bullet"/>
      <w:lvlText w:val="•"/>
      <w:lvlJc w:val="left"/>
      <w:pPr>
        <w:tabs>
          <w:tab w:val="num" w:pos="5040"/>
        </w:tabs>
        <w:ind w:left="5040" w:hanging="360"/>
      </w:pPr>
      <w:rPr>
        <w:rFonts w:ascii="Arial" w:hAnsi="Arial" w:hint="default"/>
      </w:rPr>
    </w:lvl>
    <w:lvl w:ilvl="7" w:tplc="67DC014C" w:tentative="1">
      <w:start w:val="1"/>
      <w:numFmt w:val="bullet"/>
      <w:lvlText w:val="•"/>
      <w:lvlJc w:val="left"/>
      <w:pPr>
        <w:tabs>
          <w:tab w:val="num" w:pos="5760"/>
        </w:tabs>
        <w:ind w:left="5760" w:hanging="360"/>
      </w:pPr>
      <w:rPr>
        <w:rFonts w:ascii="Arial" w:hAnsi="Arial" w:hint="default"/>
      </w:rPr>
    </w:lvl>
    <w:lvl w:ilvl="8" w:tplc="155CAF0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956381"/>
    <w:multiLevelType w:val="hybridMultilevel"/>
    <w:tmpl w:val="3488A65C"/>
    <w:lvl w:ilvl="0" w:tplc="9782C508">
      <w:start w:val="1"/>
      <w:numFmt w:val="bullet"/>
      <w:lvlText w:val="•"/>
      <w:lvlJc w:val="left"/>
      <w:pPr>
        <w:tabs>
          <w:tab w:val="num" w:pos="720"/>
        </w:tabs>
        <w:ind w:left="720" w:hanging="360"/>
      </w:pPr>
      <w:rPr>
        <w:rFonts w:ascii="Arial" w:hAnsi="Arial" w:hint="default"/>
      </w:rPr>
    </w:lvl>
    <w:lvl w:ilvl="1" w:tplc="531E2596" w:tentative="1">
      <w:start w:val="1"/>
      <w:numFmt w:val="bullet"/>
      <w:lvlText w:val="•"/>
      <w:lvlJc w:val="left"/>
      <w:pPr>
        <w:tabs>
          <w:tab w:val="num" w:pos="1440"/>
        </w:tabs>
        <w:ind w:left="1440" w:hanging="360"/>
      </w:pPr>
      <w:rPr>
        <w:rFonts w:ascii="Arial" w:hAnsi="Arial" w:hint="default"/>
      </w:rPr>
    </w:lvl>
    <w:lvl w:ilvl="2" w:tplc="6EAE93FE" w:tentative="1">
      <w:start w:val="1"/>
      <w:numFmt w:val="bullet"/>
      <w:lvlText w:val="•"/>
      <w:lvlJc w:val="left"/>
      <w:pPr>
        <w:tabs>
          <w:tab w:val="num" w:pos="2160"/>
        </w:tabs>
        <w:ind w:left="2160" w:hanging="360"/>
      </w:pPr>
      <w:rPr>
        <w:rFonts w:ascii="Arial" w:hAnsi="Arial" w:hint="default"/>
      </w:rPr>
    </w:lvl>
    <w:lvl w:ilvl="3" w:tplc="EBACBD40" w:tentative="1">
      <w:start w:val="1"/>
      <w:numFmt w:val="bullet"/>
      <w:lvlText w:val="•"/>
      <w:lvlJc w:val="left"/>
      <w:pPr>
        <w:tabs>
          <w:tab w:val="num" w:pos="2880"/>
        </w:tabs>
        <w:ind w:left="2880" w:hanging="360"/>
      </w:pPr>
      <w:rPr>
        <w:rFonts w:ascii="Arial" w:hAnsi="Arial" w:hint="default"/>
      </w:rPr>
    </w:lvl>
    <w:lvl w:ilvl="4" w:tplc="EF7E3EE6" w:tentative="1">
      <w:start w:val="1"/>
      <w:numFmt w:val="bullet"/>
      <w:lvlText w:val="•"/>
      <w:lvlJc w:val="left"/>
      <w:pPr>
        <w:tabs>
          <w:tab w:val="num" w:pos="3600"/>
        </w:tabs>
        <w:ind w:left="3600" w:hanging="360"/>
      </w:pPr>
      <w:rPr>
        <w:rFonts w:ascii="Arial" w:hAnsi="Arial" w:hint="default"/>
      </w:rPr>
    </w:lvl>
    <w:lvl w:ilvl="5" w:tplc="555CFF40" w:tentative="1">
      <w:start w:val="1"/>
      <w:numFmt w:val="bullet"/>
      <w:lvlText w:val="•"/>
      <w:lvlJc w:val="left"/>
      <w:pPr>
        <w:tabs>
          <w:tab w:val="num" w:pos="4320"/>
        </w:tabs>
        <w:ind w:left="4320" w:hanging="360"/>
      </w:pPr>
      <w:rPr>
        <w:rFonts w:ascii="Arial" w:hAnsi="Arial" w:hint="default"/>
      </w:rPr>
    </w:lvl>
    <w:lvl w:ilvl="6" w:tplc="E1B6C6FE" w:tentative="1">
      <w:start w:val="1"/>
      <w:numFmt w:val="bullet"/>
      <w:lvlText w:val="•"/>
      <w:lvlJc w:val="left"/>
      <w:pPr>
        <w:tabs>
          <w:tab w:val="num" w:pos="5040"/>
        </w:tabs>
        <w:ind w:left="5040" w:hanging="360"/>
      </w:pPr>
      <w:rPr>
        <w:rFonts w:ascii="Arial" w:hAnsi="Arial" w:hint="default"/>
      </w:rPr>
    </w:lvl>
    <w:lvl w:ilvl="7" w:tplc="A60CAA22" w:tentative="1">
      <w:start w:val="1"/>
      <w:numFmt w:val="bullet"/>
      <w:lvlText w:val="•"/>
      <w:lvlJc w:val="left"/>
      <w:pPr>
        <w:tabs>
          <w:tab w:val="num" w:pos="5760"/>
        </w:tabs>
        <w:ind w:left="5760" w:hanging="360"/>
      </w:pPr>
      <w:rPr>
        <w:rFonts w:ascii="Arial" w:hAnsi="Arial" w:hint="default"/>
      </w:rPr>
    </w:lvl>
    <w:lvl w:ilvl="8" w:tplc="8C40E14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C000046"/>
    <w:multiLevelType w:val="hybridMultilevel"/>
    <w:tmpl w:val="5E08C274"/>
    <w:lvl w:ilvl="0" w:tplc="6D6C2996">
      <w:start w:val="1"/>
      <w:numFmt w:val="bullet"/>
      <w:lvlText w:val="•"/>
      <w:lvlJc w:val="left"/>
      <w:pPr>
        <w:tabs>
          <w:tab w:val="num" w:pos="720"/>
        </w:tabs>
        <w:ind w:left="720" w:hanging="360"/>
      </w:pPr>
      <w:rPr>
        <w:rFonts w:ascii="Arial" w:hAnsi="Arial" w:hint="default"/>
      </w:rPr>
    </w:lvl>
    <w:lvl w:ilvl="1" w:tplc="AC7EFC66" w:tentative="1">
      <w:start w:val="1"/>
      <w:numFmt w:val="bullet"/>
      <w:lvlText w:val="•"/>
      <w:lvlJc w:val="left"/>
      <w:pPr>
        <w:tabs>
          <w:tab w:val="num" w:pos="1440"/>
        </w:tabs>
        <w:ind w:left="1440" w:hanging="360"/>
      </w:pPr>
      <w:rPr>
        <w:rFonts w:ascii="Arial" w:hAnsi="Arial" w:hint="default"/>
      </w:rPr>
    </w:lvl>
    <w:lvl w:ilvl="2" w:tplc="9A8C8FF4" w:tentative="1">
      <w:start w:val="1"/>
      <w:numFmt w:val="bullet"/>
      <w:lvlText w:val="•"/>
      <w:lvlJc w:val="left"/>
      <w:pPr>
        <w:tabs>
          <w:tab w:val="num" w:pos="2160"/>
        </w:tabs>
        <w:ind w:left="2160" w:hanging="360"/>
      </w:pPr>
      <w:rPr>
        <w:rFonts w:ascii="Arial" w:hAnsi="Arial" w:hint="default"/>
      </w:rPr>
    </w:lvl>
    <w:lvl w:ilvl="3" w:tplc="2C4CB654" w:tentative="1">
      <w:start w:val="1"/>
      <w:numFmt w:val="bullet"/>
      <w:lvlText w:val="•"/>
      <w:lvlJc w:val="left"/>
      <w:pPr>
        <w:tabs>
          <w:tab w:val="num" w:pos="2880"/>
        </w:tabs>
        <w:ind w:left="2880" w:hanging="360"/>
      </w:pPr>
      <w:rPr>
        <w:rFonts w:ascii="Arial" w:hAnsi="Arial" w:hint="default"/>
      </w:rPr>
    </w:lvl>
    <w:lvl w:ilvl="4" w:tplc="362A3CBC" w:tentative="1">
      <w:start w:val="1"/>
      <w:numFmt w:val="bullet"/>
      <w:lvlText w:val="•"/>
      <w:lvlJc w:val="left"/>
      <w:pPr>
        <w:tabs>
          <w:tab w:val="num" w:pos="3600"/>
        </w:tabs>
        <w:ind w:left="3600" w:hanging="360"/>
      </w:pPr>
      <w:rPr>
        <w:rFonts w:ascii="Arial" w:hAnsi="Arial" w:hint="default"/>
      </w:rPr>
    </w:lvl>
    <w:lvl w:ilvl="5" w:tplc="64464D3A" w:tentative="1">
      <w:start w:val="1"/>
      <w:numFmt w:val="bullet"/>
      <w:lvlText w:val="•"/>
      <w:lvlJc w:val="left"/>
      <w:pPr>
        <w:tabs>
          <w:tab w:val="num" w:pos="4320"/>
        </w:tabs>
        <w:ind w:left="4320" w:hanging="360"/>
      </w:pPr>
      <w:rPr>
        <w:rFonts w:ascii="Arial" w:hAnsi="Arial" w:hint="default"/>
      </w:rPr>
    </w:lvl>
    <w:lvl w:ilvl="6" w:tplc="032E42C6" w:tentative="1">
      <w:start w:val="1"/>
      <w:numFmt w:val="bullet"/>
      <w:lvlText w:val="•"/>
      <w:lvlJc w:val="left"/>
      <w:pPr>
        <w:tabs>
          <w:tab w:val="num" w:pos="5040"/>
        </w:tabs>
        <w:ind w:left="5040" w:hanging="360"/>
      </w:pPr>
      <w:rPr>
        <w:rFonts w:ascii="Arial" w:hAnsi="Arial" w:hint="default"/>
      </w:rPr>
    </w:lvl>
    <w:lvl w:ilvl="7" w:tplc="0F880FC4" w:tentative="1">
      <w:start w:val="1"/>
      <w:numFmt w:val="bullet"/>
      <w:lvlText w:val="•"/>
      <w:lvlJc w:val="left"/>
      <w:pPr>
        <w:tabs>
          <w:tab w:val="num" w:pos="5760"/>
        </w:tabs>
        <w:ind w:left="5760" w:hanging="360"/>
      </w:pPr>
      <w:rPr>
        <w:rFonts w:ascii="Arial" w:hAnsi="Arial" w:hint="default"/>
      </w:rPr>
    </w:lvl>
    <w:lvl w:ilvl="8" w:tplc="1412580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E97EC2"/>
    <w:multiLevelType w:val="hybridMultilevel"/>
    <w:tmpl w:val="370A01AC"/>
    <w:lvl w:ilvl="0" w:tplc="83F4C52C">
      <w:start w:val="1"/>
      <w:numFmt w:val="bullet"/>
      <w:lvlText w:val="•"/>
      <w:lvlJc w:val="left"/>
      <w:pPr>
        <w:tabs>
          <w:tab w:val="num" w:pos="720"/>
        </w:tabs>
        <w:ind w:left="720" w:hanging="360"/>
      </w:pPr>
      <w:rPr>
        <w:rFonts w:ascii="Arial" w:hAnsi="Arial" w:hint="default"/>
      </w:rPr>
    </w:lvl>
    <w:lvl w:ilvl="1" w:tplc="9F6802A0" w:tentative="1">
      <w:start w:val="1"/>
      <w:numFmt w:val="bullet"/>
      <w:lvlText w:val="•"/>
      <w:lvlJc w:val="left"/>
      <w:pPr>
        <w:tabs>
          <w:tab w:val="num" w:pos="1440"/>
        </w:tabs>
        <w:ind w:left="1440" w:hanging="360"/>
      </w:pPr>
      <w:rPr>
        <w:rFonts w:ascii="Arial" w:hAnsi="Arial" w:hint="default"/>
      </w:rPr>
    </w:lvl>
    <w:lvl w:ilvl="2" w:tplc="F4F04E0C" w:tentative="1">
      <w:start w:val="1"/>
      <w:numFmt w:val="bullet"/>
      <w:lvlText w:val="•"/>
      <w:lvlJc w:val="left"/>
      <w:pPr>
        <w:tabs>
          <w:tab w:val="num" w:pos="2160"/>
        </w:tabs>
        <w:ind w:left="2160" w:hanging="360"/>
      </w:pPr>
      <w:rPr>
        <w:rFonts w:ascii="Arial" w:hAnsi="Arial" w:hint="default"/>
      </w:rPr>
    </w:lvl>
    <w:lvl w:ilvl="3" w:tplc="7C44C3FC" w:tentative="1">
      <w:start w:val="1"/>
      <w:numFmt w:val="bullet"/>
      <w:lvlText w:val="•"/>
      <w:lvlJc w:val="left"/>
      <w:pPr>
        <w:tabs>
          <w:tab w:val="num" w:pos="2880"/>
        </w:tabs>
        <w:ind w:left="2880" w:hanging="360"/>
      </w:pPr>
      <w:rPr>
        <w:rFonts w:ascii="Arial" w:hAnsi="Arial" w:hint="default"/>
      </w:rPr>
    </w:lvl>
    <w:lvl w:ilvl="4" w:tplc="21345304" w:tentative="1">
      <w:start w:val="1"/>
      <w:numFmt w:val="bullet"/>
      <w:lvlText w:val="•"/>
      <w:lvlJc w:val="left"/>
      <w:pPr>
        <w:tabs>
          <w:tab w:val="num" w:pos="3600"/>
        </w:tabs>
        <w:ind w:left="3600" w:hanging="360"/>
      </w:pPr>
      <w:rPr>
        <w:rFonts w:ascii="Arial" w:hAnsi="Arial" w:hint="default"/>
      </w:rPr>
    </w:lvl>
    <w:lvl w:ilvl="5" w:tplc="53925BEE" w:tentative="1">
      <w:start w:val="1"/>
      <w:numFmt w:val="bullet"/>
      <w:lvlText w:val="•"/>
      <w:lvlJc w:val="left"/>
      <w:pPr>
        <w:tabs>
          <w:tab w:val="num" w:pos="4320"/>
        </w:tabs>
        <w:ind w:left="4320" w:hanging="360"/>
      </w:pPr>
      <w:rPr>
        <w:rFonts w:ascii="Arial" w:hAnsi="Arial" w:hint="default"/>
      </w:rPr>
    </w:lvl>
    <w:lvl w:ilvl="6" w:tplc="4EE0607E" w:tentative="1">
      <w:start w:val="1"/>
      <w:numFmt w:val="bullet"/>
      <w:lvlText w:val="•"/>
      <w:lvlJc w:val="left"/>
      <w:pPr>
        <w:tabs>
          <w:tab w:val="num" w:pos="5040"/>
        </w:tabs>
        <w:ind w:left="5040" w:hanging="360"/>
      </w:pPr>
      <w:rPr>
        <w:rFonts w:ascii="Arial" w:hAnsi="Arial" w:hint="default"/>
      </w:rPr>
    </w:lvl>
    <w:lvl w:ilvl="7" w:tplc="2E865A96" w:tentative="1">
      <w:start w:val="1"/>
      <w:numFmt w:val="bullet"/>
      <w:lvlText w:val="•"/>
      <w:lvlJc w:val="left"/>
      <w:pPr>
        <w:tabs>
          <w:tab w:val="num" w:pos="5760"/>
        </w:tabs>
        <w:ind w:left="5760" w:hanging="360"/>
      </w:pPr>
      <w:rPr>
        <w:rFonts w:ascii="Arial" w:hAnsi="Arial" w:hint="default"/>
      </w:rPr>
    </w:lvl>
    <w:lvl w:ilvl="8" w:tplc="9C8AE60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E36F05"/>
    <w:multiLevelType w:val="hybridMultilevel"/>
    <w:tmpl w:val="329267F2"/>
    <w:lvl w:ilvl="0" w:tplc="2A94F31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E2604EC"/>
    <w:multiLevelType w:val="hybridMultilevel"/>
    <w:tmpl w:val="00FAE772"/>
    <w:lvl w:ilvl="0" w:tplc="A01029D0">
      <w:start w:val="1"/>
      <w:numFmt w:val="bullet"/>
      <w:lvlText w:val="•"/>
      <w:lvlJc w:val="left"/>
      <w:pPr>
        <w:tabs>
          <w:tab w:val="num" w:pos="720"/>
        </w:tabs>
        <w:ind w:left="720" w:hanging="360"/>
      </w:pPr>
      <w:rPr>
        <w:rFonts w:ascii="Arial" w:hAnsi="Arial" w:hint="default"/>
      </w:rPr>
    </w:lvl>
    <w:lvl w:ilvl="1" w:tplc="7F60F658" w:tentative="1">
      <w:start w:val="1"/>
      <w:numFmt w:val="bullet"/>
      <w:lvlText w:val="•"/>
      <w:lvlJc w:val="left"/>
      <w:pPr>
        <w:tabs>
          <w:tab w:val="num" w:pos="1440"/>
        </w:tabs>
        <w:ind w:left="1440" w:hanging="360"/>
      </w:pPr>
      <w:rPr>
        <w:rFonts w:ascii="Arial" w:hAnsi="Arial" w:hint="default"/>
      </w:rPr>
    </w:lvl>
    <w:lvl w:ilvl="2" w:tplc="57BA0760" w:tentative="1">
      <w:start w:val="1"/>
      <w:numFmt w:val="bullet"/>
      <w:lvlText w:val="•"/>
      <w:lvlJc w:val="left"/>
      <w:pPr>
        <w:tabs>
          <w:tab w:val="num" w:pos="2160"/>
        </w:tabs>
        <w:ind w:left="2160" w:hanging="360"/>
      </w:pPr>
      <w:rPr>
        <w:rFonts w:ascii="Arial" w:hAnsi="Arial" w:hint="default"/>
      </w:rPr>
    </w:lvl>
    <w:lvl w:ilvl="3" w:tplc="5BAAF978" w:tentative="1">
      <w:start w:val="1"/>
      <w:numFmt w:val="bullet"/>
      <w:lvlText w:val="•"/>
      <w:lvlJc w:val="left"/>
      <w:pPr>
        <w:tabs>
          <w:tab w:val="num" w:pos="2880"/>
        </w:tabs>
        <w:ind w:left="2880" w:hanging="360"/>
      </w:pPr>
      <w:rPr>
        <w:rFonts w:ascii="Arial" w:hAnsi="Arial" w:hint="default"/>
      </w:rPr>
    </w:lvl>
    <w:lvl w:ilvl="4" w:tplc="1BAABD5A" w:tentative="1">
      <w:start w:val="1"/>
      <w:numFmt w:val="bullet"/>
      <w:lvlText w:val="•"/>
      <w:lvlJc w:val="left"/>
      <w:pPr>
        <w:tabs>
          <w:tab w:val="num" w:pos="3600"/>
        </w:tabs>
        <w:ind w:left="3600" w:hanging="360"/>
      </w:pPr>
      <w:rPr>
        <w:rFonts w:ascii="Arial" w:hAnsi="Arial" w:hint="default"/>
      </w:rPr>
    </w:lvl>
    <w:lvl w:ilvl="5" w:tplc="CD581E22" w:tentative="1">
      <w:start w:val="1"/>
      <w:numFmt w:val="bullet"/>
      <w:lvlText w:val="•"/>
      <w:lvlJc w:val="left"/>
      <w:pPr>
        <w:tabs>
          <w:tab w:val="num" w:pos="4320"/>
        </w:tabs>
        <w:ind w:left="4320" w:hanging="360"/>
      </w:pPr>
      <w:rPr>
        <w:rFonts w:ascii="Arial" w:hAnsi="Arial" w:hint="default"/>
      </w:rPr>
    </w:lvl>
    <w:lvl w:ilvl="6" w:tplc="440CF220" w:tentative="1">
      <w:start w:val="1"/>
      <w:numFmt w:val="bullet"/>
      <w:lvlText w:val="•"/>
      <w:lvlJc w:val="left"/>
      <w:pPr>
        <w:tabs>
          <w:tab w:val="num" w:pos="5040"/>
        </w:tabs>
        <w:ind w:left="5040" w:hanging="360"/>
      </w:pPr>
      <w:rPr>
        <w:rFonts w:ascii="Arial" w:hAnsi="Arial" w:hint="default"/>
      </w:rPr>
    </w:lvl>
    <w:lvl w:ilvl="7" w:tplc="6352C350" w:tentative="1">
      <w:start w:val="1"/>
      <w:numFmt w:val="bullet"/>
      <w:lvlText w:val="•"/>
      <w:lvlJc w:val="left"/>
      <w:pPr>
        <w:tabs>
          <w:tab w:val="num" w:pos="5760"/>
        </w:tabs>
        <w:ind w:left="5760" w:hanging="360"/>
      </w:pPr>
      <w:rPr>
        <w:rFonts w:ascii="Arial" w:hAnsi="Arial" w:hint="default"/>
      </w:rPr>
    </w:lvl>
    <w:lvl w:ilvl="8" w:tplc="7BECABB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27A7243"/>
    <w:multiLevelType w:val="hybridMultilevel"/>
    <w:tmpl w:val="49687002"/>
    <w:lvl w:ilvl="0" w:tplc="6DB09C8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783392D"/>
    <w:multiLevelType w:val="hybridMultilevel"/>
    <w:tmpl w:val="57AA9610"/>
    <w:lvl w:ilvl="0" w:tplc="57025230">
      <w:start w:val="1"/>
      <w:numFmt w:val="bullet"/>
      <w:lvlText w:val="•"/>
      <w:lvlJc w:val="left"/>
      <w:pPr>
        <w:tabs>
          <w:tab w:val="num" w:pos="720"/>
        </w:tabs>
        <w:ind w:left="720" w:hanging="360"/>
      </w:pPr>
      <w:rPr>
        <w:rFonts w:ascii="Arial" w:hAnsi="Arial" w:hint="default"/>
      </w:rPr>
    </w:lvl>
    <w:lvl w:ilvl="1" w:tplc="89E20986" w:tentative="1">
      <w:start w:val="1"/>
      <w:numFmt w:val="bullet"/>
      <w:lvlText w:val="•"/>
      <w:lvlJc w:val="left"/>
      <w:pPr>
        <w:tabs>
          <w:tab w:val="num" w:pos="1440"/>
        </w:tabs>
        <w:ind w:left="1440" w:hanging="360"/>
      </w:pPr>
      <w:rPr>
        <w:rFonts w:ascii="Arial" w:hAnsi="Arial" w:hint="default"/>
      </w:rPr>
    </w:lvl>
    <w:lvl w:ilvl="2" w:tplc="C712A3E0" w:tentative="1">
      <w:start w:val="1"/>
      <w:numFmt w:val="bullet"/>
      <w:lvlText w:val="•"/>
      <w:lvlJc w:val="left"/>
      <w:pPr>
        <w:tabs>
          <w:tab w:val="num" w:pos="2160"/>
        </w:tabs>
        <w:ind w:left="2160" w:hanging="360"/>
      </w:pPr>
      <w:rPr>
        <w:rFonts w:ascii="Arial" w:hAnsi="Arial" w:hint="default"/>
      </w:rPr>
    </w:lvl>
    <w:lvl w:ilvl="3" w:tplc="35A69874" w:tentative="1">
      <w:start w:val="1"/>
      <w:numFmt w:val="bullet"/>
      <w:lvlText w:val="•"/>
      <w:lvlJc w:val="left"/>
      <w:pPr>
        <w:tabs>
          <w:tab w:val="num" w:pos="2880"/>
        </w:tabs>
        <w:ind w:left="2880" w:hanging="360"/>
      </w:pPr>
      <w:rPr>
        <w:rFonts w:ascii="Arial" w:hAnsi="Arial" w:hint="default"/>
      </w:rPr>
    </w:lvl>
    <w:lvl w:ilvl="4" w:tplc="3D3A2ECC" w:tentative="1">
      <w:start w:val="1"/>
      <w:numFmt w:val="bullet"/>
      <w:lvlText w:val="•"/>
      <w:lvlJc w:val="left"/>
      <w:pPr>
        <w:tabs>
          <w:tab w:val="num" w:pos="3600"/>
        </w:tabs>
        <w:ind w:left="3600" w:hanging="360"/>
      </w:pPr>
      <w:rPr>
        <w:rFonts w:ascii="Arial" w:hAnsi="Arial" w:hint="default"/>
      </w:rPr>
    </w:lvl>
    <w:lvl w:ilvl="5" w:tplc="9466835E" w:tentative="1">
      <w:start w:val="1"/>
      <w:numFmt w:val="bullet"/>
      <w:lvlText w:val="•"/>
      <w:lvlJc w:val="left"/>
      <w:pPr>
        <w:tabs>
          <w:tab w:val="num" w:pos="4320"/>
        </w:tabs>
        <w:ind w:left="4320" w:hanging="360"/>
      </w:pPr>
      <w:rPr>
        <w:rFonts w:ascii="Arial" w:hAnsi="Arial" w:hint="default"/>
      </w:rPr>
    </w:lvl>
    <w:lvl w:ilvl="6" w:tplc="36FE3C7A" w:tentative="1">
      <w:start w:val="1"/>
      <w:numFmt w:val="bullet"/>
      <w:lvlText w:val="•"/>
      <w:lvlJc w:val="left"/>
      <w:pPr>
        <w:tabs>
          <w:tab w:val="num" w:pos="5040"/>
        </w:tabs>
        <w:ind w:left="5040" w:hanging="360"/>
      </w:pPr>
      <w:rPr>
        <w:rFonts w:ascii="Arial" w:hAnsi="Arial" w:hint="default"/>
      </w:rPr>
    </w:lvl>
    <w:lvl w:ilvl="7" w:tplc="A57C39F8" w:tentative="1">
      <w:start w:val="1"/>
      <w:numFmt w:val="bullet"/>
      <w:lvlText w:val="•"/>
      <w:lvlJc w:val="left"/>
      <w:pPr>
        <w:tabs>
          <w:tab w:val="num" w:pos="5760"/>
        </w:tabs>
        <w:ind w:left="5760" w:hanging="360"/>
      </w:pPr>
      <w:rPr>
        <w:rFonts w:ascii="Arial" w:hAnsi="Arial" w:hint="default"/>
      </w:rPr>
    </w:lvl>
    <w:lvl w:ilvl="8" w:tplc="54F242F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F31D50"/>
    <w:multiLevelType w:val="hybridMultilevel"/>
    <w:tmpl w:val="83A83A26"/>
    <w:lvl w:ilvl="0" w:tplc="1D5A4624">
      <w:start w:val="1"/>
      <w:numFmt w:val="bullet"/>
      <w:lvlText w:val="•"/>
      <w:lvlJc w:val="left"/>
      <w:pPr>
        <w:tabs>
          <w:tab w:val="num" w:pos="720"/>
        </w:tabs>
        <w:ind w:left="720" w:hanging="360"/>
      </w:pPr>
      <w:rPr>
        <w:rFonts w:ascii="Arial" w:hAnsi="Arial" w:hint="default"/>
      </w:rPr>
    </w:lvl>
    <w:lvl w:ilvl="1" w:tplc="45BCB90A" w:tentative="1">
      <w:start w:val="1"/>
      <w:numFmt w:val="bullet"/>
      <w:lvlText w:val="•"/>
      <w:lvlJc w:val="left"/>
      <w:pPr>
        <w:tabs>
          <w:tab w:val="num" w:pos="1440"/>
        </w:tabs>
        <w:ind w:left="1440" w:hanging="360"/>
      </w:pPr>
      <w:rPr>
        <w:rFonts w:ascii="Arial" w:hAnsi="Arial" w:hint="default"/>
      </w:rPr>
    </w:lvl>
    <w:lvl w:ilvl="2" w:tplc="2C7259BA" w:tentative="1">
      <w:start w:val="1"/>
      <w:numFmt w:val="bullet"/>
      <w:lvlText w:val="•"/>
      <w:lvlJc w:val="left"/>
      <w:pPr>
        <w:tabs>
          <w:tab w:val="num" w:pos="2160"/>
        </w:tabs>
        <w:ind w:left="2160" w:hanging="360"/>
      </w:pPr>
      <w:rPr>
        <w:rFonts w:ascii="Arial" w:hAnsi="Arial" w:hint="default"/>
      </w:rPr>
    </w:lvl>
    <w:lvl w:ilvl="3" w:tplc="9934C78C" w:tentative="1">
      <w:start w:val="1"/>
      <w:numFmt w:val="bullet"/>
      <w:lvlText w:val="•"/>
      <w:lvlJc w:val="left"/>
      <w:pPr>
        <w:tabs>
          <w:tab w:val="num" w:pos="2880"/>
        </w:tabs>
        <w:ind w:left="2880" w:hanging="360"/>
      </w:pPr>
      <w:rPr>
        <w:rFonts w:ascii="Arial" w:hAnsi="Arial" w:hint="default"/>
      </w:rPr>
    </w:lvl>
    <w:lvl w:ilvl="4" w:tplc="C65E8CC6" w:tentative="1">
      <w:start w:val="1"/>
      <w:numFmt w:val="bullet"/>
      <w:lvlText w:val="•"/>
      <w:lvlJc w:val="left"/>
      <w:pPr>
        <w:tabs>
          <w:tab w:val="num" w:pos="3600"/>
        </w:tabs>
        <w:ind w:left="3600" w:hanging="360"/>
      </w:pPr>
      <w:rPr>
        <w:rFonts w:ascii="Arial" w:hAnsi="Arial" w:hint="default"/>
      </w:rPr>
    </w:lvl>
    <w:lvl w:ilvl="5" w:tplc="EE20FB78" w:tentative="1">
      <w:start w:val="1"/>
      <w:numFmt w:val="bullet"/>
      <w:lvlText w:val="•"/>
      <w:lvlJc w:val="left"/>
      <w:pPr>
        <w:tabs>
          <w:tab w:val="num" w:pos="4320"/>
        </w:tabs>
        <w:ind w:left="4320" w:hanging="360"/>
      </w:pPr>
      <w:rPr>
        <w:rFonts w:ascii="Arial" w:hAnsi="Arial" w:hint="default"/>
      </w:rPr>
    </w:lvl>
    <w:lvl w:ilvl="6" w:tplc="CDC80D70" w:tentative="1">
      <w:start w:val="1"/>
      <w:numFmt w:val="bullet"/>
      <w:lvlText w:val="•"/>
      <w:lvlJc w:val="left"/>
      <w:pPr>
        <w:tabs>
          <w:tab w:val="num" w:pos="5040"/>
        </w:tabs>
        <w:ind w:left="5040" w:hanging="360"/>
      </w:pPr>
      <w:rPr>
        <w:rFonts w:ascii="Arial" w:hAnsi="Arial" w:hint="default"/>
      </w:rPr>
    </w:lvl>
    <w:lvl w:ilvl="7" w:tplc="F190C944" w:tentative="1">
      <w:start w:val="1"/>
      <w:numFmt w:val="bullet"/>
      <w:lvlText w:val="•"/>
      <w:lvlJc w:val="left"/>
      <w:pPr>
        <w:tabs>
          <w:tab w:val="num" w:pos="5760"/>
        </w:tabs>
        <w:ind w:left="5760" w:hanging="360"/>
      </w:pPr>
      <w:rPr>
        <w:rFonts w:ascii="Arial" w:hAnsi="Arial" w:hint="default"/>
      </w:rPr>
    </w:lvl>
    <w:lvl w:ilvl="8" w:tplc="B404719C"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7"/>
  </w:num>
  <w:num w:numId="3">
    <w:abstractNumId w:val="36"/>
  </w:num>
  <w:num w:numId="4">
    <w:abstractNumId w:val="1"/>
  </w:num>
  <w:num w:numId="5">
    <w:abstractNumId w:val="29"/>
  </w:num>
  <w:num w:numId="6">
    <w:abstractNumId w:val="3"/>
  </w:num>
  <w:num w:numId="7">
    <w:abstractNumId w:val="21"/>
  </w:num>
  <w:num w:numId="8">
    <w:abstractNumId w:val="32"/>
  </w:num>
  <w:num w:numId="9">
    <w:abstractNumId w:val="9"/>
  </w:num>
  <w:num w:numId="10">
    <w:abstractNumId w:val="0"/>
  </w:num>
  <w:num w:numId="11">
    <w:abstractNumId w:val="38"/>
  </w:num>
  <w:num w:numId="12">
    <w:abstractNumId w:val="16"/>
  </w:num>
  <w:num w:numId="13">
    <w:abstractNumId w:val="13"/>
  </w:num>
  <w:num w:numId="14">
    <w:abstractNumId w:val="19"/>
  </w:num>
  <w:num w:numId="15">
    <w:abstractNumId w:val="6"/>
  </w:num>
  <w:num w:numId="16">
    <w:abstractNumId w:val="20"/>
  </w:num>
  <w:num w:numId="17">
    <w:abstractNumId w:val="5"/>
  </w:num>
  <w:num w:numId="18">
    <w:abstractNumId w:val="23"/>
  </w:num>
  <w:num w:numId="19">
    <w:abstractNumId w:val="10"/>
  </w:num>
  <w:num w:numId="20">
    <w:abstractNumId w:val="15"/>
  </w:num>
  <w:num w:numId="21">
    <w:abstractNumId w:val="39"/>
  </w:num>
  <w:num w:numId="22">
    <w:abstractNumId w:val="43"/>
  </w:num>
  <w:num w:numId="23">
    <w:abstractNumId w:val="24"/>
  </w:num>
  <w:num w:numId="24">
    <w:abstractNumId w:val="42"/>
  </w:num>
  <w:num w:numId="25">
    <w:abstractNumId w:val="30"/>
  </w:num>
  <w:num w:numId="26">
    <w:abstractNumId w:val="33"/>
  </w:num>
  <w:num w:numId="27">
    <w:abstractNumId w:val="31"/>
  </w:num>
  <w:num w:numId="28">
    <w:abstractNumId w:val="37"/>
  </w:num>
  <w:num w:numId="29">
    <w:abstractNumId w:val="22"/>
  </w:num>
  <w:num w:numId="30">
    <w:abstractNumId w:val="17"/>
  </w:num>
  <w:num w:numId="31">
    <w:abstractNumId w:val="14"/>
  </w:num>
  <w:num w:numId="32">
    <w:abstractNumId w:val="8"/>
  </w:num>
  <w:num w:numId="33">
    <w:abstractNumId w:val="11"/>
  </w:num>
  <w:num w:numId="34">
    <w:abstractNumId w:val="25"/>
  </w:num>
  <w:num w:numId="35">
    <w:abstractNumId w:val="35"/>
  </w:num>
  <w:num w:numId="36">
    <w:abstractNumId w:val="12"/>
  </w:num>
  <w:num w:numId="37">
    <w:abstractNumId w:val="34"/>
  </w:num>
  <w:num w:numId="38">
    <w:abstractNumId w:val="26"/>
  </w:num>
  <w:num w:numId="39">
    <w:abstractNumId w:val="18"/>
  </w:num>
  <w:num w:numId="40">
    <w:abstractNumId w:val="2"/>
  </w:num>
  <w:num w:numId="41">
    <w:abstractNumId w:val="40"/>
  </w:num>
  <w:num w:numId="42">
    <w:abstractNumId w:val="41"/>
  </w:num>
  <w:num w:numId="43">
    <w:abstractNumId w:val="27"/>
  </w:num>
  <w:num w:numId="44">
    <w:abstractNumId w:val="4"/>
  </w:num>
  <w:num w:numId="45">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7E14"/>
    <w:rsid w:val="00030CB3"/>
    <w:rsid w:val="00030FF4"/>
    <w:rsid w:val="00032126"/>
    <w:rsid w:val="0004055C"/>
    <w:rsid w:val="00041FAD"/>
    <w:rsid w:val="00042BD2"/>
    <w:rsid w:val="0005266D"/>
    <w:rsid w:val="00056E43"/>
    <w:rsid w:val="00061AF4"/>
    <w:rsid w:val="00067700"/>
    <w:rsid w:val="00070E97"/>
    <w:rsid w:val="000720B6"/>
    <w:rsid w:val="000744DD"/>
    <w:rsid w:val="000748B8"/>
    <w:rsid w:val="000779B3"/>
    <w:rsid w:val="0008512C"/>
    <w:rsid w:val="00086DD4"/>
    <w:rsid w:val="00090714"/>
    <w:rsid w:val="000943D8"/>
    <w:rsid w:val="0009686E"/>
    <w:rsid w:val="00097214"/>
    <w:rsid w:val="000A0E27"/>
    <w:rsid w:val="000A2597"/>
    <w:rsid w:val="000A2DA6"/>
    <w:rsid w:val="000A3067"/>
    <w:rsid w:val="000A3FFB"/>
    <w:rsid w:val="000A5756"/>
    <w:rsid w:val="000A7535"/>
    <w:rsid w:val="000B10E5"/>
    <w:rsid w:val="000B2A16"/>
    <w:rsid w:val="000B4637"/>
    <w:rsid w:val="000B5094"/>
    <w:rsid w:val="000B6C4E"/>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75AA9"/>
    <w:rsid w:val="00176554"/>
    <w:rsid w:val="0017677B"/>
    <w:rsid w:val="00184F4A"/>
    <w:rsid w:val="0019190A"/>
    <w:rsid w:val="00192487"/>
    <w:rsid w:val="001961EE"/>
    <w:rsid w:val="001A2997"/>
    <w:rsid w:val="001A7919"/>
    <w:rsid w:val="001A79A9"/>
    <w:rsid w:val="001B43C2"/>
    <w:rsid w:val="001B7BF5"/>
    <w:rsid w:val="001C1498"/>
    <w:rsid w:val="001C4423"/>
    <w:rsid w:val="001C578C"/>
    <w:rsid w:val="001C5E8C"/>
    <w:rsid w:val="001D11B2"/>
    <w:rsid w:val="001D1BEC"/>
    <w:rsid w:val="001E069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3244C"/>
    <w:rsid w:val="002324CD"/>
    <w:rsid w:val="002365D1"/>
    <w:rsid w:val="00242D3D"/>
    <w:rsid w:val="00251781"/>
    <w:rsid w:val="00253236"/>
    <w:rsid w:val="0025457E"/>
    <w:rsid w:val="00255FEA"/>
    <w:rsid w:val="00256C80"/>
    <w:rsid w:val="00262250"/>
    <w:rsid w:val="00266EDB"/>
    <w:rsid w:val="00266FF7"/>
    <w:rsid w:val="00270D48"/>
    <w:rsid w:val="00274B12"/>
    <w:rsid w:val="00276700"/>
    <w:rsid w:val="0029213C"/>
    <w:rsid w:val="002927CD"/>
    <w:rsid w:val="002948A2"/>
    <w:rsid w:val="00297923"/>
    <w:rsid w:val="002A1F0B"/>
    <w:rsid w:val="002A3520"/>
    <w:rsid w:val="002B0E16"/>
    <w:rsid w:val="002B161E"/>
    <w:rsid w:val="002B1D95"/>
    <w:rsid w:val="002B5BF5"/>
    <w:rsid w:val="002B6903"/>
    <w:rsid w:val="002C1A95"/>
    <w:rsid w:val="002C416C"/>
    <w:rsid w:val="002C60AB"/>
    <w:rsid w:val="002C63F4"/>
    <w:rsid w:val="002C7228"/>
    <w:rsid w:val="002D042B"/>
    <w:rsid w:val="002D2122"/>
    <w:rsid w:val="002D79F6"/>
    <w:rsid w:val="002E1858"/>
    <w:rsid w:val="002E1A1E"/>
    <w:rsid w:val="002E3613"/>
    <w:rsid w:val="002E4335"/>
    <w:rsid w:val="002E61DD"/>
    <w:rsid w:val="002E741B"/>
    <w:rsid w:val="002F16F3"/>
    <w:rsid w:val="002F5538"/>
    <w:rsid w:val="002F7017"/>
    <w:rsid w:val="0030385A"/>
    <w:rsid w:val="00310E56"/>
    <w:rsid w:val="00312BCB"/>
    <w:rsid w:val="00317818"/>
    <w:rsid w:val="00317902"/>
    <w:rsid w:val="00321F77"/>
    <w:rsid w:val="0032438A"/>
    <w:rsid w:val="003269E8"/>
    <w:rsid w:val="00327315"/>
    <w:rsid w:val="00330C20"/>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A108E"/>
    <w:rsid w:val="003A1A60"/>
    <w:rsid w:val="003A3EFF"/>
    <w:rsid w:val="003A44B8"/>
    <w:rsid w:val="003A4784"/>
    <w:rsid w:val="003A59CC"/>
    <w:rsid w:val="003B10F9"/>
    <w:rsid w:val="003B18DF"/>
    <w:rsid w:val="003B26B9"/>
    <w:rsid w:val="003C4661"/>
    <w:rsid w:val="003C774C"/>
    <w:rsid w:val="003C7A6D"/>
    <w:rsid w:val="003E2BDB"/>
    <w:rsid w:val="003E3F97"/>
    <w:rsid w:val="003E53D7"/>
    <w:rsid w:val="003E6940"/>
    <w:rsid w:val="003E6CB6"/>
    <w:rsid w:val="003E7B3B"/>
    <w:rsid w:val="003F02DF"/>
    <w:rsid w:val="003F13B9"/>
    <w:rsid w:val="003F1C21"/>
    <w:rsid w:val="003F5F61"/>
    <w:rsid w:val="003F6166"/>
    <w:rsid w:val="003F7BC1"/>
    <w:rsid w:val="00400189"/>
    <w:rsid w:val="00400543"/>
    <w:rsid w:val="00407BB6"/>
    <w:rsid w:val="00412C6B"/>
    <w:rsid w:val="00415F7E"/>
    <w:rsid w:val="00417D60"/>
    <w:rsid w:val="00421D5C"/>
    <w:rsid w:val="0042654F"/>
    <w:rsid w:val="00444B23"/>
    <w:rsid w:val="00445E8C"/>
    <w:rsid w:val="00445FED"/>
    <w:rsid w:val="0045351D"/>
    <w:rsid w:val="00455AED"/>
    <w:rsid w:val="00456286"/>
    <w:rsid w:val="00463B82"/>
    <w:rsid w:val="00464B84"/>
    <w:rsid w:val="00465E9A"/>
    <w:rsid w:val="004722CF"/>
    <w:rsid w:val="004726C3"/>
    <w:rsid w:val="00473943"/>
    <w:rsid w:val="00475F00"/>
    <w:rsid w:val="0048054F"/>
    <w:rsid w:val="004806CE"/>
    <w:rsid w:val="00480739"/>
    <w:rsid w:val="0048410A"/>
    <w:rsid w:val="00484D8C"/>
    <w:rsid w:val="00486980"/>
    <w:rsid w:val="004871C4"/>
    <w:rsid w:val="004A2269"/>
    <w:rsid w:val="004A348A"/>
    <w:rsid w:val="004A5C0C"/>
    <w:rsid w:val="004B0AEA"/>
    <w:rsid w:val="004B0D95"/>
    <w:rsid w:val="004B695D"/>
    <w:rsid w:val="004B7989"/>
    <w:rsid w:val="004C5472"/>
    <w:rsid w:val="004C5B97"/>
    <w:rsid w:val="004C7D71"/>
    <w:rsid w:val="004D2378"/>
    <w:rsid w:val="004D2ADA"/>
    <w:rsid w:val="004D3800"/>
    <w:rsid w:val="004E6C76"/>
    <w:rsid w:val="004F06C8"/>
    <w:rsid w:val="004F1F3D"/>
    <w:rsid w:val="004F1F5A"/>
    <w:rsid w:val="004F20BA"/>
    <w:rsid w:val="004F3DE2"/>
    <w:rsid w:val="004F6DC9"/>
    <w:rsid w:val="0050270D"/>
    <w:rsid w:val="00502F82"/>
    <w:rsid w:val="00507245"/>
    <w:rsid w:val="00507BA3"/>
    <w:rsid w:val="00512E2E"/>
    <w:rsid w:val="0051363C"/>
    <w:rsid w:val="0051453C"/>
    <w:rsid w:val="005156B8"/>
    <w:rsid w:val="00523C2E"/>
    <w:rsid w:val="00527E26"/>
    <w:rsid w:val="00531922"/>
    <w:rsid w:val="005364EB"/>
    <w:rsid w:val="005449BA"/>
    <w:rsid w:val="00546C22"/>
    <w:rsid w:val="00554F17"/>
    <w:rsid w:val="00556276"/>
    <w:rsid w:val="00564871"/>
    <w:rsid w:val="00566103"/>
    <w:rsid w:val="00576DFD"/>
    <w:rsid w:val="00577D3B"/>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D0B86"/>
    <w:rsid w:val="005D31BA"/>
    <w:rsid w:val="005D4817"/>
    <w:rsid w:val="005D566F"/>
    <w:rsid w:val="005D629D"/>
    <w:rsid w:val="005D7B1F"/>
    <w:rsid w:val="005E1339"/>
    <w:rsid w:val="005F21E5"/>
    <w:rsid w:val="005F55D5"/>
    <w:rsid w:val="005F693D"/>
    <w:rsid w:val="00603622"/>
    <w:rsid w:val="00604797"/>
    <w:rsid w:val="00610F0D"/>
    <w:rsid w:val="006151E6"/>
    <w:rsid w:val="00617AFF"/>
    <w:rsid w:val="006221FD"/>
    <w:rsid w:val="006222DA"/>
    <w:rsid w:val="00624ED2"/>
    <w:rsid w:val="00627951"/>
    <w:rsid w:val="0063362A"/>
    <w:rsid w:val="00633C9D"/>
    <w:rsid w:val="00636999"/>
    <w:rsid w:val="006369A7"/>
    <w:rsid w:val="006408CC"/>
    <w:rsid w:val="00640EFB"/>
    <w:rsid w:val="00643991"/>
    <w:rsid w:val="00643C54"/>
    <w:rsid w:val="00645B7D"/>
    <w:rsid w:val="00650A84"/>
    <w:rsid w:val="00651034"/>
    <w:rsid w:val="0065132E"/>
    <w:rsid w:val="00656C9C"/>
    <w:rsid w:val="00663953"/>
    <w:rsid w:val="0067376A"/>
    <w:rsid w:val="00675F4D"/>
    <w:rsid w:val="00680B57"/>
    <w:rsid w:val="00683438"/>
    <w:rsid w:val="006841F2"/>
    <w:rsid w:val="00685C89"/>
    <w:rsid w:val="006876BC"/>
    <w:rsid w:val="00692058"/>
    <w:rsid w:val="00692F19"/>
    <w:rsid w:val="00694506"/>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59B7"/>
    <w:rsid w:val="006C5C57"/>
    <w:rsid w:val="006D245E"/>
    <w:rsid w:val="006D6B57"/>
    <w:rsid w:val="006E047C"/>
    <w:rsid w:val="006E1110"/>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2E0E"/>
    <w:rsid w:val="00733571"/>
    <w:rsid w:val="0074084C"/>
    <w:rsid w:val="00746B9C"/>
    <w:rsid w:val="007475B9"/>
    <w:rsid w:val="007553F4"/>
    <w:rsid w:val="007610C0"/>
    <w:rsid w:val="00761C45"/>
    <w:rsid w:val="00761ECF"/>
    <w:rsid w:val="007671A3"/>
    <w:rsid w:val="00770614"/>
    <w:rsid w:val="00773C2A"/>
    <w:rsid w:val="007753D5"/>
    <w:rsid w:val="00780FC7"/>
    <w:rsid w:val="0078330D"/>
    <w:rsid w:val="007853B3"/>
    <w:rsid w:val="007902C5"/>
    <w:rsid w:val="00790BCC"/>
    <w:rsid w:val="007967AB"/>
    <w:rsid w:val="007A2541"/>
    <w:rsid w:val="007A3F78"/>
    <w:rsid w:val="007A4F12"/>
    <w:rsid w:val="007A5031"/>
    <w:rsid w:val="007A54C5"/>
    <w:rsid w:val="007A7284"/>
    <w:rsid w:val="007B3B87"/>
    <w:rsid w:val="007B3EDC"/>
    <w:rsid w:val="007C08CC"/>
    <w:rsid w:val="007C3166"/>
    <w:rsid w:val="007C4513"/>
    <w:rsid w:val="007C4993"/>
    <w:rsid w:val="007C4C80"/>
    <w:rsid w:val="007C7596"/>
    <w:rsid w:val="007D235E"/>
    <w:rsid w:val="007D26B2"/>
    <w:rsid w:val="007D30DC"/>
    <w:rsid w:val="007E1562"/>
    <w:rsid w:val="007E2574"/>
    <w:rsid w:val="007E28BB"/>
    <w:rsid w:val="007E585B"/>
    <w:rsid w:val="007E6C56"/>
    <w:rsid w:val="007E76F7"/>
    <w:rsid w:val="007F23F9"/>
    <w:rsid w:val="007F6C95"/>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418DE"/>
    <w:rsid w:val="00843D9C"/>
    <w:rsid w:val="00845177"/>
    <w:rsid w:val="00852AA0"/>
    <w:rsid w:val="00853A29"/>
    <w:rsid w:val="00855297"/>
    <w:rsid w:val="00856C12"/>
    <w:rsid w:val="008604DC"/>
    <w:rsid w:val="00864665"/>
    <w:rsid w:val="008750C2"/>
    <w:rsid w:val="00876F0E"/>
    <w:rsid w:val="0087720C"/>
    <w:rsid w:val="00877721"/>
    <w:rsid w:val="00883655"/>
    <w:rsid w:val="008851EB"/>
    <w:rsid w:val="008866F9"/>
    <w:rsid w:val="00890639"/>
    <w:rsid w:val="00890EAA"/>
    <w:rsid w:val="00891660"/>
    <w:rsid w:val="008944D2"/>
    <w:rsid w:val="00896859"/>
    <w:rsid w:val="00896C3B"/>
    <w:rsid w:val="008978EF"/>
    <w:rsid w:val="008A436E"/>
    <w:rsid w:val="008B69C0"/>
    <w:rsid w:val="008B7A31"/>
    <w:rsid w:val="008C0A4E"/>
    <w:rsid w:val="008C0A60"/>
    <w:rsid w:val="008C5AD8"/>
    <w:rsid w:val="008C63E5"/>
    <w:rsid w:val="008C7A28"/>
    <w:rsid w:val="008D39D9"/>
    <w:rsid w:val="008D45A2"/>
    <w:rsid w:val="008D51D3"/>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68D2"/>
    <w:rsid w:val="0094138C"/>
    <w:rsid w:val="00941C52"/>
    <w:rsid w:val="00941EED"/>
    <w:rsid w:val="00943B2B"/>
    <w:rsid w:val="009462D5"/>
    <w:rsid w:val="009476B9"/>
    <w:rsid w:val="00952AA9"/>
    <w:rsid w:val="0095753D"/>
    <w:rsid w:val="00957E24"/>
    <w:rsid w:val="009638E6"/>
    <w:rsid w:val="00963A39"/>
    <w:rsid w:val="00966663"/>
    <w:rsid w:val="00976A7F"/>
    <w:rsid w:val="00981489"/>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E7082"/>
    <w:rsid w:val="009F501A"/>
    <w:rsid w:val="009F7BCC"/>
    <w:rsid w:val="00A01755"/>
    <w:rsid w:val="00A02AC2"/>
    <w:rsid w:val="00A06180"/>
    <w:rsid w:val="00A06D4F"/>
    <w:rsid w:val="00A10025"/>
    <w:rsid w:val="00A128DF"/>
    <w:rsid w:val="00A14851"/>
    <w:rsid w:val="00A15C45"/>
    <w:rsid w:val="00A2433D"/>
    <w:rsid w:val="00A30368"/>
    <w:rsid w:val="00A36E49"/>
    <w:rsid w:val="00A400BD"/>
    <w:rsid w:val="00A40186"/>
    <w:rsid w:val="00A406CB"/>
    <w:rsid w:val="00A40E64"/>
    <w:rsid w:val="00A42FF4"/>
    <w:rsid w:val="00A44663"/>
    <w:rsid w:val="00A44665"/>
    <w:rsid w:val="00A45041"/>
    <w:rsid w:val="00A4757B"/>
    <w:rsid w:val="00A54359"/>
    <w:rsid w:val="00A56577"/>
    <w:rsid w:val="00A65921"/>
    <w:rsid w:val="00A70A42"/>
    <w:rsid w:val="00A70BC5"/>
    <w:rsid w:val="00A74F1A"/>
    <w:rsid w:val="00A75A6E"/>
    <w:rsid w:val="00A75CBD"/>
    <w:rsid w:val="00A76AA7"/>
    <w:rsid w:val="00A77174"/>
    <w:rsid w:val="00A83208"/>
    <w:rsid w:val="00A85419"/>
    <w:rsid w:val="00A85D0B"/>
    <w:rsid w:val="00A8710F"/>
    <w:rsid w:val="00A876DA"/>
    <w:rsid w:val="00A954D5"/>
    <w:rsid w:val="00AA2C99"/>
    <w:rsid w:val="00AA4ACC"/>
    <w:rsid w:val="00AA5D14"/>
    <w:rsid w:val="00AA5E1C"/>
    <w:rsid w:val="00AA78EC"/>
    <w:rsid w:val="00AB0F91"/>
    <w:rsid w:val="00AB5524"/>
    <w:rsid w:val="00AB65F0"/>
    <w:rsid w:val="00AB73B3"/>
    <w:rsid w:val="00AB7C75"/>
    <w:rsid w:val="00AC23FB"/>
    <w:rsid w:val="00AC2823"/>
    <w:rsid w:val="00AC5030"/>
    <w:rsid w:val="00AC54F0"/>
    <w:rsid w:val="00AC582D"/>
    <w:rsid w:val="00AD013C"/>
    <w:rsid w:val="00AD18B2"/>
    <w:rsid w:val="00AD3763"/>
    <w:rsid w:val="00AD4A6F"/>
    <w:rsid w:val="00AD52F0"/>
    <w:rsid w:val="00AD55AF"/>
    <w:rsid w:val="00AF34D8"/>
    <w:rsid w:val="00AF745D"/>
    <w:rsid w:val="00B04C27"/>
    <w:rsid w:val="00B058CF"/>
    <w:rsid w:val="00B05C28"/>
    <w:rsid w:val="00B06CE5"/>
    <w:rsid w:val="00B11D80"/>
    <w:rsid w:val="00B11F56"/>
    <w:rsid w:val="00B1296F"/>
    <w:rsid w:val="00B135B2"/>
    <w:rsid w:val="00B22A69"/>
    <w:rsid w:val="00B23343"/>
    <w:rsid w:val="00B2559E"/>
    <w:rsid w:val="00B25C28"/>
    <w:rsid w:val="00B312F7"/>
    <w:rsid w:val="00B31B69"/>
    <w:rsid w:val="00B4448F"/>
    <w:rsid w:val="00B45799"/>
    <w:rsid w:val="00B524F5"/>
    <w:rsid w:val="00B565D2"/>
    <w:rsid w:val="00B573E5"/>
    <w:rsid w:val="00B625F4"/>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6A11"/>
    <w:rsid w:val="00BA1187"/>
    <w:rsid w:val="00BA1A0A"/>
    <w:rsid w:val="00BA3BDF"/>
    <w:rsid w:val="00BA4DEE"/>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536B"/>
    <w:rsid w:val="00BF5CAF"/>
    <w:rsid w:val="00C003F6"/>
    <w:rsid w:val="00C016EC"/>
    <w:rsid w:val="00C01EE9"/>
    <w:rsid w:val="00C031D4"/>
    <w:rsid w:val="00C063ED"/>
    <w:rsid w:val="00C06AD5"/>
    <w:rsid w:val="00C07351"/>
    <w:rsid w:val="00C11980"/>
    <w:rsid w:val="00C11B1F"/>
    <w:rsid w:val="00C12CA0"/>
    <w:rsid w:val="00C13357"/>
    <w:rsid w:val="00C13831"/>
    <w:rsid w:val="00C13D77"/>
    <w:rsid w:val="00C14D16"/>
    <w:rsid w:val="00C20B7E"/>
    <w:rsid w:val="00C25C03"/>
    <w:rsid w:val="00C27F4F"/>
    <w:rsid w:val="00C27F87"/>
    <w:rsid w:val="00C31D3B"/>
    <w:rsid w:val="00C32219"/>
    <w:rsid w:val="00C3376C"/>
    <w:rsid w:val="00C3489F"/>
    <w:rsid w:val="00C35327"/>
    <w:rsid w:val="00C4319F"/>
    <w:rsid w:val="00C46054"/>
    <w:rsid w:val="00C53E7C"/>
    <w:rsid w:val="00C54A9F"/>
    <w:rsid w:val="00C54D65"/>
    <w:rsid w:val="00C552FD"/>
    <w:rsid w:val="00C60BEA"/>
    <w:rsid w:val="00C62BE9"/>
    <w:rsid w:val="00C6318B"/>
    <w:rsid w:val="00C723CC"/>
    <w:rsid w:val="00C74D8A"/>
    <w:rsid w:val="00C74F7B"/>
    <w:rsid w:val="00C76D6E"/>
    <w:rsid w:val="00C807F8"/>
    <w:rsid w:val="00C82B71"/>
    <w:rsid w:val="00C83BF9"/>
    <w:rsid w:val="00C867AF"/>
    <w:rsid w:val="00C90A78"/>
    <w:rsid w:val="00C9317C"/>
    <w:rsid w:val="00C94839"/>
    <w:rsid w:val="00C94F1D"/>
    <w:rsid w:val="00CA042F"/>
    <w:rsid w:val="00CA0483"/>
    <w:rsid w:val="00CA7353"/>
    <w:rsid w:val="00CA750C"/>
    <w:rsid w:val="00CC1DC2"/>
    <w:rsid w:val="00CC250A"/>
    <w:rsid w:val="00CC3873"/>
    <w:rsid w:val="00CC4797"/>
    <w:rsid w:val="00CC5EA2"/>
    <w:rsid w:val="00CC6641"/>
    <w:rsid w:val="00CD1347"/>
    <w:rsid w:val="00CD580D"/>
    <w:rsid w:val="00CD7758"/>
    <w:rsid w:val="00CE0636"/>
    <w:rsid w:val="00CE1147"/>
    <w:rsid w:val="00CE293D"/>
    <w:rsid w:val="00CE2DD0"/>
    <w:rsid w:val="00CF44C7"/>
    <w:rsid w:val="00CF6946"/>
    <w:rsid w:val="00CF703F"/>
    <w:rsid w:val="00CF7389"/>
    <w:rsid w:val="00CF7BAF"/>
    <w:rsid w:val="00D01417"/>
    <w:rsid w:val="00D02136"/>
    <w:rsid w:val="00D021EA"/>
    <w:rsid w:val="00D118B3"/>
    <w:rsid w:val="00D14445"/>
    <w:rsid w:val="00D15576"/>
    <w:rsid w:val="00D15B83"/>
    <w:rsid w:val="00D16C05"/>
    <w:rsid w:val="00D178D6"/>
    <w:rsid w:val="00D2142E"/>
    <w:rsid w:val="00D21601"/>
    <w:rsid w:val="00D24EF6"/>
    <w:rsid w:val="00D34AB7"/>
    <w:rsid w:val="00D40474"/>
    <w:rsid w:val="00D40505"/>
    <w:rsid w:val="00D40AE9"/>
    <w:rsid w:val="00D41355"/>
    <w:rsid w:val="00D437AB"/>
    <w:rsid w:val="00D478E1"/>
    <w:rsid w:val="00D549E7"/>
    <w:rsid w:val="00D57722"/>
    <w:rsid w:val="00D60FD8"/>
    <w:rsid w:val="00D65D3E"/>
    <w:rsid w:val="00D67A8A"/>
    <w:rsid w:val="00D710C2"/>
    <w:rsid w:val="00D72CDA"/>
    <w:rsid w:val="00D745D4"/>
    <w:rsid w:val="00D75D98"/>
    <w:rsid w:val="00D75E1A"/>
    <w:rsid w:val="00D81857"/>
    <w:rsid w:val="00D81871"/>
    <w:rsid w:val="00D826D9"/>
    <w:rsid w:val="00D85963"/>
    <w:rsid w:val="00D86DFE"/>
    <w:rsid w:val="00D9084F"/>
    <w:rsid w:val="00D90931"/>
    <w:rsid w:val="00D948DB"/>
    <w:rsid w:val="00D94F95"/>
    <w:rsid w:val="00DA35C4"/>
    <w:rsid w:val="00DB7D99"/>
    <w:rsid w:val="00DC13AA"/>
    <w:rsid w:val="00DC14CE"/>
    <w:rsid w:val="00DC25A7"/>
    <w:rsid w:val="00DC61E5"/>
    <w:rsid w:val="00DC7D25"/>
    <w:rsid w:val="00DD23B6"/>
    <w:rsid w:val="00DD4EB3"/>
    <w:rsid w:val="00DD7160"/>
    <w:rsid w:val="00DE5341"/>
    <w:rsid w:val="00DE6B8D"/>
    <w:rsid w:val="00DE6D46"/>
    <w:rsid w:val="00DF0FF0"/>
    <w:rsid w:val="00DF1B12"/>
    <w:rsid w:val="00DF2D88"/>
    <w:rsid w:val="00DF4839"/>
    <w:rsid w:val="00DF5629"/>
    <w:rsid w:val="00DF7730"/>
    <w:rsid w:val="00E01999"/>
    <w:rsid w:val="00E02E43"/>
    <w:rsid w:val="00E041A8"/>
    <w:rsid w:val="00E05BB2"/>
    <w:rsid w:val="00E07D2F"/>
    <w:rsid w:val="00E12988"/>
    <w:rsid w:val="00E14552"/>
    <w:rsid w:val="00E14A0E"/>
    <w:rsid w:val="00E15C3B"/>
    <w:rsid w:val="00E203D9"/>
    <w:rsid w:val="00E214E9"/>
    <w:rsid w:val="00E218BC"/>
    <w:rsid w:val="00E2261B"/>
    <w:rsid w:val="00E2304E"/>
    <w:rsid w:val="00E23DA2"/>
    <w:rsid w:val="00E2702B"/>
    <w:rsid w:val="00E31BE0"/>
    <w:rsid w:val="00E42124"/>
    <w:rsid w:val="00E42370"/>
    <w:rsid w:val="00E433C6"/>
    <w:rsid w:val="00E46029"/>
    <w:rsid w:val="00E60CFD"/>
    <w:rsid w:val="00E61906"/>
    <w:rsid w:val="00E64243"/>
    <w:rsid w:val="00E75752"/>
    <w:rsid w:val="00E76E3E"/>
    <w:rsid w:val="00E82585"/>
    <w:rsid w:val="00E84E6A"/>
    <w:rsid w:val="00E8581D"/>
    <w:rsid w:val="00E912E0"/>
    <w:rsid w:val="00E95052"/>
    <w:rsid w:val="00E95EF3"/>
    <w:rsid w:val="00EA154B"/>
    <w:rsid w:val="00EA21A9"/>
    <w:rsid w:val="00EA22FC"/>
    <w:rsid w:val="00EA39BD"/>
    <w:rsid w:val="00EA7514"/>
    <w:rsid w:val="00EB2216"/>
    <w:rsid w:val="00EB482E"/>
    <w:rsid w:val="00EB5263"/>
    <w:rsid w:val="00EB593E"/>
    <w:rsid w:val="00EB6F19"/>
    <w:rsid w:val="00EB7D11"/>
    <w:rsid w:val="00EC296C"/>
    <w:rsid w:val="00ED3E44"/>
    <w:rsid w:val="00ED4411"/>
    <w:rsid w:val="00ED4445"/>
    <w:rsid w:val="00ED4A68"/>
    <w:rsid w:val="00EE4CBC"/>
    <w:rsid w:val="00EF0077"/>
    <w:rsid w:val="00EF0D9D"/>
    <w:rsid w:val="00EF2EF7"/>
    <w:rsid w:val="00EF339B"/>
    <w:rsid w:val="00EF3B8C"/>
    <w:rsid w:val="00EF5C0C"/>
    <w:rsid w:val="00F0489B"/>
    <w:rsid w:val="00F068EF"/>
    <w:rsid w:val="00F06FA4"/>
    <w:rsid w:val="00F14E4D"/>
    <w:rsid w:val="00F14F59"/>
    <w:rsid w:val="00F15C00"/>
    <w:rsid w:val="00F1682C"/>
    <w:rsid w:val="00F16F11"/>
    <w:rsid w:val="00F20874"/>
    <w:rsid w:val="00F24FED"/>
    <w:rsid w:val="00F276C3"/>
    <w:rsid w:val="00F315A2"/>
    <w:rsid w:val="00F31867"/>
    <w:rsid w:val="00F33EF8"/>
    <w:rsid w:val="00F3559B"/>
    <w:rsid w:val="00F40403"/>
    <w:rsid w:val="00F409C9"/>
    <w:rsid w:val="00F43D76"/>
    <w:rsid w:val="00F446CF"/>
    <w:rsid w:val="00F45224"/>
    <w:rsid w:val="00F45683"/>
    <w:rsid w:val="00F46B02"/>
    <w:rsid w:val="00F47B4B"/>
    <w:rsid w:val="00F510F8"/>
    <w:rsid w:val="00F53969"/>
    <w:rsid w:val="00F54AEB"/>
    <w:rsid w:val="00F54BBB"/>
    <w:rsid w:val="00F56FF1"/>
    <w:rsid w:val="00F57F3F"/>
    <w:rsid w:val="00F6262D"/>
    <w:rsid w:val="00F62FC5"/>
    <w:rsid w:val="00F707C5"/>
    <w:rsid w:val="00F72522"/>
    <w:rsid w:val="00F73CF8"/>
    <w:rsid w:val="00F769B2"/>
    <w:rsid w:val="00F808D9"/>
    <w:rsid w:val="00F81CA9"/>
    <w:rsid w:val="00F81E49"/>
    <w:rsid w:val="00F854BD"/>
    <w:rsid w:val="00F86F44"/>
    <w:rsid w:val="00F94639"/>
    <w:rsid w:val="00FA0E48"/>
    <w:rsid w:val="00FA11E9"/>
    <w:rsid w:val="00FA1D77"/>
    <w:rsid w:val="00FA2E14"/>
    <w:rsid w:val="00FA39E5"/>
    <w:rsid w:val="00FA4C02"/>
    <w:rsid w:val="00FA4C75"/>
    <w:rsid w:val="00FB60D3"/>
    <w:rsid w:val="00FB7643"/>
    <w:rsid w:val="00FC48AE"/>
    <w:rsid w:val="00FC7C93"/>
    <w:rsid w:val="00FD1CA5"/>
    <w:rsid w:val="00FE04D2"/>
    <w:rsid w:val="00FE0EE4"/>
    <w:rsid w:val="00FE1B6E"/>
    <w:rsid w:val="00FE34A3"/>
    <w:rsid w:val="00FF2142"/>
    <w:rsid w:val="00FF3A3D"/>
    <w:rsid w:val="00FF3D32"/>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C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12585</TotalTime>
  <Pages>26</Pages>
  <Words>5674</Words>
  <Characters>31213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157</cp:revision>
  <dcterms:created xsi:type="dcterms:W3CDTF">2019-07-11T14:18:00Z</dcterms:created>
  <dcterms:modified xsi:type="dcterms:W3CDTF">2020-09-24T18:53:00Z</dcterms:modified>
</cp:coreProperties>
</file>