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316" w:rsidRPr="00D91FB6" w:rsidRDefault="00DE108F" w:rsidP="009446C4">
      <w:pPr>
        <w:numPr>
          <w:ilvl w:val="0"/>
          <w:numId w:val="8"/>
        </w:numPr>
        <w:jc w:val="both"/>
        <w:outlineLvl w:val="0"/>
        <w:rPr>
          <w:rFonts w:ascii="Arial" w:hAnsi="Arial" w:cs="Arial"/>
          <w:b/>
          <w:bCs/>
        </w:rPr>
      </w:pPr>
      <w:bookmarkStart w:id="0" w:name="_GoBack"/>
      <w:bookmarkEnd w:id="0"/>
      <w:r w:rsidRPr="00D91FB6">
        <w:rPr>
          <w:rFonts w:ascii="Arial" w:hAnsi="Arial" w:cs="Arial"/>
          <w:b/>
          <w:bCs/>
        </w:rPr>
        <w:t>OBJETIVO</w:t>
      </w:r>
    </w:p>
    <w:p w:rsidR="00FB1316" w:rsidRPr="00D91FB6" w:rsidRDefault="00FB1316" w:rsidP="009446C4">
      <w:pPr>
        <w:jc w:val="both"/>
        <w:outlineLvl w:val="0"/>
        <w:rPr>
          <w:rFonts w:ascii="Arial" w:hAnsi="Arial" w:cs="Arial"/>
          <w:bCs/>
        </w:rPr>
      </w:pPr>
    </w:p>
    <w:p w:rsidR="00FB1316" w:rsidRPr="00D91FB6" w:rsidRDefault="00FB1316" w:rsidP="009446C4">
      <w:pPr>
        <w:jc w:val="both"/>
        <w:outlineLvl w:val="0"/>
        <w:rPr>
          <w:rFonts w:ascii="Arial" w:hAnsi="Arial" w:cs="Arial"/>
          <w:bCs/>
        </w:rPr>
      </w:pPr>
      <w:r w:rsidRPr="00D91FB6">
        <w:rPr>
          <w:rFonts w:ascii="Arial" w:hAnsi="Arial" w:cs="Arial"/>
          <w:bCs/>
        </w:rPr>
        <w:t>Autorizar de forma eficiente y eficaz,  la salida  temporal de materias primas, insumos y bienes intermedios, para realizar parte del proceso industrial</w:t>
      </w:r>
      <w:r w:rsidR="004F57FC" w:rsidRPr="00D91FB6">
        <w:rPr>
          <w:rFonts w:ascii="Arial" w:hAnsi="Arial" w:cs="Arial"/>
          <w:bCs/>
        </w:rPr>
        <w:t>,</w:t>
      </w:r>
      <w:r w:rsidR="000C323F" w:rsidRPr="00D91FB6">
        <w:rPr>
          <w:rFonts w:ascii="Arial" w:hAnsi="Arial" w:cs="Arial"/>
          <w:bCs/>
        </w:rPr>
        <w:t xml:space="preserve"> </w:t>
      </w:r>
      <w:r w:rsidR="00CF0557" w:rsidRPr="00D91FB6">
        <w:rPr>
          <w:rFonts w:ascii="Arial" w:hAnsi="Arial" w:cs="Arial"/>
          <w:bCs/>
        </w:rPr>
        <w:t>reparación, revisión o mantenimiento</w:t>
      </w:r>
      <w:r w:rsidRPr="00D91FB6">
        <w:rPr>
          <w:rFonts w:ascii="Arial" w:hAnsi="Arial" w:cs="Arial"/>
          <w:bCs/>
        </w:rPr>
        <w:t xml:space="preserve"> fuera de la zona franca, acorde al  marco legal vigente.</w:t>
      </w:r>
    </w:p>
    <w:p w:rsidR="00FB1316" w:rsidRPr="00D91FB6" w:rsidRDefault="00FB1316" w:rsidP="009446C4">
      <w:pPr>
        <w:jc w:val="both"/>
        <w:outlineLvl w:val="0"/>
        <w:rPr>
          <w:rFonts w:ascii="Arial" w:hAnsi="Arial" w:cs="Arial"/>
          <w:bCs/>
        </w:rPr>
      </w:pPr>
    </w:p>
    <w:p w:rsidR="00FB1316" w:rsidRPr="00D91FB6" w:rsidRDefault="00DE108F" w:rsidP="009446C4">
      <w:pPr>
        <w:numPr>
          <w:ilvl w:val="0"/>
          <w:numId w:val="8"/>
        </w:numPr>
        <w:jc w:val="both"/>
        <w:outlineLvl w:val="0"/>
        <w:rPr>
          <w:rFonts w:ascii="Arial" w:hAnsi="Arial" w:cs="Arial"/>
          <w:b/>
          <w:bCs/>
        </w:rPr>
      </w:pPr>
      <w:r w:rsidRPr="00D91FB6">
        <w:rPr>
          <w:rFonts w:ascii="Arial" w:hAnsi="Arial" w:cs="Arial"/>
          <w:b/>
          <w:bCs/>
        </w:rPr>
        <w:t>ALCANCE</w:t>
      </w:r>
    </w:p>
    <w:p w:rsidR="00FB1316" w:rsidRPr="00D91FB6" w:rsidRDefault="00FB1316" w:rsidP="009446C4">
      <w:pPr>
        <w:jc w:val="both"/>
        <w:outlineLvl w:val="0"/>
        <w:rPr>
          <w:rFonts w:ascii="Arial" w:hAnsi="Arial" w:cs="Arial"/>
          <w:bCs/>
        </w:rPr>
      </w:pPr>
    </w:p>
    <w:p w:rsidR="00FB1316" w:rsidRPr="00D91FB6" w:rsidRDefault="00FB1316" w:rsidP="009446C4">
      <w:pPr>
        <w:jc w:val="both"/>
        <w:outlineLvl w:val="0"/>
        <w:rPr>
          <w:rFonts w:ascii="Arial" w:hAnsi="Arial" w:cs="Arial"/>
          <w:bCs/>
        </w:rPr>
      </w:pPr>
      <w:r w:rsidRPr="00D91FB6">
        <w:rPr>
          <w:rFonts w:ascii="Arial" w:hAnsi="Arial" w:cs="Arial"/>
          <w:bCs/>
        </w:rPr>
        <w:t>Inicia con la radicación ante el Usuario Operador de la solicitud de salida temporal a procesamiento parcial</w:t>
      </w:r>
      <w:r w:rsidR="00CF0557" w:rsidRPr="00D91FB6">
        <w:rPr>
          <w:rFonts w:ascii="Arial" w:hAnsi="Arial" w:cs="Arial"/>
          <w:bCs/>
        </w:rPr>
        <w:t>,</w:t>
      </w:r>
      <w:r w:rsidR="00ED0AD6" w:rsidRPr="00D91FB6">
        <w:rPr>
          <w:rFonts w:ascii="Arial" w:hAnsi="Arial" w:cs="Arial"/>
          <w:bCs/>
        </w:rPr>
        <w:t xml:space="preserve"> o</w:t>
      </w:r>
      <w:r w:rsidR="00A831C3" w:rsidRPr="00D91FB6">
        <w:rPr>
          <w:rFonts w:ascii="Arial" w:hAnsi="Arial" w:cs="Arial"/>
          <w:bCs/>
        </w:rPr>
        <w:t xml:space="preserve"> reparación, revisión o</w:t>
      </w:r>
      <w:r w:rsidR="00CF0557" w:rsidRPr="00D91FB6">
        <w:rPr>
          <w:rFonts w:ascii="Arial" w:hAnsi="Arial" w:cs="Arial"/>
          <w:bCs/>
        </w:rPr>
        <w:t xml:space="preserve"> mantenimiento</w:t>
      </w:r>
      <w:r w:rsidRPr="00D91FB6">
        <w:rPr>
          <w:rFonts w:ascii="Arial" w:hAnsi="Arial" w:cs="Arial"/>
          <w:bCs/>
        </w:rPr>
        <w:t xml:space="preserve"> en el Territorio Aduanero Nacional y finaliza con la aprobación del Formulario de Movimiento de Mercancías de reingreso.</w:t>
      </w:r>
    </w:p>
    <w:p w:rsidR="00FB1316" w:rsidRPr="00D91FB6" w:rsidRDefault="00FB1316" w:rsidP="009446C4">
      <w:pPr>
        <w:jc w:val="both"/>
        <w:outlineLvl w:val="0"/>
        <w:rPr>
          <w:rFonts w:ascii="Arial" w:hAnsi="Arial" w:cs="Arial"/>
          <w:bCs/>
        </w:rPr>
      </w:pPr>
    </w:p>
    <w:p w:rsidR="00FB1316" w:rsidRPr="00D91FB6" w:rsidRDefault="00DE108F" w:rsidP="009446C4">
      <w:pPr>
        <w:numPr>
          <w:ilvl w:val="0"/>
          <w:numId w:val="8"/>
        </w:numPr>
        <w:jc w:val="both"/>
        <w:outlineLvl w:val="0"/>
        <w:rPr>
          <w:rFonts w:ascii="Arial" w:hAnsi="Arial" w:cs="Arial"/>
          <w:b/>
          <w:bCs/>
        </w:rPr>
      </w:pPr>
      <w:r w:rsidRPr="00D91FB6">
        <w:rPr>
          <w:rFonts w:ascii="Arial" w:hAnsi="Arial" w:cs="Arial"/>
          <w:b/>
          <w:bCs/>
        </w:rPr>
        <w:t>RESPONSABLE</w:t>
      </w:r>
    </w:p>
    <w:p w:rsidR="00FB1316" w:rsidRPr="00D91FB6" w:rsidRDefault="00FB1316" w:rsidP="009446C4">
      <w:pPr>
        <w:jc w:val="both"/>
        <w:outlineLvl w:val="0"/>
        <w:rPr>
          <w:rFonts w:ascii="Arial" w:hAnsi="Arial" w:cs="Arial"/>
          <w:bCs/>
        </w:rPr>
      </w:pPr>
      <w:r w:rsidRPr="00D91FB6">
        <w:rPr>
          <w:rFonts w:ascii="Arial" w:hAnsi="Arial" w:cs="Arial"/>
          <w:bCs/>
        </w:rPr>
        <w:t xml:space="preserve"> </w:t>
      </w:r>
    </w:p>
    <w:p w:rsidR="00FB1316" w:rsidRPr="00D91FB6" w:rsidRDefault="00FB1316" w:rsidP="009446C4">
      <w:pPr>
        <w:numPr>
          <w:ilvl w:val="0"/>
          <w:numId w:val="9"/>
        </w:numPr>
        <w:jc w:val="both"/>
        <w:outlineLvl w:val="0"/>
        <w:rPr>
          <w:rFonts w:ascii="Arial" w:hAnsi="Arial" w:cs="Arial"/>
          <w:bCs/>
        </w:rPr>
      </w:pPr>
      <w:r w:rsidRPr="00D91FB6">
        <w:rPr>
          <w:rFonts w:ascii="Arial" w:hAnsi="Arial" w:cs="Arial"/>
          <w:bCs/>
        </w:rPr>
        <w:t>Director operaciones</w:t>
      </w:r>
    </w:p>
    <w:p w:rsidR="00FB1316" w:rsidRPr="00D91FB6" w:rsidRDefault="004F57FC" w:rsidP="009446C4">
      <w:pPr>
        <w:numPr>
          <w:ilvl w:val="0"/>
          <w:numId w:val="9"/>
        </w:numPr>
        <w:jc w:val="both"/>
        <w:outlineLvl w:val="0"/>
        <w:rPr>
          <w:rFonts w:ascii="Arial" w:hAnsi="Arial" w:cs="Arial"/>
          <w:bCs/>
        </w:rPr>
      </w:pPr>
      <w:r w:rsidRPr="00D91FB6">
        <w:rPr>
          <w:rFonts w:ascii="Arial" w:hAnsi="Arial" w:cs="Arial"/>
          <w:bCs/>
        </w:rPr>
        <w:t>Usuario calificado</w:t>
      </w:r>
    </w:p>
    <w:p w:rsidR="00FB3CC4" w:rsidRPr="00D91FB6" w:rsidRDefault="00FB3CC4" w:rsidP="009446C4">
      <w:pPr>
        <w:numPr>
          <w:ilvl w:val="0"/>
          <w:numId w:val="9"/>
        </w:numPr>
        <w:jc w:val="both"/>
        <w:outlineLvl w:val="0"/>
        <w:rPr>
          <w:rFonts w:ascii="Arial" w:hAnsi="Arial" w:cs="Arial"/>
          <w:bCs/>
        </w:rPr>
      </w:pPr>
      <w:r w:rsidRPr="00D91FB6">
        <w:rPr>
          <w:rFonts w:ascii="Arial" w:hAnsi="Arial" w:cs="Arial"/>
          <w:bCs/>
        </w:rPr>
        <w:t>Analista de operaciones</w:t>
      </w:r>
    </w:p>
    <w:p w:rsidR="00FB1316" w:rsidRPr="00D91FB6" w:rsidRDefault="00FB1316" w:rsidP="009446C4">
      <w:pPr>
        <w:jc w:val="both"/>
        <w:outlineLvl w:val="0"/>
        <w:rPr>
          <w:rFonts w:ascii="Arial" w:hAnsi="Arial" w:cs="Arial"/>
          <w:bCs/>
        </w:rPr>
      </w:pPr>
    </w:p>
    <w:p w:rsidR="00963724" w:rsidRPr="00D91FB6" w:rsidRDefault="00CC69AB" w:rsidP="009446C4">
      <w:pPr>
        <w:numPr>
          <w:ilvl w:val="0"/>
          <w:numId w:val="8"/>
        </w:numPr>
        <w:jc w:val="both"/>
        <w:outlineLvl w:val="0"/>
        <w:rPr>
          <w:rFonts w:ascii="Arial" w:hAnsi="Arial" w:cs="Arial"/>
          <w:b/>
          <w:bCs/>
          <w:lang w:val="es-ES"/>
        </w:rPr>
      </w:pPr>
      <w:r w:rsidRPr="00D91FB6">
        <w:rPr>
          <w:rFonts w:ascii="Arial" w:hAnsi="Arial" w:cs="Arial"/>
          <w:b/>
          <w:bCs/>
          <w:lang w:val="es-ES"/>
        </w:rPr>
        <w:t>CONSIDERACIONES GENERALES</w:t>
      </w:r>
    </w:p>
    <w:p w:rsidR="00917EFD" w:rsidRPr="00D91FB6" w:rsidRDefault="00917EFD" w:rsidP="009446C4">
      <w:pPr>
        <w:ind w:firstLine="567"/>
        <w:jc w:val="both"/>
        <w:outlineLvl w:val="0"/>
        <w:rPr>
          <w:rFonts w:ascii="Arial" w:hAnsi="Arial" w:cs="Arial"/>
          <w:b/>
          <w:bCs/>
          <w:u w:val="single"/>
          <w:lang w:val="es-ES"/>
        </w:rPr>
      </w:pPr>
    </w:p>
    <w:p w:rsidR="00833665" w:rsidRPr="00D91FB6" w:rsidRDefault="00833665" w:rsidP="009446C4">
      <w:pPr>
        <w:ind w:firstLine="567"/>
        <w:jc w:val="both"/>
        <w:outlineLvl w:val="0"/>
        <w:rPr>
          <w:rFonts w:ascii="Arial" w:hAnsi="Arial" w:cs="Arial"/>
          <w:b/>
          <w:bCs/>
          <w:u w:val="single"/>
          <w:lang w:val="es-ES"/>
        </w:rPr>
      </w:pPr>
    </w:p>
    <w:p w:rsidR="0042263C" w:rsidRPr="00D91FB6" w:rsidRDefault="0042263C" w:rsidP="009446C4">
      <w:pPr>
        <w:jc w:val="both"/>
        <w:outlineLvl w:val="0"/>
        <w:rPr>
          <w:rFonts w:ascii="Arial" w:hAnsi="Arial" w:cs="Arial"/>
          <w:bCs/>
        </w:rPr>
      </w:pPr>
      <w:r w:rsidRPr="00D91FB6">
        <w:rPr>
          <w:rFonts w:ascii="Arial" w:hAnsi="Arial" w:cs="Arial"/>
          <w:bCs/>
        </w:rPr>
        <w:t>Bienes permitidos para realizar este procedimiento: El usuario Operador podrá autorizar la salida temporal de la Zona Franca Permanente, con destino al resto del Territorio Aduanero Nacional, de materias primas, insumos y bienes intermedios, para realizar parte del proceso industrial</w:t>
      </w:r>
      <w:r w:rsidR="00F14083" w:rsidRPr="00D91FB6">
        <w:rPr>
          <w:rFonts w:ascii="Arial" w:hAnsi="Arial" w:cs="Arial"/>
          <w:bCs/>
        </w:rPr>
        <w:t xml:space="preserve">, </w:t>
      </w:r>
      <w:r w:rsidR="00ED0AD6" w:rsidRPr="00D91FB6">
        <w:rPr>
          <w:rFonts w:ascii="Arial" w:hAnsi="Arial" w:cs="Arial"/>
          <w:bCs/>
        </w:rPr>
        <w:t xml:space="preserve">o para </w:t>
      </w:r>
      <w:r w:rsidR="00F14083" w:rsidRPr="00D91FB6">
        <w:rPr>
          <w:rFonts w:ascii="Arial" w:hAnsi="Arial" w:cs="Arial"/>
          <w:bCs/>
        </w:rPr>
        <w:t>reparación, revisión o mantenimiento</w:t>
      </w:r>
      <w:r w:rsidRPr="00D91FB6">
        <w:rPr>
          <w:rFonts w:ascii="Arial" w:hAnsi="Arial" w:cs="Arial"/>
          <w:bCs/>
        </w:rPr>
        <w:t xml:space="preserve"> en el resto del Territorio Aduanero Nacional. </w:t>
      </w:r>
    </w:p>
    <w:p w:rsidR="0042263C" w:rsidRPr="00D91FB6" w:rsidRDefault="0042263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Término de permanencia de las mercancías en el TAN: El usuario operador establecerá el término durante el cual estas mercancías podrán permanecer por fuera de la Zona Franca, que no podrá exceder de seis (6) meses</w:t>
      </w:r>
      <w:r w:rsidR="0027782A" w:rsidRPr="00D91FB6">
        <w:rPr>
          <w:rFonts w:ascii="Arial" w:hAnsi="Arial" w:cs="Arial"/>
          <w:bCs/>
        </w:rPr>
        <w:t xml:space="preserve"> para parte del proceso industrial</w:t>
      </w:r>
      <w:r w:rsidRPr="00D91FB6">
        <w:rPr>
          <w:rFonts w:ascii="Arial" w:hAnsi="Arial" w:cs="Arial"/>
          <w:bCs/>
        </w:rPr>
        <w:t xml:space="preserve"> </w:t>
      </w:r>
      <w:r w:rsidR="00FE2978" w:rsidRPr="00D91FB6">
        <w:rPr>
          <w:rFonts w:ascii="Arial" w:hAnsi="Arial" w:cs="Arial"/>
          <w:bCs/>
        </w:rPr>
        <w:t xml:space="preserve">y tres (3) meses para reparación, revisión o mantenimiento </w:t>
      </w:r>
      <w:r w:rsidRPr="00D91FB6">
        <w:rPr>
          <w:rFonts w:ascii="Arial" w:hAnsi="Arial" w:cs="Arial"/>
          <w:bCs/>
        </w:rPr>
        <w:t>e informará a la autoridad aduanera de la jurisdicción de la Zona Franca sobre dichas autorizaciones en el momento en que se produzca. Previa justificación debidamente aceptada por el usuario operador, este plazo se podrá prorrogar hasta por tres (3) meses</w:t>
      </w:r>
      <w:r w:rsidR="00FE2978" w:rsidRPr="00D91FB6">
        <w:rPr>
          <w:rFonts w:ascii="Arial" w:hAnsi="Arial" w:cs="Arial"/>
          <w:bCs/>
        </w:rPr>
        <w:t xml:space="preserve"> para cualquiera de los casos</w:t>
      </w:r>
      <w:r w:rsidRPr="00D91FB6">
        <w:rPr>
          <w:rFonts w:ascii="Arial" w:hAnsi="Arial" w:cs="Arial"/>
          <w:bCs/>
        </w:rPr>
        <w:t xml:space="preserve">.  </w:t>
      </w:r>
    </w:p>
    <w:p w:rsidR="0042263C" w:rsidRPr="00D91FB6" w:rsidRDefault="0042263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lastRenderedPageBreak/>
        <w:t>Aprobación de solicitud: El Usuario Operador tendrá plena autonomía para aprobar o rechazar la solicitud.</w:t>
      </w:r>
    </w:p>
    <w:p w:rsidR="0042263C" w:rsidRPr="00D91FB6" w:rsidRDefault="0042263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Para la salida temporal de la zona franca de materias primas, insumos y bienes intermedios para realizar parte del proceso industrial</w:t>
      </w:r>
      <w:r w:rsidR="008A0C33" w:rsidRPr="00D91FB6">
        <w:rPr>
          <w:rFonts w:ascii="Arial" w:hAnsi="Arial" w:cs="Arial"/>
          <w:bCs/>
        </w:rPr>
        <w:t xml:space="preserve">, </w:t>
      </w:r>
      <w:r w:rsidR="0091140E" w:rsidRPr="00D91FB6">
        <w:rPr>
          <w:rFonts w:ascii="Arial" w:hAnsi="Arial" w:cs="Arial"/>
          <w:bCs/>
        </w:rPr>
        <w:t xml:space="preserve">o para la </w:t>
      </w:r>
      <w:r w:rsidR="008A0C33" w:rsidRPr="00D91FB6">
        <w:rPr>
          <w:rFonts w:ascii="Arial" w:hAnsi="Arial" w:cs="Arial"/>
          <w:bCs/>
        </w:rPr>
        <w:t>reparación, revisión o mantenimiento</w:t>
      </w:r>
      <w:r w:rsidRPr="00D91FB6">
        <w:rPr>
          <w:rFonts w:ascii="Arial" w:hAnsi="Arial" w:cs="Arial"/>
          <w:bCs/>
        </w:rPr>
        <w:t xml:space="preserve"> en el resto del territorio aduanero nacional</w:t>
      </w:r>
      <w:r w:rsidR="008A0C33" w:rsidRPr="00D91FB6">
        <w:rPr>
          <w:rFonts w:ascii="Arial" w:hAnsi="Arial" w:cs="Arial"/>
          <w:bCs/>
        </w:rPr>
        <w:t>,</w:t>
      </w:r>
      <w:r w:rsidRPr="00D91FB6">
        <w:rPr>
          <w:rFonts w:ascii="Arial" w:hAnsi="Arial" w:cs="Arial"/>
          <w:bCs/>
        </w:rPr>
        <w:t xml:space="preserve"> el usuario industrial deberá diligenciar el formulario de movimiento de mercancías en zona franca y obtener la autorización del usuario operador. </w:t>
      </w:r>
    </w:p>
    <w:p w:rsidR="0042263C" w:rsidRPr="00D91FB6" w:rsidRDefault="0042263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No se podrán autorizar procesamientos parciales para el desarrollo de la totalidad del proceso productivo en el territorio aduanero nacional.</w:t>
      </w:r>
      <w:r w:rsidR="008C2B1A" w:rsidRPr="00D91FB6">
        <w:rPr>
          <w:rFonts w:ascii="Arial" w:hAnsi="Arial" w:cs="Arial"/>
          <w:bCs/>
        </w:rPr>
        <w:t xml:space="preserve"> Dicha actividad no podrá ser superior al 40% del costo de la producción total de los bienes o servicios en el año fiscal. Los usuarios autorizados o calificados antes</w:t>
      </w:r>
      <w:r w:rsidR="00EC7C7E" w:rsidRPr="00D91FB6">
        <w:rPr>
          <w:rFonts w:ascii="Arial" w:hAnsi="Arial" w:cs="Arial"/>
          <w:bCs/>
        </w:rPr>
        <w:t xml:space="preserve"> de la entrada en vigencia del D</w:t>
      </w:r>
      <w:r w:rsidR="008C2B1A" w:rsidRPr="00D91FB6">
        <w:rPr>
          <w:rFonts w:ascii="Arial" w:hAnsi="Arial" w:cs="Arial"/>
          <w:bCs/>
        </w:rPr>
        <w:t>ecreto 2147</w:t>
      </w:r>
      <w:r w:rsidR="00EC7C7E" w:rsidRPr="00D91FB6">
        <w:rPr>
          <w:rFonts w:ascii="Arial" w:hAnsi="Arial" w:cs="Arial"/>
          <w:bCs/>
        </w:rPr>
        <w:t xml:space="preserve"> del 23 de diciembre de 2016</w:t>
      </w:r>
      <w:r w:rsidR="008C2B1A" w:rsidRPr="00D91FB6">
        <w:rPr>
          <w:rFonts w:ascii="Arial" w:hAnsi="Arial" w:cs="Arial"/>
          <w:bCs/>
        </w:rPr>
        <w:t>, podrán realizar procesamiento parcial por fuera de la zona franca en un porcentaje mayor al indicado con anterioridad. El usuario operador deberá presentar ante la Dirección</w:t>
      </w:r>
      <w:r w:rsidR="00BB477A" w:rsidRPr="00D91FB6">
        <w:rPr>
          <w:rFonts w:ascii="Arial" w:hAnsi="Arial" w:cs="Arial"/>
          <w:bCs/>
        </w:rPr>
        <w:t xml:space="preserve"> de Impuestos y Aduanas N</w:t>
      </w:r>
      <w:r w:rsidR="008C2B1A" w:rsidRPr="00D91FB6">
        <w:rPr>
          <w:rFonts w:ascii="Arial" w:hAnsi="Arial" w:cs="Arial"/>
          <w:bCs/>
        </w:rPr>
        <w:t>acionales un informe semestral sobre los usuarios calificados o autorizados que realicen procesamiento parcial fuera de la zona franca por encima del 40% del costo de producción total de l</w:t>
      </w:r>
      <w:r w:rsidR="00AD7633" w:rsidRPr="00D91FB6">
        <w:rPr>
          <w:rFonts w:ascii="Arial" w:hAnsi="Arial" w:cs="Arial"/>
          <w:bCs/>
        </w:rPr>
        <w:t>os bienes o servicios en el año</w:t>
      </w:r>
      <w:r w:rsidR="008C2B1A" w:rsidRPr="00D91FB6">
        <w:rPr>
          <w:rFonts w:ascii="Arial" w:hAnsi="Arial" w:cs="Arial"/>
          <w:bCs/>
        </w:rPr>
        <w:t xml:space="preserve"> fiscal. L</w:t>
      </w:r>
      <w:r w:rsidR="00AD7633" w:rsidRPr="00D91FB6">
        <w:rPr>
          <w:rFonts w:ascii="Arial" w:hAnsi="Arial" w:cs="Arial"/>
          <w:bCs/>
        </w:rPr>
        <w:t xml:space="preserve">a </w:t>
      </w:r>
      <w:r w:rsidR="008C2B1A" w:rsidRPr="00D91FB6">
        <w:rPr>
          <w:rFonts w:ascii="Arial" w:hAnsi="Arial" w:cs="Arial"/>
          <w:bCs/>
        </w:rPr>
        <w:t>Dirección</w:t>
      </w:r>
      <w:r w:rsidR="00BB477A" w:rsidRPr="00D91FB6">
        <w:rPr>
          <w:rFonts w:ascii="Arial" w:hAnsi="Arial" w:cs="Arial"/>
          <w:bCs/>
        </w:rPr>
        <w:t xml:space="preserve"> de Impuestos y Aduanas N</w:t>
      </w:r>
      <w:r w:rsidR="008C2B1A" w:rsidRPr="00D91FB6">
        <w:rPr>
          <w:rFonts w:ascii="Arial" w:hAnsi="Arial" w:cs="Arial"/>
          <w:bCs/>
        </w:rPr>
        <w:t>acionales</w:t>
      </w:r>
      <w:r w:rsidR="00AD7633" w:rsidRPr="00D91FB6">
        <w:rPr>
          <w:rFonts w:ascii="Arial" w:hAnsi="Arial" w:cs="Arial"/>
          <w:bCs/>
        </w:rPr>
        <w:t xml:space="preserve"> reglam</w:t>
      </w:r>
      <w:r w:rsidR="00402863">
        <w:rPr>
          <w:rFonts w:ascii="Arial" w:hAnsi="Arial" w:cs="Arial"/>
          <w:bCs/>
        </w:rPr>
        <w:t xml:space="preserve">entara el contenido del informe (Lo anterior tendrá aplicación una vez entre en vigencia la normatividad que lo </w:t>
      </w:r>
      <w:r w:rsidR="003E6A61">
        <w:rPr>
          <w:rFonts w:ascii="Arial" w:hAnsi="Arial" w:cs="Arial"/>
          <w:bCs/>
        </w:rPr>
        <w:t>dispone).</w:t>
      </w:r>
    </w:p>
    <w:p w:rsidR="0042263C" w:rsidRPr="00D91FB6" w:rsidRDefault="0042263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 xml:space="preserve">Inspección física de las mercancías y visita </w:t>
      </w:r>
      <w:r w:rsidR="0003216B" w:rsidRPr="00D91FB6">
        <w:rPr>
          <w:rFonts w:ascii="Arial" w:hAnsi="Arial" w:cs="Arial"/>
          <w:bCs/>
        </w:rPr>
        <w:t xml:space="preserve">previa </w:t>
      </w:r>
      <w:r w:rsidRPr="00D91FB6">
        <w:rPr>
          <w:rFonts w:ascii="Arial" w:hAnsi="Arial" w:cs="Arial"/>
          <w:bCs/>
        </w:rPr>
        <w:t>al lugar de procesamiento parcial</w:t>
      </w:r>
      <w:r w:rsidR="00BB5019" w:rsidRPr="00D91FB6">
        <w:rPr>
          <w:rFonts w:ascii="Arial" w:hAnsi="Arial" w:cs="Arial"/>
          <w:bCs/>
        </w:rPr>
        <w:t xml:space="preserve">, </w:t>
      </w:r>
      <w:r w:rsidR="0091140E" w:rsidRPr="00D91FB6">
        <w:rPr>
          <w:rFonts w:ascii="Arial" w:hAnsi="Arial" w:cs="Arial"/>
          <w:bCs/>
        </w:rPr>
        <w:t xml:space="preserve">o salida para </w:t>
      </w:r>
      <w:r w:rsidR="00BB5019" w:rsidRPr="00D91FB6">
        <w:rPr>
          <w:rFonts w:ascii="Arial" w:hAnsi="Arial" w:cs="Arial"/>
          <w:bCs/>
        </w:rPr>
        <w:t>reparación, revisión o mantenimiento</w:t>
      </w:r>
      <w:r w:rsidRPr="00D91FB6">
        <w:rPr>
          <w:rFonts w:ascii="Arial" w:hAnsi="Arial" w:cs="Arial"/>
          <w:bCs/>
        </w:rPr>
        <w:t xml:space="preserve">: El Usuario Operador deberá realizar la visita </w:t>
      </w:r>
      <w:r w:rsidR="0003216B" w:rsidRPr="00D91FB6">
        <w:rPr>
          <w:rFonts w:ascii="Arial" w:hAnsi="Arial" w:cs="Arial"/>
          <w:bCs/>
        </w:rPr>
        <w:t>previa</w:t>
      </w:r>
      <w:r w:rsidRPr="00D91FB6">
        <w:rPr>
          <w:rFonts w:ascii="Arial" w:hAnsi="Arial" w:cs="Arial"/>
          <w:bCs/>
        </w:rPr>
        <w:t xml:space="preserve"> al lugar donde se pretenda realizar el procesamiento parcial</w:t>
      </w:r>
      <w:r w:rsidR="00BB5019" w:rsidRPr="00D91FB6">
        <w:rPr>
          <w:rFonts w:ascii="Arial" w:hAnsi="Arial" w:cs="Arial"/>
          <w:bCs/>
        </w:rPr>
        <w:t xml:space="preserve">, </w:t>
      </w:r>
      <w:r w:rsidR="000C323F" w:rsidRPr="00D91FB6">
        <w:rPr>
          <w:rFonts w:ascii="Arial" w:hAnsi="Arial" w:cs="Arial"/>
          <w:bCs/>
        </w:rPr>
        <w:t xml:space="preserve">o </w:t>
      </w:r>
      <w:r w:rsidR="00BB5019" w:rsidRPr="00D91FB6">
        <w:rPr>
          <w:rFonts w:ascii="Arial" w:hAnsi="Arial" w:cs="Arial"/>
          <w:bCs/>
        </w:rPr>
        <w:t xml:space="preserve">la reparación, revisión o mantenimiento </w:t>
      </w:r>
      <w:r w:rsidRPr="00D91FB6">
        <w:rPr>
          <w:rFonts w:ascii="Arial" w:hAnsi="Arial" w:cs="Arial"/>
          <w:bCs/>
        </w:rPr>
        <w:t xml:space="preserve"> con el fin de determinar la viabilidad de la operación. Una vez autorizado el procesamiento parcial,</w:t>
      </w:r>
      <w:r w:rsidR="0003216B" w:rsidRPr="00D91FB6">
        <w:rPr>
          <w:rFonts w:ascii="Arial" w:hAnsi="Arial" w:cs="Arial"/>
          <w:bCs/>
        </w:rPr>
        <w:t xml:space="preserve"> </w:t>
      </w:r>
      <w:r w:rsidR="0091140E" w:rsidRPr="00D91FB6">
        <w:rPr>
          <w:rFonts w:ascii="Arial" w:hAnsi="Arial" w:cs="Arial"/>
          <w:bCs/>
        </w:rPr>
        <w:t>o la salida para</w:t>
      </w:r>
      <w:r w:rsidR="0003216B" w:rsidRPr="00D91FB6">
        <w:rPr>
          <w:rFonts w:ascii="Arial" w:hAnsi="Arial" w:cs="Arial"/>
          <w:bCs/>
        </w:rPr>
        <w:t xml:space="preserve"> reparación, revisión o mantenimiento </w:t>
      </w:r>
      <w:r w:rsidRPr="00D91FB6">
        <w:rPr>
          <w:rFonts w:ascii="Arial" w:hAnsi="Arial" w:cs="Arial"/>
          <w:bCs/>
        </w:rPr>
        <w:t xml:space="preserve"> el Usuario Operador podrá realizar visitas de control, para verificar el proceso que se está realizando y comprobar la ubicación de la mercancía en el lugar autorizado.</w:t>
      </w:r>
    </w:p>
    <w:p w:rsidR="00AD7633" w:rsidRPr="00D91FB6" w:rsidRDefault="00AD7633" w:rsidP="009446C4">
      <w:pPr>
        <w:jc w:val="both"/>
        <w:outlineLvl w:val="0"/>
        <w:rPr>
          <w:rFonts w:ascii="Arial" w:hAnsi="Arial" w:cs="Arial"/>
          <w:bCs/>
        </w:rPr>
      </w:pPr>
    </w:p>
    <w:p w:rsidR="00AD7633" w:rsidRPr="00D91FB6" w:rsidRDefault="00AD7633" w:rsidP="009446C4">
      <w:pPr>
        <w:jc w:val="both"/>
        <w:outlineLvl w:val="0"/>
        <w:rPr>
          <w:rFonts w:ascii="Arial" w:hAnsi="Arial" w:cs="Arial"/>
          <w:bCs/>
        </w:rPr>
      </w:pPr>
      <w:r w:rsidRPr="00D91FB6">
        <w:rPr>
          <w:rFonts w:ascii="Arial" w:hAnsi="Arial" w:cs="Arial"/>
          <w:bCs/>
        </w:rPr>
        <w:t xml:space="preserve">Anualmente el usuario operador deberá realizar visitas para la inspección, verificación y renovación del permiso otorgado a las empresas en el territorio aduanero nacional para recibir </w:t>
      </w:r>
      <w:r w:rsidR="000D6DDF" w:rsidRPr="00D91FB6">
        <w:rPr>
          <w:rFonts w:ascii="Arial" w:hAnsi="Arial" w:cs="Arial"/>
          <w:bCs/>
        </w:rPr>
        <w:t xml:space="preserve">desde zona franca </w:t>
      </w:r>
      <w:r w:rsidRPr="00D91FB6">
        <w:rPr>
          <w:rFonts w:ascii="Arial" w:hAnsi="Arial" w:cs="Arial"/>
          <w:bCs/>
        </w:rPr>
        <w:t>materias primas, insumos y bienes intermedios para realizar parte del proceso industrial, reparación, revisión o mantenimiento</w:t>
      </w:r>
      <w:r w:rsidR="000C323F" w:rsidRPr="00D91FB6">
        <w:rPr>
          <w:rFonts w:ascii="Arial" w:hAnsi="Arial" w:cs="Arial"/>
          <w:bCs/>
        </w:rPr>
        <w:t>.</w:t>
      </w:r>
    </w:p>
    <w:p w:rsidR="0042263C" w:rsidRPr="00D91FB6" w:rsidRDefault="0042263C" w:rsidP="009446C4">
      <w:pPr>
        <w:ind w:firstLine="567"/>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lastRenderedPageBreak/>
        <w:t xml:space="preserve">Si en el desarrollo de la visita se encuentran inconsistencias se informará al usuario industrial y se dará por terminada la autorización. Como consecuencia de lo anterior, la mercancía deberá reingresar de inmediato a la zona franca. Evaluada la irregularidad  y de ser procedente, se dará aviso a la DIAN. </w:t>
      </w:r>
    </w:p>
    <w:p w:rsidR="0042263C" w:rsidRPr="00D91FB6" w:rsidRDefault="0042263C" w:rsidP="009446C4">
      <w:pPr>
        <w:jc w:val="both"/>
        <w:outlineLvl w:val="0"/>
        <w:rPr>
          <w:rFonts w:ascii="Arial" w:hAnsi="Arial" w:cs="Arial"/>
          <w:bCs/>
        </w:rPr>
      </w:pPr>
    </w:p>
    <w:p w:rsidR="0042263C" w:rsidRPr="00D91FB6" w:rsidRDefault="0042263C" w:rsidP="009446C4">
      <w:pPr>
        <w:ind w:firstLine="567"/>
        <w:jc w:val="both"/>
        <w:outlineLvl w:val="0"/>
        <w:rPr>
          <w:rFonts w:ascii="Arial" w:hAnsi="Arial" w:cs="Arial"/>
          <w:bCs/>
        </w:rPr>
      </w:pPr>
      <w:r w:rsidRPr="00D91FB6">
        <w:rPr>
          <w:rFonts w:ascii="Arial" w:hAnsi="Arial" w:cs="Arial"/>
          <w:bCs/>
        </w:rPr>
        <w:t xml:space="preserve">Presentación de </w:t>
      </w:r>
      <w:r w:rsidR="0089605D" w:rsidRPr="00D91FB6">
        <w:rPr>
          <w:rFonts w:ascii="Arial" w:hAnsi="Arial" w:cs="Arial"/>
          <w:bCs/>
        </w:rPr>
        <w:t>un</w:t>
      </w:r>
      <w:r w:rsidRPr="00D91FB6">
        <w:rPr>
          <w:rFonts w:ascii="Arial" w:hAnsi="Arial" w:cs="Arial"/>
          <w:bCs/>
        </w:rPr>
        <w:t>a</w:t>
      </w:r>
      <w:r w:rsidR="0089605D" w:rsidRPr="00D91FB6">
        <w:rPr>
          <w:rFonts w:ascii="Arial" w:hAnsi="Arial" w:cs="Arial"/>
          <w:bCs/>
        </w:rPr>
        <w:t xml:space="preserve"> nueva solicitud para: PROCESAMIENTO PARCIAL, REPARACION, REVISION O MANTENIMIENTO</w:t>
      </w:r>
    </w:p>
    <w:p w:rsidR="0042263C" w:rsidRPr="00D91FB6" w:rsidRDefault="0042263C" w:rsidP="009446C4">
      <w:pPr>
        <w:ind w:firstLine="567"/>
        <w:jc w:val="both"/>
        <w:outlineLvl w:val="0"/>
        <w:rPr>
          <w:rFonts w:ascii="Arial" w:hAnsi="Arial" w:cs="Arial"/>
          <w:bCs/>
        </w:rPr>
      </w:pPr>
    </w:p>
    <w:p w:rsidR="0098565C" w:rsidRPr="00D91FB6" w:rsidRDefault="0042263C" w:rsidP="009446C4">
      <w:pPr>
        <w:jc w:val="both"/>
        <w:outlineLvl w:val="0"/>
        <w:rPr>
          <w:rFonts w:ascii="Arial" w:hAnsi="Arial" w:cs="Arial"/>
          <w:bCs/>
        </w:rPr>
      </w:pPr>
      <w:r w:rsidRPr="00D91FB6">
        <w:rPr>
          <w:rFonts w:ascii="Arial" w:hAnsi="Arial" w:cs="Arial"/>
          <w:bCs/>
        </w:rPr>
        <w:t>Para autorizar una operación</w:t>
      </w:r>
      <w:r w:rsidR="0089605D" w:rsidRPr="00D91FB6">
        <w:rPr>
          <w:rFonts w:ascii="Arial" w:hAnsi="Arial" w:cs="Arial"/>
          <w:bCs/>
        </w:rPr>
        <w:t xml:space="preserve"> nueva</w:t>
      </w:r>
      <w:r w:rsidRPr="00D91FB6">
        <w:rPr>
          <w:rFonts w:ascii="Arial" w:hAnsi="Arial" w:cs="Arial"/>
          <w:bCs/>
        </w:rPr>
        <w:t xml:space="preserve"> d</w:t>
      </w:r>
      <w:r w:rsidR="0089605D" w:rsidRPr="00D91FB6">
        <w:rPr>
          <w:rFonts w:ascii="Arial" w:hAnsi="Arial" w:cs="Arial"/>
          <w:bCs/>
        </w:rPr>
        <w:t>e procesamiento parcial</w:t>
      </w:r>
      <w:r w:rsidRPr="00D91FB6">
        <w:rPr>
          <w:rFonts w:ascii="Arial" w:hAnsi="Arial" w:cs="Arial"/>
          <w:bCs/>
        </w:rPr>
        <w:t>,</w:t>
      </w:r>
      <w:r w:rsidR="0089605D" w:rsidRPr="00D91FB6">
        <w:rPr>
          <w:rFonts w:ascii="Arial" w:hAnsi="Arial" w:cs="Arial"/>
          <w:bCs/>
        </w:rPr>
        <w:t xml:space="preserve"> </w:t>
      </w:r>
      <w:r w:rsidR="000C323F" w:rsidRPr="00D91FB6">
        <w:rPr>
          <w:rFonts w:ascii="Arial" w:hAnsi="Arial" w:cs="Arial"/>
          <w:bCs/>
        </w:rPr>
        <w:t xml:space="preserve">o de </w:t>
      </w:r>
      <w:r w:rsidR="0089605D" w:rsidRPr="00D91FB6">
        <w:rPr>
          <w:rFonts w:ascii="Arial" w:hAnsi="Arial" w:cs="Arial"/>
          <w:bCs/>
        </w:rPr>
        <w:t>reparación, revisión o mantenimiento,</w:t>
      </w:r>
      <w:r w:rsidRPr="00D91FB6">
        <w:rPr>
          <w:rFonts w:ascii="Arial" w:hAnsi="Arial" w:cs="Arial"/>
          <w:bCs/>
        </w:rPr>
        <w:t xml:space="preserve"> se requiere presentar al Usuario</w:t>
      </w:r>
      <w:r w:rsidR="0098565C" w:rsidRPr="00D91FB6">
        <w:rPr>
          <w:rFonts w:ascii="Arial" w:hAnsi="Arial" w:cs="Arial"/>
          <w:bCs/>
        </w:rPr>
        <w:t xml:space="preserve"> </w:t>
      </w:r>
      <w:r w:rsidRPr="00D91FB6">
        <w:rPr>
          <w:rFonts w:ascii="Arial" w:hAnsi="Arial" w:cs="Arial"/>
          <w:bCs/>
        </w:rPr>
        <w:t xml:space="preserve">Operador solicitud escrita del Usuario Industrial  donde especifique: </w:t>
      </w:r>
    </w:p>
    <w:p w:rsidR="0098565C" w:rsidRPr="00D91FB6" w:rsidRDefault="0098565C" w:rsidP="009446C4">
      <w:pPr>
        <w:jc w:val="both"/>
        <w:outlineLvl w:val="0"/>
        <w:rPr>
          <w:rFonts w:ascii="Arial" w:hAnsi="Arial" w:cs="Arial"/>
          <w:bCs/>
        </w:rPr>
      </w:pPr>
    </w:p>
    <w:p w:rsidR="0042263C" w:rsidRPr="00D91FB6" w:rsidRDefault="0042263C" w:rsidP="009446C4">
      <w:pPr>
        <w:numPr>
          <w:ilvl w:val="0"/>
          <w:numId w:val="5"/>
        </w:numPr>
        <w:jc w:val="both"/>
        <w:outlineLvl w:val="0"/>
        <w:rPr>
          <w:rFonts w:ascii="Arial" w:hAnsi="Arial" w:cs="Arial"/>
          <w:bCs/>
        </w:rPr>
      </w:pPr>
      <w:r w:rsidRPr="00D91FB6">
        <w:rPr>
          <w:rFonts w:ascii="Arial" w:hAnsi="Arial" w:cs="Arial"/>
          <w:bCs/>
        </w:rPr>
        <w:t>Descripción del proceso que sufrirá la mercancía, indicando qué parte del mismo se realizará al interior de la Zona Franca Internacional de Pereira y qué parte se realizará en el territorio aduanero nacional.</w:t>
      </w:r>
    </w:p>
    <w:p w:rsidR="0042263C" w:rsidRPr="00D91FB6" w:rsidRDefault="0042263C" w:rsidP="009446C4">
      <w:pPr>
        <w:numPr>
          <w:ilvl w:val="0"/>
          <w:numId w:val="5"/>
        </w:numPr>
        <w:jc w:val="both"/>
        <w:outlineLvl w:val="0"/>
        <w:rPr>
          <w:rFonts w:ascii="Arial" w:hAnsi="Arial" w:cs="Arial"/>
          <w:bCs/>
        </w:rPr>
      </w:pPr>
      <w:r w:rsidRPr="00D91FB6">
        <w:rPr>
          <w:rFonts w:ascii="Arial" w:hAnsi="Arial" w:cs="Arial"/>
          <w:bCs/>
        </w:rPr>
        <w:t>Identificación (NIT, razón social, dirección y teléfono) de la empresa en la que se pretende realizar el proceso industrial.</w:t>
      </w:r>
    </w:p>
    <w:p w:rsidR="0042263C" w:rsidRPr="00D91FB6" w:rsidRDefault="0042263C" w:rsidP="009446C4">
      <w:pPr>
        <w:numPr>
          <w:ilvl w:val="0"/>
          <w:numId w:val="5"/>
        </w:numPr>
        <w:jc w:val="both"/>
        <w:outlineLvl w:val="0"/>
        <w:rPr>
          <w:rFonts w:ascii="Arial" w:hAnsi="Arial" w:cs="Arial"/>
          <w:bCs/>
        </w:rPr>
      </w:pPr>
      <w:r w:rsidRPr="00D91FB6">
        <w:rPr>
          <w:rFonts w:ascii="Arial" w:hAnsi="Arial" w:cs="Arial"/>
          <w:bCs/>
        </w:rPr>
        <w:t>Tiempo de duración del proceso.</w:t>
      </w:r>
    </w:p>
    <w:p w:rsidR="0042263C" w:rsidRPr="00D91FB6" w:rsidRDefault="0042263C" w:rsidP="009446C4">
      <w:pPr>
        <w:numPr>
          <w:ilvl w:val="0"/>
          <w:numId w:val="5"/>
        </w:numPr>
        <w:jc w:val="both"/>
        <w:outlineLvl w:val="0"/>
        <w:rPr>
          <w:rFonts w:ascii="Arial" w:hAnsi="Arial" w:cs="Arial"/>
          <w:bCs/>
        </w:rPr>
      </w:pPr>
      <w:r w:rsidRPr="00D91FB6">
        <w:rPr>
          <w:rFonts w:ascii="Arial" w:hAnsi="Arial" w:cs="Arial"/>
          <w:bCs/>
        </w:rPr>
        <w:t>Descripción detallada de la utilización de las materias primas, insumos o bienes intermedios.</w:t>
      </w:r>
    </w:p>
    <w:p w:rsidR="005E75F2" w:rsidRPr="00D91FB6" w:rsidRDefault="005E75F2" w:rsidP="009446C4">
      <w:pPr>
        <w:numPr>
          <w:ilvl w:val="0"/>
          <w:numId w:val="5"/>
        </w:numPr>
        <w:jc w:val="both"/>
        <w:outlineLvl w:val="0"/>
        <w:rPr>
          <w:rFonts w:ascii="Arial" w:hAnsi="Arial" w:cs="Arial"/>
          <w:bCs/>
        </w:rPr>
      </w:pPr>
      <w:r w:rsidRPr="00D91FB6">
        <w:rPr>
          <w:rFonts w:ascii="Arial" w:hAnsi="Arial" w:cs="Arial"/>
          <w:bCs/>
        </w:rPr>
        <w:t>RUT.</w:t>
      </w:r>
    </w:p>
    <w:p w:rsidR="005E75F2" w:rsidRPr="00D91FB6" w:rsidRDefault="005E75F2" w:rsidP="009446C4">
      <w:pPr>
        <w:numPr>
          <w:ilvl w:val="0"/>
          <w:numId w:val="5"/>
        </w:numPr>
        <w:jc w:val="both"/>
        <w:outlineLvl w:val="0"/>
        <w:rPr>
          <w:rFonts w:ascii="Arial" w:hAnsi="Arial" w:cs="Arial"/>
          <w:bCs/>
        </w:rPr>
      </w:pPr>
      <w:r w:rsidRPr="00D91FB6">
        <w:rPr>
          <w:rFonts w:ascii="Arial" w:hAnsi="Arial" w:cs="Arial"/>
          <w:bCs/>
        </w:rPr>
        <w:t>Acta de visita por parte de operaciones con registro fotográfico.</w:t>
      </w:r>
    </w:p>
    <w:p w:rsidR="005E75F2" w:rsidRPr="00D91FB6" w:rsidRDefault="005E75F2" w:rsidP="009446C4">
      <w:pPr>
        <w:numPr>
          <w:ilvl w:val="0"/>
          <w:numId w:val="5"/>
        </w:numPr>
        <w:jc w:val="both"/>
        <w:outlineLvl w:val="0"/>
        <w:rPr>
          <w:rFonts w:ascii="Arial" w:hAnsi="Arial" w:cs="Arial"/>
          <w:bCs/>
        </w:rPr>
      </w:pPr>
      <w:r w:rsidRPr="00D91FB6">
        <w:rPr>
          <w:rFonts w:ascii="Arial" w:hAnsi="Arial" w:cs="Arial"/>
          <w:bCs/>
        </w:rPr>
        <w:t>Cedula de ciudadanía del representante legal.</w:t>
      </w:r>
    </w:p>
    <w:p w:rsidR="000C323F" w:rsidRPr="00D91FB6" w:rsidRDefault="000C323F" w:rsidP="009446C4">
      <w:pPr>
        <w:numPr>
          <w:ilvl w:val="0"/>
          <w:numId w:val="5"/>
        </w:numPr>
        <w:jc w:val="both"/>
        <w:outlineLvl w:val="0"/>
        <w:rPr>
          <w:rFonts w:ascii="Arial" w:hAnsi="Arial" w:cs="Arial"/>
          <w:bCs/>
        </w:rPr>
      </w:pPr>
      <w:r w:rsidRPr="00D91FB6">
        <w:rPr>
          <w:rFonts w:ascii="Arial" w:hAnsi="Arial" w:cs="Arial"/>
          <w:bCs/>
        </w:rPr>
        <w:t>Certificado de Existencia y Representación legal de la empresa donde se pretende realizar la actividad (vigencia no mayor a 30 dias).</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Adjunto con la solicitud</w:t>
      </w:r>
      <w:r w:rsidR="00FF0387" w:rsidRPr="00D91FB6">
        <w:rPr>
          <w:rFonts w:ascii="Arial" w:hAnsi="Arial" w:cs="Arial"/>
          <w:bCs/>
        </w:rPr>
        <w:t>, el usuario calificado</w:t>
      </w:r>
      <w:r w:rsidRPr="00D91FB6">
        <w:rPr>
          <w:rFonts w:ascii="Arial" w:hAnsi="Arial" w:cs="Arial"/>
          <w:bCs/>
        </w:rPr>
        <w:t xml:space="preserve"> debe presentar una comunicación de la empresa responsable de la operación fuera de la ZFI de Pereira, indicando el lugar exacto donde se llevará a cabo la operación. Esta comunicación deberá estar suscrito por </w:t>
      </w:r>
      <w:r w:rsidR="003E6A61">
        <w:rPr>
          <w:rFonts w:ascii="Arial" w:hAnsi="Arial" w:cs="Arial"/>
          <w:bCs/>
        </w:rPr>
        <w:t>el representante legal</w:t>
      </w:r>
      <w:r w:rsidRPr="00D91FB6">
        <w:rPr>
          <w:rFonts w:ascii="Arial" w:hAnsi="Arial" w:cs="Arial"/>
          <w:bCs/>
        </w:rPr>
        <w:t>.</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Cuando se trate de procesamientos parciales</w:t>
      </w:r>
      <w:r w:rsidR="007A0BBF" w:rsidRPr="00D91FB6">
        <w:rPr>
          <w:rFonts w:ascii="Arial" w:hAnsi="Arial" w:cs="Arial"/>
          <w:bCs/>
        </w:rPr>
        <w:t xml:space="preserve">, </w:t>
      </w:r>
      <w:r w:rsidR="000C323F" w:rsidRPr="00D91FB6">
        <w:rPr>
          <w:rFonts w:ascii="Arial" w:hAnsi="Arial" w:cs="Arial"/>
          <w:bCs/>
        </w:rPr>
        <w:t xml:space="preserve">o de </w:t>
      </w:r>
      <w:r w:rsidR="007A0BBF" w:rsidRPr="00D91FB6">
        <w:rPr>
          <w:rFonts w:ascii="Arial" w:hAnsi="Arial" w:cs="Arial"/>
          <w:bCs/>
        </w:rPr>
        <w:t>reparaciones, revisiones o mantenimientos</w:t>
      </w:r>
      <w:r w:rsidRPr="00D91FB6">
        <w:rPr>
          <w:rFonts w:ascii="Arial" w:hAnsi="Arial" w:cs="Arial"/>
          <w:bCs/>
        </w:rPr>
        <w:t xml:space="preserve"> nuevos</w:t>
      </w:r>
      <w:r w:rsidR="007A0BBF" w:rsidRPr="00D91FB6">
        <w:rPr>
          <w:rFonts w:ascii="Arial" w:hAnsi="Arial" w:cs="Arial"/>
          <w:bCs/>
        </w:rPr>
        <w:t>,</w:t>
      </w:r>
      <w:r w:rsidRPr="00D91FB6">
        <w:rPr>
          <w:rFonts w:ascii="Arial" w:hAnsi="Arial" w:cs="Arial"/>
          <w:bCs/>
        </w:rPr>
        <w:t xml:space="preserve"> la radicación de la solicitud deberá ser realizada con 8 días hábiles de antelación a la solicitud</w:t>
      </w:r>
      <w:r w:rsidR="007A0BBF" w:rsidRPr="00D91FB6">
        <w:rPr>
          <w:rFonts w:ascii="Arial" w:hAnsi="Arial" w:cs="Arial"/>
          <w:bCs/>
        </w:rPr>
        <w:t xml:space="preserve"> del </w:t>
      </w:r>
      <w:r w:rsidRPr="00D91FB6">
        <w:rPr>
          <w:rFonts w:ascii="Arial" w:hAnsi="Arial" w:cs="Arial"/>
          <w:bCs/>
        </w:rPr>
        <w:t>primer retiro de materias primas o insumos. A partir de la autorización enviada por el usuar</w:t>
      </w:r>
      <w:r w:rsidR="009A7F4B" w:rsidRPr="00D91FB6">
        <w:rPr>
          <w:rFonts w:ascii="Arial" w:hAnsi="Arial" w:cs="Arial"/>
          <w:bCs/>
        </w:rPr>
        <w:t>io operador al usuario calificado</w:t>
      </w:r>
      <w:r w:rsidRPr="00D91FB6">
        <w:rPr>
          <w:rFonts w:ascii="Arial" w:hAnsi="Arial" w:cs="Arial"/>
          <w:bCs/>
        </w:rPr>
        <w:t>, éste último puede realizar la operación cuando lo estime conveniente.</w:t>
      </w:r>
    </w:p>
    <w:p w:rsidR="0042263C" w:rsidRPr="00D91FB6" w:rsidRDefault="0042263C" w:rsidP="009446C4">
      <w:pPr>
        <w:ind w:firstLine="567"/>
        <w:jc w:val="both"/>
        <w:outlineLvl w:val="0"/>
        <w:rPr>
          <w:rFonts w:ascii="Arial" w:hAnsi="Arial" w:cs="Arial"/>
          <w:bCs/>
        </w:rPr>
      </w:pPr>
    </w:p>
    <w:p w:rsidR="0042263C" w:rsidRPr="00D91FB6" w:rsidRDefault="0042263C" w:rsidP="009446C4">
      <w:pPr>
        <w:ind w:firstLine="567"/>
        <w:jc w:val="both"/>
        <w:outlineLvl w:val="0"/>
        <w:rPr>
          <w:rFonts w:ascii="Arial" w:hAnsi="Arial" w:cs="Arial"/>
          <w:b/>
          <w:bCs/>
        </w:rPr>
      </w:pPr>
      <w:r w:rsidRPr="00D91FB6">
        <w:rPr>
          <w:rFonts w:ascii="Arial" w:hAnsi="Arial" w:cs="Arial"/>
          <w:b/>
          <w:bCs/>
        </w:rPr>
        <w:lastRenderedPageBreak/>
        <w:t>PROCESAMIENTOS PARCIALES</w:t>
      </w:r>
      <w:r w:rsidR="00950634" w:rsidRPr="00D91FB6">
        <w:rPr>
          <w:rFonts w:ascii="Arial" w:hAnsi="Arial" w:cs="Arial"/>
          <w:b/>
          <w:bCs/>
        </w:rPr>
        <w:t xml:space="preserve">, </w:t>
      </w:r>
      <w:r w:rsidR="00ED0AD6" w:rsidRPr="00D91FB6">
        <w:rPr>
          <w:rFonts w:ascii="Arial" w:hAnsi="Arial" w:cs="Arial"/>
          <w:b/>
          <w:bCs/>
        </w:rPr>
        <w:t>REPARACIONES, REVISIONES</w:t>
      </w:r>
      <w:r w:rsidR="00950634" w:rsidRPr="00D91FB6">
        <w:rPr>
          <w:rFonts w:ascii="Arial" w:hAnsi="Arial" w:cs="Arial"/>
          <w:b/>
          <w:bCs/>
        </w:rPr>
        <w:t xml:space="preserve"> O</w:t>
      </w:r>
      <w:r w:rsidR="007A0BBF" w:rsidRPr="00D91FB6">
        <w:rPr>
          <w:rFonts w:ascii="Arial" w:hAnsi="Arial" w:cs="Arial"/>
          <w:b/>
          <w:bCs/>
        </w:rPr>
        <w:t xml:space="preserve"> MANTENIMIENTOS </w:t>
      </w:r>
      <w:r w:rsidRPr="00D91FB6">
        <w:rPr>
          <w:rFonts w:ascii="Arial" w:hAnsi="Arial" w:cs="Arial"/>
          <w:b/>
          <w:bCs/>
        </w:rPr>
        <w:t>YA AUTORIZADOS:</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Se deberá adjuntar la misma documentación solicitada para los procesamientos parciales</w:t>
      </w:r>
      <w:r w:rsidR="00324873" w:rsidRPr="00D91FB6">
        <w:rPr>
          <w:rFonts w:ascii="Arial" w:hAnsi="Arial" w:cs="Arial"/>
          <w:bCs/>
        </w:rPr>
        <w:t xml:space="preserve">, </w:t>
      </w:r>
      <w:r w:rsidR="000C323F" w:rsidRPr="00D91FB6">
        <w:rPr>
          <w:rFonts w:ascii="Arial" w:hAnsi="Arial" w:cs="Arial"/>
          <w:bCs/>
        </w:rPr>
        <w:t xml:space="preserve">o para </w:t>
      </w:r>
      <w:r w:rsidR="00324873" w:rsidRPr="00D91FB6">
        <w:rPr>
          <w:rFonts w:ascii="Arial" w:hAnsi="Arial" w:cs="Arial"/>
          <w:bCs/>
        </w:rPr>
        <w:t>reparaciones, revisiones o mantenimientos</w:t>
      </w:r>
      <w:r w:rsidRPr="00D91FB6">
        <w:rPr>
          <w:rFonts w:ascii="Arial" w:hAnsi="Arial" w:cs="Arial"/>
          <w:bCs/>
        </w:rPr>
        <w:t xml:space="preserve"> nuevos a excepción de la com</w:t>
      </w:r>
      <w:r w:rsidR="009A7F4B" w:rsidRPr="00D91FB6">
        <w:rPr>
          <w:rFonts w:ascii="Arial" w:hAnsi="Arial" w:cs="Arial"/>
          <w:bCs/>
        </w:rPr>
        <w:t>unicación del usuario calificado</w:t>
      </w:r>
      <w:r w:rsidRPr="00D91FB6">
        <w:rPr>
          <w:rFonts w:ascii="Arial" w:hAnsi="Arial" w:cs="Arial"/>
          <w:bCs/>
        </w:rPr>
        <w:t xml:space="preserve"> que deberá ser reemplazada por el diligenciamiento del  formato </w:t>
      </w:r>
      <w:r w:rsidR="00A8059D" w:rsidRPr="00D91FB6">
        <w:rPr>
          <w:rFonts w:ascii="Arial" w:hAnsi="Arial" w:cs="Arial"/>
          <w:bCs/>
        </w:rPr>
        <w:t>FO-OP-01-PR-15</w:t>
      </w:r>
      <w:r w:rsidRPr="00D91FB6">
        <w:rPr>
          <w:rFonts w:ascii="Arial" w:hAnsi="Arial" w:cs="Arial"/>
          <w:bCs/>
        </w:rPr>
        <w:t xml:space="preserve"> Solicitud Salidas Temporales. La solicitud de salida,  debe radicarse </w:t>
      </w:r>
      <w:r w:rsidR="00ED0AD6" w:rsidRPr="00D91FB6">
        <w:rPr>
          <w:rFonts w:ascii="Arial" w:hAnsi="Arial" w:cs="Arial"/>
          <w:bCs/>
        </w:rPr>
        <w:t>con</w:t>
      </w:r>
      <w:r w:rsidRPr="00D91FB6">
        <w:rPr>
          <w:rFonts w:ascii="Arial" w:hAnsi="Arial" w:cs="Arial"/>
          <w:bCs/>
        </w:rPr>
        <w:t xml:space="preserve"> antelación a realizar el retiro de las materias primas  o insumos la cual deberá  radicar al Usuario Operador.</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Los documentos soportes deben estar digitalizados en el  FMM.</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
          <w:bCs/>
        </w:rPr>
        <w:t>Cambio en la dirección de permanencia de los bienes retirados temporalmente:</w:t>
      </w:r>
      <w:r w:rsidRPr="00D91FB6">
        <w:rPr>
          <w:rFonts w:ascii="Arial" w:hAnsi="Arial" w:cs="Arial"/>
          <w:bCs/>
        </w:rPr>
        <w:tab/>
        <w:t xml:space="preserve">En caso </w:t>
      </w:r>
      <w:r w:rsidR="00324873" w:rsidRPr="00D91FB6">
        <w:rPr>
          <w:rFonts w:ascii="Arial" w:hAnsi="Arial" w:cs="Arial"/>
          <w:bCs/>
        </w:rPr>
        <w:t xml:space="preserve">de </w:t>
      </w:r>
      <w:r w:rsidRPr="00D91FB6">
        <w:rPr>
          <w:rFonts w:ascii="Arial" w:hAnsi="Arial" w:cs="Arial"/>
          <w:bCs/>
        </w:rPr>
        <w:t>que el lugar donde se vaya a realizar el procesamiento parcial</w:t>
      </w:r>
      <w:r w:rsidR="0089497E" w:rsidRPr="00D91FB6">
        <w:rPr>
          <w:rFonts w:ascii="Arial" w:hAnsi="Arial" w:cs="Arial"/>
          <w:bCs/>
        </w:rPr>
        <w:t>,</w:t>
      </w:r>
      <w:r w:rsidR="00ED0AD6" w:rsidRPr="00D91FB6">
        <w:rPr>
          <w:rFonts w:ascii="Arial" w:hAnsi="Arial" w:cs="Arial"/>
          <w:bCs/>
        </w:rPr>
        <w:t xml:space="preserve"> o</w:t>
      </w:r>
      <w:r w:rsidR="0089497E" w:rsidRPr="00D91FB6">
        <w:rPr>
          <w:rFonts w:ascii="Arial" w:hAnsi="Arial" w:cs="Arial"/>
          <w:bCs/>
        </w:rPr>
        <w:t xml:space="preserve"> la reparación, revisión o mantenimiento</w:t>
      </w:r>
      <w:r w:rsidRPr="00D91FB6">
        <w:rPr>
          <w:rFonts w:ascii="Arial" w:hAnsi="Arial" w:cs="Arial"/>
          <w:bCs/>
        </w:rPr>
        <w:t xml:space="preserve"> sufra alg</w:t>
      </w:r>
      <w:r w:rsidR="009A7F4B" w:rsidRPr="00D91FB6">
        <w:rPr>
          <w:rFonts w:ascii="Arial" w:hAnsi="Arial" w:cs="Arial"/>
          <w:bCs/>
        </w:rPr>
        <w:t>ún cambio, el Usuario calificado</w:t>
      </w:r>
      <w:r w:rsidRPr="00D91FB6">
        <w:rPr>
          <w:rFonts w:ascii="Arial" w:hAnsi="Arial" w:cs="Arial"/>
          <w:bCs/>
        </w:rPr>
        <w:t xml:space="preserve"> deberá notificar al Usuario Operador la nueva dirección y solicitar autorización para realizar el traslado.</w:t>
      </w:r>
    </w:p>
    <w:p w:rsidR="0042263C" w:rsidRPr="00D91FB6" w:rsidRDefault="0042263C" w:rsidP="009446C4">
      <w:pPr>
        <w:ind w:firstLine="567"/>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Cs/>
        </w:rPr>
        <w:t>Sin excepción, los bienes no pueden ser trasladados sin la autorización previa del Usuario Operador.</w:t>
      </w:r>
    </w:p>
    <w:p w:rsidR="0098565C" w:rsidRPr="00D91FB6" w:rsidRDefault="0098565C" w:rsidP="009446C4">
      <w:pPr>
        <w:ind w:firstLine="567"/>
        <w:jc w:val="both"/>
        <w:outlineLvl w:val="0"/>
        <w:rPr>
          <w:rFonts w:ascii="Arial" w:hAnsi="Arial" w:cs="Arial"/>
          <w:bCs/>
        </w:rPr>
      </w:pPr>
    </w:p>
    <w:p w:rsidR="0098565C" w:rsidRPr="00D91FB6" w:rsidRDefault="0042263C" w:rsidP="009446C4">
      <w:pPr>
        <w:ind w:firstLine="567"/>
        <w:jc w:val="both"/>
        <w:outlineLvl w:val="0"/>
        <w:rPr>
          <w:rFonts w:ascii="Arial" w:hAnsi="Arial" w:cs="Arial"/>
          <w:b/>
          <w:bCs/>
        </w:rPr>
      </w:pPr>
      <w:r w:rsidRPr="00D91FB6">
        <w:rPr>
          <w:rFonts w:ascii="Arial" w:hAnsi="Arial" w:cs="Arial"/>
          <w:b/>
          <w:bCs/>
        </w:rPr>
        <w:t>Document</w:t>
      </w:r>
      <w:r w:rsidR="0098565C" w:rsidRPr="00D91FB6">
        <w:rPr>
          <w:rFonts w:ascii="Arial" w:hAnsi="Arial" w:cs="Arial"/>
          <w:b/>
          <w:bCs/>
        </w:rPr>
        <w:t>os soporte del FMM de salida:</w:t>
      </w:r>
      <w:r w:rsidR="0098565C" w:rsidRPr="00D91FB6">
        <w:rPr>
          <w:rFonts w:ascii="Arial" w:hAnsi="Arial" w:cs="Arial"/>
          <w:b/>
          <w:bCs/>
        </w:rPr>
        <w:tab/>
      </w:r>
    </w:p>
    <w:p w:rsidR="0098565C" w:rsidRPr="00D91FB6" w:rsidRDefault="0098565C" w:rsidP="009446C4">
      <w:pPr>
        <w:ind w:firstLine="567"/>
        <w:jc w:val="both"/>
        <w:outlineLvl w:val="0"/>
        <w:rPr>
          <w:rFonts w:ascii="Arial" w:hAnsi="Arial" w:cs="Arial"/>
          <w:bCs/>
        </w:rPr>
      </w:pPr>
    </w:p>
    <w:p w:rsidR="0042263C" w:rsidRPr="00D91FB6" w:rsidRDefault="0042263C" w:rsidP="009446C4">
      <w:pPr>
        <w:numPr>
          <w:ilvl w:val="0"/>
          <w:numId w:val="6"/>
        </w:numPr>
        <w:jc w:val="both"/>
        <w:outlineLvl w:val="0"/>
        <w:rPr>
          <w:rFonts w:ascii="Arial" w:hAnsi="Arial" w:cs="Arial"/>
          <w:bCs/>
        </w:rPr>
      </w:pPr>
      <w:r w:rsidRPr="00D91FB6">
        <w:rPr>
          <w:rFonts w:ascii="Arial" w:hAnsi="Arial" w:cs="Arial"/>
          <w:bCs/>
        </w:rPr>
        <w:t xml:space="preserve">Comunicación de solicitud o formato </w:t>
      </w:r>
      <w:r w:rsidR="00A8059D" w:rsidRPr="00D91FB6">
        <w:rPr>
          <w:rFonts w:ascii="Arial" w:hAnsi="Arial" w:cs="Arial"/>
          <w:bCs/>
        </w:rPr>
        <w:t xml:space="preserve">FO-OP-01-PR-15 </w:t>
      </w:r>
      <w:r w:rsidRPr="00D91FB6">
        <w:rPr>
          <w:rFonts w:ascii="Arial" w:hAnsi="Arial" w:cs="Arial"/>
          <w:bCs/>
        </w:rPr>
        <w:t>Solicitud salidas temporales diligenciado por parte del Usuario Industrial.</w:t>
      </w:r>
    </w:p>
    <w:p w:rsidR="0042263C" w:rsidRPr="00D91FB6" w:rsidRDefault="0042263C" w:rsidP="009446C4">
      <w:pPr>
        <w:numPr>
          <w:ilvl w:val="0"/>
          <w:numId w:val="6"/>
        </w:numPr>
        <w:jc w:val="both"/>
        <w:outlineLvl w:val="0"/>
        <w:rPr>
          <w:rFonts w:ascii="Arial" w:hAnsi="Arial" w:cs="Arial"/>
          <w:bCs/>
        </w:rPr>
      </w:pPr>
      <w:r w:rsidRPr="00D91FB6">
        <w:rPr>
          <w:rFonts w:ascii="Arial" w:hAnsi="Arial" w:cs="Arial"/>
          <w:bCs/>
        </w:rPr>
        <w:t>Autorización de salida del propietario de la mercancía (si aplica)</w:t>
      </w:r>
    </w:p>
    <w:p w:rsidR="0042263C" w:rsidRPr="00D91FB6" w:rsidRDefault="0042263C" w:rsidP="009446C4">
      <w:pPr>
        <w:numPr>
          <w:ilvl w:val="0"/>
          <w:numId w:val="6"/>
        </w:numPr>
        <w:jc w:val="both"/>
        <w:outlineLvl w:val="0"/>
        <w:rPr>
          <w:rFonts w:ascii="Arial" w:hAnsi="Arial" w:cs="Arial"/>
          <w:bCs/>
        </w:rPr>
      </w:pPr>
      <w:r w:rsidRPr="00D91FB6">
        <w:rPr>
          <w:rFonts w:ascii="Arial" w:hAnsi="Arial" w:cs="Arial"/>
          <w:bCs/>
        </w:rPr>
        <w:t>Documento de transporte. (si aplica)</w:t>
      </w:r>
    </w:p>
    <w:p w:rsidR="0042263C" w:rsidRPr="00D91FB6" w:rsidRDefault="0042263C" w:rsidP="009446C4">
      <w:pPr>
        <w:numPr>
          <w:ilvl w:val="0"/>
          <w:numId w:val="6"/>
        </w:numPr>
        <w:jc w:val="both"/>
        <w:outlineLvl w:val="0"/>
        <w:rPr>
          <w:rFonts w:ascii="Arial" w:hAnsi="Arial" w:cs="Arial"/>
          <w:bCs/>
        </w:rPr>
      </w:pPr>
      <w:r w:rsidRPr="00D91FB6">
        <w:rPr>
          <w:rFonts w:ascii="Arial" w:hAnsi="Arial" w:cs="Arial"/>
          <w:bCs/>
        </w:rPr>
        <w:t>Factura Comercial (si aplica)</w:t>
      </w:r>
    </w:p>
    <w:p w:rsidR="0042263C" w:rsidRPr="00D91FB6" w:rsidRDefault="0042263C" w:rsidP="009446C4">
      <w:pPr>
        <w:numPr>
          <w:ilvl w:val="0"/>
          <w:numId w:val="6"/>
        </w:numPr>
        <w:jc w:val="both"/>
        <w:outlineLvl w:val="0"/>
        <w:rPr>
          <w:rFonts w:ascii="Arial" w:hAnsi="Arial" w:cs="Arial"/>
          <w:bCs/>
        </w:rPr>
      </w:pPr>
      <w:r w:rsidRPr="00D91FB6">
        <w:rPr>
          <w:rFonts w:ascii="Arial" w:hAnsi="Arial" w:cs="Arial"/>
          <w:bCs/>
        </w:rPr>
        <w:t>Certificado de Integración (si aplica)</w:t>
      </w:r>
    </w:p>
    <w:p w:rsidR="0098565C" w:rsidRPr="00D91FB6" w:rsidRDefault="0098565C" w:rsidP="009446C4">
      <w:pPr>
        <w:jc w:val="both"/>
        <w:outlineLvl w:val="0"/>
        <w:rPr>
          <w:rFonts w:ascii="Arial" w:hAnsi="Arial" w:cs="Arial"/>
          <w:bCs/>
        </w:rPr>
      </w:pPr>
    </w:p>
    <w:p w:rsidR="0042263C" w:rsidRPr="00D91FB6" w:rsidRDefault="0042263C" w:rsidP="009446C4">
      <w:pPr>
        <w:jc w:val="both"/>
        <w:outlineLvl w:val="0"/>
        <w:rPr>
          <w:rFonts w:ascii="Arial" w:hAnsi="Arial" w:cs="Arial"/>
          <w:bCs/>
        </w:rPr>
      </w:pPr>
      <w:r w:rsidRPr="00D91FB6">
        <w:rPr>
          <w:rFonts w:ascii="Arial" w:hAnsi="Arial" w:cs="Arial"/>
          <w:b/>
          <w:bCs/>
        </w:rPr>
        <w:t>Informar a la autoridad aduanera la operación de</w:t>
      </w:r>
      <w:r w:rsidR="007D17CC" w:rsidRPr="00D91FB6">
        <w:rPr>
          <w:rFonts w:ascii="Arial" w:hAnsi="Arial" w:cs="Arial"/>
          <w:b/>
          <w:bCs/>
        </w:rPr>
        <w:t xml:space="preserve"> salida a</w:t>
      </w:r>
      <w:r w:rsidRPr="00D91FB6">
        <w:rPr>
          <w:rFonts w:ascii="Arial" w:hAnsi="Arial" w:cs="Arial"/>
          <w:b/>
          <w:bCs/>
        </w:rPr>
        <w:t xml:space="preserve"> procesamiento parcial</w:t>
      </w:r>
      <w:r w:rsidR="007D17CC" w:rsidRPr="00D91FB6">
        <w:rPr>
          <w:rFonts w:ascii="Arial" w:hAnsi="Arial" w:cs="Arial"/>
          <w:b/>
          <w:bCs/>
        </w:rPr>
        <w:t xml:space="preserve">, </w:t>
      </w:r>
      <w:r w:rsidR="00ED0AD6" w:rsidRPr="00D91FB6">
        <w:rPr>
          <w:rFonts w:ascii="Arial" w:hAnsi="Arial" w:cs="Arial"/>
          <w:b/>
          <w:bCs/>
        </w:rPr>
        <w:t xml:space="preserve">o </w:t>
      </w:r>
      <w:r w:rsidR="007D17CC" w:rsidRPr="00D91FB6">
        <w:rPr>
          <w:rFonts w:ascii="Arial" w:hAnsi="Arial" w:cs="Arial"/>
          <w:b/>
          <w:bCs/>
        </w:rPr>
        <w:t>reparación, revisión o mantenimiento</w:t>
      </w:r>
      <w:r w:rsidRPr="00D91FB6">
        <w:rPr>
          <w:rFonts w:ascii="Arial" w:hAnsi="Arial" w:cs="Arial"/>
          <w:b/>
          <w:bCs/>
        </w:rPr>
        <w:t>:</w:t>
      </w:r>
      <w:r w:rsidRPr="00D91FB6">
        <w:rPr>
          <w:rFonts w:ascii="Arial" w:hAnsi="Arial" w:cs="Arial"/>
          <w:bCs/>
        </w:rPr>
        <w:t xml:space="preserve"> </w:t>
      </w:r>
      <w:r w:rsidRPr="00D91FB6">
        <w:rPr>
          <w:rFonts w:ascii="Arial" w:hAnsi="Arial" w:cs="Arial"/>
          <w:bCs/>
        </w:rPr>
        <w:tab/>
        <w:t>El Usuario Operador informará a la autoridad aduanera de la jurisdicción de la zona franca sobre las autorizaciones de salida de mercancía para procesamiento parcial</w:t>
      </w:r>
      <w:r w:rsidR="00355504" w:rsidRPr="00D91FB6">
        <w:rPr>
          <w:rFonts w:ascii="Arial" w:hAnsi="Arial" w:cs="Arial"/>
          <w:bCs/>
        </w:rPr>
        <w:t>,</w:t>
      </w:r>
      <w:r w:rsidR="006512DD" w:rsidRPr="00D91FB6">
        <w:rPr>
          <w:rFonts w:ascii="Arial" w:hAnsi="Arial" w:cs="Arial"/>
          <w:bCs/>
        </w:rPr>
        <w:t xml:space="preserve"> o de</w:t>
      </w:r>
      <w:r w:rsidR="00355504" w:rsidRPr="00D91FB6">
        <w:rPr>
          <w:rFonts w:ascii="Arial" w:hAnsi="Arial" w:cs="Arial"/>
          <w:bCs/>
        </w:rPr>
        <w:t xml:space="preserve"> reparación, revisión o mantenimiento</w:t>
      </w:r>
      <w:r w:rsidRPr="00D91FB6">
        <w:rPr>
          <w:rFonts w:ascii="Arial" w:hAnsi="Arial" w:cs="Arial"/>
          <w:bCs/>
        </w:rPr>
        <w:t xml:space="preserve"> en el momento en </w:t>
      </w:r>
      <w:r w:rsidR="00355504" w:rsidRPr="00D91FB6">
        <w:rPr>
          <w:rFonts w:ascii="Arial" w:hAnsi="Arial" w:cs="Arial"/>
          <w:bCs/>
        </w:rPr>
        <w:t>que se produzcan, por medio de un correo electrónico adjuntando el fmm aprobado.</w:t>
      </w:r>
    </w:p>
    <w:p w:rsidR="0042263C" w:rsidRPr="00D91FB6" w:rsidRDefault="0042263C" w:rsidP="009446C4">
      <w:pPr>
        <w:ind w:firstLine="567"/>
        <w:jc w:val="both"/>
        <w:outlineLvl w:val="0"/>
        <w:rPr>
          <w:rFonts w:ascii="Arial" w:hAnsi="Arial" w:cs="Arial"/>
          <w:bCs/>
        </w:rPr>
      </w:pPr>
    </w:p>
    <w:p w:rsidR="0098565C" w:rsidRPr="00D91FB6" w:rsidRDefault="0098565C" w:rsidP="009446C4">
      <w:pPr>
        <w:jc w:val="both"/>
        <w:outlineLvl w:val="0"/>
        <w:rPr>
          <w:rFonts w:ascii="Arial" w:hAnsi="Arial" w:cs="Arial"/>
          <w:bCs/>
        </w:rPr>
      </w:pPr>
      <w:r w:rsidRPr="00D91FB6">
        <w:rPr>
          <w:rFonts w:ascii="Arial" w:hAnsi="Arial" w:cs="Arial"/>
          <w:b/>
          <w:bCs/>
        </w:rPr>
        <w:lastRenderedPageBreak/>
        <w:t>Ingreso de vehículos vacíos:</w:t>
      </w:r>
      <w:r w:rsidRPr="00D91FB6">
        <w:rPr>
          <w:rFonts w:ascii="Arial" w:hAnsi="Arial" w:cs="Arial"/>
          <w:bCs/>
        </w:rPr>
        <w:t xml:space="preserve"> </w:t>
      </w:r>
      <w:r w:rsidR="0042263C" w:rsidRPr="00D91FB6">
        <w:rPr>
          <w:rFonts w:ascii="Arial" w:hAnsi="Arial" w:cs="Arial"/>
          <w:bCs/>
        </w:rPr>
        <w:t>Todo vehículo de carga que ingrese a retirar mercan</w:t>
      </w:r>
      <w:r w:rsidR="009A7F4B" w:rsidRPr="00D91FB6">
        <w:rPr>
          <w:rFonts w:ascii="Arial" w:hAnsi="Arial" w:cs="Arial"/>
          <w:bCs/>
        </w:rPr>
        <w:t>cías de algún usuario calificado</w:t>
      </w:r>
      <w:r w:rsidR="0042263C" w:rsidRPr="00D91FB6">
        <w:rPr>
          <w:rFonts w:ascii="Arial" w:hAnsi="Arial" w:cs="Arial"/>
          <w:bCs/>
        </w:rPr>
        <w:t xml:space="preserve"> debe ser pesado al ingreso a Zona Franca Internacional de Pereira.</w:t>
      </w:r>
    </w:p>
    <w:p w:rsidR="0042263C" w:rsidRPr="00D91FB6" w:rsidRDefault="0042263C" w:rsidP="009446C4">
      <w:pPr>
        <w:jc w:val="both"/>
        <w:outlineLvl w:val="0"/>
        <w:rPr>
          <w:rFonts w:ascii="Arial" w:hAnsi="Arial" w:cs="Arial"/>
          <w:b/>
          <w:bCs/>
        </w:rPr>
      </w:pPr>
      <w:r w:rsidRPr="00D91FB6">
        <w:rPr>
          <w:rFonts w:ascii="Arial" w:hAnsi="Arial" w:cs="Arial"/>
          <w:bCs/>
        </w:rPr>
        <w:t xml:space="preserve">  </w:t>
      </w:r>
    </w:p>
    <w:p w:rsidR="00CC69AB" w:rsidRPr="00D91FB6" w:rsidRDefault="0042263C" w:rsidP="009446C4">
      <w:pPr>
        <w:jc w:val="both"/>
        <w:outlineLvl w:val="0"/>
        <w:rPr>
          <w:rFonts w:ascii="Arial" w:hAnsi="Arial" w:cs="Arial"/>
          <w:bCs/>
        </w:rPr>
      </w:pPr>
      <w:r w:rsidRPr="00D91FB6">
        <w:rPr>
          <w:rFonts w:ascii="Arial" w:hAnsi="Arial" w:cs="Arial"/>
          <w:b/>
          <w:bCs/>
        </w:rPr>
        <w:t>Componente nacional:</w:t>
      </w:r>
      <w:r w:rsidRPr="00D91FB6">
        <w:rPr>
          <w:rFonts w:ascii="Arial" w:hAnsi="Arial" w:cs="Arial"/>
          <w:bCs/>
        </w:rPr>
        <w:t xml:space="preserve"> El componente nacional incorporado en las mercancías objeto de proceso industrial realizado en el resto del territorio aduanero nacional, se considerará como exportación en los términos señalados en el artículo 396 del decreto 2685 de 1999, para lo cual se deberá aplicar el procedimiento establecido en el citado decreto y en la presente resolución para la modal</w:t>
      </w:r>
      <w:r w:rsidR="0098565C" w:rsidRPr="00D91FB6">
        <w:rPr>
          <w:rFonts w:ascii="Arial" w:hAnsi="Arial" w:cs="Arial"/>
          <w:bCs/>
        </w:rPr>
        <w:t>idad de exportación definitiva.</w:t>
      </w:r>
      <w:r w:rsidRPr="00D91FB6">
        <w:rPr>
          <w:rFonts w:ascii="Arial" w:hAnsi="Arial" w:cs="Arial"/>
          <w:bCs/>
        </w:rPr>
        <w:t xml:space="preserve">  </w:t>
      </w:r>
    </w:p>
    <w:p w:rsidR="00476B0F" w:rsidRPr="00D91FB6" w:rsidRDefault="00476B0F" w:rsidP="009446C4">
      <w:pPr>
        <w:jc w:val="both"/>
        <w:outlineLvl w:val="0"/>
        <w:rPr>
          <w:rFonts w:ascii="Arial" w:hAnsi="Arial" w:cs="Arial"/>
          <w:bCs/>
        </w:rPr>
      </w:pPr>
    </w:p>
    <w:p w:rsidR="00476B0F" w:rsidRPr="00D91FB6" w:rsidRDefault="00476B0F" w:rsidP="009446C4">
      <w:pPr>
        <w:jc w:val="both"/>
        <w:outlineLvl w:val="0"/>
        <w:rPr>
          <w:rFonts w:ascii="Arial" w:hAnsi="Arial" w:cs="Arial"/>
          <w:bCs/>
        </w:rPr>
      </w:pPr>
      <w:r w:rsidRPr="00D91FB6">
        <w:rPr>
          <w:rFonts w:ascii="Arial" w:hAnsi="Arial" w:cs="Arial"/>
          <w:bCs/>
        </w:rPr>
        <w:t>Nota</w:t>
      </w:r>
      <w:r w:rsidR="00BD609D" w:rsidRPr="00D91FB6">
        <w:rPr>
          <w:rFonts w:ascii="Arial" w:hAnsi="Arial" w:cs="Arial"/>
          <w:bCs/>
        </w:rPr>
        <w:t xml:space="preserve"> 1</w:t>
      </w:r>
      <w:r w:rsidRPr="00D91FB6">
        <w:rPr>
          <w:rFonts w:ascii="Arial" w:hAnsi="Arial" w:cs="Arial"/>
          <w:bCs/>
        </w:rPr>
        <w:t>: El analista de operaciones designado, deberá periódicamente solicitar a soporte de Appolo, el reporte de salidas a procesamiento parcial, revisión, reparación y mantenimiento, con el fin de validar fechas</w:t>
      </w:r>
      <w:r w:rsidR="00BD609D" w:rsidRPr="00D91FB6">
        <w:rPr>
          <w:rFonts w:ascii="Arial" w:hAnsi="Arial" w:cs="Arial"/>
          <w:bCs/>
        </w:rPr>
        <w:t xml:space="preserve"> próximas a vencer</w:t>
      </w:r>
      <w:r w:rsidRPr="00D91FB6">
        <w:rPr>
          <w:rFonts w:ascii="Arial" w:hAnsi="Arial" w:cs="Arial"/>
          <w:bCs/>
        </w:rPr>
        <w:t xml:space="preserve"> y enviar recordatorios por correo electrónico a los usuarios calificados, con el fin de realizar seguimiento a estas operaciones y evitar vencimientos y sanciones. </w:t>
      </w:r>
    </w:p>
    <w:p w:rsidR="00BD609D" w:rsidRPr="00D91FB6" w:rsidRDefault="00BD609D" w:rsidP="009446C4">
      <w:pPr>
        <w:jc w:val="both"/>
        <w:outlineLvl w:val="0"/>
        <w:rPr>
          <w:rFonts w:ascii="Arial" w:hAnsi="Arial" w:cs="Arial"/>
          <w:bCs/>
        </w:rPr>
      </w:pPr>
      <w:r w:rsidRPr="00D91FB6">
        <w:rPr>
          <w:rFonts w:ascii="Arial" w:hAnsi="Arial" w:cs="Arial"/>
          <w:bCs/>
        </w:rPr>
        <w:t>Nota 2: Para los eventos en que un reingreso de procesamiento parcial, revisión, reparación y/o manteamiento venga acompañado por otra operación de ingreso por exportación, se resalta que previo al procesamiento del arin y cuando el vehículo se encuentre sobre la báscula de ingreso, se debe dar el aviso de llegada en MUISCA de la Solicitud de Autorización de Embarque.</w:t>
      </w:r>
    </w:p>
    <w:p w:rsidR="008C7AE7" w:rsidRPr="00D91FB6" w:rsidRDefault="008C7AE7" w:rsidP="009446C4">
      <w:pPr>
        <w:ind w:firstLine="567"/>
        <w:jc w:val="both"/>
        <w:outlineLvl w:val="0"/>
        <w:rPr>
          <w:rFonts w:ascii="Arial" w:hAnsi="Arial" w:cs="Arial"/>
          <w:b/>
          <w:bCs/>
          <w:u w:val="single"/>
        </w:rPr>
      </w:pPr>
    </w:p>
    <w:p w:rsidR="00A4068A" w:rsidRPr="00D91FB6" w:rsidRDefault="0098565C" w:rsidP="00490076">
      <w:pPr>
        <w:numPr>
          <w:ilvl w:val="0"/>
          <w:numId w:val="8"/>
        </w:numPr>
        <w:rPr>
          <w:rFonts w:ascii="Arial" w:hAnsi="Arial" w:cs="Arial"/>
          <w:b/>
          <w:bCs/>
          <w:lang w:val="es-ES"/>
        </w:rPr>
      </w:pPr>
      <w:r w:rsidRPr="00D91FB6">
        <w:rPr>
          <w:rFonts w:ascii="Arial" w:hAnsi="Arial" w:cs="Arial"/>
          <w:b/>
          <w:lang w:val="es-ES"/>
        </w:rPr>
        <w:br w:type="page"/>
      </w:r>
      <w:r w:rsidR="00A4068A" w:rsidRPr="00D91FB6">
        <w:rPr>
          <w:rFonts w:ascii="Arial" w:hAnsi="Arial" w:cs="Arial"/>
          <w:b/>
          <w:bCs/>
          <w:lang w:val="es-ES"/>
        </w:rPr>
        <w:lastRenderedPageBreak/>
        <w:t>DESCRIPCIÓN</w:t>
      </w:r>
    </w:p>
    <w:p w:rsidR="00184454" w:rsidRPr="00D91FB6" w:rsidRDefault="00184454" w:rsidP="00CC69AB">
      <w:pPr>
        <w:ind w:firstLine="567"/>
        <w:outlineLvl w:val="0"/>
        <w:rPr>
          <w:rFonts w:ascii="Arial" w:hAnsi="Arial" w:cs="Arial"/>
          <w:b/>
          <w:bCs/>
          <w:u w:val="single"/>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409"/>
        <w:gridCol w:w="4786"/>
      </w:tblGrid>
      <w:tr w:rsidR="0098565C" w:rsidRPr="00D91FB6" w:rsidTr="009446C4">
        <w:trPr>
          <w:trHeight w:val="139"/>
        </w:trPr>
        <w:tc>
          <w:tcPr>
            <w:tcW w:w="9322" w:type="dxa"/>
            <w:gridSpan w:val="3"/>
            <w:shd w:val="clear" w:color="auto" w:fill="000000"/>
            <w:vAlign w:val="center"/>
          </w:tcPr>
          <w:p w:rsidR="00184454" w:rsidRPr="00D91FB6" w:rsidRDefault="00184454" w:rsidP="00490076">
            <w:pPr>
              <w:jc w:val="center"/>
              <w:rPr>
                <w:rFonts w:ascii="Arial" w:hAnsi="Arial" w:cs="Arial"/>
                <w:b/>
                <w:lang w:val="es-ES"/>
              </w:rPr>
            </w:pPr>
            <w:r w:rsidRPr="00D91FB6">
              <w:rPr>
                <w:rFonts w:ascii="Arial" w:hAnsi="Arial" w:cs="Arial"/>
                <w:b/>
                <w:bCs/>
                <w:lang w:val="es-ES"/>
              </w:rPr>
              <w:t>SOLICITUD DE</w:t>
            </w:r>
            <w:r w:rsidR="00E577FE" w:rsidRPr="00D91FB6">
              <w:rPr>
                <w:rFonts w:ascii="Arial" w:hAnsi="Arial" w:cs="Arial"/>
                <w:b/>
                <w:bCs/>
                <w:lang w:val="es-ES"/>
              </w:rPr>
              <w:t xml:space="preserve"> SALIDA</w:t>
            </w:r>
            <w:r w:rsidRPr="00D91FB6">
              <w:rPr>
                <w:rFonts w:ascii="Arial" w:hAnsi="Arial" w:cs="Arial"/>
                <w:b/>
                <w:bCs/>
                <w:lang w:val="es-ES"/>
              </w:rPr>
              <w:t xml:space="preserve"> </w:t>
            </w:r>
            <w:r w:rsidR="00E577FE" w:rsidRPr="00D91FB6">
              <w:rPr>
                <w:rFonts w:ascii="Arial" w:hAnsi="Arial" w:cs="Arial"/>
                <w:b/>
                <w:bCs/>
                <w:lang w:val="es-ES"/>
              </w:rPr>
              <w:t xml:space="preserve">A </w:t>
            </w:r>
            <w:r w:rsidRPr="00D91FB6">
              <w:rPr>
                <w:rFonts w:ascii="Arial" w:hAnsi="Arial" w:cs="Arial"/>
                <w:b/>
                <w:bCs/>
                <w:lang w:val="es-ES"/>
              </w:rPr>
              <w:t>PROCESAMIENTO PARCIAL</w:t>
            </w:r>
            <w:r w:rsidR="00E577FE" w:rsidRPr="00D91FB6">
              <w:rPr>
                <w:rFonts w:ascii="Arial" w:hAnsi="Arial" w:cs="Arial"/>
                <w:b/>
                <w:bCs/>
                <w:lang w:val="es-ES"/>
              </w:rPr>
              <w:t xml:space="preserve">, </w:t>
            </w:r>
            <w:r w:rsidR="006704F5" w:rsidRPr="00D91FB6">
              <w:rPr>
                <w:rFonts w:ascii="Arial" w:hAnsi="Arial" w:cs="Arial"/>
                <w:b/>
                <w:bCs/>
                <w:lang w:val="es-ES"/>
              </w:rPr>
              <w:t xml:space="preserve">O DE REPARACION REVISION Y </w:t>
            </w:r>
            <w:r w:rsidR="00E577FE" w:rsidRPr="00D91FB6">
              <w:rPr>
                <w:rFonts w:ascii="Arial" w:hAnsi="Arial" w:cs="Arial"/>
                <w:b/>
                <w:bCs/>
                <w:lang w:val="es-ES"/>
              </w:rPr>
              <w:t xml:space="preserve"> MANTENIMIENTO</w:t>
            </w:r>
            <w:r w:rsidRPr="00D91FB6">
              <w:rPr>
                <w:rFonts w:ascii="Arial" w:hAnsi="Arial" w:cs="Arial"/>
                <w:b/>
                <w:bCs/>
                <w:lang w:val="es-ES"/>
              </w:rPr>
              <w:t xml:space="preserve"> </w:t>
            </w:r>
            <w:r w:rsidR="006704F5" w:rsidRPr="00D91FB6">
              <w:rPr>
                <w:rFonts w:ascii="Arial" w:hAnsi="Arial" w:cs="Arial"/>
                <w:b/>
                <w:bCs/>
                <w:lang w:val="es-ES"/>
              </w:rPr>
              <w:t xml:space="preserve"> (</w:t>
            </w:r>
            <w:r w:rsidRPr="00D91FB6">
              <w:rPr>
                <w:rFonts w:ascii="Arial" w:hAnsi="Arial" w:cs="Arial"/>
                <w:b/>
                <w:bCs/>
                <w:lang w:val="es-ES"/>
              </w:rPr>
              <w:t>NUEVO</w:t>
            </w:r>
            <w:r w:rsidR="006704F5" w:rsidRPr="00D91FB6">
              <w:rPr>
                <w:rFonts w:ascii="Arial" w:hAnsi="Arial" w:cs="Arial"/>
                <w:b/>
                <w:bCs/>
                <w:lang w:val="es-ES"/>
              </w:rPr>
              <w:t>)</w:t>
            </w:r>
          </w:p>
        </w:tc>
      </w:tr>
      <w:tr w:rsidR="0098565C" w:rsidRPr="00D91FB6" w:rsidTr="009446C4">
        <w:trPr>
          <w:trHeight w:val="139"/>
        </w:trPr>
        <w:tc>
          <w:tcPr>
            <w:tcW w:w="2127" w:type="dxa"/>
            <w:shd w:val="clear" w:color="auto" w:fill="000000"/>
            <w:vAlign w:val="center"/>
          </w:tcPr>
          <w:p w:rsidR="00184454" w:rsidRPr="00D91FB6" w:rsidRDefault="00184454" w:rsidP="0098565C">
            <w:pPr>
              <w:rPr>
                <w:rFonts w:ascii="Arial" w:hAnsi="Arial" w:cs="Arial"/>
                <w:b/>
                <w:bCs/>
                <w:lang w:val="es-ES"/>
              </w:rPr>
            </w:pPr>
            <w:r w:rsidRPr="00D91FB6">
              <w:rPr>
                <w:rFonts w:ascii="Arial" w:hAnsi="Arial" w:cs="Arial"/>
                <w:b/>
                <w:bCs/>
                <w:lang w:val="es-ES"/>
              </w:rPr>
              <w:t>TAREA</w:t>
            </w:r>
          </w:p>
        </w:tc>
        <w:tc>
          <w:tcPr>
            <w:tcW w:w="2409" w:type="dxa"/>
            <w:shd w:val="clear" w:color="auto" w:fill="000000"/>
            <w:vAlign w:val="center"/>
          </w:tcPr>
          <w:p w:rsidR="00184454" w:rsidRPr="00D91FB6" w:rsidRDefault="00184454" w:rsidP="0098565C">
            <w:pPr>
              <w:rPr>
                <w:rFonts w:ascii="Arial" w:hAnsi="Arial" w:cs="Arial"/>
                <w:b/>
                <w:bCs/>
                <w:lang w:val="es-ES"/>
              </w:rPr>
            </w:pPr>
            <w:r w:rsidRPr="00D91FB6">
              <w:rPr>
                <w:rFonts w:ascii="Arial" w:hAnsi="Arial" w:cs="Arial"/>
                <w:b/>
                <w:bCs/>
                <w:lang w:val="es-ES"/>
              </w:rPr>
              <w:t>RESPONSABLE</w:t>
            </w:r>
          </w:p>
        </w:tc>
        <w:tc>
          <w:tcPr>
            <w:tcW w:w="4786" w:type="dxa"/>
            <w:shd w:val="clear" w:color="auto" w:fill="000000"/>
            <w:vAlign w:val="center"/>
          </w:tcPr>
          <w:p w:rsidR="00184454" w:rsidRPr="00D91FB6" w:rsidRDefault="00184454" w:rsidP="00490076">
            <w:pPr>
              <w:jc w:val="center"/>
              <w:rPr>
                <w:rFonts w:ascii="Arial" w:hAnsi="Arial" w:cs="Arial"/>
                <w:b/>
                <w:bCs/>
                <w:lang w:val="es-ES"/>
              </w:rPr>
            </w:pPr>
            <w:r w:rsidRPr="00D91FB6">
              <w:rPr>
                <w:rFonts w:ascii="Arial" w:hAnsi="Arial" w:cs="Arial"/>
                <w:b/>
                <w:bCs/>
                <w:lang w:val="es-ES"/>
              </w:rPr>
              <w:t>DESCRIPCIÓN / OBSERVACIONES</w:t>
            </w:r>
          </w:p>
        </w:tc>
      </w:tr>
      <w:tr w:rsidR="0098565C" w:rsidRPr="00D91FB6" w:rsidTr="009446C4">
        <w:trPr>
          <w:trHeight w:val="628"/>
        </w:trPr>
        <w:tc>
          <w:tcPr>
            <w:tcW w:w="2127" w:type="dxa"/>
            <w:shd w:val="clear" w:color="auto" w:fill="auto"/>
            <w:vAlign w:val="center"/>
          </w:tcPr>
          <w:p w:rsidR="005821A7" w:rsidRPr="00D91FB6" w:rsidRDefault="005821A7" w:rsidP="00490076">
            <w:pPr>
              <w:numPr>
                <w:ilvl w:val="0"/>
                <w:numId w:val="1"/>
              </w:numPr>
              <w:ind w:left="318"/>
              <w:rPr>
                <w:rFonts w:ascii="Arial" w:hAnsi="Arial" w:cs="Arial"/>
                <w:b/>
                <w:bCs/>
                <w:lang w:val="es-ES"/>
              </w:rPr>
            </w:pPr>
            <w:r w:rsidRPr="00D91FB6">
              <w:rPr>
                <w:rFonts w:ascii="Arial" w:hAnsi="Arial" w:cs="Arial"/>
                <w:b/>
                <w:bCs/>
                <w:lang w:val="es-ES"/>
              </w:rPr>
              <w:t>Solicitar autorización</w:t>
            </w:r>
          </w:p>
        </w:tc>
        <w:tc>
          <w:tcPr>
            <w:tcW w:w="2409" w:type="dxa"/>
            <w:shd w:val="clear" w:color="auto" w:fill="auto"/>
            <w:vAlign w:val="center"/>
          </w:tcPr>
          <w:p w:rsidR="005821A7" w:rsidRPr="00D91FB6" w:rsidRDefault="005821A7" w:rsidP="0098565C">
            <w:pPr>
              <w:rPr>
                <w:rFonts w:ascii="Arial" w:hAnsi="Arial" w:cs="Arial"/>
                <w:bCs/>
                <w:lang w:val="es-ES"/>
              </w:rPr>
            </w:pPr>
            <w:r w:rsidRPr="00D91FB6">
              <w:rPr>
                <w:rFonts w:ascii="Arial" w:hAnsi="Arial" w:cs="Arial"/>
                <w:bCs/>
                <w:lang w:val="es-ES"/>
              </w:rPr>
              <w:t xml:space="preserve">Usuario </w:t>
            </w:r>
            <w:r w:rsidR="00C44573" w:rsidRPr="00D91FB6">
              <w:rPr>
                <w:rFonts w:ascii="Arial" w:hAnsi="Arial" w:cs="Arial"/>
                <w:bCs/>
                <w:lang w:val="es-ES"/>
              </w:rPr>
              <w:t>Calificado</w:t>
            </w:r>
          </w:p>
        </w:tc>
        <w:tc>
          <w:tcPr>
            <w:tcW w:w="4786" w:type="dxa"/>
            <w:shd w:val="clear" w:color="auto" w:fill="auto"/>
            <w:vAlign w:val="center"/>
          </w:tcPr>
          <w:p w:rsidR="005821A7" w:rsidRPr="00D91FB6" w:rsidRDefault="005821A7" w:rsidP="0098565C">
            <w:pPr>
              <w:rPr>
                <w:rFonts w:ascii="Arial" w:hAnsi="Arial" w:cs="Arial"/>
                <w:bCs/>
                <w:lang w:val="es-ES"/>
              </w:rPr>
            </w:pPr>
            <w:r w:rsidRPr="00D91FB6">
              <w:rPr>
                <w:rFonts w:ascii="Arial" w:hAnsi="Arial" w:cs="Arial"/>
                <w:bCs/>
                <w:lang w:val="es-ES"/>
              </w:rPr>
              <w:t>Solicita al usuario operador la salid</w:t>
            </w:r>
            <w:r w:rsidR="00444882" w:rsidRPr="00D91FB6">
              <w:rPr>
                <w:rFonts w:ascii="Arial" w:hAnsi="Arial" w:cs="Arial"/>
                <w:bCs/>
                <w:lang w:val="es-ES"/>
              </w:rPr>
              <w:t>a a procesamiento parcial</w:t>
            </w:r>
            <w:r w:rsidR="00E758BD" w:rsidRPr="00D91FB6">
              <w:rPr>
                <w:rFonts w:ascii="Arial" w:hAnsi="Arial" w:cs="Arial"/>
                <w:bCs/>
                <w:lang w:val="es-ES"/>
              </w:rPr>
              <w:t xml:space="preserve">, </w:t>
            </w:r>
            <w:r w:rsidR="006512DD" w:rsidRPr="00D91FB6">
              <w:rPr>
                <w:rFonts w:ascii="Arial" w:hAnsi="Arial" w:cs="Arial"/>
                <w:bCs/>
                <w:lang w:val="es-ES"/>
              </w:rPr>
              <w:t xml:space="preserve">o </w:t>
            </w:r>
            <w:r w:rsidR="00E758BD" w:rsidRPr="00D91FB6">
              <w:rPr>
                <w:rFonts w:ascii="Arial" w:hAnsi="Arial" w:cs="Arial"/>
                <w:bCs/>
              </w:rPr>
              <w:t>reparación, revisión o mantenimiento</w:t>
            </w:r>
            <w:r w:rsidR="00444882" w:rsidRPr="00D91FB6">
              <w:rPr>
                <w:rFonts w:ascii="Arial" w:hAnsi="Arial" w:cs="Arial"/>
                <w:bCs/>
                <w:lang w:val="es-ES"/>
              </w:rPr>
              <w:t xml:space="preserve"> nuevo</w:t>
            </w:r>
            <w:r w:rsidR="000E19BA" w:rsidRPr="00D91FB6">
              <w:rPr>
                <w:rFonts w:ascii="Arial" w:hAnsi="Arial" w:cs="Arial"/>
                <w:bCs/>
                <w:lang w:val="es-ES"/>
              </w:rPr>
              <w:t xml:space="preserve"> </w:t>
            </w:r>
            <w:r w:rsidRPr="00D91FB6">
              <w:rPr>
                <w:rFonts w:ascii="Arial" w:hAnsi="Arial" w:cs="Arial"/>
                <w:bCs/>
                <w:lang w:val="es-ES"/>
              </w:rPr>
              <w:t>adjuntando los documentos soporte.</w:t>
            </w:r>
          </w:p>
        </w:tc>
      </w:tr>
      <w:tr w:rsidR="0098565C" w:rsidRPr="00D91FB6" w:rsidTr="009446C4">
        <w:trPr>
          <w:trHeight w:val="606"/>
        </w:trPr>
        <w:tc>
          <w:tcPr>
            <w:tcW w:w="2127" w:type="dxa"/>
            <w:shd w:val="clear" w:color="auto" w:fill="auto"/>
            <w:vAlign w:val="center"/>
          </w:tcPr>
          <w:p w:rsidR="00184454" w:rsidRPr="00D91FB6" w:rsidRDefault="00184454" w:rsidP="00490076">
            <w:pPr>
              <w:numPr>
                <w:ilvl w:val="0"/>
                <w:numId w:val="1"/>
              </w:numPr>
              <w:ind w:left="318"/>
              <w:rPr>
                <w:rFonts w:ascii="Arial" w:hAnsi="Arial" w:cs="Arial"/>
                <w:b/>
                <w:bCs/>
                <w:lang w:val="es-ES"/>
              </w:rPr>
            </w:pPr>
            <w:r w:rsidRPr="00D91FB6">
              <w:rPr>
                <w:rFonts w:ascii="Arial" w:hAnsi="Arial" w:cs="Arial"/>
                <w:b/>
                <w:bCs/>
                <w:lang w:val="es-ES"/>
              </w:rPr>
              <w:t>Revisar la solicitud</w:t>
            </w:r>
          </w:p>
        </w:tc>
        <w:tc>
          <w:tcPr>
            <w:tcW w:w="2409" w:type="dxa"/>
            <w:shd w:val="clear" w:color="auto" w:fill="auto"/>
            <w:vAlign w:val="center"/>
          </w:tcPr>
          <w:p w:rsidR="00184454" w:rsidRPr="00D91FB6" w:rsidRDefault="00E535CE"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184454" w:rsidRPr="00D91FB6" w:rsidRDefault="00184454" w:rsidP="006512DD">
            <w:pPr>
              <w:rPr>
                <w:rFonts w:ascii="Arial" w:hAnsi="Arial" w:cs="Arial"/>
                <w:bCs/>
                <w:lang w:val="es-ES"/>
              </w:rPr>
            </w:pPr>
            <w:r w:rsidRPr="00D91FB6">
              <w:rPr>
                <w:rFonts w:ascii="Arial" w:hAnsi="Arial" w:cs="Arial"/>
                <w:bCs/>
                <w:lang w:val="es-ES"/>
              </w:rPr>
              <w:t xml:space="preserve">Evalúa la solicitud de </w:t>
            </w:r>
            <w:r w:rsidR="00E535CE" w:rsidRPr="00D91FB6">
              <w:rPr>
                <w:rFonts w:ascii="Arial" w:hAnsi="Arial" w:cs="Arial"/>
                <w:bCs/>
                <w:lang w:val="es-ES"/>
              </w:rPr>
              <w:t xml:space="preserve">salida a procesamiento </w:t>
            </w:r>
            <w:r w:rsidR="00306F8B" w:rsidRPr="00D91FB6">
              <w:rPr>
                <w:rFonts w:ascii="Arial" w:hAnsi="Arial" w:cs="Arial"/>
                <w:bCs/>
                <w:lang w:val="es-ES"/>
              </w:rPr>
              <w:t>parcial, o</w:t>
            </w:r>
            <w:r w:rsidR="006512DD" w:rsidRPr="00D91FB6">
              <w:rPr>
                <w:rFonts w:ascii="Arial" w:hAnsi="Arial" w:cs="Arial"/>
                <w:bCs/>
                <w:lang w:val="es-ES"/>
              </w:rPr>
              <w:t xml:space="preserve"> de </w:t>
            </w:r>
            <w:r w:rsidR="00141C6A" w:rsidRPr="00D91FB6">
              <w:rPr>
                <w:rFonts w:ascii="Arial" w:hAnsi="Arial" w:cs="Arial"/>
                <w:bCs/>
              </w:rPr>
              <w:t>reparación, revisión o mantenimiento</w:t>
            </w:r>
            <w:r w:rsidR="00E535CE" w:rsidRPr="00D91FB6">
              <w:rPr>
                <w:rFonts w:ascii="Arial" w:hAnsi="Arial" w:cs="Arial"/>
                <w:bCs/>
                <w:lang w:val="es-ES"/>
              </w:rPr>
              <w:t xml:space="preserve"> verificando el proceso industrial a desarrollar al interior y fuera de la ZF.</w:t>
            </w:r>
          </w:p>
        </w:tc>
      </w:tr>
      <w:tr w:rsidR="0098565C" w:rsidRPr="00D91FB6" w:rsidTr="009446C4">
        <w:trPr>
          <w:trHeight w:val="606"/>
        </w:trPr>
        <w:tc>
          <w:tcPr>
            <w:tcW w:w="2127" w:type="dxa"/>
            <w:shd w:val="clear" w:color="auto" w:fill="auto"/>
            <w:vAlign w:val="center"/>
          </w:tcPr>
          <w:p w:rsidR="00E535CE" w:rsidRPr="00D91FB6" w:rsidRDefault="00E535CE" w:rsidP="00490076">
            <w:pPr>
              <w:numPr>
                <w:ilvl w:val="0"/>
                <w:numId w:val="1"/>
              </w:numPr>
              <w:ind w:left="318"/>
              <w:rPr>
                <w:rFonts w:ascii="Arial" w:hAnsi="Arial" w:cs="Arial"/>
                <w:b/>
                <w:bCs/>
                <w:lang w:val="es-ES"/>
              </w:rPr>
            </w:pPr>
            <w:r w:rsidRPr="00D91FB6">
              <w:rPr>
                <w:rFonts w:ascii="Arial" w:hAnsi="Arial" w:cs="Arial"/>
                <w:b/>
                <w:bCs/>
                <w:lang w:val="es-ES"/>
              </w:rPr>
              <w:t>Acepta</w:t>
            </w:r>
            <w:r w:rsidR="00F56C5B" w:rsidRPr="00D91FB6">
              <w:rPr>
                <w:rFonts w:ascii="Arial" w:hAnsi="Arial" w:cs="Arial"/>
                <w:b/>
                <w:bCs/>
                <w:lang w:val="es-ES"/>
              </w:rPr>
              <w:t xml:space="preserve">r/ rechazar </w:t>
            </w:r>
            <w:r w:rsidRPr="00D91FB6">
              <w:rPr>
                <w:rFonts w:ascii="Arial" w:hAnsi="Arial" w:cs="Arial"/>
                <w:b/>
                <w:bCs/>
                <w:lang w:val="es-ES"/>
              </w:rPr>
              <w:t>solicitud</w:t>
            </w:r>
          </w:p>
        </w:tc>
        <w:tc>
          <w:tcPr>
            <w:tcW w:w="2409" w:type="dxa"/>
            <w:shd w:val="clear" w:color="auto" w:fill="auto"/>
            <w:vAlign w:val="center"/>
          </w:tcPr>
          <w:p w:rsidR="00E535CE" w:rsidRPr="00D91FB6" w:rsidRDefault="00E535CE"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E535CE" w:rsidRPr="00D91FB6" w:rsidRDefault="00E535CE" w:rsidP="0098565C">
            <w:pPr>
              <w:rPr>
                <w:rFonts w:ascii="Arial" w:hAnsi="Arial" w:cs="Arial"/>
                <w:bCs/>
                <w:lang w:val="es-ES"/>
              </w:rPr>
            </w:pPr>
            <w:r w:rsidRPr="00D91FB6">
              <w:rPr>
                <w:rFonts w:ascii="Arial" w:hAnsi="Arial" w:cs="Arial"/>
                <w:bCs/>
                <w:lang w:val="es-ES"/>
              </w:rPr>
              <w:t>En caso de ser viable la operación a desarrollar</w:t>
            </w:r>
            <w:r w:rsidR="00ED2768" w:rsidRPr="00D91FB6">
              <w:rPr>
                <w:rFonts w:ascii="Arial" w:hAnsi="Arial" w:cs="Arial"/>
                <w:bCs/>
                <w:lang w:val="es-ES"/>
              </w:rPr>
              <w:t>, seguir al numeral 4</w:t>
            </w:r>
            <w:r w:rsidRPr="00D91FB6">
              <w:rPr>
                <w:rFonts w:ascii="Arial" w:hAnsi="Arial" w:cs="Arial"/>
                <w:bCs/>
                <w:lang w:val="es-ES"/>
              </w:rPr>
              <w:t>. En caso contrario</w:t>
            </w:r>
            <w:r w:rsidR="00997B1D" w:rsidRPr="00D91FB6">
              <w:rPr>
                <w:rFonts w:ascii="Arial" w:hAnsi="Arial" w:cs="Arial"/>
                <w:bCs/>
                <w:lang w:val="es-ES"/>
              </w:rPr>
              <w:t>,  se informa al</w:t>
            </w:r>
            <w:r w:rsidRPr="00D91FB6">
              <w:rPr>
                <w:rFonts w:ascii="Arial" w:hAnsi="Arial" w:cs="Arial"/>
                <w:bCs/>
                <w:lang w:val="es-ES"/>
              </w:rPr>
              <w:t xml:space="preserve"> Usuario </w:t>
            </w:r>
            <w:r w:rsidR="00C44573" w:rsidRPr="00D91FB6">
              <w:rPr>
                <w:rFonts w:ascii="Arial" w:hAnsi="Arial" w:cs="Arial"/>
                <w:bCs/>
                <w:lang w:val="es-ES"/>
              </w:rPr>
              <w:t>Calificado</w:t>
            </w:r>
            <w:r w:rsidRPr="00D91FB6">
              <w:rPr>
                <w:rFonts w:ascii="Arial" w:hAnsi="Arial" w:cs="Arial"/>
                <w:bCs/>
                <w:lang w:val="es-ES"/>
              </w:rPr>
              <w:t xml:space="preserve"> explicando las causales de la negación.</w:t>
            </w:r>
          </w:p>
        </w:tc>
      </w:tr>
      <w:tr w:rsidR="0098565C" w:rsidRPr="00D91FB6" w:rsidTr="009446C4">
        <w:trPr>
          <w:trHeight w:val="606"/>
        </w:trPr>
        <w:tc>
          <w:tcPr>
            <w:tcW w:w="2127" w:type="dxa"/>
            <w:shd w:val="clear" w:color="auto" w:fill="auto"/>
            <w:vAlign w:val="center"/>
          </w:tcPr>
          <w:p w:rsidR="00E535CE" w:rsidRPr="00D91FB6" w:rsidRDefault="00E535CE" w:rsidP="00490076">
            <w:pPr>
              <w:numPr>
                <w:ilvl w:val="0"/>
                <w:numId w:val="1"/>
              </w:numPr>
              <w:ind w:left="318"/>
              <w:rPr>
                <w:rFonts w:ascii="Arial" w:hAnsi="Arial" w:cs="Arial"/>
                <w:b/>
                <w:bCs/>
                <w:lang w:val="es-ES"/>
              </w:rPr>
            </w:pPr>
            <w:r w:rsidRPr="00D91FB6">
              <w:rPr>
                <w:rFonts w:ascii="Arial" w:hAnsi="Arial" w:cs="Arial"/>
                <w:b/>
                <w:bCs/>
                <w:lang w:val="es-ES"/>
              </w:rPr>
              <w:t>Programar visita</w:t>
            </w:r>
          </w:p>
        </w:tc>
        <w:tc>
          <w:tcPr>
            <w:tcW w:w="2409" w:type="dxa"/>
            <w:shd w:val="clear" w:color="auto" w:fill="auto"/>
            <w:vAlign w:val="center"/>
          </w:tcPr>
          <w:p w:rsidR="00E535CE" w:rsidRPr="00D91FB6" w:rsidRDefault="00E535CE"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E535CE" w:rsidRPr="00D91FB6" w:rsidRDefault="00E535CE" w:rsidP="0098565C">
            <w:pPr>
              <w:rPr>
                <w:rFonts w:ascii="Arial" w:hAnsi="Arial" w:cs="Arial"/>
                <w:bCs/>
                <w:lang w:val="es-ES"/>
              </w:rPr>
            </w:pPr>
            <w:r w:rsidRPr="00D91FB6">
              <w:rPr>
                <w:rFonts w:ascii="Arial" w:hAnsi="Arial" w:cs="Arial"/>
                <w:bCs/>
                <w:lang w:val="es-ES"/>
              </w:rPr>
              <w:t xml:space="preserve">El funcionario asignado programa con el usuario </w:t>
            </w:r>
            <w:r w:rsidR="00F73BB1" w:rsidRPr="00D91FB6">
              <w:rPr>
                <w:rFonts w:ascii="Arial" w:hAnsi="Arial" w:cs="Arial"/>
                <w:bCs/>
                <w:lang w:val="es-ES"/>
              </w:rPr>
              <w:t>calificado</w:t>
            </w:r>
            <w:r w:rsidRPr="00D91FB6">
              <w:rPr>
                <w:rFonts w:ascii="Arial" w:hAnsi="Arial" w:cs="Arial"/>
                <w:bCs/>
                <w:lang w:val="es-ES"/>
              </w:rPr>
              <w:t xml:space="preserve"> y con el proveedor</w:t>
            </w:r>
            <w:r w:rsidR="009D0784" w:rsidRPr="00D91FB6">
              <w:rPr>
                <w:rFonts w:ascii="Arial" w:hAnsi="Arial" w:cs="Arial"/>
                <w:bCs/>
                <w:lang w:val="es-ES"/>
              </w:rPr>
              <w:t>,</w:t>
            </w:r>
            <w:r w:rsidRPr="00D91FB6">
              <w:rPr>
                <w:rFonts w:ascii="Arial" w:hAnsi="Arial" w:cs="Arial"/>
                <w:bCs/>
                <w:lang w:val="es-ES"/>
              </w:rPr>
              <w:t xml:space="preserve">  la visita a las instalacion</w:t>
            </w:r>
            <w:r w:rsidR="00090B23" w:rsidRPr="00D91FB6">
              <w:rPr>
                <w:rFonts w:ascii="Arial" w:hAnsi="Arial" w:cs="Arial"/>
                <w:bCs/>
                <w:lang w:val="es-ES"/>
              </w:rPr>
              <w:t xml:space="preserve">es donde se va a llevar a cabo </w:t>
            </w:r>
            <w:r w:rsidRPr="00D91FB6">
              <w:rPr>
                <w:rFonts w:ascii="Arial" w:hAnsi="Arial" w:cs="Arial"/>
                <w:bCs/>
                <w:lang w:val="es-ES"/>
              </w:rPr>
              <w:t>el proceso</w:t>
            </w:r>
            <w:r w:rsidR="003B1C5A" w:rsidRPr="00D91FB6">
              <w:rPr>
                <w:rFonts w:ascii="Arial" w:hAnsi="Arial" w:cs="Arial"/>
                <w:bCs/>
                <w:lang w:val="es-ES"/>
              </w:rPr>
              <w:t xml:space="preserve"> (</w:t>
            </w:r>
            <w:r w:rsidR="009D0784" w:rsidRPr="00D91FB6">
              <w:rPr>
                <w:rFonts w:ascii="Arial" w:hAnsi="Arial" w:cs="Arial"/>
                <w:bCs/>
                <w:lang w:val="es-ES"/>
              </w:rPr>
              <w:t>día y hora)</w:t>
            </w:r>
            <w:r w:rsidRPr="00D91FB6">
              <w:rPr>
                <w:rFonts w:ascii="Arial" w:hAnsi="Arial" w:cs="Arial"/>
                <w:bCs/>
                <w:lang w:val="es-ES"/>
              </w:rPr>
              <w:t>.</w:t>
            </w:r>
          </w:p>
        </w:tc>
      </w:tr>
      <w:tr w:rsidR="007757BF" w:rsidRPr="00D91FB6" w:rsidTr="009446C4">
        <w:trPr>
          <w:trHeight w:val="606"/>
        </w:trPr>
        <w:tc>
          <w:tcPr>
            <w:tcW w:w="2127" w:type="dxa"/>
            <w:shd w:val="clear" w:color="auto" w:fill="auto"/>
            <w:vAlign w:val="center"/>
          </w:tcPr>
          <w:p w:rsidR="007757BF" w:rsidRPr="00D91FB6" w:rsidRDefault="007757BF" w:rsidP="00490076">
            <w:pPr>
              <w:numPr>
                <w:ilvl w:val="0"/>
                <w:numId w:val="1"/>
              </w:numPr>
              <w:ind w:left="318"/>
              <w:rPr>
                <w:rFonts w:ascii="Arial" w:hAnsi="Arial" w:cs="Arial"/>
                <w:b/>
                <w:bCs/>
                <w:lang w:val="es-ES"/>
              </w:rPr>
            </w:pPr>
            <w:r w:rsidRPr="00D91FB6">
              <w:rPr>
                <w:rFonts w:ascii="Arial" w:hAnsi="Arial" w:cs="Arial"/>
                <w:b/>
                <w:bCs/>
                <w:lang w:val="es-ES"/>
              </w:rPr>
              <w:t>Realizar visita</w:t>
            </w:r>
          </w:p>
        </w:tc>
        <w:tc>
          <w:tcPr>
            <w:tcW w:w="2409" w:type="dxa"/>
            <w:shd w:val="clear" w:color="auto" w:fill="auto"/>
            <w:vAlign w:val="center"/>
          </w:tcPr>
          <w:p w:rsidR="007757BF" w:rsidRPr="00D91FB6" w:rsidRDefault="007757BF"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7757BF" w:rsidRPr="00D91FB6" w:rsidRDefault="007757BF" w:rsidP="00B8739E">
            <w:pPr>
              <w:rPr>
                <w:rFonts w:ascii="Arial" w:hAnsi="Arial" w:cs="Arial"/>
                <w:bCs/>
                <w:lang w:val="es-ES"/>
              </w:rPr>
            </w:pPr>
            <w:r w:rsidRPr="00D91FB6">
              <w:rPr>
                <w:rFonts w:ascii="Arial" w:hAnsi="Arial" w:cs="Arial"/>
                <w:bCs/>
                <w:lang w:val="es-ES"/>
              </w:rPr>
              <w:t>Verifica la información registrada en los documentos soporte de la solicitud.</w:t>
            </w:r>
          </w:p>
          <w:p w:rsidR="007757BF" w:rsidRPr="00D91FB6" w:rsidRDefault="00431B3E" w:rsidP="00431B3E">
            <w:pPr>
              <w:rPr>
                <w:rFonts w:ascii="Arial" w:hAnsi="Arial" w:cs="Arial"/>
                <w:bCs/>
                <w:lang w:val="es-ES"/>
              </w:rPr>
            </w:pPr>
            <w:r w:rsidRPr="00D91FB6">
              <w:rPr>
                <w:rFonts w:ascii="Arial" w:hAnsi="Arial" w:cs="Arial"/>
                <w:bCs/>
                <w:lang w:val="es-ES"/>
              </w:rPr>
              <w:t>Asigna un consecutivo del formato FO-OP-03-PR- 15 y se diligencia</w:t>
            </w:r>
            <w:r w:rsidR="007757BF" w:rsidRPr="00D91FB6">
              <w:rPr>
                <w:rFonts w:ascii="Arial" w:hAnsi="Arial" w:cs="Arial"/>
                <w:bCs/>
                <w:lang w:val="es-ES"/>
              </w:rPr>
              <w:t xml:space="preserve"> el formato </w:t>
            </w:r>
            <w:r w:rsidR="007757BF" w:rsidRPr="00D91FB6">
              <w:rPr>
                <w:rFonts w:ascii="Arial" w:hAnsi="Arial" w:cs="Arial"/>
                <w:bCs/>
              </w:rPr>
              <w:t xml:space="preserve">FO-OP-02-PR-15 </w:t>
            </w:r>
            <w:r w:rsidR="007757BF" w:rsidRPr="00D91FB6">
              <w:rPr>
                <w:rFonts w:ascii="Arial" w:hAnsi="Arial" w:cs="Arial"/>
                <w:bCs/>
                <w:lang w:val="es-ES"/>
              </w:rPr>
              <w:t xml:space="preserve">Acta de visita al TAN para salida a procesamiento, </w:t>
            </w:r>
            <w:r w:rsidRPr="00D91FB6">
              <w:rPr>
                <w:rFonts w:ascii="Arial" w:hAnsi="Arial" w:cs="Arial"/>
                <w:bCs/>
                <w:lang w:val="es-ES"/>
              </w:rPr>
              <w:t>revisión</w:t>
            </w:r>
            <w:r w:rsidR="007757BF" w:rsidRPr="00D91FB6">
              <w:rPr>
                <w:rFonts w:ascii="Arial" w:hAnsi="Arial" w:cs="Arial"/>
                <w:bCs/>
                <w:lang w:val="es-ES"/>
              </w:rPr>
              <w:t>, r</w:t>
            </w:r>
            <w:r w:rsidRPr="00D91FB6">
              <w:rPr>
                <w:rFonts w:ascii="Arial" w:hAnsi="Arial" w:cs="Arial"/>
                <w:bCs/>
                <w:lang w:val="es-ES"/>
              </w:rPr>
              <w:t xml:space="preserve">eparación </w:t>
            </w:r>
            <w:r w:rsidR="007757BF" w:rsidRPr="00D91FB6">
              <w:rPr>
                <w:rFonts w:ascii="Arial" w:hAnsi="Arial" w:cs="Arial"/>
                <w:bCs/>
                <w:lang w:val="es-ES"/>
              </w:rPr>
              <w:t>o mantenimiento. Como soporte adicional, se tomarán fotos del lugar.</w:t>
            </w:r>
          </w:p>
        </w:tc>
      </w:tr>
      <w:tr w:rsidR="007757BF" w:rsidRPr="00D91FB6" w:rsidTr="009446C4">
        <w:trPr>
          <w:trHeight w:val="606"/>
        </w:trPr>
        <w:tc>
          <w:tcPr>
            <w:tcW w:w="2127" w:type="dxa"/>
            <w:shd w:val="clear" w:color="auto" w:fill="auto"/>
            <w:vAlign w:val="center"/>
          </w:tcPr>
          <w:p w:rsidR="007757BF" w:rsidRPr="00D91FB6" w:rsidRDefault="007757BF" w:rsidP="00490076">
            <w:pPr>
              <w:numPr>
                <w:ilvl w:val="0"/>
                <w:numId w:val="1"/>
              </w:numPr>
              <w:ind w:left="318"/>
              <w:rPr>
                <w:rFonts w:ascii="Arial" w:hAnsi="Arial" w:cs="Arial"/>
                <w:b/>
                <w:bCs/>
                <w:lang w:val="es-ES"/>
              </w:rPr>
            </w:pPr>
            <w:r w:rsidRPr="00D91FB6">
              <w:rPr>
                <w:rFonts w:ascii="Arial" w:hAnsi="Arial" w:cs="Arial"/>
                <w:b/>
                <w:bCs/>
                <w:lang w:val="es-ES"/>
              </w:rPr>
              <w:t xml:space="preserve">Informar autorización </w:t>
            </w:r>
          </w:p>
        </w:tc>
        <w:tc>
          <w:tcPr>
            <w:tcW w:w="2409" w:type="dxa"/>
            <w:shd w:val="clear" w:color="auto" w:fill="auto"/>
            <w:vAlign w:val="center"/>
          </w:tcPr>
          <w:p w:rsidR="007757BF" w:rsidRPr="00D91FB6" w:rsidRDefault="007757BF"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7757BF" w:rsidRPr="00D91FB6" w:rsidRDefault="007757BF" w:rsidP="006704F5">
            <w:pPr>
              <w:rPr>
                <w:rFonts w:ascii="Arial" w:hAnsi="Arial" w:cs="Arial"/>
                <w:bCs/>
                <w:lang w:val="es-ES"/>
              </w:rPr>
            </w:pPr>
            <w:r w:rsidRPr="00D91FB6">
              <w:rPr>
                <w:rFonts w:ascii="Arial" w:hAnsi="Arial" w:cs="Arial"/>
                <w:bCs/>
                <w:lang w:val="es-ES"/>
              </w:rPr>
              <w:t>El usuario Operador mediante correo electróni</w:t>
            </w:r>
            <w:r w:rsidR="00F73BB1" w:rsidRPr="00D91FB6">
              <w:rPr>
                <w:rFonts w:ascii="Arial" w:hAnsi="Arial" w:cs="Arial"/>
                <w:bCs/>
                <w:lang w:val="es-ES"/>
              </w:rPr>
              <w:t>co informa al usuario calificado</w:t>
            </w:r>
            <w:r w:rsidRPr="00D91FB6">
              <w:rPr>
                <w:rFonts w:ascii="Arial" w:hAnsi="Arial" w:cs="Arial"/>
                <w:bCs/>
                <w:lang w:val="es-ES"/>
              </w:rPr>
              <w:t xml:space="preserve"> la autorización o la negación de la salida a procesamiento parcial,  o de </w:t>
            </w:r>
            <w:r w:rsidRPr="00D91FB6">
              <w:rPr>
                <w:rFonts w:ascii="Arial" w:hAnsi="Arial" w:cs="Arial"/>
                <w:bCs/>
              </w:rPr>
              <w:t>reparación, revisión o mantenimiento</w:t>
            </w:r>
            <w:r w:rsidRPr="00D91FB6">
              <w:rPr>
                <w:rFonts w:ascii="Arial" w:hAnsi="Arial" w:cs="Arial"/>
                <w:bCs/>
                <w:lang w:val="es-ES"/>
              </w:rPr>
              <w:t>. Si se autoriza dicha operación se informa en el área de operaciones y archiva soportes.</w:t>
            </w:r>
          </w:p>
        </w:tc>
      </w:tr>
      <w:tr w:rsidR="007757BF" w:rsidRPr="00D91FB6" w:rsidTr="009446C4">
        <w:trPr>
          <w:trHeight w:val="606"/>
        </w:trPr>
        <w:tc>
          <w:tcPr>
            <w:tcW w:w="2127" w:type="dxa"/>
            <w:shd w:val="clear" w:color="auto" w:fill="auto"/>
            <w:vAlign w:val="center"/>
          </w:tcPr>
          <w:p w:rsidR="007757BF" w:rsidRPr="00D91FB6" w:rsidRDefault="007757BF" w:rsidP="00490076">
            <w:pPr>
              <w:numPr>
                <w:ilvl w:val="0"/>
                <w:numId w:val="1"/>
              </w:numPr>
              <w:ind w:left="318"/>
              <w:rPr>
                <w:rFonts w:ascii="Arial" w:hAnsi="Arial" w:cs="Arial"/>
                <w:b/>
                <w:bCs/>
                <w:lang w:val="es-ES"/>
              </w:rPr>
            </w:pPr>
            <w:r w:rsidRPr="00D91FB6">
              <w:rPr>
                <w:rFonts w:ascii="Arial" w:hAnsi="Arial" w:cs="Arial"/>
                <w:b/>
                <w:bCs/>
                <w:lang w:val="es-ES"/>
              </w:rPr>
              <w:lastRenderedPageBreak/>
              <w:t>Archivar</w:t>
            </w:r>
          </w:p>
        </w:tc>
        <w:tc>
          <w:tcPr>
            <w:tcW w:w="2409" w:type="dxa"/>
            <w:shd w:val="clear" w:color="auto" w:fill="auto"/>
            <w:vAlign w:val="center"/>
          </w:tcPr>
          <w:p w:rsidR="007757BF" w:rsidRPr="00D91FB6" w:rsidRDefault="007757BF"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7757BF" w:rsidRPr="00D91FB6" w:rsidRDefault="007757BF" w:rsidP="0098565C">
            <w:pPr>
              <w:rPr>
                <w:rFonts w:ascii="Arial" w:hAnsi="Arial" w:cs="Arial"/>
                <w:bCs/>
                <w:lang w:val="es-ES"/>
              </w:rPr>
            </w:pPr>
            <w:r w:rsidRPr="00D91FB6">
              <w:rPr>
                <w:rFonts w:ascii="Arial" w:hAnsi="Arial" w:cs="Arial"/>
                <w:bCs/>
                <w:lang w:val="es-ES"/>
              </w:rPr>
              <w:t>Archiva en A-Z los soportes originales de la solicitud de procesamiento parcial.</w:t>
            </w:r>
          </w:p>
        </w:tc>
      </w:tr>
    </w:tbl>
    <w:p w:rsidR="00E577FE" w:rsidRPr="00D91FB6" w:rsidRDefault="00E577FE" w:rsidP="00E577FE">
      <w:pPr>
        <w:outlineLvl w:val="0"/>
        <w:rPr>
          <w:rFonts w:ascii="Arial" w:hAnsi="Arial" w:cs="Arial"/>
          <w:bCs/>
        </w:rPr>
      </w:pPr>
    </w:p>
    <w:p w:rsidR="00184454" w:rsidRPr="00D91FB6" w:rsidRDefault="00E577FE" w:rsidP="00E577FE">
      <w:pPr>
        <w:jc w:val="both"/>
        <w:outlineLvl w:val="0"/>
        <w:rPr>
          <w:rFonts w:ascii="Arial" w:hAnsi="Arial" w:cs="Arial"/>
          <w:bCs/>
        </w:rPr>
      </w:pPr>
      <w:r w:rsidRPr="00D91FB6">
        <w:rPr>
          <w:rFonts w:ascii="Arial" w:hAnsi="Arial" w:cs="Arial"/>
          <w:bCs/>
        </w:rPr>
        <w:t>El anterior</w:t>
      </w:r>
      <w:r w:rsidR="00FF7CC2" w:rsidRPr="00D91FB6">
        <w:rPr>
          <w:rFonts w:ascii="Arial" w:hAnsi="Arial" w:cs="Arial"/>
          <w:bCs/>
        </w:rPr>
        <w:t xml:space="preserve"> procedimiento debe realizarse únicamente cuando</w:t>
      </w:r>
      <w:r w:rsidRPr="00D91FB6">
        <w:rPr>
          <w:rFonts w:ascii="Arial" w:hAnsi="Arial" w:cs="Arial"/>
          <w:bCs/>
        </w:rPr>
        <w:t xml:space="preserve"> se presente solicitud para autorizar un nuevo lugar y </w:t>
      </w:r>
      <w:r w:rsidR="00FE73BF" w:rsidRPr="00D91FB6">
        <w:rPr>
          <w:rFonts w:ascii="Arial" w:hAnsi="Arial" w:cs="Arial"/>
          <w:bCs/>
        </w:rPr>
        <w:t xml:space="preserve">una </w:t>
      </w:r>
      <w:r w:rsidRPr="00D91FB6">
        <w:rPr>
          <w:rFonts w:ascii="Arial" w:hAnsi="Arial" w:cs="Arial"/>
          <w:bCs/>
        </w:rPr>
        <w:t>nueva actividad a desarrollar</w:t>
      </w:r>
      <w:r w:rsidR="00FE73BF" w:rsidRPr="00D91FB6">
        <w:rPr>
          <w:rFonts w:ascii="Arial" w:hAnsi="Arial" w:cs="Arial"/>
          <w:bCs/>
        </w:rPr>
        <w:t xml:space="preserve"> y/o anualmente para visitas de control. Lo anterior aplica para</w:t>
      </w:r>
      <w:r w:rsidRPr="00D91FB6">
        <w:rPr>
          <w:rFonts w:ascii="Arial" w:hAnsi="Arial" w:cs="Arial"/>
          <w:bCs/>
        </w:rPr>
        <w:t xml:space="preserve"> procesamiento parcial, reparación, revisión o mantenimiento </w:t>
      </w:r>
    </w:p>
    <w:p w:rsidR="00090B23" w:rsidRPr="00D91FB6" w:rsidRDefault="00090B23" w:rsidP="00963724">
      <w:pPr>
        <w:outlineLvl w:val="0"/>
        <w:rPr>
          <w:rFonts w:ascii="Arial" w:hAnsi="Arial" w:cs="Arial"/>
          <w:b/>
          <w:u w:val="single"/>
          <w:lang w:val="es-ES"/>
        </w:rPr>
      </w:pPr>
    </w:p>
    <w:p w:rsidR="00090B23" w:rsidRPr="00D91FB6" w:rsidRDefault="00090B23" w:rsidP="00963724">
      <w:pPr>
        <w:outlineLvl w:val="0"/>
        <w:rPr>
          <w:rFonts w:ascii="Arial" w:hAnsi="Arial" w:cs="Arial"/>
          <w:b/>
          <w:u w:val="single"/>
          <w:lang w:val="es-E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2301"/>
        <w:gridCol w:w="4786"/>
      </w:tblGrid>
      <w:tr w:rsidR="0098565C" w:rsidRPr="00D91FB6" w:rsidTr="009446C4">
        <w:trPr>
          <w:trHeight w:val="139"/>
        </w:trPr>
        <w:tc>
          <w:tcPr>
            <w:tcW w:w="9322" w:type="dxa"/>
            <w:gridSpan w:val="3"/>
            <w:shd w:val="clear" w:color="auto" w:fill="000000"/>
          </w:tcPr>
          <w:p w:rsidR="007F2721" w:rsidRPr="00D91FB6" w:rsidRDefault="007F2721" w:rsidP="00490076">
            <w:pPr>
              <w:jc w:val="center"/>
              <w:rPr>
                <w:rFonts w:ascii="Arial" w:hAnsi="Arial" w:cs="Arial"/>
                <w:b/>
                <w:bCs/>
                <w:lang w:val="es-ES"/>
              </w:rPr>
            </w:pPr>
            <w:r w:rsidRPr="00D91FB6">
              <w:rPr>
                <w:rFonts w:ascii="Arial" w:hAnsi="Arial" w:cs="Arial"/>
                <w:b/>
                <w:bCs/>
                <w:lang w:val="es-ES"/>
              </w:rPr>
              <w:t>SOLIC</w:t>
            </w:r>
            <w:r w:rsidR="00090B23" w:rsidRPr="00D91FB6">
              <w:rPr>
                <w:rFonts w:ascii="Arial" w:hAnsi="Arial" w:cs="Arial"/>
                <w:b/>
                <w:bCs/>
                <w:lang w:val="es-ES"/>
              </w:rPr>
              <w:t>ITUD DE</w:t>
            </w:r>
            <w:r w:rsidR="00E577FE" w:rsidRPr="00D91FB6">
              <w:rPr>
                <w:rFonts w:ascii="Arial" w:hAnsi="Arial" w:cs="Arial"/>
                <w:b/>
                <w:bCs/>
                <w:lang w:val="es-ES"/>
              </w:rPr>
              <w:t xml:space="preserve"> SALIDA</w:t>
            </w:r>
            <w:r w:rsidR="00090B23" w:rsidRPr="00D91FB6">
              <w:rPr>
                <w:rFonts w:ascii="Arial" w:hAnsi="Arial" w:cs="Arial"/>
                <w:b/>
                <w:bCs/>
                <w:lang w:val="es-ES"/>
              </w:rPr>
              <w:t xml:space="preserve"> PROCESAMIENTO PARCIAL</w:t>
            </w:r>
            <w:r w:rsidR="00E577FE" w:rsidRPr="00D91FB6">
              <w:rPr>
                <w:rFonts w:ascii="Arial" w:hAnsi="Arial" w:cs="Arial"/>
                <w:b/>
                <w:bCs/>
                <w:lang w:val="es-ES"/>
              </w:rPr>
              <w:t xml:space="preserve">, </w:t>
            </w:r>
            <w:r w:rsidR="006704F5" w:rsidRPr="00D91FB6">
              <w:rPr>
                <w:rFonts w:ascii="Arial" w:hAnsi="Arial" w:cs="Arial"/>
                <w:b/>
                <w:bCs/>
                <w:lang w:val="es-ES"/>
              </w:rPr>
              <w:t xml:space="preserve"> O DE </w:t>
            </w:r>
            <w:r w:rsidR="00E577FE" w:rsidRPr="00D91FB6">
              <w:rPr>
                <w:rFonts w:ascii="Arial" w:hAnsi="Arial" w:cs="Arial"/>
                <w:b/>
                <w:bCs/>
                <w:lang w:val="es-ES"/>
              </w:rPr>
              <w:t>REPARA</w:t>
            </w:r>
            <w:r w:rsidR="006704F5" w:rsidRPr="00D91FB6">
              <w:rPr>
                <w:rFonts w:ascii="Arial" w:hAnsi="Arial" w:cs="Arial"/>
                <w:b/>
                <w:bCs/>
                <w:lang w:val="es-ES"/>
              </w:rPr>
              <w:t>CION REVISION Y</w:t>
            </w:r>
            <w:r w:rsidR="00E577FE" w:rsidRPr="00D91FB6">
              <w:rPr>
                <w:rFonts w:ascii="Arial" w:hAnsi="Arial" w:cs="Arial"/>
                <w:b/>
                <w:bCs/>
                <w:lang w:val="es-ES"/>
              </w:rPr>
              <w:t xml:space="preserve"> MANTENIMIENTO</w:t>
            </w:r>
            <w:r w:rsidR="00090B23" w:rsidRPr="00D91FB6">
              <w:rPr>
                <w:rFonts w:ascii="Arial" w:hAnsi="Arial" w:cs="Arial"/>
                <w:b/>
                <w:bCs/>
                <w:lang w:val="es-ES"/>
              </w:rPr>
              <w:t xml:space="preserve"> </w:t>
            </w:r>
            <w:r w:rsidR="00881168" w:rsidRPr="00D91FB6">
              <w:rPr>
                <w:rFonts w:ascii="Arial" w:hAnsi="Arial" w:cs="Arial"/>
                <w:b/>
                <w:bCs/>
                <w:lang w:val="es-ES"/>
              </w:rPr>
              <w:t xml:space="preserve">AUTORIZADO </w:t>
            </w:r>
          </w:p>
        </w:tc>
      </w:tr>
      <w:tr w:rsidR="0098565C" w:rsidRPr="00D91FB6" w:rsidTr="005A31C0">
        <w:trPr>
          <w:trHeight w:val="139"/>
        </w:trPr>
        <w:tc>
          <w:tcPr>
            <w:tcW w:w="2235" w:type="dxa"/>
            <w:shd w:val="clear" w:color="auto" w:fill="000000"/>
          </w:tcPr>
          <w:p w:rsidR="007F2721" w:rsidRPr="00D91FB6" w:rsidRDefault="007F2721" w:rsidP="00490076">
            <w:pPr>
              <w:jc w:val="center"/>
              <w:rPr>
                <w:rFonts w:ascii="Arial" w:hAnsi="Arial" w:cs="Arial"/>
                <w:b/>
                <w:bCs/>
                <w:lang w:val="es-ES"/>
              </w:rPr>
            </w:pPr>
            <w:r w:rsidRPr="00D91FB6">
              <w:rPr>
                <w:rFonts w:ascii="Arial" w:hAnsi="Arial" w:cs="Arial"/>
                <w:b/>
                <w:bCs/>
                <w:lang w:val="es-ES"/>
              </w:rPr>
              <w:t>TAREA</w:t>
            </w:r>
          </w:p>
        </w:tc>
        <w:tc>
          <w:tcPr>
            <w:tcW w:w="2301" w:type="dxa"/>
            <w:shd w:val="clear" w:color="auto" w:fill="000000"/>
          </w:tcPr>
          <w:p w:rsidR="007F2721" w:rsidRPr="00D91FB6" w:rsidRDefault="007F2721" w:rsidP="00490076">
            <w:pPr>
              <w:jc w:val="center"/>
              <w:rPr>
                <w:rFonts w:ascii="Arial" w:hAnsi="Arial" w:cs="Arial"/>
                <w:b/>
                <w:bCs/>
                <w:lang w:val="es-ES"/>
              </w:rPr>
            </w:pPr>
            <w:r w:rsidRPr="00D91FB6">
              <w:rPr>
                <w:rFonts w:ascii="Arial" w:hAnsi="Arial" w:cs="Arial"/>
                <w:b/>
                <w:bCs/>
                <w:lang w:val="es-ES"/>
              </w:rPr>
              <w:t>RESPONSABLE</w:t>
            </w:r>
          </w:p>
        </w:tc>
        <w:tc>
          <w:tcPr>
            <w:tcW w:w="4786" w:type="dxa"/>
            <w:shd w:val="clear" w:color="auto" w:fill="000000"/>
          </w:tcPr>
          <w:p w:rsidR="007F2721" w:rsidRPr="00D91FB6" w:rsidRDefault="007F2721" w:rsidP="00490076">
            <w:pPr>
              <w:jc w:val="center"/>
              <w:rPr>
                <w:rFonts w:ascii="Arial" w:hAnsi="Arial" w:cs="Arial"/>
                <w:b/>
                <w:bCs/>
                <w:lang w:val="es-ES"/>
              </w:rPr>
            </w:pPr>
            <w:r w:rsidRPr="00D91FB6">
              <w:rPr>
                <w:rFonts w:ascii="Arial" w:hAnsi="Arial" w:cs="Arial"/>
                <w:b/>
                <w:bCs/>
                <w:lang w:val="es-ES"/>
              </w:rPr>
              <w:t>DESCRIPCIÓN / OBSERVACIONES</w:t>
            </w:r>
          </w:p>
        </w:tc>
      </w:tr>
      <w:tr w:rsidR="0098565C" w:rsidRPr="00D91FB6" w:rsidTr="005A31C0">
        <w:trPr>
          <w:trHeight w:val="655"/>
        </w:trPr>
        <w:tc>
          <w:tcPr>
            <w:tcW w:w="2235" w:type="dxa"/>
            <w:shd w:val="clear" w:color="auto" w:fill="auto"/>
            <w:vAlign w:val="center"/>
          </w:tcPr>
          <w:p w:rsidR="00354503" w:rsidRPr="00D91FB6" w:rsidRDefault="00354503" w:rsidP="00490076">
            <w:pPr>
              <w:numPr>
                <w:ilvl w:val="0"/>
                <w:numId w:val="2"/>
              </w:numPr>
              <w:ind w:left="318"/>
              <w:rPr>
                <w:rFonts w:ascii="Arial" w:hAnsi="Arial" w:cs="Arial"/>
                <w:b/>
                <w:bCs/>
                <w:lang w:val="es-ES"/>
              </w:rPr>
            </w:pPr>
            <w:r w:rsidRPr="00D91FB6">
              <w:rPr>
                <w:rFonts w:ascii="Arial" w:hAnsi="Arial" w:cs="Arial"/>
                <w:b/>
                <w:bCs/>
                <w:lang w:val="es-ES"/>
              </w:rPr>
              <w:t>Elabora</w:t>
            </w:r>
            <w:r w:rsidR="003D4A8F" w:rsidRPr="00D91FB6">
              <w:rPr>
                <w:rFonts w:ascii="Arial" w:hAnsi="Arial" w:cs="Arial"/>
                <w:b/>
                <w:bCs/>
                <w:lang w:val="es-ES"/>
              </w:rPr>
              <w:t xml:space="preserve">r </w:t>
            </w:r>
            <w:r w:rsidRPr="00D91FB6">
              <w:rPr>
                <w:rFonts w:ascii="Arial" w:hAnsi="Arial" w:cs="Arial"/>
                <w:b/>
                <w:bCs/>
                <w:lang w:val="es-ES"/>
              </w:rPr>
              <w:t>el FMM</w:t>
            </w:r>
          </w:p>
        </w:tc>
        <w:tc>
          <w:tcPr>
            <w:tcW w:w="2301" w:type="dxa"/>
            <w:shd w:val="clear" w:color="auto" w:fill="auto"/>
            <w:vAlign w:val="center"/>
          </w:tcPr>
          <w:p w:rsidR="00354503" w:rsidRPr="00D91FB6" w:rsidRDefault="00354503" w:rsidP="0098565C">
            <w:pPr>
              <w:rPr>
                <w:rFonts w:ascii="Arial" w:hAnsi="Arial" w:cs="Arial"/>
                <w:bCs/>
                <w:lang w:val="es-ES"/>
              </w:rPr>
            </w:pPr>
            <w:r w:rsidRPr="00D91FB6">
              <w:rPr>
                <w:rFonts w:ascii="Arial" w:hAnsi="Arial" w:cs="Arial"/>
                <w:bCs/>
                <w:lang w:val="es-ES"/>
              </w:rPr>
              <w:t xml:space="preserve">Usuario </w:t>
            </w:r>
            <w:r w:rsidR="00BE0930" w:rsidRPr="00D91FB6">
              <w:rPr>
                <w:rFonts w:ascii="Arial" w:hAnsi="Arial" w:cs="Arial"/>
                <w:bCs/>
                <w:lang w:val="es-ES"/>
              </w:rPr>
              <w:t>Calificado</w:t>
            </w:r>
          </w:p>
        </w:tc>
        <w:tc>
          <w:tcPr>
            <w:tcW w:w="4786" w:type="dxa"/>
            <w:shd w:val="clear" w:color="auto" w:fill="auto"/>
            <w:vAlign w:val="center"/>
          </w:tcPr>
          <w:p w:rsidR="00354503" w:rsidRPr="00D91FB6" w:rsidRDefault="006704F5" w:rsidP="006704F5">
            <w:pPr>
              <w:rPr>
                <w:rFonts w:ascii="Arial" w:hAnsi="Arial" w:cs="Arial"/>
                <w:bCs/>
                <w:lang w:val="es-ES"/>
              </w:rPr>
            </w:pPr>
            <w:r w:rsidRPr="00D91FB6">
              <w:rPr>
                <w:rFonts w:ascii="Arial" w:hAnsi="Arial" w:cs="Arial"/>
                <w:bCs/>
                <w:lang w:val="es-ES"/>
              </w:rPr>
              <w:t>Diligencia</w:t>
            </w:r>
            <w:r w:rsidR="004E03D5" w:rsidRPr="00D91FB6">
              <w:rPr>
                <w:rFonts w:ascii="Arial" w:hAnsi="Arial" w:cs="Arial"/>
                <w:bCs/>
                <w:lang w:val="es-ES"/>
              </w:rPr>
              <w:t xml:space="preserve"> el FMM en el sistema Appolo</w:t>
            </w:r>
            <w:r w:rsidRPr="00D91FB6">
              <w:rPr>
                <w:rFonts w:ascii="Arial" w:hAnsi="Arial" w:cs="Arial"/>
                <w:bCs/>
                <w:lang w:val="es-ES"/>
              </w:rPr>
              <w:t>.</w:t>
            </w:r>
          </w:p>
        </w:tc>
      </w:tr>
      <w:tr w:rsidR="0098565C" w:rsidRPr="00D91FB6" w:rsidTr="005A31C0">
        <w:trPr>
          <w:trHeight w:val="655"/>
        </w:trPr>
        <w:tc>
          <w:tcPr>
            <w:tcW w:w="2235" w:type="dxa"/>
            <w:shd w:val="clear" w:color="auto" w:fill="auto"/>
            <w:vAlign w:val="center"/>
          </w:tcPr>
          <w:p w:rsidR="00B06F54" w:rsidRPr="00D91FB6" w:rsidRDefault="00B06F54" w:rsidP="00490076">
            <w:pPr>
              <w:numPr>
                <w:ilvl w:val="0"/>
                <w:numId w:val="2"/>
              </w:numPr>
              <w:ind w:left="318"/>
              <w:rPr>
                <w:rFonts w:ascii="Arial" w:hAnsi="Arial" w:cs="Arial"/>
                <w:b/>
                <w:bCs/>
                <w:lang w:val="es-ES"/>
              </w:rPr>
            </w:pPr>
            <w:r w:rsidRPr="00D91FB6">
              <w:rPr>
                <w:rFonts w:ascii="Arial" w:hAnsi="Arial" w:cs="Arial"/>
                <w:b/>
                <w:bCs/>
                <w:lang w:val="es-ES"/>
              </w:rPr>
              <w:t>Presentar solicitud</w:t>
            </w:r>
          </w:p>
        </w:tc>
        <w:tc>
          <w:tcPr>
            <w:tcW w:w="2301" w:type="dxa"/>
            <w:shd w:val="clear" w:color="auto" w:fill="auto"/>
            <w:vAlign w:val="center"/>
          </w:tcPr>
          <w:p w:rsidR="00B06F54" w:rsidRPr="00D91FB6" w:rsidRDefault="00B06F54" w:rsidP="0098565C">
            <w:pPr>
              <w:rPr>
                <w:rFonts w:ascii="Arial" w:hAnsi="Arial" w:cs="Arial"/>
                <w:bCs/>
                <w:lang w:val="es-ES"/>
              </w:rPr>
            </w:pPr>
            <w:r w:rsidRPr="00D91FB6">
              <w:rPr>
                <w:rFonts w:ascii="Arial" w:hAnsi="Arial" w:cs="Arial"/>
                <w:bCs/>
                <w:lang w:val="es-ES"/>
              </w:rPr>
              <w:t xml:space="preserve">Usuario </w:t>
            </w:r>
            <w:r w:rsidR="00BE0930" w:rsidRPr="00D91FB6">
              <w:rPr>
                <w:rFonts w:ascii="Arial" w:hAnsi="Arial" w:cs="Arial"/>
                <w:bCs/>
                <w:lang w:val="es-ES"/>
              </w:rPr>
              <w:t>Calificado</w:t>
            </w:r>
          </w:p>
        </w:tc>
        <w:tc>
          <w:tcPr>
            <w:tcW w:w="4786" w:type="dxa"/>
            <w:shd w:val="clear" w:color="auto" w:fill="auto"/>
            <w:vAlign w:val="center"/>
          </w:tcPr>
          <w:p w:rsidR="00B06F54" w:rsidRPr="00D91FB6" w:rsidRDefault="00B06F54" w:rsidP="0098565C">
            <w:pPr>
              <w:rPr>
                <w:rFonts w:ascii="Arial" w:hAnsi="Arial" w:cs="Arial"/>
                <w:bCs/>
                <w:lang w:val="es-ES"/>
              </w:rPr>
            </w:pPr>
            <w:r w:rsidRPr="00D91FB6">
              <w:rPr>
                <w:rFonts w:ascii="Arial" w:hAnsi="Arial" w:cs="Arial"/>
                <w:bCs/>
                <w:lang w:val="es-ES"/>
              </w:rPr>
              <w:t xml:space="preserve">Entrega al usuario operador </w:t>
            </w:r>
            <w:r w:rsidR="00AE13ED" w:rsidRPr="00D91FB6">
              <w:rPr>
                <w:rFonts w:ascii="Arial" w:hAnsi="Arial" w:cs="Arial"/>
                <w:bCs/>
                <w:lang w:val="es-ES"/>
              </w:rPr>
              <w:t xml:space="preserve">el formato </w:t>
            </w:r>
            <w:r w:rsidR="00A8059D" w:rsidRPr="00D91FB6">
              <w:rPr>
                <w:rFonts w:ascii="Arial" w:hAnsi="Arial" w:cs="Arial"/>
                <w:bCs/>
              </w:rPr>
              <w:t xml:space="preserve">FO-OP-01-PR-15 </w:t>
            </w:r>
            <w:r w:rsidR="005A321C" w:rsidRPr="00D91FB6">
              <w:rPr>
                <w:rFonts w:ascii="Arial" w:eastAsia="Times New Roman" w:hAnsi="Arial" w:cs="Arial"/>
                <w:lang w:eastAsia="es-ES"/>
              </w:rPr>
              <w:t>Solicitud salidas temporales</w:t>
            </w:r>
            <w:r w:rsidR="005A321C" w:rsidRPr="00D91FB6">
              <w:rPr>
                <w:rFonts w:ascii="Arial" w:hAnsi="Arial" w:cs="Arial"/>
                <w:bCs/>
                <w:lang w:val="es-ES"/>
              </w:rPr>
              <w:t xml:space="preserve"> </w:t>
            </w:r>
            <w:r w:rsidRPr="00D91FB6">
              <w:rPr>
                <w:rFonts w:ascii="Arial" w:hAnsi="Arial" w:cs="Arial"/>
                <w:bCs/>
                <w:lang w:val="es-ES"/>
              </w:rPr>
              <w:t>ju</w:t>
            </w:r>
            <w:r w:rsidR="00AE13ED" w:rsidRPr="00D91FB6">
              <w:rPr>
                <w:rFonts w:ascii="Arial" w:hAnsi="Arial" w:cs="Arial"/>
                <w:bCs/>
                <w:lang w:val="es-ES"/>
              </w:rPr>
              <w:t>nto con los documentos soportes</w:t>
            </w:r>
            <w:r w:rsidR="006959F2" w:rsidRPr="00D91FB6">
              <w:rPr>
                <w:rFonts w:ascii="Arial" w:hAnsi="Arial" w:cs="Arial"/>
                <w:bCs/>
                <w:lang w:val="es-ES"/>
              </w:rPr>
              <w:t>.</w:t>
            </w:r>
          </w:p>
        </w:tc>
      </w:tr>
      <w:tr w:rsidR="0098565C" w:rsidRPr="00D91FB6" w:rsidTr="005A31C0">
        <w:trPr>
          <w:trHeight w:val="606"/>
        </w:trPr>
        <w:tc>
          <w:tcPr>
            <w:tcW w:w="2235" w:type="dxa"/>
            <w:shd w:val="clear" w:color="auto" w:fill="auto"/>
            <w:vAlign w:val="center"/>
          </w:tcPr>
          <w:p w:rsidR="00354503" w:rsidRPr="00D91FB6" w:rsidRDefault="00354503" w:rsidP="00490076">
            <w:pPr>
              <w:numPr>
                <w:ilvl w:val="0"/>
                <w:numId w:val="2"/>
              </w:numPr>
              <w:ind w:left="318" w:hanging="318"/>
              <w:rPr>
                <w:rFonts w:ascii="Arial" w:hAnsi="Arial" w:cs="Arial"/>
                <w:b/>
                <w:bCs/>
                <w:lang w:val="es-ES"/>
              </w:rPr>
            </w:pPr>
            <w:r w:rsidRPr="00D91FB6">
              <w:rPr>
                <w:rFonts w:ascii="Arial" w:hAnsi="Arial" w:cs="Arial"/>
                <w:b/>
                <w:bCs/>
                <w:lang w:val="es-ES"/>
              </w:rPr>
              <w:t>Revisar la solicitud</w:t>
            </w:r>
          </w:p>
        </w:tc>
        <w:tc>
          <w:tcPr>
            <w:tcW w:w="2301" w:type="dxa"/>
            <w:shd w:val="clear" w:color="auto" w:fill="auto"/>
            <w:vAlign w:val="center"/>
          </w:tcPr>
          <w:p w:rsidR="00354503" w:rsidRPr="00D91FB6" w:rsidRDefault="00354503"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354503" w:rsidRPr="00D91FB6" w:rsidRDefault="00354503" w:rsidP="00627616">
            <w:pPr>
              <w:jc w:val="both"/>
              <w:rPr>
                <w:rFonts w:ascii="Arial" w:hAnsi="Arial" w:cs="Arial"/>
                <w:bCs/>
                <w:lang w:val="es-ES"/>
              </w:rPr>
            </w:pPr>
            <w:r w:rsidRPr="00D91FB6">
              <w:rPr>
                <w:rFonts w:ascii="Arial" w:hAnsi="Arial" w:cs="Arial"/>
                <w:bCs/>
                <w:lang w:val="es-ES"/>
              </w:rPr>
              <w:t xml:space="preserve">Verifica la viabilidad de la solicitud de salidas temporales y revisa los datos del FMM.  </w:t>
            </w:r>
          </w:p>
        </w:tc>
      </w:tr>
      <w:tr w:rsidR="0098565C" w:rsidRPr="00D91FB6" w:rsidTr="005A31C0">
        <w:trPr>
          <w:trHeight w:val="606"/>
        </w:trPr>
        <w:tc>
          <w:tcPr>
            <w:tcW w:w="2235" w:type="dxa"/>
            <w:shd w:val="clear" w:color="auto" w:fill="auto"/>
            <w:vAlign w:val="center"/>
          </w:tcPr>
          <w:p w:rsidR="00354503" w:rsidRPr="00D91FB6" w:rsidRDefault="003D4A8F" w:rsidP="00490076">
            <w:pPr>
              <w:numPr>
                <w:ilvl w:val="0"/>
                <w:numId w:val="2"/>
              </w:numPr>
              <w:ind w:left="318" w:hanging="318"/>
              <w:rPr>
                <w:rFonts w:ascii="Arial" w:hAnsi="Arial" w:cs="Arial"/>
                <w:b/>
                <w:bCs/>
                <w:lang w:val="es-ES"/>
              </w:rPr>
            </w:pPr>
            <w:r w:rsidRPr="00D91FB6">
              <w:rPr>
                <w:rFonts w:ascii="Arial" w:hAnsi="Arial" w:cs="Arial"/>
                <w:b/>
                <w:bCs/>
                <w:lang w:val="es-ES"/>
              </w:rPr>
              <w:t>Aprobar o negar</w:t>
            </w:r>
            <w:r w:rsidR="00354503" w:rsidRPr="00D91FB6">
              <w:rPr>
                <w:rFonts w:ascii="Arial" w:hAnsi="Arial" w:cs="Arial"/>
                <w:b/>
                <w:bCs/>
                <w:lang w:val="es-ES"/>
              </w:rPr>
              <w:t xml:space="preserve"> solicitud</w:t>
            </w:r>
          </w:p>
        </w:tc>
        <w:tc>
          <w:tcPr>
            <w:tcW w:w="2301" w:type="dxa"/>
            <w:shd w:val="clear" w:color="auto" w:fill="auto"/>
            <w:vAlign w:val="center"/>
          </w:tcPr>
          <w:p w:rsidR="00354503" w:rsidRPr="00D91FB6" w:rsidRDefault="00354503"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354503" w:rsidRPr="00D91FB6" w:rsidRDefault="00C24325" w:rsidP="00627616">
            <w:pPr>
              <w:jc w:val="both"/>
              <w:rPr>
                <w:rFonts w:ascii="Arial" w:hAnsi="Arial" w:cs="Arial"/>
                <w:bCs/>
                <w:lang w:val="es-ES"/>
              </w:rPr>
            </w:pPr>
            <w:r w:rsidRPr="00D91FB6">
              <w:rPr>
                <w:rFonts w:ascii="Arial" w:hAnsi="Arial" w:cs="Arial"/>
                <w:bCs/>
                <w:lang w:val="es-ES"/>
              </w:rPr>
              <w:t xml:space="preserve">En caso correcto,  se aprueba la solicitud </w:t>
            </w:r>
            <w:r w:rsidR="00354503" w:rsidRPr="00D91FB6">
              <w:rPr>
                <w:rFonts w:ascii="Arial" w:hAnsi="Arial" w:cs="Arial"/>
                <w:bCs/>
                <w:lang w:val="es-ES"/>
              </w:rPr>
              <w:t>relacionando el plazo autorizado</w:t>
            </w:r>
            <w:r w:rsidR="006959F2" w:rsidRPr="00D91FB6">
              <w:rPr>
                <w:rFonts w:ascii="Arial" w:hAnsi="Arial" w:cs="Arial"/>
                <w:bCs/>
                <w:lang w:val="es-ES"/>
              </w:rPr>
              <w:t xml:space="preserve"> y firmando el formato </w:t>
            </w:r>
            <w:r w:rsidR="00A8059D" w:rsidRPr="00D91FB6">
              <w:rPr>
                <w:rFonts w:ascii="Arial" w:hAnsi="Arial" w:cs="Arial"/>
                <w:bCs/>
              </w:rPr>
              <w:t xml:space="preserve">FO-OP-01-PR-15 </w:t>
            </w:r>
            <w:r w:rsidR="005A321C" w:rsidRPr="00D91FB6">
              <w:rPr>
                <w:rFonts w:ascii="Arial" w:eastAsia="Times New Roman" w:hAnsi="Arial" w:cs="Arial"/>
                <w:lang w:eastAsia="es-ES"/>
              </w:rPr>
              <w:t>Solicitud salidas temporales</w:t>
            </w:r>
            <w:r w:rsidR="00354503" w:rsidRPr="00D91FB6">
              <w:rPr>
                <w:rFonts w:ascii="Arial" w:hAnsi="Arial" w:cs="Arial"/>
                <w:bCs/>
                <w:lang w:val="es-ES"/>
              </w:rPr>
              <w:t xml:space="preserve">. De </w:t>
            </w:r>
            <w:r w:rsidRPr="00D91FB6">
              <w:rPr>
                <w:rFonts w:ascii="Arial" w:hAnsi="Arial" w:cs="Arial"/>
                <w:bCs/>
                <w:lang w:val="es-ES"/>
              </w:rPr>
              <w:t>lo contrario,  se rechaza la solicitud</w:t>
            </w:r>
            <w:r w:rsidR="00354503" w:rsidRPr="00D91FB6">
              <w:rPr>
                <w:rFonts w:ascii="Arial" w:hAnsi="Arial" w:cs="Arial"/>
                <w:bCs/>
                <w:lang w:val="es-ES"/>
              </w:rPr>
              <w:t xml:space="preserve"> informando al Usuario </w:t>
            </w:r>
            <w:r w:rsidR="00BE0930" w:rsidRPr="00D91FB6">
              <w:rPr>
                <w:rFonts w:ascii="Arial" w:hAnsi="Arial" w:cs="Arial"/>
                <w:bCs/>
                <w:lang w:val="es-ES"/>
              </w:rPr>
              <w:t>Calificado</w:t>
            </w:r>
            <w:r w:rsidR="00354503" w:rsidRPr="00D91FB6">
              <w:rPr>
                <w:rFonts w:ascii="Arial" w:hAnsi="Arial" w:cs="Arial"/>
                <w:bCs/>
                <w:lang w:val="es-ES"/>
              </w:rPr>
              <w:t xml:space="preserve"> las causales de la negación a la solicitud.</w:t>
            </w:r>
          </w:p>
        </w:tc>
      </w:tr>
      <w:tr w:rsidR="00C24325" w:rsidRPr="00D91FB6" w:rsidTr="005A31C0">
        <w:trPr>
          <w:trHeight w:val="606"/>
        </w:trPr>
        <w:tc>
          <w:tcPr>
            <w:tcW w:w="2235" w:type="dxa"/>
            <w:shd w:val="clear" w:color="auto" w:fill="auto"/>
            <w:vAlign w:val="center"/>
          </w:tcPr>
          <w:p w:rsidR="00C24325" w:rsidRPr="00D91FB6" w:rsidRDefault="00C24325" w:rsidP="00490076">
            <w:pPr>
              <w:numPr>
                <w:ilvl w:val="0"/>
                <w:numId w:val="2"/>
              </w:numPr>
              <w:ind w:left="318"/>
              <w:rPr>
                <w:rFonts w:ascii="Arial" w:hAnsi="Arial" w:cs="Arial"/>
                <w:b/>
                <w:bCs/>
                <w:lang w:val="es-ES"/>
              </w:rPr>
            </w:pPr>
            <w:r w:rsidRPr="00D91FB6">
              <w:rPr>
                <w:rFonts w:ascii="Arial" w:hAnsi="Arial" w:cs="Arial"/>
                <w:b/>
                <w:bCs/>
                <w:lang w:val="es-ES"/>
              </w:rPr>
              <w:t>Aprobación de FMM</w:t>
            </w:r>
          </w:p>
        </w:tc>
        <w:tc>
          <w:tcPr>
            <w:tcW w:w="2301" w:type="dxa"/>
            <w:shd w:val="clear" w:color="auto" w:fill="auto"/>
            <w:vAlign w:val="center"/>
          </w:tcPr>
          <w:p w:rsidR="00C24325" w:rsidRPr="00D91FB6" w:rsidRDefault="00C24325" w:rsidP="0098565C">
            <w:pPr>
              <w:rPr>
                <w:rFonts w:ascii="Arial" w:hAnsi="Arial" w:cs="Arial"/>
                <w:bCs/>
                <w:lang w:val="es-ES"/>
              </w:rPr>
            </w:pPr>
            <w:r w:rsidRPr="00D91FB6">
              <w:rPr>
                <w:rFonts w:ascii="Arial" w:hAnsi="Arial" w:cs="Arial"/>
                <w:bCs/>
                <w:lang w:val="es-ES"/>
              </w:rPr>
              <w:t>Usuario Operador</w:t>
            </w:r>
          </w:p>
        </w:tc>
        <w:tc>
          <w:tcPr>
            <w:tcW w:w="4786" w:type="dxa"/>
            <w:shd w:val="clear" w:color="auto" w:fill="auto"/>
            <w:vAlign w:val="center"/>
          </w:tcPr>
          <w:p w:rsidR="00C24325" w:rsidRPr="00D91FB6" w:rsidRDefault="00C24325" w:rsidP="00627616">
            <w:pPr>
              <w:jc w:val="both"/>
              <w:rPr>
                <w:rFonts w:ascii="Arial" w:hAnsi="Arial" w:cs="Arial"/>
                <w:bCs/>
                <w:lang w:val="es-ES"/>
              </w:rPr>
            </w:pPr>
            <w:r w:rsidRPr="00D91FB6">
              <w:rPr>
                <w:rFonts w:ascii="Arial" w:hAnsi="Arial" w:cs="Arial"/>
                <w:bCs/>
                <w:lang w:val="es-ES"/>
              </w:rPr>
              <w:t xml:space="preserve">El usuario </w:t>
            </w:r>
            <w:r w:rsidR="00BE0930" w:rsidRPr="00D91FB6">
              <w:rPr>
                <w:rFonts w:ascii="Arial" w:hAnsi="Arial" w:cs="Arial"/>
                <w:bCs/>
                <w:lang w:val="es-ES"/>
              </w:rPr>
              <w:t>Calificado</w:t>
            </w:r>
            <w:r w:rsidRPr="00D91FB6">
              <w:rPr>
                <w:rFonts w:ascii="Arial" w:hAnsi="Arial" w:cs="Arial"/>
                <w:bCs/>
                <w:lang w:val="es-ES"/>
              </w:rPr>
              <w:t xml:space="preserve"> envía a revisión el fmm</w:t>
            </w:r>
            <w:r w:rsidR="006704F5" w:rsidRPr="00D91FB6">
              <w:rPr>
                <w:rFonts w:ascii="Arial" w:hAnsi="Arial" w:cs="Arial"/>
                <w:bCs/>
                <w:lang w:val="es-ES"/>
              </w:rPr>
              <w:t xml:space="preserve"> con los documentos digitalizados</w:t>
            </w:r>
            <w:r w:rsidR="00687F83" w:rsidRPr="00D91FB6">
              <w:rPr>
                <w:rFonts w:ascii="Arial" w:hAnsi="Arial" w:cs="Arial"/>
                <w:bCs/>
                <w:lang w:val="es-ES"/>
              </w:rPr>
              <w:t xml:space="preserve">, si se encuentra correctamente diligenciado y sus documentos el fmm será aprobado, en caso contrario se rechaza con las respectivas causales. </w:t>
            </w:r>
          </w:p>
        </w:tc>
      </w:tr>
      <w:tr w:rsidR="00442FF2" w:rsidRPr="00D91FB6" w:rsidTr="005A31C0">
        <w:trPr>
          <w:trHeight w:val="286"/>
        </w:trPr>
        <w:tc>
          <w:tcPr>
            <w:tcW w:w="2235" w:type="dxa"/>
            <w:shd w:val="clear" w:color="auto" w:fill="auto"/>
            <w:vAlign w:val="center"/>
          </w:tcPr>
          <w:p w:rsidR="00442FF2" w:rsidRPr="00D91FB6" w:rsidRDefault="00442FF2" w:rsidP="00442FF2">
            <w:pPr>
              <w:rPr>
                <w:rFonts w:ascii="Arial" w:hAnsi="Arial" w:cs="Arial"/>
                <w:b/>
                <w:bCs/>
                <w:color w:val="000000"/>
                <w:lang w:val="es-ES"/>
              </w:rPr>
            </w:pPr>
            <w:r w:rsidRPr="00D91FB6">
              <w:rPr>
                <w:rFonts w:ascii="Arial" w:hAnsi="Arial" w:cs="Arial"/>
                <w:b/>
                <w:bCs/>
                <w:color w:val="000000"/>
                <w:lang w:val="es-ES"/>
              </w:rPr>
              <w:t>6. Ingreso de vehículo sin carga.</w:t>
            </w:r>
          </w:p>
          <w:p w:rsidR="00442FF2" w:rsidRPr="00D91FB6" w:rsidRDefault="00442FF2" w:rsidP="00442FF2">
            <w:pPr>
              <w:rPr>
                <w:rFonts w:ascii="Arial" w:hAnsi="Arial" w:cs="Arial"/>
                <w:b/>
                <w:bCs/>
                <w:color w:val="000000"/>
                <w:lang w:val="es-ES"/>
              </w:rPr>
            </w:pPr>
          </w:p>
          <w:p w:rsidR="00442FF2" w:rsidRPr="00D91FB6" w:rsidRDefault="00442FF2" w:rsidP="00442FF2">
            <w:pPr>
              <w:rPr>
                <w:rFonts w:ascii="Arial" w:hAnsi="Arial" w:cs="Arial"/>
                <w:b/>
                <w:bCs/>
                <w:color w:val="000000"/>
                <w:lang w:val="es-ES"/>
              </w:rPr>
            </w:pPr>
          </w:p>
          <w:p w:rsidR="00442FF2" w:rsidRPr="00D91FB6" w:rsidRDefault="00442FF2" w:rsidP="00442FF2">
            <w:pPr>
              <w:rPr>
                <w:rFonts w:ascii="Arial" w:hAnsi="Arial" w:cs="Arial"/>
                <w:b/>
                <w:bCs/>
                <w:color w:val="000000"/>
                <w:lang w:val="es-ES"/>
              </w:rPr>
            </w:pPr>
          </w:p>
          <w:p w:rsidR="00442FF2" w:rsidRPr="00D91FB6" w:rsidRDefault="00442FF2" w:rsidP="00442FF2">
            <w:pPr>
              <w:rPr>
                <w:rFonts w:ascii="Arial" w:hAnsi="Arial" w:cs="Arial"/>
                <w:b/>
                <w:bCs/>
                <w:color w:val="000000"/>
                <w:lang w:val="es-ES"/>
              </w:rPr>
            </w:pPr>
          </w:p>
          <w:p w:rsidR="00442FF2" w:rsidRPr="00D91FB6" w:rsidRDefault="00442FF2" w:rsidP="00442FF2">
            <w:pPr>
              <w:rPr>
                <w:rFonts w:ascii="Arial" w:hAnsi="Arial" w:cs="Arial"/>
                <w:b/>
                <w:bCs/>
                <w:color w:val="000000"/>
                <w:lang w:val="es-ES"/>
              </w:rPr>
            </w:pPr>
          </w:p>
          <w:p w:rsidR="00442FF2" w:rsidRPr="00D91FB6" w:rsidRDefault="00442FF2" w:rsidP="00442FF2">
            <w:pPr>
              <w:ind w:left="360"/>
              <w:rPr>
                <w:rFonts w:ascii="Arial" w:hAnsi="Arial" w:cs="Arial"/>
                <w:b/>
                <w:bCs/>
                <w:color w:val="000000"/>
                <w:lang w:val="es-ES"/>
              </w:rPr>
            </w:pPr>
          </w:p>
          <w:p w:rsidR="00442FF2" w:rsidRPr="00D91FB6" w:rsidRDefault="00442FF2" w:rsidP="00442FF2">
            <w:pPr>
              <w:ind w:left="360"/>
              <w:rPr>
                <w:rFonts w:ascii="Arial" w:hAnsi="Arial" w:cs="Arial"/>
                <w:b/>
                <w:bCs/>
                <w:color w:val="000000"/>
                <w:lang w:val="es-ES"/>
              </w:rPr>
            </w:pPr>
          </w:p>
        </w:tc>
        <w:tc>
          <w:tcPr>
            <w:tcW w:w="2301" w:type="dxa"/>
            <w:shd w:val="clear" w:color="auto" w:fill="auto"/>
            <w:vAlign w:val="center"/>
          </w:tcPr>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r w:rsidRPr="00D91FB6">
              <w:rPr>
                <w:rFonts w:ascii="Arial" w:hAnsi="Arial" w:cs="Arial"/>
                <w:bCs/>
                <w:color w:val="000000"/>
                <w:lang w:val="es-ES"/>
              </w:rPr>
              <w:t xml:space="preserve">Analista de Operaciones </w:t>
            </w: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bCs/>
                <w:color w:val="000000"/>
                <w:lang w:val="es-ES"/>
              </w:rPr>
            </w:pPr>
          </w:p>
          <w:p w:rsidR="00442FF2" w:rsidRPr="00D91FB6" w:rsidRDefault="00442FF2" w:rsidP="00442FF2">
            <w:pPr>
              <w:ind w:left="33"/>
              <w:rPr>
                <w:rFonts w:ascii="Arial" w:hAnsi="Arial" w:cs="Arial"/>
                <w:color w:val="000000"/>
              </w:rPr>
            </w:pPr>
          </w:p>
        </w:tc>
        <w:tc>
          <w:tcPr>
            <w:tcW w:w="4786" w:type="dxa"/>
            <w:shd w:val="clear" w:color="auto" w:fill="auto"/>
            <w:vAlign w:val="center"/>
          </w:tcPr>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lastRenderedPageBreak/>
              <w:t xml:space="preserve">El usuario calificado debe entregar el número del ARSAL al conductor del vehículo. Una vez el conductor tenga el </w:t>
            </w:r>
            <w:r w:rsidRPr="00D91FB6">
              <w:rPr>
                <w:rFonts w:ascii="Arial" w:eastAsia="Times New Roman" w:hAnsi="Arial" w:cs="Arial"/>
                <w:bCs/>
                <w:color w:val="000000"/>
                <w:lang w:val="es-ES"/>
              </w:rPr>
              <w:lastRenderedPageBreak/>
              <w:t xml:space="preserve">ARSAL se debe dirigir a operaciones y entregar el número del ARSAL  al analista de operaciones quien a su vez debe validar que se encuentre autorizado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tanto el conductor (validar visitantes),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como el camión para poder ingresar a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cargar mercancía a la Zona Franca.</w:t>
            </w:r>
          </w:p>
          <w:p w:rsidR="00442FF2" w:rsidRPr="00D91FB6" w:rsidRDefault="00442FF2" w:rsidP="00627616">
            <w:pPr>
              <w:jc w:val="both"/>
              <w:rPr>
                <w:rFonts w:ascii="Arial" w:eastAsia="Times New Roman" w:hAnsi="Arial" w:cs="Arial"/>
                <w:bCs/>
                <w:color w:val="000000"/>
                <w:lang w:val="es-ES"/>
              </w:rPr>
            </w:pP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 El analista de operaciones va al módulo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estación    ingreso y sigue    las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instrucciones del aplicativo APPOLO y </w:t>
            </w:r>
          </w:p>
          <w:p w:rsidR="00442FF2" w:rsidRPr="00D91FB6" w:rsidRDefault="00442FF2" w:rsidP="00627616">
            <w:pPr>
              <w:jc w:val="both"/>
              <w:rPr>
                <w:rFonts w:ascii="Arial" w:hAnsi="Arial" w:cs="Arial"/>
                <w:color w:val="000000"/>
              </w:rPr>
            </w:pPr>
            <w:r w:rsidRPr="00D91FB6">
              <w:rPr>
                <w:rFonts w:ascii="Arial" w:eastAsia="Times New Roman" w:hAnsi="Arial" w:cs="Arial"/>
                <w:bCs/>
                <w:color w:val="000000"/>
                <w:lang w:val="es-ES"/>
              </w:rPr>
              <w:t>procesa la estación.</w:t>
            </w:r>
          </w:p>
        </w:tc>
      </w:tr>
      <w:tr w:rsidR="00442FF2" w:rsidRPr="00D91FB6" w:rsidTr="005A31C0">
        <w:trPr>
          <w:trHeight w:val="606"/>
        </w:trPr>
        <w:tc>
          <w:tcPr>
            <w:tcW w:w="2235" w:type="dxa"/>
            <w:shd w:val="clear" w:color="auto" w:fill="auto"/>
            <w:vAlign w:val="center"/>
          </w:tcPr>
          <w:p w:rsidR="00442FF2" w:rsidRPr="00D91FB6" w:rsidRDefault="00442FF2" w:rsidP="00442FF2">
            <w:pPr>
              <w:rPr>
                <w:rFonts w:ascii="Arial" w:hAnsi="Arial" w:cs="Arial"/>
                <w:b/>
                <w:bCs/>
                <w:color w:val="000000"/>
                <w:lang w:val="es-ES"/>
              </w:rPr>
            </w:pPr>
            <w:r w:rsidRPr="00D91FB6">
              <w:rPr>
                <w:rFonts w:ascii="Arial" w:hAnsi="Arial" w:cs="Arial"/>
                <w:b/>
                <w:bCs/>
                <w:color w:val="000000"/>
                <w:lang w:val="es-ES"/>
              </w:rPr>
              <w:lastRenderedPageBreak/>
              <w:t>7. Registro de</w:t>
            </w:r>
          </w:p>
          <w:p w:rsidR="00442FF2" w:rsidRPr="00D91FB6" w:rsidRDefault="00442FF2" w:rsidP="00442FF2">
            <w:pPr>
              <w:ind w:left="360"/>
              <w:rPr>
                <w:rFonts w:ascii="Arial" w:hAnsi="Arial" w:cs="Arial"/>
                <w:b/>
                <w:bCs/>
                <w:color w:val="000000"/>
                <w:lang w:val="es-ES"/>
              </w:rPr>
            </w:pPr>
            <w:r w:rsidRPr="00D91FB6">
              <w:rPr>
                <w:rFonts w:ascii="Arial" w:hAnsi="Arial" w:cs="Arial"/>
                <w:b/>
                <w:bCs/>
                <w:color w:val="000000"/>
                <w:lang w:val="es-ES"/>
              </w:rPr>
              <w:t>peso vehículo sin carga.</w:t>
            </w:r>
          </w:p>
        </w:tc>
        <w:tc>
          <w:tcPr>
            <w:tcW w:w="2301" w:type="dxa"/>
            <w:shd w:val="clear" w:color="auto" w:fill="auto"/>
            <w:vAlign w:val="center"/>
          </w:tcPr>
          <w:p w:rsidR="00442FF2" w:rsidRPr="00D91FB6" w:rsidRDefault="00442FF2" w:rsidP="00442FF2">
            <w:pPr>
              <w:ind w:left="33"/>
              <w:rPr>
                <w:rFonts w:ascii="Arial" w:hAnsi="Arial" w:cs="Arial"/>
                <w:bCs/>
                <w:color w:val="000000"/>
                <w:lang w:val="es-ES"/>
              </w:rPr>
            </w:pPr>
            <w:r w:rsidRPr="00D91FB6">
              <w:rPr>
                <w:rFonts w:ascii="Arial" w:hAnsi="Arial" w:cs="Arial"/>
                <w:bCs/>
                <w:color w:val="000000"/>
                <w:lang w:val="es-ES"/>
              </w:rPr>
              <w:t xml:space="preserve">Analista de Operaciones </w:t>
            </w:r>
          </w:p>
          <w:p w:rsidR="00442FF2" w:rsidRPr="00D91FB6" w:rsidRDefault="00442FF2" w:rsidP="00442FF2">
            <w:pPr>
              <w:ind w:left="33"/>
              <w:rPr>
                <w:rFonts w:ascii="Arial" w:hAnsi="Arial" w:cs="Arial"/>
                <w:bCs/>
                <w:color w:val="000000"/>
                <w:lang w:val="es-ES"/>
              </w:rPr>
            </w:pPr>
          </w:p>
        </w:tc>
        <w:tc>
          <w:tcPr>
            <w:tcW w:w="4786" w:type="dxa"/>
            <w:shd w:val="clear" w:color="auto" w:fill="auto"/>
            <w:vAlign w:val="center"/>
          </w:tcPr>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 xml:space="preserve">Verificación de la correcta ubicación </w:t>
            </w: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del vehículo dentro de la plataforma de la báscula de ingreso.</w:t>
            </w:r>
          </w:p>
          <w:p w:rsidR="00442FF2" w:rsidRPr="00D91FB6" w:rsidRDefault="00442FF2" w:rsidP="00627616">
            <w:pPr>
              <w:jc w:val="both"/>
              <w:rPr>
                <w:rFonts w:ascii="Arial" w:eastAsia="Times New Roman" w:hAnsi="Arial" w:cs="Arial"/>
                <w:bCs/>
                <w:color w:val="000000"/>
                <w:lang w:val="es-ES"/>
              </w:rPr>
            </w:pPr>
          </w:p>
          <w:p w:rsidR="00442FF2" w:rsidRPr="00D91FB6" w:rsidRDefault="00442FF2" w:rsidP="00627616">
            <w:pPr>
              <w:jc w:val="both"/>
              <w:rPr>
                <w:rFonts w:ascii="Arial" w:eastAsia="Times New Roman" w:hAnsi="Arial" w:cs="Arial"/>
                <w:bCs/>
                <w:color w:val="000000"/>
                <w:lang w:val="es-ES"/>
              </w:rPr>
            </w:pPr>
            <w:r w:rsidRPr="00D91FB6">
              <w:rPr>
                <w:rFonts w:ascii="Arial" w:eastAsia="Times New Roman" w:hAnsi="Arial" w:cs="Arial"/>
                <w:bCs/>
                <w:color w:val="000000"/>
                <w:lang w:val="es-ES"/>
              </w:rPr>
              <w:t>Seguirá las tareas conforme a la lista de chequeo dentro de la “Estación Báscula de Ingreso” y registrará del peso en APPOLO a través del ARSAL.</w:t>
            </w:r>
          </w:p>
        </w:tc>
      </w:tr>
      <w:tr w:rsidR="000F7845" w:rsidRPr="00D91FB6" w:rsidTr="005A31C0">
        <w:trPr>
          <w:trHeight w:val="606"/>
        </w:trPr>
        <w:tc>
          <w:tcPr>
            <w:tcW w:w="2235" w:type="dxa"/>
            <w:shd w:val="clear" w:color="auto" w:fill="auto"/>
            <w:vAlign w:val="center"/>
          </w:tcPr>
          <w:p w:rsidR="000F7845" w:rsidRPr="00D91FB6" w:rsidRDefault="000F7845" w:rsidP="000F7845">
            <w:pPr>
              <w:numPr>
                <w:ilvl w:val="0"/>
                <w:numId w:val="1"/>
              </w:numPr>
              <w:rPr>
                <w:rFonts w:ascii="Arial" w:hAnsi="Arial" w:cs="Arial"/>
                <w:b/>
                <w:bCs/>
                <w:color w:val="000000"/>
                <w:lang w:val="es-ES"/>
              </w:rPr>
            </w:pPr>
            <w:r w:rsidRPr="00D91FB6">
              <w:rPr>
                <w:rFonts w:ascii="Arial" w:hAnsi="Arial" w:cs="Arial"/>
                <w:b/>
                <w:bCs/>
                <w:color w:val="000000"/>
                <w:lang w:val="es-ES"/>
              </w:rPr>
              <w:t>Diligenciamiento estación de recibo en bodega.</w:t>
            </w:r>
          </w:p>
        </w:tc>
        <w:tc>
          <w:tcPr>
            <w:tcW w:w="2301" w:type="dxa"/>
            <w:shd w:val="clear" w:color="auto" w:fill="auto"/>
            <w:vAlign w:val="center"/>
          </w:tcPr>
          <w:p w:rsidR="000F7845" w:rsidRPr="00D91FB6" w:rsidRDefault="000F7845" w:rsidP="000F7845">
            <w:pPr>
              <w:rPr>
                <w:rFonts w:ascii="Arial" w:hAnsi="Arial" w:cs="Arial"/>
                <w:color w:val="000000"/>
              </w:rPr>
            </w:pPr>
            <w:r w:rsidRPr="00D91FB6">
              <w:rPr>
                <w:rFonts w:ascii="Arial" w:hAnsi="Arial" w:cs="Arial"/>
                <w:color w:val="000000"/>
              </w:rPr>
              <w:t>Usuario Calificado</w:t>
            </w:r>
          </w:p>
        </w:tc>
        <w:tc>
          <w:tcPr>
            <w:tcW w:w="4786" w:type="dxa"/>
            <w:shd w:val="clear" w:color="auto" w:fill="auto"/>
            <w:vAlign w:val="center"/>
          </w:tcPr>
          <w:p w:rsidR="000F7845" w:rsidRPr="00D91FB6" w:rsidRDefault="000F7845" w:rsidP="00627616">
            <w:pPr>
              <w:jc w:val="both"/>
              <w:rPr>
                <w:rFonts w:ascii="Arial" w:hAnsi="Arial" w:cs="Arial"/>
                <w:color w:val="000000"/>
                <w:lang w:val="es-ES" w:eastAsia="es-ES"/>
              </w:rPr>
            </w:pPr>
            <w:r w:rsidRPr="00D91FB6">
              <w:rPr>
                <w:rFonts w:ascii="Arial" w:hAnsi="Arial" w:cs="Arial"/>
                <w:color w:val="000000"/>
              </w:rPr>
              <w:t>A través del aplicativo APPOLO- Estación “Estación  Recibo/Despacho  en  Bodega”, informará que el vehículo ha sido cargado en su totalidad y despachado a báscula de salida.</w:t>
            </w:r>
          </w:p>
        </w:tc>
      </w:tr>
      <w:tr w:rsidR="000F7845" w:rsidRPr="00D91FB6" w:rsidTr="005A31C0">
        <w:trPr>
          <w:trHeight w:val="606"/>
        </w:trPr>
        <w:tc>
          <w:tcPr>
            <w:tcW w:w="2235" w:type="dxa"/>
            <w:shd w:val="clear" w:color="auto" w:fill="auto"/>
            <w:vAlign w:val="center"/>
          </w:tcPr>
          <w:p w:rsidR="000F7845" w:rsidRPr="00D91FB6" w:rsidRDefault="000F7845" w:rsidP="000F7845">
            <w:pPr>
              <w:numPr>
                <w:ilvl w:val="0"/>
                <w:numId w:val="1"/>
              </w:numPr>
              <w:rPr>
                <w:rFonts w:ascii="Arial" w:hAnsi="Arial" w:cs="Arial"/>
                <w:b/>
                <w:bCs/>
                <w:color w:val="000000"/>
                <w:lang w:val="es-ES"/>
              </w:rPr>
            </w:pPr>
            <w:r w:rsidRPr="00D91FB6">
              <w:rPr>
                <w:rFonts w:ascii="Arial" w:hAnsi="Arial" w:cs="Arial"/>
                <w:b/>
                <w:bCs/>
                <w:color w:val="000000"/>
                <w:lang w:val="es-ES"/>
              </w:rPr>
              <w:t>Salida y registro del vehículo con carga.</w:t>
            </w:r>
          </w:p>
        </w:tc>
        <w:tc>
          <w:tcPr>
            <w:tcW w:w="2301" w:type="dxa"/>
            <w:shd w:val="clear" w:color="auto" w:fill="auto"/>
            <w:vAlign w:val="center"/>
          </w:tcPr>
          <w:p w:rsidR="000F7845" w:rsidRPr="00D91FB6" w:rsidRDefault="000F7845" w:rsidP="000F7845">
            <w:pPr>
              <w:ind w:left="33"/>
              <w:rPr>
                <w:rFonts w:ascii="Arial" w:hAnsi="Arial" w:cs="Arial"/>
                <w:bCs/>
                <w:color w:val="000000"/>
                <w:lang w:val="es-ES"/>
              </w:rPr>
            </w:pPr>
            <w:r w:rsidRPr="00D91FB6">
              <w:rPr>
                <w:rFonts w:ascii="Arial" w:hAnsi="Arial" w:cs="Arial"/>
                <w:bCs/>
                <w:color w:val="000000"/>
                <w:lang w:val="es-ES"/>
              </w:rPr>
              <w:t xml:space="preserve">Analista de Operaciones </w:t>
            </w:r>
          </w:p>
          <w:p w:rsidR="000F7845" w:rsidRPr="00D91FB6" w:rsidRDefault="000F7845" w:rsidP="000F7845">
            <w:pPr>
              <w:rPr>
                <w:rFonts w:ascii="Arial" w:hAnsi="Arial" w:cs="Arial"/>
                <w:color w:val="000000"/>
              </w:rPr>
            </w:pPr>
          </w:p>
        </w:tc>
        <w:tc>
          <w:tcPr>
            <w:tcW w:w="4786" w:type="dxa"/>
            <w:shd w:val="clear" w:color="auto" w:fill="auto"/>
            <w:vAlign w:val="center"/>
          </w:tcPr>
          <w:p w:rsidR="000F7845" w:rsidRPr="00D91FB6" w:rsidRDefault="000F7845" w:rsidP="00627616">
            <w:pPr>
              <w:jc w:val="both"/>
              <w:rPr>
                <w:rFonts w:ascii="Arial" w:hAnsi="Arial" w:cs="Arial"/>
                <w:color w:val="000000"/>
              </w:rPr>
            </w:pPr>
            <w:r w:rsidRPr="00D91FB6">
              <w:rPr>
                <w:rFonts w:ascii="Arial" w:hAnsi="Arial" w:cs="Arial"/>
                <w:color w:val="000000"/>
              </w:rPr>
              <w:t>Verificación   de   la   correcta ubicación   del vehículo de carga vacío dentro de la plataforma de la báscula de salida.</w:t>
            </w:r>
          </w:p>
          <w:p w:rsidR="000F7845" w:rsidRPr="00D91FB6" w:rsidRDefault="000F7845" w:rsidP="00627616">
            <w:pPr>
              <w:jc w:val="both"/>
              <w:rPr>
                <w:rFonts w:ascii="Arial" w:hAnsi="Arial" w:cs="Arial"/>
                <w:color w:val="000000"/>
              </w:rPr>
            </w:pPr>
          </w:p>
          <w:p w:rsidR="000F7845" w:rsidRPr="00D91FB6" w:rsidRDefault="000F7845" w:rsidP="00627616">
            <w:pPr>
              <w:jc w:val="both"/>
              <w:rPr>
                <w:rFonts w:ascii="Arial" w:hAnsi="Arial" w:cs="Arial"/>
                <w:color w:val="000000"/>
              </w:rPr>
            </w:pPr>
            <w:r w:rsidRPr="00D91FB6">
              <w:rPr>
                <w:rFonts w:ascii="Arial" w:hAnsi="Arial" w:cs="Arial"/>
                <w:color w:val="000000"/>
              </w:rPr>
              <w:t>Tomar el peso a través del sistema de</w:t>
            </w:r>
          </w:p>
          <w:p w:rsidR="000F7845" w:rsidRPr="00D91FB6" w:rsidRDefault="000F7845" w:rsidP="00627616">
            <w:pPr>
              <w:jc w:val="both"/>
              <w:rPr>
                <w:rFonts w:ascii="Arial" w:hAnsi="Arial" w:cs="Arial"/>
                <w:color w:val="000000"/>
              </w:rPr>
            </w:pPr>
            <w:r w:rsidRPr="00D91FB6">
              <w:rPr>
                <w:rFonts w:ascii="Arial" w:hAnsi="Arial" w:cs="Arial"/>
                <w:color w:val="000000"/>
              </w:rPr>
              <w:t xml:space="preserve">Inventarios APPOLO y seguir las </w:t>
            </w:r>
          </w:p>
          <w:p w:rsidR="000F7845" w:rsidRPr="00D91FB6" w:rsidRDefault="000F7845" w:rsidP="00627616">
            <w:pPr>
              <w:jc w:val="both"/>
              <w:rPr>
                <w:rFonts w:ascii="Arial" w:hAnsi="Arial" w:cs="Arial"/>
                <w:color w:val="000000"/>
              </w:rPr>
            </w:pPr>
            <w:r w:rsidRPr="00D91FB6">
              <w:rPr>
                <w:rFonts w:ascii="Arial" w:hAnsi="Arial" w:cs="Arial"/>
                <w:color w:val="000000"/>
              </w:rPr>
              <w:t>instrucciones de la lista de chequeo</w:t>
            </w:r>
          </w:p>
          <w:p w:rsidR="000F7845" w:rsidRPr="00D91FB6" w:rsidRDefault="000F7845" w:rsidP="00627616">
            <w:pPr>
              <w:jc w:val="both"/>
              <w:rPr>
                <w:rFonts w:ascii="Arial" w:hAnsi="Arial" w:cs="Arial"/>
                <w:color w:val="000000"/>
              </w:rPr>
            </w:pPr>
            <w:r w:rsidRPr="00D91FB6">
              <w:rPr>
                <w:rFonts w:ascii="Arial" w:hAnsi="Arial" w:cs="Arial"/>
                <w:color w:val="000000"/>
              </w:rPr>
              <w:t>“Bascula de Salida”</w:t>
            </w:r>
          </w:p>
        </w:tc>
      </w:tr>
      <w:tr w:rsidR="000F7845" w:rsidRPr="00D91FB6" w:rsidTr="005A31C0">
        <w:trPr>
          <w:trHeight w:val="606"/>
        </w:trPr>
        <w:tc>
          <w:tcPr>
            <w:tcW w:w="2235" w:type="dxa"/>
            <w:shd w:val="clear" w:color="auto" w:fill="auto"/>
            <w:vAlign w:val="center"/>
          </w:tcPr>
          <w:p w:rsidR="000F7845" w:rsidRPr="00D91FB6" w:rsidRDefault="000F7845" w:rsidP="000F7845">
            <w:pPr>
              <w:numPr>
                <w:ilvl w:val="0"/>
                <w:numId w:val="1"/>
              </w:numPr>
              <w:rPr>
                <w:rFonts w:ascii="Arial" w:hAnsi="Arial" w:cs="Arial"/>
                <w:b/>
                <w:bCs/>
                <w:color w:val="000000"/>
                <w:lang w:val="es-ES"/>
              </w:rPr>
            </w:pPr>
            <w:r w:rsidRPr="00D91FB6">
              <w:rPr>
                <w:rFonts w:ascii="Arial" w:hAnsi="Arial" w:cs="Arial"/>
                <w:b/>
                <w:bCs/>
                <w:color w:val="000000"/>
                <w:lang w:val="es-ES"/>
              </w:rPr>
              <w:t xml:space="preserve">Cierre de ARSAL </w:t>
            </w:r>
          </w:p>
        </w:tc>
        <w:tc>
          <w:tcPr>
            <w:tcW w:w="2301" w:type="dxa"/>
            <w:shd w:val="clear" w:color="auto" w:fill="auto"/>
            <w:vAlign w:val="center"/>
          </w:tcPr>
          <w:p w:rsidR="000F7845" w:rsidRPr="00D91FB6" w:rsidRDefault="000F7845" w:rsidP="000F7845">
            <w:pPr>
              <w:ind w:left="33"/>
              <w:rPr>
                <w:rFonts w:ascii="Arial" w:hAnsi="Arial" w:cs="Arial"/>
                <w:bCs/>
                <w:color w:val="000000"/>
                <w:lang w:val="es-ES"/>
              </w:rPr>
            </w:pPr>
            <w:r w:rsidRPr="00D91FB6">
              <w:rPr>
                <w:rFonts w:ascii="Arial" w:hAnsi="Arial" w:cs="Arial"/>
                <w:bCs/>
                <w:color w:val="000000"/>
                <w:lang w:val="es-ES"/>
              </w:rPr>
              <w:t xml:space="preserve">Analista de Operaciones </w:t>
            </w:r>
          </w:p>
          <w:p w:rsidR="000F7845" w:rsidRPr="00D91FB6" w:rsidRDefault="000F7845" w:rsidP="000F7845">
            <w:pPr>
              <w:rPr>
                <w:rFonts w:ascii="Arial" w:hAnsi="Arial" w:cs="Arial"/>
                <w:color w:val="000000"/>
              </w:rPr>
            </w:pPr>
          </w:p>
        </w:tc>
        <w:tc>
          <w:tcPr>
            <w:tcW w:w="4786" w:type="dxa"/>
            <w:shd w:val="clear" w:color="auto" w:fill="auto"/>
            <w:vAlign w:val="center"/>
          </w:tcPr>
          <w:p w:rsidR="000F7845" w:rsidRPr="00D91FB6" w:rsidRDefault="000F7845" w:rsidP="000F7845">
            <w:pPr>
              <w:jc w:val="both"/>
              <w:rPr>
                <w:rFonts w:ascii="Arial" w:hAnsi="Arial" w:cs="Arial"/>
                <w:color w:val="000000"/>
              </w:rPr>
            </w:pPr>
            <w:r w:rsidRPr="00D91FB6">
              <w:rPr>
                <w:rFonts w:ascii="Arial" w:hAnsi="Arial" w:cs="Arial"/>
                <w:color w:val="000000"/>
              </w:rPr>
              <w:t xml:space="preserve">-   Validar   que   se   haya   efectuado   cierre automático del ARSAL en el Aplicativo APPOLO. En caso de no haberse cerrado automáticamente, valide la información faltante, solicítela y </w:t>
            </w:r>
            <w:r w:rsidRPr="00D91FB6">
              <w:rPr>
                <w:rFonts w:ascii="Arial" w:hAnsi="Arial" w:cs="Arial"/>
                <w:color w:val="000000"/>
              </w:rPr>
              <w:lastRenderedPageBreak/>
              <w:t>adjúntela.</w:t>
            </w:r>
          </w:p>
          <w:p w:rsidR="000F7845" w:rsidRPr="00D91FB6" w:rsidRDefault="000F7845" w:rsidP="000F7845">
            <w:pPr>
              <w:jc w:val="both"/>
              <w:rPr>
                <w:rFonts w:ascii="Arial" w:hAnsi="Arial" w:cs="Arial"/>
                <w:color w:val="000000"/>
              </w:rPr>
            </w:pPr>
            <w:r w:rsidRPr="00D91FB6">
              <w:rPr>
                <w:rFonts w:ascii="Arial" w:hAnsi="Arial" w:cs="Arial"/>
                <w:color w:val="000000"/>
              </w:rPr>
              <w:t>- Validar en el aplicativo si se trata del último ARSAL del FMM. Si se trata del último verifique si el FMM está para ejecución.</w:t>
            </w:r>
          </w:p>
        </w:tc>
      </w:tr>
      <w:tr w:rsidR="000F7845" w:rsidRPr="00D91FB6" w:rsidTr="005A31C0">
        <w:trPr>
          <w:trHeight w:val="606"/>
        </w:trPr>
        <w:tc>
          <w:tcPr>
            <w:tcW w:w="2235" w:type="dxa"/>
            <w:shd w:val="clear" w:color="auto" w:fill="auto"/>
            <w:vAlign w:val="center"/>
          </w:tcPr>
          <w:p w:rsidR="000F7845" w:rsidRPr="00D91FB6" w:rsidRDefault="000F7845" w:rsidP="000F7845">
            <w:pPr>
              <w:numPr>
                <w:ilvl w:val="0"/>
                <w:numId w:val="1"/>
              </w:numPr>
              <w:rPr>
                <w:rFonts w:ascii="Arial" w:hAnsi="Arial" w:cs="Arial"/>
                <w:b/>
                <w:bCs/>
                <w:color w:val="000000"/>
                <w:lang w:val="es-ES"/>
              </w:rPr>
            </w:pPr>
            <w:r w:rsidRPr="00D91FB6">
              <w:rPr>
                <w:rFonts w:ascii="Arial" w:hAnsi="Arial" w:cs="Arial"/>
                <w:b/>
                <w:bCs/>
                <w:color w:val="000000"/>
                <w:lang w:val="es-ES"/>
              </w:rPr>
              <w:lastRenderedPageBreak/>
              <w:t>Salida del vehículo.</w:t>
            </w:r>
          </w:p>
        </w:tc>
        <w:tc>
          <w:tcPr>
            <w:tcW w:w="2301" w:type="dxa"/>
            <w:shd w:val="clear" w:color="auto" w:fill="auto"/>
            <w:vAlign w:val="center"/>
          </w:tcPr>
          <w:p w:rsidR="000F7845" w:rsidRPr="00D91FB6" w:rsidRDefault="000F7845" w:rsidP="000F7845">
            <w:pPr>
              <w:rPr>
                <w:rFonts w:ascii="Arial" w:hAnsi="Arial" w:cs="Arial"/>
                <w:color w:val="000000"/>
              </w:rPr>
            </w:pPr>
            <w:r w:rsidRPr="00D91FB6">
              <w:rPr>
                <w:rFonts w:ascii="Arial" w:hAnsi="Arial" w:cs="Arial"/>
                <w:color w:val="000000"/>
              </w:rPr>
              <w:t>Analista de</w:t>
            </w:r>
          </w:p>
          <w:p w:rsidR="000F7845" w:rsidRPr="00D91FB6" w:rsidRDefault="000F7845" w:rsidP="000F7845">
            <w:pPr>
              <w:rPr>
                <w:rFonts w:ascii="Arial" w:hAnsi="Arial" w:cs="Arial"/>
                <w:color w:val="000000"/>
              </w:rPr>
            </w:pPr>
            <w:r w:rsidRPr="00D91FB6">
              <w:rPr>
                <w:rFonts w:ascii="Arial" w:hAnsi="Arial" w:cs="Arial"/>
                <w:color w:val="000000"/>
              </w:rPr>
              <w:t>Operaciones</w:t>
            </w:r>
          </w:p>
        </w:tc>
        <w:tc>
          <w:tcPr>
            <w:tcW w:w="4786" w:type="dxa"/>
            <w:shd w:val="clear" w:color="auto" w:fill="auto"/>
            <w:vAlign w:val="center"/>
          </w:tcPr>
          <w:p w:rsidR="000F7845" w:rsidRPr="00D91FB6" w:rsidRDefault="000F7845" w:rsidP="000F7845">
            <w:pPr>
              <w:jc w:val="both"/>
              <w:rPr>
                <w:rFonts w:ascii="Arial" w:hAnsi="Arial" w:cs="Arial"/>
                <w:color w:val="000000"/>
              </w:rPr>
            </w:pPr>
            <w:r w:rsidRPr="00D91FB6">
              <w:rPr>
                <w:rFonts w:ascii="Arial" w:hAnsi="Arial" w:cs="Arial"/>
                <w:color w:val="000000"/>
              </w:rPr>
              <w:t>Autoriza la salida del vehículo.</w:t>
            </w:r>
          </w:p>
        </w:tc>
      </w:tr>
      <w:tr w:rsidR="000F7845" w:rsidRPr="00D91FB6" w:rsidTr="005A31C0">
        <w:trPr>
          <w:trHeight w:val="606"/>
        </w:trPr>
        <w:tc>
          <w:tcPr>
            <w:tcW w:w="2235" w:type="dxa"/>
            <w:shd w:val="clear" w:color="auto" w:fill="auto"/>
            <w:vAlign w:val="center"/>
          </w:tcPr>
          <w:p w:rsidR="000F7845" w:rsidRPr="00D91FB6" w:rsidRDefault="000F7845" w:rsidP="000F7845">
            <w:pPr>
              <w:numPr>
                <w:ilvl w:val="0"/>
                <w:numId w:val="1"/>
              </w:numPr>
              <w:rPr>
                <w:rFonts w:ascii="Arial" w:hAnsi="Arial" w:cs="Arial"/>
                <w:b/>
                <w:bCs/>
                <w:color w:val="000000"/>
                <w:lang w:val="es-ES"/>
              </w:rPr>
            </w:pPr>
            <w:r w:rsidRPr="00D91FB6">
              <w:rPr>
                <w:rFonts w:ascii="Arial" w:hAnsi="Arial" w:cs="Arial"/>
                <w:b/>
                <w:bCs/>
                <w:color w:val="000000"/>
                <w:lang w:val="es-ES"/>
              </w:rPr>
              <w:t>Despachar ARSAL en Inventario y ejecución del FMM.</w:t>
            </w:r>
          </w:p>
        </w:tc>
        <w:tc>
          <w:tcPr>
            <w:tcW w:w="2301" w:type="dxa"/>
            <w:shd w:val="clear" w:color="auto" w:fill="auto"/>
            <w:vAlign w:val="center"/>
          </w:tcPr>
          <w:p w:rsidR="000F7845" w:rsidRPr="00D91FB6" w:rsidRDefault="000F7845" w:rsidP="000F7845">
            <w:pPr>
              <w:rPr>
                <w:rFonts w:ascii="Arial" w:hAnsi="Arial" w:cs="Arial"/>
                <w:color w:val="000000"/>
              </w:rPr>
            </w:pPr>
            <w:r w:rsidRPr="00D91FB6">
              <w:rPr>
                <w:rFonts w:ascii="Arial" w:hAnsi="Arial" w:cs="Arial"/>
                <w:color w:val="000000"/>
              </w:rPr>
              <w:t xml:space="preserve">Analista de Operaciones </w:t>
            </w:r>
          </w:p>
          <w:p w:rsidR="000F7845" w:rsidRPr="00D91FB6" w:rsidRDefault="000F7845" w:rsidP="000F7845">
            <w:pPr>
              <w:rPr>
                <w:rFonts w:ascii="Arial" w:hAnsi="Arial" w:cs="Arial"/>
                <w:color w:val="000000"/>
              </w:rPr>
            </w:pPr>
            <w:r w:rsidRPr="00D91FB6">
              <w:rPr>
                <w:rFonts w:ascii="Arial" w:hAnsi="Arial" w:cs="Arial"/>
                <w:color w:val="000000"/>
              </w:rPr>
              <w:t>Usuario Calificado</w:t>
            </w:r>
          </w:p>
        </w:tc>
        <w:tc>
          <w:tcPr>
            <w:tcW w:w="4786" w:type="dxa"/>
            <w:shd w:val="clear" w:color="auto" w:fill="auto"/>
            <w:vAlign w:val="center"/>
          </w:tcPr>
          <w:p w:rsidR="000F7845" w:rsidRPr="00D91FB6" w:rsidRDefault="000F7845" w:rsidP="000F7845">
            <w:pPr>
              <w:jc w:val="both"/>
              <w:rPr>
                <w:rFonts w:ascii="Arial" w:hAnsi="Arial" w:cs="Arial"/>
                <w:color w:val="000000"/>
              </w:rPr>
            </w:pPr>
            <w:r w:rsidRPr="00D91FB6">
              <w:rPr>
                <w:rFonts w:ascii="Arial" w:hAnsi="Arial" w:cs="Arial"/>
                <w:color w:val="000000"/>
              </w:rPr>
              <w:t xml:space="preserve">El usuario </w:t>
            </w:r>
            <w:r w:rsidR="00BE0930" w:rsidRPr="00D91FB6">
              <w:rPr>
                <w:rFonts w:ascii="Arial" w:hAnsi="Arial" w:cs="Arial"/>
                <w:color w:val="000000"/>
              </w:rPr>
              <w:t xml:space="preserve">calificado </w:t>
            </w:r>
            <w:r w:rsidRPr="00D91FB6">
              <w:rPr>
                <w:rFonts w:ascii="Arial" w:hAnsi="Arial" w:cs="Arial"/>
                <w:color w:val="000000"/>
              </w:rPr>
              <w:t>debe despachar la mercancía en el dashboard digitando las cantidades que efectivamente se despacharon.  Una vez realizada esta operación, el usuario envía mail al proceso de operaciones solicitando la ejecución del FMM.</w:t>
            </w:r>
          </w:p>
          <w:p w:rsidR="000F7845" w:rsidRPr="00D91FB6" w:rsidRDefault="000F7845" w:rsidP="000F7845">
            <w:pPr>
              <w:jc w:val="both"/>
              <w:rPr>
                <w:rFonts w:ascii="Arial" w:hAnsi="Arial" w:cs="Arial"/>
                <w:color w:val="000000"/>
              </w:rPr>
            </w:pPr>
            <w:r w:rsidRPr="00D91FB6">
              <w:rPr>
                <w:rFonts w:ascii="Arial" w:hAnsi="Arial" w:cs="Arial"/>
                <w:color w:val="000000"/>
              </w:rPr>
              <w:t>El analista de operaciones procede con la ejecución del FMM.</w:t>
            </w:r>
          </w:p>
        </w:tc>
      </w:tr>
    </w:tbl>
    <w:p w:rsidR="0098565C" w:rsidRPr="00D91FB6" w:rsidRDefault="0098565C" w:rsidP="009C585C">
      <w:pPr>
        <w:ind w:left="567"/>
        <w:rPr>
          <w:rFonts w:ascii="Arial" w:hAnsi="Arial" w:cs="Arial"/>
          <w:b/>
          <w:bCs/>
          <w:u w:val="single"/>
          <w:lang w:val="es-ES"/>
        </w:rPr>
      </w:pPr>
    </w:p>
    <w:p w:rsidR="009B7F1B" w:rsidRPr="00D91FB6" w:rsidRDefault="00705206" w:rsidP="00067E15">
      <w:pPr>
        <w:jc w:val="both"/>
        <w:rPr>
          <w:rFonts w:ascii="Arial" w:hAnsi="Arial" w:cs="Arial"/>
          <w:bCs/>
          <w:lang w:val="es-ES"/>
        </w:rPr>
      </w:pPr>
      <w:r w:rsidRPr="00D91FB6">
        <w:rPr>
          <w:rFonts w:ascii="Arial" w:hAnsi="Arial" w:cs="Arial"/>
          <w:bCs/>
          <w:lang w:val="es-ES"/>
        </w:rPr>
        <w:t xml:space="preserve">Este procedimiento se realiza cada vez que las mercancías vayan a salir desde zona franca hacia el territorio aduanero nacional a procesamiento parcial, </w:t>
      </w:r>
      <w:r w:rsidR="00067E15" w:rsidRPr="00D91FB6">
        <w:rPr>
          <w:rFonts w:ascii="Arial" w:hAnsi="Arial" w:cs="Arial"/>
          <w:bCs/>
          <w:lang w:val="es-ES"/>
        </w:rPr>
        <w:t xml:space="preserve">o para </w:t>
      </w:r>
      <w:r w:rsidRPr="00D91FB6">
        <w:rPr>
          <w:rFonts w:ascii="Arial" w:hAnsi="Arial" w:cs="Arial"/>
          <w:bCs/>
          <w:lang w:val="es-ES"/>
        </w:rPr>
        <w:t xml:space="preserve">reparación, revisión o mantenimiento </w:t>
      </w:r>
    </w:p>
    <w:p w:rsidR="00453F95" w:rsidRPr="00D91FB6" w:rsidRDefault="00453F95" w:rsidP="009446C4">
      <w:pPr>
        <w:rPr>
          <w:rFonts w:ascii="Arial" w:hAnsi="Arial" w:cs="Arial"/>
          <w:b/>
          <w:bCs/>
          <w:u w:val="single"/>
          <w:lang w:val="es-E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1876"/>
        <w:gridCol w:w="4786"/>
      </w:tblGrid>
      <w:tr w:rsidR="0098565C" w:rsidRPr="00D91FB6" w:rsidTr="009446C4">
        <w:trPr>
          <w:trHeight w:val="139"/>
        </w:trPr>
        <w:tc>
          <w:tcPr>
            <w:tcW w:w="9322" w:type="dxa"/>
            <w:gridSpan w:val="3"/>
            <w:shd w:val="clear" w:color="auto" w:fill="000000"/>
          </w:tcPr>
          <w:p w:rsidR="009B7F1B" w:rsidRPr="00D91FB6" w:rsidRDefault="009B7F1B" w:rsidP="00490076">
            <w:pPr>
              <w:jc w:val="center"/>
              <w:rPr>
                <w:rFonts w:ascii="Arial" w:hAnsi="Arial" w:cs="Arial"/>
                <w:b/>
                <w:lang w:val="es-ES"/>
              </w:rPr>
            </w:pPr>
            <w:r w:rsidRPr="00D91FB6">
              <w:rPr>
                <w:rFonts w:ascii="Arial" w:hAnsi="Arial" w:cs="Arial"/>
                <w:b/>
                <w:bCs/>
                <w:lang w:val="es-ES"/>
              </w:rPr>
              <w:t>REINGRESO DE MERCANCÌAS</w:t>
            </w:r>
          </w:p>
        </w:tc>
      </w:tr>
      <w:tr w:rsidR="0098565C" w:rsidRPr="00D91FB6" w:rsidTr="005A31C0">
        <w:trPr>
          <w:trHeight w:val="139"/>
        </w:trPr>
        <w:tc>
          <w:tcPr>
            <w:tcW w:w="2660" w:type="dxa"/>
            <w:shd w:val="clear" w:color="auto" w:fill="000000"/>
          </w:tcPr>
          <w:p w:rsidR="009B7F1B" w:rsidRPr="00D91FB6" w:rsidRDefault="009B7F1B" w:rsidP="00490076">
            <w:pPr>
              <w:jc w:val="center"/>
              <w:rPr>
                <w:rFonts w:ascii="Arial" w:hAnsi="Arial" w:cs="Arial"/>
                <w:b/>
                <w:bCs/>
                <w:lang w:val="es-ES"/>
              </w:rPr>
            </w:pPr>
            <w:r w:rsidRPr="00D91FB6">
              <w:rPr>
                <w:rFonts w:ascii="Arial" w:hAnsi="Arial" w:cs="Arial"/>
                <w:b/>
                <w:bCs/>
                <w:lang w:val="es-ES"/>
              </w:rPr>
              <w:t>TAREA</w:t>
            </w:r>
          </w:p>
        </w:tc>
        <w:tc>
          <w:tcPr>
            <w:tcW w:w="1876" w:type="dxa"/>
            <w:shd w:val="clear" w:color="auto" w:fill="000000"/>
          </w:tcPr>
          <w:p w:rsidR="009B7F1B" w:rsidRPr="00D91FB6" w:rsidRDefault="009B7F1B" w:rsidP="00490076">
            <w:pPr>
              <w:jc w:val="center"/>
              <w:rPr>
                <w:rFonts w:ascii="Arial" w:hAnsi="Arial" w:cs="Arial"/>
                <w:b/>
                <w:bCs/>
                <w:lang w:val="es-ES"/>
              </w:rPr>
            </w:pPr>
            <w:r w:rsidRPr="00D91FB6">
              <w:rPr>
                <w:rFonts w:ascii="Arial" w:hAnsi="Arial" w:cs="Arial"/>
                <w:b/>
                <w:bCs/>
                <w:lang w:val="es-ES"/>
              </w:rPr>
              <w:t>RESPONSABLE</w:t>
            </w:r>
          </w:p>
        </w:tc>
        <w:tc>
          <w:tcPr>
            <w:tcW w:w="4786" w:type="dxa"/>
            <w:shd w:val="clear" w:color="auto" w:fill="000000"/>
          </w:tcPr>
          <w:p w:rsidR="009B7F1B" w:rsidRPr="00D91FB6" w:rsidRDefault="009B7F1B" w:rsidP="00490076">
            <w:pPr>
              <w:jc w:val="center"/>
              <w:rPr>
                <w:rFonts w:ascii="Arial" w:hAnsi="Arial" w:cs="Arial"/>
                <w:b/>
                <w:bCs/>
                <w:lang w:val="es-ES"/>
              </w:rPr>
            </w:pPr>
            <w:r w:rsidRPr="00D91FB6">
              <w:rPr>
                <w:rFonts w:ascii="Arial" w:hAnsi="Arial" w:cs="Arial"/>
                <w:b/>
                <w:bCs/>
                <w:lang w:val="es-ES"/>
              </w:rPr>
              <w:t>DESCRIPCIÓN / OBSERVACIONES</w:t>
            </w:r>
          </w:p>
        </w:tc>
      </w:tr>
      <w:tr w:rsidR="005D7F48" w:rsidRPr="00D91FB6" w:rsidTr="005A31C0">
        <w:trPr>
          <w:trHeight w:val="740"/>
        </w:trPr>
        <w:tc>
          <w:tcPr>
            <w:tcW w:w="2660" w:type="dxa"/>
            <w:shd w:val="clear" w:color="auto" w:fill="auto"/>
            <w:vAlign w:val="center"/>
          </w:tcPr>
          <w:p w:rsidR="005D7F48" w:rsidRPr="00D91FB6" w:rsidRDefault="005D7F48" w:rsidP="005D7F48">
            <w:pPr>
              <w:numPr>
                <w:ilvl w:val="0"/>
                <w:numId w:val="13"/>
              </w:numPr>
              <w:rPr>
                <w:rFonts w:ascii="Arial" w:hAnsi="Arial" w:cs="Arial"/>
                <w:bCs/>
                <w:lang w:val="es-ES"/>
              </w:rPr>
            </w:pPr>
            <w:r w:rsidRPr="00D91FB6">
              <w:rPr>
                <w:rFonts w:ascii="Arial" w:hAnsi="Arial" w:cs="Arial"/>
                <w:b/>
                <w:bCs/>
              </w:rPr>
              <w:t>A</w:t>
            </w:r>
            <w:r w:rsidRPr="00D91FB6">
              <w:rPr>
                <w:rFonts w:ascii="Arial" w:hAnsi="Arial" w:cs="Arial"/>
                <w:b/>
                <w:bCs/>
                <w:lang w:val="es-ES"/>
              </w:rPr>
              <w:t>probación de formulario de movimiento de mercancía ingreso y elaboración de arines</w:t>
            </w:r>
            <w:r w:rsidRPr="00D91FB6">
              <w:rPr>
                <w:rFonts w:ascii="Arial" w:hAnsi="Arial" w:cs="Arial"/>
                <w:bCs/>
                <w:lang w:val="es-ES"/>
              </w:rPr>
              <w:t xml:space="preserve">. </w:t>
            </w:r>
          </w:p>
        </w:tc>
        <w:tc>
          <w:tcPr>
            <w:tcW w:w="1876" w:type="dxa"/>
            <w:shd w:val="clear" w:color="auto" w:fill="auto"/>
            <w:vAlign w:val="center"/>
          </w:tcPr>
          <w:p w:rsidR="005D7F48" w:rsidRPr="00D91FB6" w:rsidRDefault="005D7F48" w:rsidP="005D7F48">
            <w:pPr>
              <w:rPr>
                <w:rFonts w:ascii="Arial" w:hAnsi="Arial" w:cs="Arial"/>
                <w:bCs/>
                <w:lang w:val="es-ES"/>
              </w:rPr>
            </w:pPr>
          </w:p>
          <w:p w:rsidR="005D7F48" w:rsidRPr="00D91FB6" w:rsidRDefault="005D7F48" w:rsidP="005D7F48">
            <w:pPr>
              <w:rPr>
                <w:rFonts w:ascii="Arial" w:hAnsi="Arial" w:cs="Arial"/>
                <w:bCs/>
                <w:lang w:val="es-ES"/>
              </w:rPr>
            </w:pPr>
            <w:r w:rsidRPr="00D91FB6">
              <w:rPr>
                <w:rFonts w:ascii="Arial" w:hAnsi="Arial" w:cs="Arial"/>
                <w:bCs/>
                <w:lang w:val="es-ES"/>
              </w:rPr>
              <w:t>Usuario Calificado</w:t>
            </w:r>
          </w:p>
          <w:p w:rsidR="005D7F48" w:rsidRPr="00D91FB6" w:rsidRDefault="005D7F48" w:rsidP="005D7F48">
            <w:pPr>
              <w:rPr>
                <w:rFonts w:ascii="Arial" w:hAnsi="Arial" w:cs="Arial"/>
                <w:bCs/>
                <w:lang w:val="es-ES"/>
              </w:rPr>
            </w:pPr>
          </w:p>
          <w:p w:rsidR="005D7F48" w:rsidRPr="00D91FB6" w:rsidRDefault="005D7F48" w:rsidP="005D7F48">
            <w:pPr>
              <w:ind w:left="33"/>
              <w:rPr>
                <w:rFonts w:ascii="Arial" w:hAnsi="Arial" w:cs="Arial"/>
                <w:bCs/>
                <w:lang w:val="es-ES"/>
              </w:rPr>
            </w:pPr>
            <w:r w:rsidRPr="00D91FB6">
              <w:rPr>
                <w:rFonts w:ascii="Arial" w:hAnsi="Arial" w:cs="Arial"/>
                <w:bCs/>
                <w:lang w:val="es-ES"/>
              </w:rPr>
              <w:t xml:space="preserve">Analista de Operaciones </w:t>
            </w:r>
          </w:p>
          <w:p w:rsidR="005D7F48" w:rsidRPr="00D91FB6" w:rsidRDefault="005D7F48" w:rsidP="005D7F48">
            <w:pPr>
              <w:rPr>
                <w:rFonts w:ascii="Arial" w:hAnsi="Arial" w:cs="Arial"/>
              </w:rPr>
            </w:pPr>
          </w:p>
        </w:tc>
        <w:tc>
          <w:tcPr>
            <w:tcW w:w="4786" w:type="dxa"/>
            <w:shd w:val="clear" w:color="auto" w:fill="auto"/>
            <w:vAlign w:val="center"/>
          </w:tcPr>
          <w:p w:rsidR="005D7F48" w:rsidRPr="00D91FB6" w:rsidRDefault="005D7F48" w:rsidP="005D7F48">
            <w:pPr>
              <w:spacing w:line="220" w:lineRule="exact"/>
              <w:ind w:left="64" w:right="41"/>
              <w:jc w:val="both"/>
              <w:rPr>
                <w:rFonts w:ascii="Arial" w:hAnsi="Arial" w:cs="Arial"/>
                <w:bCs/>
                <w:lang w:val="es-ES"/>
              </w:rPr>
            </w:pPr>
          </w:p>
          <w:p w:rsidR="005D7F48" w:rsidRPr="00D91FB6" w:rsidRDefault="005D7F48" w:rsidP="005D7F48">
            <w:pPr>
              <w:ind w:right="41"/>
              <w:jc w:val="both"/>
              <w:rPr>
                <w:rFonts w:ascii="Arial" w:hAnsi="Arial" w:cs="Arial"/>
                <w:bCs/>
              </w:rPr>
            </w:pPr>
            <w:r w:rsidRPr="00D91FB6">
              <w:rPr>
                <w:rFonts w:ascii="Arial" w:hAnsi="Arial" w:cs="Arial"/>
                <w:bCs/>
              </w:rPr>
              <w:t>Con la documentación soporte de la operación el usuario</w:t>
            </w:r>
            <w:r w:rsidR="00EB4026" w:rsidRPr="00D91FB6">
              <w:rPr>
                <w:rFonts w:ascii="Arial" w:hAnsi="Arial" w:cs="Arial"/>
                <w:bCs/>
              </w:rPr>
              <w:t xml:space="preserve"> calificado</w:t>
            </w:r>
            <w:r w:rsidRPr="00D91FB6">
              <w:rPr>
                <w:rFonts w:ascii="Arial" w:hAnsi="Arial" w:cs="Arial"/>
                <w:bCs/>
              </w:rPr>
              <w:t xml:space="preserve"> envía el formulario de reingreso debidamente diligenciado a través del aplicativo Appolo y por este mismo medio, de estar completamente correcto procederá su aprobación de lo contrario se rechaza especificando las causales por parte del proceso de operaciones. Una vez aprobado el FMM el usuario calificado debe realizar los respectivos ARINES para el reingreso de la mercancía.</w:t>
            </w:r>
          </w:p>
        </w:tc>
      </w:tr>
      <w:tr w:rsidR="005D7F48" w:rsidRPr="00D91FB6" w:rsidTr="005A31C0">
        <w:trPr>
          <w:trHeight w:val="740"/>
        </w:trPr>
        <w:tc>
          <w:tcPr>
            <w:tcW w:w="2660" w:type="dxa"/>
            <w:shd w:val="clear" w:color="auto" w:fill="auto"/>
            <w:vAlign w:val="center"/>
          </w:tcPr>
          <w:p w:rsidR="005D7F48" w:rsidRPr="00D91FB6" w:rsidRDefault="005D7F48" w:rsidP="005D7F48">
            <w:pPr>
              <w:numPr>
                <w:ilvl w:val="0"/>
                <w:numId w:val="13"/>
              </w:numPr>
              <w:ind w:left="720" w:right="121"/>
              <w:rPr>
                <w:rFonts w:ascii="Arial" w:eastAsia="Arial" w:hAnsi="Arial" w:cs="Arial"/>
                <w:b/>
                <w:lang w:val="es-CO"/>
              </w:rPr>
            </w:pPr>
            <w:r w:rsidRPr="00D91FB6">
              <w:rPr>
                <w:rFonts w:ascii="Arial" w:hAnsi="Arial" w:cs="Arial"/>
                <w:b/>
                <w:bCs/>
                <w:lang w:val="es-ES"/>
              </w:rPr>
              <w:lastRenderedPageBreak/>
              <w:t>Ingreso de vehículo con carga.</w:t>
            </w:r>
          </w:p>
          <w:p w:rsidR="005D7F48" w:rsidRPr="00D91FB6" w:rsidRDefault="005D7F48" w:rsidP="005D7F48">
            <w:pPr>
              <w:ind w:left="720"/>
              <w:rPr>
                <w:rFonts w:ascii="Arial" w:hAnsi="Arial" w:cs="Arial"/>
                <w:b/>
                <w:bCs/>
                <w:lang w:val="es-ES"/>
              </w:rPr>
            </w:pP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Analista de Operaciones</w:t>
            </w:r>
          </w:p>
        </w:tc>
        <w:tc>
          <w:tcPr>
            <w:tcW w:w="4786" w:type="dxa"/>
            <w:shd w:val="clear" w:color="auto" w:fill="auto"/>
            <w:vAlign w:val="center"/>
          </w:tcPr>
          <w:p w:rsidR="005D7F48" w:rsidRPr="00D91FB6" w:rsidRDefault="005D7F48" w:rsidP="005D7F48">
            <w:pPr>
              <w:ind w:left="64" w:right="41"/>
              <w:jc w:val="both"/>
              <w:rPr>
                <w:rFonts w:ascii="Arial" w:hAnsi="Arial" w:cs="Arial"/>
                <w:bCs/>
              </w:rPr>
            </w:pPr>
            <w:r w:rsidRPr="00D91FB6">
              <w:rPr>
                <w:rFonts w:ascii="Arial" w:hAnsi="Arial" w:cs="Arial"/>
                <w:bCs/>
              </w:rPr>
              <w:t>El usuario calificado debe entregar el número del arin al conductor del vehículo. Una vez el conductor tenga el arin se debe dirigir a operac</w:t>
            </w:r>
            <w:r w:rsidR="00067E15" w:rsidRPr="00D91FB6">
              <w:rPr>
                <w:rFonts w:ascii="Arial" w:hAnsi="Arial" w:cs="Arial"/>
                <w:bCs/>
              </w:rPr>
              <w:t>iones y entregar el número del a</w:t>
            </w:r>
            <w:r w:rsidRPr="00D91FB6">
              <w:rPr>
                <w:rFonts w:ascii="Arial" w:hAnsi="Arial" w:cs="Arial"/>
                <w:bCs/>
              </w:rPr>
              <w:t xml:space="preserve">rin al analista de operaciones quien a su vez debe validar que se encuentre autorizado tanto el conductor (validar visitantes), como el camión para poder ingresar a descargar mercancía a la Zona Franca.    </w:t>
            </w:r>
          </w:p>
        </w:tc>
      </w:tr>
      <w:tr w:rsidR="005D7F48" w:rsidRPr="00D91FB6" w:rsidTr="005A31C0">
        <w:trPr>
          <w:trHeight w:val="740"/>
        </w:trPr>
        <w:tc>
          <w:tcPr>
            <w:tcW w:w="2660" w:type="dxa"/>
            <w:shd w:val="clear" w:color="auto" w:fill="auto"/>
            <w:vAlign w:val="center"/>
          </w:tcPr>
          <w:p w:rsidR="005D7F48" w:rsidRPr="00D91FB6" w:rsidRDefault="005D7F48" w:rsidP="005D7F48">
            <w:pPr>
              <w:numPr>
                <w:ilvl w:val="0"/>
                <w:numId w:val="13"/>
              </w:numPr>
              <w:ind w:left="720"/>
              <w:rPr>
                <w:rFonts w:ascii="Arial" w:hAnsi="Arial" w:cs="Arial"/>
                <w:bCs/>
                <w:lang w:val="es-ES"/>
              </w:rPr>
            </w:pPr>
            <w:r w:rsidRPr="00D91FB6">
              <w:rPr>
                <w:rFonts w:ascii="Arial" w:hAnsi="Arial" w:cs="Arial"/>
                <w:b/>
                <w:bCs/>
              </w:rPr>
              <w:t>Registro de peso vehículo con carga</w:t>
            </w:r>
            <w:r w:rsidRPr="00D91FB6">
              <w:rPr>
                <w:rFonts w:ascii="Arial" w:hAnsi="Arial" w:cs="Arial"/>
                <w:bCs/>
                <w:lang w:val="es-ES"/>
              </w:rPr>
              <w:t>.</w:t>
            </w: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Analista de Operaciones</w:t>
            </w:r>
          </w:p>
        </w:tc>
        <w:tc>
          <w:tcPr>
            <w:tcW w:w="4786" w:type="dxa"/>
            <w:shd w:val="clear" w:color="auto" w:fill="auto"/>
            <w:vAlign w:val="center"/>
          </w:tcPr>
          <w:p w:rsidR="005D7F48" w:rsidRPr="00D91FB6" w:rsidRDefault="005D7F48" w:rsidP="005D7F48">
            <w:pPr>
              <w:ind w:left="64" w:right="33"/>
              <w:jc w:val="both"/>
              <w:rPr>
                <w:rFonts w:ascii="Arial" w:hAnsi="Arial" w:cs="Arial"/>
                <w:bCs/>
              </w:rPr>
            </w:pPr>
            <w:r w:rsidRPr="00D91FB6">
              <w:rPr>
                <w:rFonts w:ascii="Arial" w:hAnsi="Arial" w:cs="Arial"/>
                <w:bCs/>
              </w:rPr>
              <w:t>Verificación de la correcta ubicación del vehículo dentro de la plataforma de la báscula de ingreso.</w:t>
            </w:r>
          </w:p>
          <w:p w:rsidR="005D7F48" w:rsidRPr="00D91FB6" w:rsidRDefault="005D7F48" w:rsidP="005D7F48">
            <w:pPr>
              <w:ind w:left="64" w:right="36"/>
              <w:jc w:val="both"/>
              <w:rPr>
                <w:rFonts w:ascii="Arial" w:hAnsi="Arial" w:cs="Arial"/>
                <w:bCs/>
              </w:rPr>
            </w:pPr>
            <w:r w:rsidRPr="00D91FB6">
              <w:rPr>
                <w:rFonts w:ascii="Arial" w:hAnsi="Arial" w:cs="Arial"/>
                <w:bCs/>
              </w:rPr>
              <w:t>El analista de operaciones seguirá las tareas conforme a la lista de chequeo dentro de la “Estación Báscula de Ingreso”.</w:t>
            </w:r>
          </w:p>
          <w:p w:rsidR="005D7F48" w:rsidRPr="00D91FB6" w:rsidRDefault="005D7F48" w:rsidP="005D7F48">
            <w:pPr>
              <w:ind w:left="64" w:right="37"/>
              <w:jc w:val="both"/>
              <w:rPr>
                <w:rFonts w:ascii="Arial" w:hAnsi="Arial" w:cs="Arial"/>
                <w:bCs/>
              </w:rPr>
            </w:pPr>
            <w:r w:rsidRPr="00D91FB6">
              <w:rPr>
                <w:rFonts w:ascii="Arial" w:hAnsi="Arial" w:cs="Arial"/>
                <w:bCs/>
              </w:rPr>
              <w:t>Registro del peso en APPOLO a través del ARIN.</w:t>
            </w:r>
          </w:p>
        </w:tc>
      </w:tr>
      <w:tr w:rsidR="005D7F48" w:rsidRPr="00D91FB6" w:rsidTr="005A31C0">
        <w:trPr>
          <w:trHeight w:val="606"/>
        </w:trPr>
        <w:tc>
          <w:tcPr>
            <w:tcW w:w="2660" w:type="dxa"/>
            <w:shd w:val="clear" w:color="auto" w:fill="auto"/>
            <w:vAlign w:val="center"/>
          </w:tcPr>
          <w:p w:rsidR="005D7F48" w:rsidRPr="00D91FB6" w:rsidRDefault="005D7F48" w:rsidP="005D7F48">
            <w:pPr>
              <w:numPr>
                <w:ilvl w:val="0"/>
                <w:numId w:val="13"/>
              </w:numPr>
              <w:spacing w:before="68"/>
              <w:ind w:left="720" w:right="326"/>
              <w:rPr>
                <w:rFonts w:ascii="Arial" w:hAnsi="Arial" w:cs="Arial"/>
                <w:b/>
                <w:bCs/>
              </w:rPr>
            </w:pPr>
            <w:r w:rsidRPr="00D91FB6">
              <w:rPr>
                <w:rFonts w:ascii="Arial" w:hAnsi="Arial" w:cs="Arial"/>
                <w:b/>
                <w:bCs/>
              </w:rPr>
              <w:t>Diligenciamiento estación inspección</w:t>
            </w:r>
            <w:r w:rsidR="005A31C0" w:rsidRPr="00D91FB6">
              <w:rPr>
                <w:rFonts w:ascii="Arial" w:hAnsi="Arial" w:cs="Arial"/>
                <w:b/>
                <w:bCs/>
              </w:rPr>
              <w:t>.</w:t>
            </w: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Analista de Operaciones</w:t>
            </w:r>
          </w:p>
        </w:tc>
        <w:tc>
          <w:tcPr>
            <w:tcW w:w="4786" w:type="dxa"/>
            <w:shd w:val="clear" w:color="auto" w:fill="auto"/>
            <w:vAlign w:val="center"/>
          </w:tcPr>
          <w:p w:rsidR="005D7F48" w:rsidRPr="00D91FB6" w:rsidRDefault="005D7F48" w:rsidP="005D7F48">
            <w:pPr>
              <w:ind w:left="64" w:right="33"/>
              <w:jc w:val="both"/>
              <w:rPr>
                <w:rFonts w:ascii="Arial" w:eastAsia="Arial" w:hAnsi="Arial" w:cs="Arial"/>
                <w:sz w:val="20"/>
                <w:szCs w:val="20"/>
              </w:rPr>
            </w:pPr>
            <w:r w:rsidRPr="00D91FB6">
              <w:rPr>
                <w:rFonts w:ascii="Arial" w:hAnsi="Arial" w:cs="Arial"/>
                <w:bCs/>
              </w:rPr>
              <w:t>El analista de operaciones realiza la inspección de la mercancía diligenciando a través del aplicativo APPOLO “Estación Inspección”. Acto seguido el sistema genera el “Acta de Verificación de Ingreso y Salida de Mercancías”, si hay algún tipo de inconsistencia entre los documentos y la carga recibida físicamente el sistema genera el “Acta de Diferencias”.</w:t>
            </w:r>
          </w:p>
        </w:tc>
      </w:tr>
      <w:tr w:rsidR="005D7F48" w:rsidRPr="00D91FB6" w:rsidTr="005A31C0">
        <w:trPr>
          <w:trHeight w:val="606"/>
        </w:trPr>
        <w:tc>
          <w:tcPr>
            <w:tcW w:w="2660" w:type="dxa"/>
            <w:shd w:val="clear" w:color="auto" w:fill="auto"/>
            <w:vAlign w:val="center"/>
          </w:tcPr>
          <w:p w:rsidR="005D7F48" w:rsidRPr="00D91FB6" w:rsidRDefault="005D7F48" w:rsidP="005D7F48">
            <w:pPr>
              <w:numPr>
                <w:ilvl w:val="0"/>
                <w:numId w:val="13"/>
              </w:numPr>
              <w:spacing w:before="68"/>
              <w:ind w:left="720" w:right="326"/>
              <w:rPr>
                <w:rFonts w:ascii="Arial" w:hAnsi="Arial" w:cs="Arial"/>
                <w:bCs/>
              </w:rPr>
            </w:pPr>
            <w:r w:rsidRPr="00D91FB6">
              <w:rPr>
                <w:rFonts w:ascii="Arial" w:hAnsi="Arial" w:cs="Arial"/>
                <w:b/>
                <w:bCs/>
              </w:rPr>
              <w:t>Diligenciamiento estación de recibo en bodega</w:t>
            </w:r>
            <w:r w:rsidRPr="00D91FB6">
              <w:rPr>
                <w:rFonts w:ascii="Arial" w:hAnsi="Arial" w:cs="Arial"/>
                <w:bCs/>
              </w:rPr>
              <w:t>.</w:t>
            </w:r>
          </w:p>
          <w:p w:rsidR="005D7F48" w:rsidRPr="00D91FB6" w:rsidRDefault="005D7F48" w:rsidP="005D7F48">
            <w:pPr>
              <w:ind w:left="720"/>
              <w:rPr>
                <w:rFonts w:ascii="Arial" w:hAnsi="Arial" w:cs="Arial"/>
                <w:bCs/>
                <w:lang w:val="es-ES"/>
              </w:rPr>
            </w:pP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Usuario Calificado</w:t>
            </w:r>
          </w:p>
        </w:tc>
        <w:tc>
          <w:tcPr>
            <w:tcW w:w="4786" w:type="dxa"/>
            <w:shd w:val="clear" w:color="auto" w:fill="auto"/>
            <w:vAlign w:val="center"/>
          </w:tcPr>
          <w:p w:rsidR="005D7F48" w:rsidRPr="00D91FB6" w:rsidRDefault="005D7F48" w:rsidP="005D7F48">
            <w:pPr>
              <w:jc w:val="both"/>
              <w:rPr>
                <w:rFonts w:ascii="Arial" w:hAnsi="Arial" w:cs="Arial"/>
              </w:rPr>
            </w:pPr>
            <w:r w:rsidRPr="00D91FB6">
              <w:rPr>
                <w:rFonts w:ascii="Arial" w:eastAsia="Arial" w:hAnsi="Arial" w:cs="Arial"/>
                <w:sz w:val="20"/>
                <w:szCs w:val="20"/>
              </w:rPr>
              <w:t xml:space="preserve"> </w:t>
            </w:r>
            <w:r w:rsidRPr="00D91FB6">
              <w:rPr>
                <w:rFonts w:ascii="Arial" w:hAnsi="Arial" w:cs="Arial"/>
                <w:bCs/>
              </w:rPr>
              <w:t>El usuario calificado a través del aplicativo APPOLO- Estación “Recibo en Bodega”, informará que el vehículo ha sido descargado en su totalidad y despachado a báscula de salida</w:t>
            </w:r>
            <w:r w:rsidRPr="00D91FB6">
              <w:rPr>
                <w:rFonts w:ascii="Arial" w:eastAsia="Arial" w:hAnsi="Arial" w:cs="Arial"/>
                <w:sz w:val="20"/>
                <w:szCs w:val="20"/>
                <w:lang w:val="es-CO"/>
              </w:rPr>
              <w:t>.</w:t>
            </w:r>
          </w:p>
        </w:tc>
      </w:tr>
      <w:tr w:rsidR="005D7F48" w:rsidRPr="00D91FB6" w:rsidTr="005A31C0">
        <w:trPr>
          <w:trHeight w:val="606"/>
        </w:trPr>
        <w:tc>
          <w:tcPr>
            <w:tcW w:w="2660" w:type="dxa"/>
            <w:shd w:val="clear" w:color="auto" w:fill="auto"/>
            <w:vAlign w:val="center"/>
          </w:tcPr>
          <w:p w:rsidR="005D7F48" w:rsidRPr="00D91FB6" w:rsidRDefault="005D7F48" w:rsidP="005D7F48">
            <w:pPr>
              <w:numPr>
                <w:ilvl w:val="0"/>
                <w:numId w:val="13"/>
              </w:numPr>
              <w:spacing w:before="87"/>
              <w:ind w:left="720" w:right="248"/>
              <w:rPr>
                <w:rFonts w:ascii="Arial" w:hAnsi="Arial" w:cs="Arial"/>
                <w:b/>
                <w:bCs/>
              </w:rPr>
            </w:pPr>
            <w:r w:rsidRPr="00D91FB6">
              <w:rPr>
                <w:rFonts w:ascii="Arial" w:hAnsi="Arial" w:cs="Arial"/>
                <w:b/>
                <w:bCs/>
              </w:rPr>
              <w:t xml:space="preserve">Salida y registro del vehículo de </w:t>
            </w:r>
            <w:r w:rsidRPr="00D91FB6">
              <w:rPr>
                <w:rFonts w:ascii="Arial" w:hAnsi="Arial" w:cs="Arial"/>
                <w:b/>
                <w:bCs/>
              </w:rPr>
              <w:lastRenderedPageBreak/>
              <w:t>carga que previamente descargó.</w:t>
            </w:r>
          </w:p>
          <w:p w:rsidR="005D7F48" w:rsidRPr="00D91FB6" w:rsidRDefault="005D7F48" w:rsidP="005D7F48">
            <w:pPr>
              <w:ind w:left="720"/>
              <w:rPr>
                <w:rFonts w:ascii="Arial" w:hAnsi="Arial" w:cs="Arial"/>
                <w:bCs/>
                <w:lang w:val="es-ES"/>
              </w:rPr>
            </w:pP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lastRenderedPageBreak/>
              <w:t>Analista de Operaciones</w:t>
            </w:r>
          </w:p>
        </w:tc>
        <w:tc>
          <w:tcPr>
            <w:tcW w:w="4786" w:type="dxa"/>
            <w:shd w:val="clear" w:color="auto" w:fill="auto"/>
            <w:vAlign w:val="center"/>
          </w:tcPr>
          <w:p w:rsidR="005D7F48" w:rsidRPr="00D91FB6" w:rsidRDefault="005D7F48" w:rsidP="005D7F48">
            <w:pPr>
              <w:ind w:left="64" w:right="33"/>
              <w:jc w:val="both"/>
              <w:rPr>
                <w:rFonts w:ascii="Arial" w:hAnsi="Arial" w:cs="Arial"/>
                <w:bCs/>
              </w:rPr>
            </w:pPr>
            <w:r w:rsidRPr="00D91FB6">
              <w:rPr>
                <w:rFonts w:ascii="Arial" w:hAnsi="Arial" w:cs="Arial"/>
                <w:bCs/>
              </w:rPr>
              <w:t>Verificación   de   la   correcta   ubicación   del vehículo de carga vacío dentro de la plataforma de la báscula de salida.</w:t>
            </w:r>
          </w:p>
          <w:p w:rsidR="005D7F48" w:rsidRPr="00D91FB6" w:rsidRDefault="005D7F48" w:rsidP="005D7F48">
            <w:pPr>
              <w:ind w:left="64" w:right="33"/>
              <w:jc w:val="both"/>
              <w:rPr>
                <w:rFonts w:ascii="Arial" w:hAnsi="Arial" w:cs="Arial"/>
              </w:rPr>
            </w:pPr>
            <w:r w:rsidRPr="00D91FB6">
              <w:rPr>
                <w:rFonts w:ascii="Arial" w:hAnsi="Arial" w:cs="Arial"/>
                <w:bCs/>
              </w:rPr>
              <w:t xml:space="preserve">Tomar el peso a través del sistema de </w:t>
            </w:r>
            <w:r w:rsidRPr="00D91FB6">
              <w:rPr>
                <w:rFonts w:ascii="Arial" w:hAnsi="Arial" w:cs="Arial"/>
                <w:bCs/>
              </w:rPr>
              <w:lastRenderedPageBreak/>
              <w:t>Inventarios APPOLO y seguir las instrucciones de la lista de chequeo “Bascula de Salida”</w:t>
            </w:r>
          </w:p>
        </w:tc>
      </w:tr>
      <w:tr w:rsidR="005D7F48" w:rsidRPr="00D91FB6" w:rsidTr="005A31C0">
        <w:trPr>
          <w:trHeight w:val="754"/>
        </w:trPr>
        <w:tc>
          <w:tcPr>
            <w:tcW w:w="2660" w:type="dxa"/>
            <w:shd w:val="clear" w:color="auto" w:fill="auto"/>
            <w:vAlign w:val="center"/>
          </w:tcPr>
          <w:p w:rsidR="005D7F48" w:rsidRPr="00D91FB6" w:rsidRDefault="005D7F48" w:rsidP="005D7F48">
            <w:pPr>
              <w:numPr>
                <w:ilvl w:val="0"/>
                <w:numId w:val="13"/>
              </w:numPr>
              <w:ind w:left="720"/>
              <w:rPr>
                <w:rFonts w:ascii="Arial" w:hAnsi="Arial" w:cs="Arial"/>
                <w:b/>
                <w:bCs/>
                <w:lang w:val="es-ES"/>
              </w:rPr>
            </w:pPr>
            <w:r w:rsidRPr="00D91FB6">
              <w:rPr>
                <w:rFonts w:ascii="Arial" w:hAnsi="Arial" w:cs="Arial"/>
                <w:b/>
                <w:bCs/>
              </w:rPr>
              <w:lastRenderedPageBreak/>
              <w:t>Cierre de arin y ejecución de FMM (si aplica).</w:t>
            </w: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Analista de Operaciones</w:t>
            </w:r>
          </w:p>
        </w:tc>
        <w:tc>
          <w:tcPr>
            <w:tcW w:w="4786" w:type="dxa"/>
            <w:shd w:val="clear" w:color="auto" w:fill="auto"/>
            <w:vAlign w:val="center"/>
          </w:tcPr>
          <w:p w:rsidR="005D7F48" w:rsidRPr="00D91FB6" w:rsidRDefault="005D7F48" w:rsidP="005D7F48">
            <w:pPr>
              <w:ind w:left="64" w:right="33"/>
              <w:jc w:val="both"/>
              <w:rPr>
                <w:rFonts w:ascii="Arial" w:hAnsi="Arial" w:cs="Arial"/>
                <w:bCs/>
              </w:rPr>
            </w:pPr>
            <w:r w:rsidRPr="00D91FB6">
              <w:rPr>
                <w:rFonts w:ascii="Arial" w:hAnsi="Arial" w:cs="Arial"/>
                <w:bCs/>
              </w:rPr>
              <w:t>Validar   que   se   haya   efectuado   cierre automático del ARIN en el Aplicativo APPOLO. En caso de no haberse cerrado automáticamente, validar la información faltante, solicitarla y adjuntarla. Validar en el aplicativo si se trata del último ARIN del FMM. Si se trata del último verifique si el FMM está para ejecución.</w:t>
            </w:r>
          </w:p>
        </w:tc>
      </w:tr>
      <w:tr w:rsidR="005D7F48" w:rsidRPr="00D91FB6" w:rsidTr="005A31C0">
        <w:trPr>
          <w:trHeight w:val="606"/>
        </w:trPr>
        <w:tc>
          <w:tcPr>
            <w:tcW w:w="2660" w:type="dxa"/>
            <w:shd w:val="clear" w:color="auto" w:fill="auto"/>
            <w:vAlign w:val="center"/>
          </w:tcPr>
          <w:p w:rsidR="005D7F48" w:rsidRPr="00D91FB6" w:rsidRDefault="005D7F48" w:rsidP="005D7F48">
            <w:pPr>
              <w:numPr>
                <w:ilvl w:val="0"/>
                <w:numId w:val="13"/>
              </w:numPr>
              <w:ind w:left="720"/>
              <w:rPr>
                <w:rFonts w:ascii="Arial" w:hAnsi="Arial" w:cs="Arial"/>
                <w:b/>
                <w:bCs/>
                <w:lang w:val="es-ES"/>
              </w:rPr>
            </w:pPr>
            <w:r w:rsidRPr="00D91FB6">
              <w:rPr>
                <w:rFonts w:ascii="Arial" w:hAnsi="Arial" w:cs="Arial"/>
                <w:b/>
              </w:rPr>
              <w:t>Salida del vehículo</w:t>
            </w:r>
          </w:p>
        </w:tc>
        <w:tc>
          <w:tcPr>
            <w:tcW w:w="1876" w:type="dxa"/>
            <w:shd w:val="clear" w:color="auto" w:fill="auto"/>
            <w:vAlign w:val="center"/>
          </w:tcPr>
          <w:p w:rsidR="005D7F48" w:rsidRPr="00D91FB6" w:rsidRDefault="005D7F48" w:rsidP="005D7F48">
            <w:pPr>
              <w:rPr>
                <w:rFonts w:ascii="Arial" w:hAnsi="Arial" w:cs="Arial"/>
              </w:rPr>
            </w:pPr>
            <w:r w:rsidRPr="00D91FB6">
              <w:rPr>
                <w:rFonts w:ascii="Arial" w:hAnsi="Arial" w:cs="Arial"/>
              </w:rPr>
              <w:t>Analista de Operaciones</w:t>
            </w:r>
          </w:p>
        </w:tc>
        <w:tc>
          <w:tcPr>
            <w:tcW w:w="4786" w:type="dxa"/>
            <w:shd w:val="clear" w:color="auto" w:fill="auto"/>
            <w:vAlign w:val="center"/>
          </w:tcPr>
          <w:p w:rsidR="005D7F48" w:rsidRPr="00D91FB6" w:rsidRDefault="005D7F48" w:rsidP="005D7F48">
            <w:pPr>
              <w:rPr>
                <w:rFonts w:ascii="Arial" w:hAnsi="Arial" w:cs="Arial"/>
              </w:rPr>
            </w:pPr>
            <w:r w:rsidRPr="00D91FB6">
              <w:rPr>
                <w:rFonts w:ascii="Arial" w:hAnsi="Arial" w:cs="Arial"/>
              </w:rPr>
              <w:t>El analista de operaciones autoriza la salida del vehículo.</w:t>
            </w:r>
          </w:p>
        </w:tc>
      </w:tr>
    </w:tbl>
    <w:p w:rsidR="00705206" w:rsidRPr="00D91FB6" w:rsidRDefault="00705206" w:rsidP="00705206">
      <w:pPr>
        <w:rPr>
          <w:rFonts w:ascii="Arial" w:hAnsi="Arial" w:cs="Arial"/>
          <w:b/>
          <w:bCs/>
          <w:u w:val="single"/>
        </w:rPr>
      </w:pPr>
    </w:p>
    <w:p w:rsidR="00705206" w:rsidRPr="00D91FB6" w:rsidRDefault="00705206" w:rsidP="00070711">
      <w:pPr>
        <w:jc w:val="both"/>
        <w:rPr>
          <w:rFonts w:ascii="Arial" w:hAnsi="Arial" w:cs="Arial"/>
          <w:bCs/>
          <w:lang w:val="es-ES"/>
        </w:rPr>
      </w:pPr>
      <w:r w:rsidRPr="00D91FB6">
        <w:rPr>
          <w:rFonts w:ascii="Arial" w:hAnsi="Arial" w:cs="Arial"/>
          <w:bCs/>
          <w:lang w:val="es-ES"/>
        </w:rPr>
        <w:t>Este procedimiento se realiza cada vez que las mercancías vayan a reingresar desde el territorio aduanero nacional hacia zona franca por procesamiento parcial, repar</w:t>
      </w:r>
      <w:r w:rsidR="00030329" w:rsidRPr="00D91FB6">
        <w:rPr>
          <w:rFonts w:ascii="Arial" w:hAnsi="Arial" w:cs="Arial"/>
          <w:bCs/>
          <w:lang w:val="es-ES"/>
        </w:rPr>
        <w:t>ación, revisión o mantenimiento.</w:t>
      </w:r>
    </w:p>
    <w:p w:rsidR="00030329" w:rsidRPr="00D91FB6" w:rsidRDefault="00030329" w:rsidP="00BD71A2">
      <w:pPr>
        <w:jc w:val="both"/>
        <w:rPr>
          <w:rFonts w:ascii="Arial" w:hAnsi="Arial" w:cs="Arial"/>
          <w:bCs/>
          <w:lang w:val="es-ES"/>
        </w:rPr>
      </w:pPr>
    </w:p>
    <w:p w:rsidR="00030329" w:rsidRPr="00D91FB6" w:rsidRDefault="00030329" w:rsidP="00030329">
      <w:pPr>
        <w:numPr>
          <w:ilvl w:val="0"/>
          <w:numId w:val="8"/>
        </w:numPr>
        <w:rPr>
          <w:rFonts w:ascii="Arial" w:hAnsi="Arial" w:cs="Arial"/>
          <w:b/>
          <w:bCs/>
          <w:lang w:val="es-ES"/>
        </w:rPr>
      </w:pPr>
      <w:r w:rsidRPr="00D91FB6">
        <w:rPr>
          <w:rFonts w:ascii="Arial" w:hAnsi="Arial" w:cs="Arial"/>
          <w:b/>
          <w:bCs/>
          <w:lang w:val="es-ES"/>
        </w:rPr>
        <w:t>ANEXOS</w:t>
      </w:r>
    </w:p>
    <w:p w:rsidR="00030329" w:rsidRPr="00D91FB6" w:rsidRDefault="00030329" w:rsidP="00030329">
      <w:pPr>
        <w:jc w:val="center"/>
        <w:rPr>
          <w:rFonts w:ascii="Arial" w:hAnsi="Arial" w:cs="Arial"/>
          <w:b/>
          <w:u w:val="single"/>
          <w:lang w:val="es-ES"/>
        </w:rPr>
      </w:pPr>
    </w:p>
    <w:p w:rsidR="00030329" w:rsidRPr="00D91FB6" w:rsidRDefault="00030329" w:rsidP="00070711">
      <w:pPr>
        <w:numPr>
          <w:ilvl w:val="0"/>
          <w:numId w:val="7"/>
        </w:numPr>
        <w:jc w:val="both"/>
        <w:outlineLvl w:val="0"/>
        <w:rPr>
          <w:rFonts w:ascii="Arial" w:hAnsi="Arial" w:cs="Arial"/>
          <w:bCs/>
        </w:rPr>
      </w:pPr>
      <w:r w:rsidRPr="00D91FB6">
        <w:rPr>
          <w:rFonts w:ascii="Arial" w:hAnsi="Arial" w:cs="Arial"/>
          <w:bCs/>
        </w:rPr>
        <w:t>Decreto 2147 de 2016 sus adiciones y  modificaciones.</w:t>
      </w:r>
    </w:p>
    <w:p w:rsidR="00030329" w:rsidRPr="00D91FB6" w:rsidRDefault="00030329" w:rsidP="00070711">
      <w:pPr>
        <w:numPr>
          <w:ilvl w:val="0"/>
          <w:numId w:val="7"/>
        </w:numPr>
        <w:jc w:val="both"/>
        <w:outlineLvl w:val="0"/>
        <w:rPr>
          <w:rFonts w:ascii="Arial" w:hAnsi="Arial" w:cs="Arial"/>
          <w:bCs/>
        </w:rPr>
      </w:pPr>
      <w:r w:rsidRPr="00D91FB6">
        <w:rPr>
          <w:rFonts w:ascii="Arial" w:hAnsi="Arial" w:cs="Arial"/>
          <w:bCs/>
        </w:rPr>
        <w:t>Circular Externa No.00043 del 14 de mayo de 2008, sus adiciones y modificaciones.</w:t>
      </w:r>
    </w:p>
    <w:p w:rsidR="00030329" w:rsidRPr="00D91FB6" w:rsidRDefault="00030329" w:rsidP="00070711">
      <w:pPr>
        <w:numPr>
          <w:ilvl w:val="0"/>
          <w:numId w:val="7"/>
        </w:numPr>
        <w:jc w:val="both"/>
        <w:outlineLvl w:val="0"/>
        <w:rPr>
          <w:rFonts w:ascii="Arial" w:hAnsi="Arial" w:cs="Arial"/>
          <w:bCs/>
        </w:rPr>
      </w:pPr>
      <w:r w:rsidRPr="00D91FB6">
        <w:rPr>
          <w:rFonts w:ascii="Arial" w:hAnsi="Arial" w:cs="Arial"/>
          <w:bCs/>
        </w:rPr>
        <w:t xml:space="preserve">FO-OP-01-PR-15 Solicitud salidas temporales. </w:t>
      </w:r>
    </w:p>
    <w:p w:rsidR="003A452E" w:rsidRPr="00D91FB6" w:rsidRDefault="00030329" w:rsidP="00070711">
      <w:pPr>
        <w:numPr>
          <w:ilvl w:val="0"/>
          <w:numId w:val="7"/>
        </w:numPr>
        <w:jc w:val="both"/>
        <w:outlineLvl w:val="0"/>
        <w:rPr>
          <w:rFonts w:ascii="Arial" w:hAnsi="Arial" w:cs="Arial"/>
          <w:bCs/>
        </w:rPr>
      </w:pPr>
      <w:r w:rsidRPr="00D91FB6">
        <w:rPr>
          <w:rFonts w:ascii="Arial" w:hAnsi="Arial" w:cs="Arial"/>
          <w:bCs/>
        </w:rPr>
        <w:t xml:space="preserve">FO-OP-02-PR-15 </w:t>
      </w:r>
      <w:r w:rsidR="003A452E" w:rsidRPr="00D91FB6">
        <w:rPr>
          <w:rFonts w:ascii="Arial" w:hAnsi="Arial" w:cs="Arial"/>
          <w:bCs/>
        </w:rPr>
        <w:t xml:space="preserve">Acta de visita al TAN para salida a procesamiento parcial, revisión, reparación o mantenimiento. </w:t>
      </w:r>
    </w:p>
    <w:p w:rsidR="00431B3E" w:rsidRPr="00D91FB6" w:rsidRDefault="002118D5" w:rsidP="00070711">
      <w:pPr>
        <w:numPr>
          <w:ilvl w:val="0"/>
          <w:numId w:val="7"/>
        </w:numPr>
        <w:jc w:val="both"/>
        <w:outlineLvl w:val="0"/>
        <w:rPr>
          <w:rFonts w:ascii="Arial" w:hAnsi="Arial" w:cs="Arial"/>
          <w:bCs/>
        </w:rPr>
      </w:pPr>
      <w:r>
        <w:rPr>
          <w:rFonts w:ascii="Arial" w:hAnsi="Arial" w:cs="Arial"/>
          <w:bCs/>
        </w:rPr>
        <w:t>FO-OP-03-PR-1</w:t>
      </w:r>
      <w:r w:rsidR="00431B3E" w:rsidRPr="00D91FB6">
        <w:rPr>
          <w:rFonts w:ascii="Arial" w:hAnsi="Arial" w:cs="Arial"/>
          <w:bCs/>
        </w:rPr>
        <w:t xml:space="preserve">5 Control Actas de visitas al TAN para salidas a procesamiento parcial, </w:t>
      </w:r>
      <w:r w:rsidR="00070711" w:rsidRPr="00D91FB6">
        <w:rPr>
          <w:rFonts w:ascii="Arial" w:hAnsi="Arial" w:cs="Arial"/>
          <w:bCs/>
        </w:rPr>
        <w:t>revisión</w:t>
      </w:r>
      <w:r w:rsidR="00431B3E" w:rsidRPr="00D91FB6">
        <w:rPr>
          <w:rFonts w:ascii="Arial" w:hAnsi="Arial" w:cs="Arial"/>
          <w:bCs/>
        </w:rPr>
        <w:t>, reparación y/o mantenimiento.</w:t>
      </w:r>
    </w:p>
    <w:p w:rsidR="00431B3E" w:rsidRPr="00D91FB6" w:rsidRDefault="00431B3E" w:rsidP="00070711">
      <w:pPr>
        <w:numPr>
          <w:ilvl w:val="0"/>
          <w:numId w:val="7"/>
        </w:numPr>
        <w:jc w:val="both"/>
        <w:outlineLvl w:val="0"/>
        <w:rPr>
          <w:rFonts w:ascii="Arial" w:hAnsi="Arial" w:cs="Arial"/>
          <w:bCs/>
        </w:rPr>
      </w:pPr>
      <w:r w:rsidRPr="00D91FB6">
        <w:rPr>
          <w:rFonts w:ascii="Arial" w:hAnsi="Arial" w:cs="Arial"/>
          <w:bCs/>
        </w:rPr>
        <w:t>FO-OP-01-PR-09 Control de Arines.</w:t>
      </w:r>
    </w:p>
    <w:p w:rsidR="00030329" w:rsidRPr="00D91FB6" w:rsidRDefault="00030329" w:rsidP="003A452E">
      <w:pPr>
        <w:ind w:left="720"/>
        <w:jc w:val="both"/>
        <w:outlineLvl w:val="0"/>
        <w:rPr>
          <w:rFonts w:ascii="Arial" w:hAnsi="Arial" w:cs="Arial"/>
          <w:bCs/>
        </w:rPr>
      </w:pPr>
    </w:p>
    <w:p w:rsidR="004F075B" w:rsidRPr="00D91FB6" w:rsidRDefault="004F075B" w:rsidP="003A452E">
      <w:pPr>
        <w:ind w:left="720"/>
        <w:jc w:val="both"/>
        <w:outlineLvl w:val="0"/>
        <w:rPr>
          <w:rFonts w:ascii="Arial" w:hAnsi="Arial" w:cs="Arial"/>
          <w:bCs/>
        </w:rPr>
      </w:pPr>
    </w:p>
    <w:p w:rsidR="005A31C0" w:rsidRPr="00D91FB6" w:rsidRDefault="005A31C0" w:rsidP="003A452E">
      <w:pPr>
        <w:ind w:left="720"/>
        <w:jc w:val="both"/>
        <w:outlineLvl w:val="0"/>
        <w:rPr>
          <w:rFonts w:ascii="Arial" w:hAnsi="Arial" w:cs="Arial"/>
          <w:bCs/>
        </w:rPr>
      </w:pPr>
    </w:p>
    <w:p w:rsidR="005A31C0" w:rsidRPr="00D91FB6" w:rsidRDefault="005A31C0" w:rsidP="003A452E">
      <w:pPr>
        <w:ind w:left="720"/>
        <w:jc w:val="both"/>
        <w:outlineLvl w:val="0"/>
        <w:rPr>
          <w:rFonts w:ascii="Arial" w:hAnsi="Arial" w:cs="Arial"/>
          <w:bCs/>
        </w:rPr>
      </w:pPr>
    </w:p>
    <w:p w:rsidR="005A31C0" w:rsidRPr="00D91FB6" w:rsidRDefault="005A31C0" w:rsidP="003A452E">
      <w:pPr>
        <w:ind w:left="720"/>
        <w:jc w:val="both"/>
        <w:outlineLvl w:val="0"/>
        <w:rPr>
          <w:rFonts w:ascii="Arial" w:hAnsi="Arial" w:cs="Arial"/>
          <w:bCs/>
        </w:rPr>
      </w:pPr>
    </w:p>
    <w:p w:rsidR="005A31C0" w:rsidRPr="00D91FB6" w:rsidRDefault="005A31C0" w:rsidP="003A452E">
      <w:pPr>
        <w:ind w:left="720"/>
        <w:jc w:val="both"/>
        <w:outlineLvl w:val="0"/>
        <w:rPr>
          <w:rFonts w:ascii="Arial" w:hAnsi="Arial" w:cs="Arial"/>
          <w:bCs/>
        </w:rPr>
      </w:pPr>
    </w:p>
    <w:tbl>
      <w:tblPr>
        <w:tblpPr w:leftFromText="141" w:rightFromText="141" w:vertAnchor="page" w:horzAnchor="margin" w:tblpY="3226"/>
        <w:tblW w:w="9640" w:type="dxa"/>
        <w:tblLayout w:type="fixed"/>
        <w:tblCellMar>
          <w:left w:w="70" w:type="dxa"/>
          <w:right w:w="70" w:type="dxa"/>
        </w:tblCellMar>
        <w:tblLook w:val="04A0" w:firstRow="1" w:lastRow="0" w:firstColumn="1" w:lastColumn="0" w:noHBand="0" w:noVBand="1"/>
      </w:tblPr>
      <w:tblGrid>
        <w:gridCol w:w="2198"/>
        <w:gridCol w:w="1558"/>
        <w:gridCol w:w="5884"/>
      </w:tblGrid>
      <w:tr w:rsidR="00FD0DA1" w:rsidRPr="00D91FB6" w:rsidTr="00D51567">
        <w:trPr>
          <w:trHeight w:val="368"/>
        </w:trPr>
        <w:tc>
          <w:tcPr>
            <w:tcW w:w="9640" w:type="dxa"/>
            <w:gridSpan w:val="3"/>
            <w:tcBorders>
              <w:top w:val="single" w:sz="8" w:space="0" w:color="auto"/>
              <w:left w:val="single" w:sz="8" w:space="0" w:color="auto"/>
              <w:bottom w:val="single" w:sz="8" w:space="0" w:color="auto"/>
              <w:right w:val="single" w:sz="8" w:space="0" w:color="000000"/>
            </w:tcBorders>
            <w:noWrap/>
            <w:vAlign w:val="center"/>
            <w:hideMark/>
          </w:tcPr>
          <w:p w:rsidR="00FD0DA1" w:rsidRPr="00D91FB6" w:rsidRDefault="00FD0DA1" w:rsidP="00D51567">
            <w:pPr>
              <w:jc w:val="center"/>
              <w:rPr>
                <w:rFonts w:ascii="Arial" w:eastAsia="Times New Roman" w:hAnsi="Arial" w:cs="Arial"/>
                <w:b/>
                <w:bCs/>
                <w:color w:val="000000"/>
                <w:lang w:eastAsia="es-ES"/>
              </w:rPr>
            </w:pPr>
            <w:r w:rsidRPr="00D91FB6">
              <w:rPr>
                <w:rFonts w:ascii="Arial" w:eastAsia="Times New Roman" w:hAnsi="Arial" w:cs="Arial"/>
                <w:b/>
                <w:bCs/>
                <w:color w:val="000000"/>
                <w:lang w:eastAsia="es-ES"/>
              </w:rPr>
              <w:lastRenderedPageBreak/>
              <w:t xml:space="preserve">Control de Cambios </w:t>
            </w:r>
          </w:p>
        </w:tc>
      </w:tr>
      <w:tr w:rsidR="00FD0DA1" w:rsidRPr="00D91FB6" w:rsidTr="00D51567">
        <w:trPr>
          <w:trHeight w:val="295"/>
        </w:trPr>
        <w:tc>
          <w:tcPr>
            <w:tcW w:w="2198" w:type="dxa"/>
            <w:tcBorders>
              <w:top w:val="nil"/>
              <w:left w:val="single" w:sz="8" w:space="0" w:color="auto"/>
              <w:bottom w:val="single" w:sz="8" w:space="0" w:color="auto"/>
              <w:right w:val="nil"/>
            </w:tcBorders>
            <w:noWrap/>
            <w:vAlign w:val="center"/>
            <w:hideMark/>
          </w:tcPr>
          <w:p w:rsidR="00FD0DA1" w:rsidRPr="00D91FB6" w:rsidRDefault="00FD0DA1" w:rsidP="00D51567">
            <w:pPr>
              <w:jc w:val="center"/>
              <w:rPr>
                <w:rFonts w:ascii="Arial" w:eastAsia="Times New Roman" w:hAnsi="Arial" w:cs="Arial"/>
                <w:b/>
                <w:bCs/>
                <w:color w:val="000000"/>
                <w:lang w:eastAsia="es-ES"/>
              </w:rPr>
            </w:pPr>
            <w:r w:rsidRPr="00D91FB6">
              <w:rPr>
                <w:rFonts w:ascii="Arial" w:eastAsia="Times New Roman" w:hAnsi="Arial" w:cs="Arial"/>
                <w:b/>
                <w:bCs/>
                <w:color w:val="000000"/>
                <w:lang w:eastAsia="es-ES"/>
              </w:rPr>
              <w:t xml:space="preserve">Versión </w:t>
            </w:r>
          </w:p>
        </w:tc>
        <w:tc>
          <w:tcPr>
            <w:tcW w:w="1558" w:type="dxa"/>
            <w:tcBorders>
              <w:top w:val="nil"/>
              <w:left w:val="single" w:sz="8" w:space="0" w:color="auto"/>
              <w:bottom w:val="single" w:sz="8" w:space="0" w:color="auto"/>
              <w:right w:val="single" w:sz="8" w:space="0" w:color="auto"/>
            </w:tcBorders>
            <w:noWrap/>
            <w:vAlign w:val="center"/>
            <w:hideMark/>
          </w:tcPr>
          <w:p w:rsidR="00FD0DA1" w:rsidRPr="00D91FB6" w:rsidRDefault="00FD0DA1" w:rsidP="00D51567">
            <w:pPr>
              <w:jc w:val="center"/>
              <w:rPr>
                <w:rFonts w:ascii="Arial" w:eastAsia="Times New Roman" w:hAnsi="Arial" w:cs="Arial"/>
                <w:b/>
                <w:bCs/>
                <w:color w:val="000000"/>
                <w:lang w:eastAsia="es-ES"/>
              </w:rPr>
            </w:pPr>
            <w:r w:rsidRPr="00D91FB6">
              <w:rPr>
                <w:rFonts w:ascii="Arial" w:eastAsia="Times New Roman" w:hAnsi="Arial" w:cs="Arial"/>
                <w:b/>
                <w:bCs/>
                <w:color w:val="000000"/>
                <w:lang w:eastAsia="es-ES"/>
              </w:rPr>
              <w:t>Fecha</w:t>
            </w:r>
          </w:p>
        </w:tc>
        <w:tc>
          <w:tcPr>
            <w:tcW w:w="5884" w:type="dxa"/>
            <w:tcBorders>
              <w:top w:val="nil"/>
              <w:left w:val="nil"/>
              <w:bottom w:val="single" w:sz="8" w:space="0" w:color="auto"/>
              <w:right w:val="single" w:sz="8" w:space="0" w:color="auto"/>
            </w:tcBorders>
            <w:noWrap/>
            <w:vAlign w:val="center"/>
            <w:hideMark/>
          </w:tcPr>
          <w:p w:rsidR="00FD0DA1" w:rsidRPr="00D91FB6" w:rsidRDefault="00FD0DA1" w:rsidP="00D51567">
            <w:pPr>
              <w:jc w:val="center"/>
              <w:rPr>
                <w:rFonts w:ascii="Arial" w:eastAsia="Times New Roman" w:hAnsi="Arial" w:cs="Arial"/>
                <w:b/>
                <w:bCs/>
                <w:color w:val="000000"/>
                <w:lang w:eastAsia="es-ES"/>
              </w:rPr>
            </w:pPr>
            <w:r w:rsidRPr="00D91FB6">
              <w:rPr>
                <w:rFonts w:ascii="Arial" w:eastAsia="Times New Roman" w:hAnsi="Arial" w:cs="Arial"/>
                <w:b/>
                <w:bCs/>
                <w:color w:val="000000"/>
                <w:lang w:eastAsia="es-ES"/>
              </w:rPr>
              <w:t>Cambios con respecto a la versión anterior</w:t>
            </w:r>
          </w:p>
        </w:tc>
      </w:tr>
      <w:tr w:rsidR="00FD0DA1" w:rsidRPr="00D91FB6" w:rsidTr="005D6071">
        <w:trPr>
          <w:trHeight w:val="351"/>
        </w:trPr>
        <w:tc>
          <w:tcPr>
            <w:tcW w:w="2198" w:type="dxa"/>
            <w:tcBorders>
              <w:top w:val="nil"/>
              <w:left w:val="single" w:sz="8" w:space="0" w:color="auto"/>
              <w:bottom w:val="nil"/>
              <w:right w:val="nil"/>
            </w:tcBorders>
            <w:noWrap/>
            <w:vAlign w:val="bottom"/>
            <w:hideMark/>
          </w:tcPr>
          <w:p w:rsidR="00FD0DA1" w:rsidRPr="00D91FB6" w:rsidRDefault="00FD0DA1" w:rsidP="005D6071">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2</w:t>
            </w:r>
          </w:p>
        </w:tc>
        <w:tc>
          <w:tcPr>
            <w:tcW w:w="1558" w:type="dxa"/>
            <w:tcBorders>
              <w:top w:val="nil"/>
              <w:left w:val="single" w:sz="8" w:space="0" w:color="auto"/>
              <w:bottom w:val="nil"/>
              <w:right w:val="single" w:sz="8" w:space="0" w:color="auto"/>
            </w:tcBorders>
            <w:noWrap/>
            <w:vAlign w:val="bottom"/>
            <w:hideMark/>
          </w:tcPr>
          <w:p w:rsidR="00FD0DA1" w:rsidRPr="00D91FB6" w:rsidRDefault="00FD0DA1" w:rsidP="005D6071">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22/12/12</w:t>
            </w:r>
          </w:p>
        </w:tc>
        <w:tc>
          <w:tcPr>
            <w:tcW w:w="5884" w:type="dxa"/>
            <w:tcBorders>
              <w:top w:val="nil"/>
              <w:left w:val="nil"/>
              <w:bottom w:val="nil"/>
              <w:right w:val="single" w:sz="8" w:space="0" w:color="auto"/>
            </w:tcBorders>
            <w:noWrap/>
            <w:vAlign w:val="center"/>
            <w:hideMark/>
          </w:tcPr>
          <w:p w:rsidR="00FD0DA1" w:rsidRPr="00D91FB6" w:rsidRDefault="00FD0DA1" w:rsidP="005D6071">
            <w:pPr>
              <w:rPr>
                <w:rFonts w:ascii="Arial" w:eastAsia="Times New Roman" w:hAnsi="Arial" w:cs="Arial"/>
                <w:bCs/>
                <w:color w:val="000000"/>
                <w:lang w:eastAsia="es-ES"/>
              </w:rPr>
            </w:pPr>
            <w:r w:rsidRPr="00D91FB6">
              <w:rPr>
                <w:rFonts w:ascii="Arial" w:eastAsia="Times New Roman" w:hAnsi="Arial" w:cs="Arial"/>
                <w:bCs/>
                <w:color w:val="000000"/>
                <w:lang w:eastAsia="es-ES"/>
              </w:rPr>
              <w:t>Cambios en la numeración de los formatos ya que los anteriores fueron modificados</w:t>
            </w:r>
            <w:r w:rsidR="008D0F9F">
              <w:rPr>
                <w:rFonts w:ascii="Arial" w:eastAsia="Times New Roman" w:hAnsi="Arial" w:cs="Arial"/>
                <w:bCs/>
                <w:color w:val="000000"/>
                <w:lang w:eastAsia="es-ES"/>
              </w:rPr>
              <w:t>.</w:t>
            </w:r>
          </w:p>
        </w:tc>
      </w:tr>
      <w:tr w:rsidR="00FD0DA1" w:rsidRPr="00D91FB6" w:rsidTr="00073E7B">
        <w:trPr>
          <w:trHeight w:val="150"/>
        </w:trPr>
        <w:tc>
          <w:tcPr>
            <w:tcW w:w="2198" w:type="dxa"/>
            <w:tcBorders>
              <w:top w:val="nil"/>
              <w:left w:val="single" w:sz="8" w:space="0" w:color="auto"/>
              <w:bottom w:val="single" w:sz="8" w:space="0" w:color="auto"/>
              <w:right w:val="nil"/>
            </w:tcBorders>
            <w:noWrap/>
            <w:vAlign w:val="center"/>
          </w:tcPr>
          <w:p w:rsidR="00FD0DA1" w:rsidRPr="00D91FB6" w:rsidRDefault="00FD0DA1" w:rsidP="00D51567">
            <w:pPr>
              <w:rPr>
                <w:rFonts w:ascii="Arial" w:eastAsia="Times New Roman" w:hAnsi="Arial" w:cs="Arial"/>
                <w:bCs/>
                <w:color w:val="000000"/>
                <w:lang w:eastAsia="es-ES"/>
              </w:rPr>
            </w:pPr>
          </w:p>
        </w:tc>
        <w:tc>
          <w:tcPr>
            <w:tcW w:w="1558" w:type="dxa"/>
            <w:tcBorders>
              <w:top w:val="nil"/>
              <w:left w:val="single" w:sz="8" w:space="0" w:color="auto"/>
              <w:bottom w:val="single" w:sz="8" w:space="0" w:color="auto"/>
              <w:right w:val="single" w:sz="8" w:space="0" w:color="auto"/>
            </w:tcBorders>
            <w:noWrap/>
            <w:vAlign w:val="center"/>
          </w:tcPr>
          <w:p w:rsidR="00FD0DA1" w:rsidRPr="00D91FB6" w:rsidRDefault="00FD0DA1" w:rsidP="00D51567">
            <w:pPr>
              <w:jc w:val="center"/>
              <w:rPr>
                <w:rFonts w:ascii="Arial" w:eastAsia="Times New Roman" w:hAnsi="Arial" w:cs="Arial"/>
                <w:bCs/>
                <w:color w:val="000000"/>
                <w:lang w:eastAsia="es-ES"/>
              </w:rPr>
            </w:pPr>
          </w:p>
        </w:tc>
        <w:tc>
          <w:tcPr>
            <w:tcW w:w="5884" w:type="dxa"/>
            <w:tcBorders>
              <w:top w:val="nil"/>
              <w:left w:val="nil"/>
              <w:bottom w:val="single" w:sz="8" w:space="0" w:color="auto"/>
              <w:right w:val="single" w:sz="8" w:space="0" w:color="auto"/>
            </w:tcBorders>
            <w:noWrap/>
            <w:vAlign w:val="center"/>
          </w:tcPr>
          <w:p w:rsidR="008D0F9F" w:rsidRPr="00D91FB6" w:rsidRDefault="008D0F9F" w:rsidP="00D51567">
            <w:pPr>
              <w:rPr>
                <w:rFonts w:ascii="Arial" w:eastAsia="Times New Roman" w:hAnsi="Arial" w:cs="Arial"/>
                <w:bCs/>
                <w:color w:val="000000"/>
                <w:lang w:eastAsia="es-ES"/>
              </w:rPr>
            </w:pPr>
          </w:p>
        </w:tc>
      </w:tr>
      <w:tr w:rsidR="00FD0DA1" w:rsidRPr="00D91FB6" w:rsidTr="005D6071">
        <w:trPr>
          <w:trHeight w:val="2403"/>
        </w:trPr>
        <w:tc>
          <w:tcPr>
            <w:tcW w:w="2198" w:type="dxa"/>
            <w:tcBorders>
              <w:top w:val="nil"/>
              <w:left w:val="single" w:sz="8" w:space="0" w:color="auto"/>
              <w:bottom w:val="single" w:sz="4" w:space="0" w:color="auto"/>
              <w:right w:val="nil"/>
            </w:tcBorders>
            <w:noWrap/>
            <w:vAlign w:val="center"/>
          </w:tcPr>
          <w:p w:rsidR="00FD0DA1" w:rsidRPr="00D91FB6" w:rsidRDefault="00FD0DA1" w:rsidP="00D51567">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3</w:t>
            </w:r>
          </w:p>
        </w:tc>
        <w:tc>
          <w:tcPr>
            <w:tcW w:w="1558" w:type="dxa"/>
            <w:tcBorders>
              <w:top w:val="nil"/>
              <w:left w:val="single" w:sz="8" w:space="0" w:color="auto"/>
              <w:bottom w:val="single" w:sz="4" w:space="0" w:color="auto"/>
              <w:right w:val="single" w:sz="8" w:space="0" w:color="auto"/>
            </w:tcBorders>
            <w:noWrap/>
            <w:vAlign w:val="center"/>
          </w:tcPr>
          <w:p w:rsidR="00FD0DA1" w:rsidRPr="00D91FB6" w:rsidRDefault="00FD0DA1" w:rsidP="00D51567">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01/06/2017</w:t>
            </w:r>
          </w:p>
        </w:tc>
        <w:tc>
          <w:tcPr>
            <w:tcW w:w="5884" w:type="dxa"/>
            <w:tcBorders>
              <w:top w:val="nil"/>
              <w:left w:val="nil"/>
              <w:bottom w:val="single" w:sz="4" w:space="0" w:color="auto"/>
              <w:right w:val="single" w:sz="8" w:space="0" w:color="auto"/>
            </w:tcBorders>
            <w:noWrap/>
            <w:vAlign w:val="center"/>
          </w:tcPr>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eliminan las transacciones permitidas.</w:t>
            </w:r>
          </w:p>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elimina el diagrama de flujo.</w:t>
            </w:r>
          </w:p>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unifica con el procedimiento de salida y reingreso de procesamiento parcial, con el de salida y reingreso de mercancías en reparación, revisión y/o mantenimiento.</w:t>
            </w:r>
          </w:p>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modifica nombre.</w:t>
            </w:r>
          </w:p>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agregan y eliminan elementos en las consideraciones generales.</w:t>
            </w:r>
          </w:p>
        </w:tc>
      </w:tr>
      <w:tr w:rsidR="00FD0DA1" w:rsidRPr="00D91FB6" w:rsidTr="005D6071">
        <w:trPr>
          <w:trHeight w:val="562"/>
        </w:trPr>
        <w:tc>
          <w:tcPr>
            <w:tcW w:w="2198" w:type="dxa"/>
            <w:tcBorders>
              <w:top w:val="single" w:sz="4" w:space="0" w:color="auto"/>
              <w:left w:val="single" w:sz="8" w:space="0" w:color="auto"/>
              <w:bottom w:val="single" w:sz="4" w:space="0" w:color="auto"/>
              <w:right w:val="nil"/>
            </w:tcBorders>
            <w:noWrap/>
            <w:vAlign w:val="center"/>
          </w:tcPr>
          <w:p w:rsidR="00FD0DA1" w:rsidRPr="00D91FB6" w:rsidRDefault="00FD0DA1" w:rsidP="00D51567">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4</w:t>
            </w:r>
          </w:p>
        </w:tc>
        <w:tc>
          <w:tcPr>
            <w:tcW w:w="1558" w:type="dxa"/>
            <w:tcBorders>
              <w:top w:val="single" w:sz="4" w:space="0" w:color="auto"/>
              <w:left w:val="single" w:sz="8" w:space="0" w:color="auto"/>
              <w:bottom w:val="single" w:sz="4" w:space="0" w:color="auto"/>
              <w:right w:val="single" w:sz="8" w:space="0" w:color="auto"/>
            </w:tcBorders>
            <w:noWrap/>
            <w:vAlign w:val="center"/>
          </w:tcPr>
          <w:p w:rsidR="00FD0DA1" w:rsidRPr="00D91FB6" w:rsidRDefault="00FD0DA1" w:rsidP="00D51567">
            <w:pPr>
              <w:jc w:val="center"/>
              <w:rPr>
                <w:rFonts w:ascii="Arial" w:eastAsia="Times New Roman" w:hAnsi="Arial" w:cs="Arial"/>
                <w:bCs/>
                <w:color w:val="000000"/>
                <w:lang w:eastAsia="es-ES"/>
              </w:rPr>
            </w:pPr>
            <w:r w:rsidRPr="00D91FB6">
              <w:rPr>
                <w:rFonts w:ascii="Arial" w:eastAsia="Times New Roman" w:hAnsi="Arial" w:cs="Arial"/>
                <w:bCs/>
                <w:color w:val="000000"/>
                <w:lang w:eastAsia="es-ES"/>
              </w:rPr>
              <w:t>07/06/2017</w:t>
            </w:r>
          </w:p>
        </w:tc>
        <w:tc>
          <w:tcPr>
            <w:tcW w:w="5884" w:type="dxa"/>
            <w:tcBorders>
              <w:top w:val="single" w:sz="4" w:space="0" w:color="auto"/>
              <w:left w:val="nil"/>
              <w:bottom w:val="single" w:sz="4" w:space="0" w:color="auto"/>
              <w:right w:val="single" w:sz="8" w:space="0" w:color="auto"/>
            </w:tcBorders>
            <w:noWrap/>
            <w:vAlign w:val="center"/>
          </w:tcPr>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Se modificó nombre, objetivo, alcance, responsables, consideraciones generales, descripción, anexos.</w:t>
            </w:r>
          </w:p>
        </w:tc>
      </w:tr>
      <w:tr w:rsidR="00FD0DA1" w:rsidRPr="00D91FB6" w:rsidTr="00D51567">
        <w:trPr>
          <w:trHeight w:val="1627"/>
        </w:trPr>
        <w:tc>
          <w:tcPr>
            <w:tcW w:w="2198" w:type="dxa"/>
            <w:tcBorders>
              <w:top w:val="single" w:sz="4" w:space="0" w:color="auto"/>
              <w:left w:val="single" w:sz="8" w:space="0" w:color="auto"/>
              <w:bottom w:val="single" w:sz="8" w:space="0" w:color="auto"/>
              <w:right w:val="nil"/>
            </w:tcBorders>
            <w:noWrap/>
            <w:vAlign w:val="center"/>
          </w:tcPr>
          <w:p w:rsidR="00FD0DA1" w:rsidRPr="00D91FB6" w:rsidRDefault="00D91FB6" w:rsidP="00D51567">
            <w:pPr>
              <w:jc w:val="center"/>
              <w:rPr>
                <w:rFonts w:ascii="Arial" w:eastAsia="Times New Roman" w:hAnsi="Arial" w:cs="Arial"/>
                <w:bCs/>
                <w:color w:val="000000"/>
                <w:lang w:eastAsia="es-ES"/>
              </w:rPr>
            </w:pPr>
            <w:r>
              <w:rPr>
                <w:rFonts w:ascii="Arial" w:eastAsia="Times New Roman" w:hAnsi="Arial" w:cs="Arial"/>
                <w:bCs/>
                <w:color w:val="000000"/>
                <w:lang w:eastAsia="es-ES"/>
              </w:rPr>
              <w:t>5</w:t>
            </w:r>
          </w:p>
        </w:tc>
        <w:tc>
          <w:tcPr>
            <w:tcW w:w="1558" w:type="dxa"/>
            <w:tcBorders>
              <w:top w:val="single" w:sz="4" w:space="0" w:color="auto"/>
              <w:left w:val="single" w:sz="8" w:space="0" w:color="auto"/>
              <w:bottom w:val="single" w:sz="8" w:space="0" w:color="auto"/>
              <w:right w:val="single" w:sz="8" w:space="0" w:color="auto"/>
            </w:tcBorders>
            <w:noWrap/>
            <w:vAlign w:val="center"/>
          </w:tcPr>
          <w:p w:rsidR="00FD0DA1" w:rsidRPr="00D91FB6" w:rsidRDefault="00D91FB6" w:rsidP="00D51567">
            <w:pPr>
              <w:jc w:val="center"/>
              <w:rPr>
                <w:rFonts w:ascii="Arial" w:eastAsia="Times New Roman" w:hAnsi="Arial" w:cs="Arial"/>
                <w:bCs/>
                <w:color w:val="000000"/>
                <w:lang w:eastAsia="es-ES"/>
              </w:rPr>
            </w:pPr>
            <w:r>
              <w:rPr>
                <w:rFonts w:ascii="Arial" w:eastAsia="Times New Roman" w:hAnsi="Arial" w:cs="Arial"/>
                <w:bCs/>
                <w:color w:val="000000"/>
                <w:lang w:eastAsia="es-ES"/>
              </w:rPr>
              <w:t>19/02</w:t>
            </w:r>
            <w:r w:rsidR="00FD0DA1" w:rsidRPr="00D91FB6">
              <w:rPr>
                <w:rFonts w:ascii="Arial" w:eastAsia="Times New Roman" w:hAnsi="Arial" w:cs="Arial"/>
                <w:bCs/>
                <w:color w:val="000000"/>
                <w:lang w:eastAsia="es-ES"/>
              </w:rPr>
              <w:t>/18</w:t>
            </w:r>
          </w:p>
          <w:p w:rsidR="00FD0DA1" w:rsidRPr="00D91FB6" w:rsidRDefault="00FD0DA1" w:rsidP="00D51567">
            <w:pPr>
              <w:rPr>
                <w:rFonts w:ascii="Arial" w:eastAsia="Times New Roman" w:hAnsi="Arial" w:cs="Arial"/>
                <w:bCs/>
                <w:color w:val="000000"/>
                <w:lang w:eastAsia="es-ES"/>
              </w:rPr>
            </w:pPr>
          </w:p>
        </w:tc>
        <w:tc>
          <w:tcPr>
            <w:tcW w:w="5884" w:type="dxa"/>
            <w:tcBorders>
              <w:top w:val="single" w:sz="4" w:space="0" w:color="auto"/>
              <w:left w:val="nil"/>
              <w:bottom w:val="single" w:sz="8" w:space="0" w:color="auto"/>
              <w:right w:val="single" w:sz="8" w:space="0" w:color="auto"/>
            </w:tcBorders>
            <w:noWrap/>
            <w:vAlign w:val="center"/>
          </w:tcPr>
          <w:p w:rsidR="00FD0DA1" w:rsidRPr="00D91FB6" w:rsidRDefault="00FD0DA1" w:rsidP="00D51567">
            <w:pPr>
              <w:rPr>
                <w:rFonts w:ascii="Arial" w:eastAsia="Times New Roman" w:hAnsi="Arial" w:cs="Arial"/>
                <w:bCs/>
                <w:color w:val="000000"/>
                <w:lang w:eastAsia="es-ES"/>
              </w:rPr>
            </w:pPr>
            <w:r w:rsidRPr="00D91FB6">
              <w:rPr>
                <w:rFonts w:ascii="Arial" w:eastAsia="Times New Roman" w:hAnsi="Arial" w:cs="Arial"/>
                <w:bCs/>
                <w:color w:val="000000"/>
                <w:lang w:eastAsia="es-ES"/>
              </w:rPr>
              <w:t xml:space="preserve">Se modifica el encabezado (nombre del procedimiento) para quedar conforme a como esta en la norma. En las condiciones generales se adicionan dos notas resaltando que periódicamente se debe solicitar un reporte para el control de estas operaciones y que al ingresar esta operación acompañada de una exportación, se debe validar la SAE en muisca antes de procesar el arin y una vez el vehículo se encuentre sobre la </w:t>
            </w:r>
            <w:r w:rsidR="00D91FB6" w:rsidRPr="00D91FB6">
              <w:rPr>
                <w:rFonts w:ascii="Arial" w:eastAsia="Times New Roman" w:hAnsi="Arial" w:cs="Arial"/>
                <w:bCs/>
                <w:color w:val="000000"/>
                <w:lang w:eastAsia="es-ES"/>
              </w:rPr>
              <w:t>báscula</w:t>
            </w:r>
            <w:r w:rsidRPr="00D91FB6">
              <w:rPr>
                <w:rFonts w:ascii="Arial" w:eastAsia="Times New Roman" w:hAnsi="Arial" w:cs="Arial"/>
                <w:bCs/>
                <w:color w:val="000000"/>
                <w:lang w:eastAsia="es-ES"/>
              </w:rPr>
              <w:t xml:space="preserve"> de ingreso. Por último se adicionan los anexos </w:t>
            </w:r>
            <w:r w:rsidR="002118D5">
              <w:rPr>
                <w:rFonts w:ascii="Arial" w:hAnsi="Arial" w:cs="Arial"/>
                <w:bCs/>
              </w:rPr>
              <w:t xml:space="preserve"> FO-OP-03-PR-1</w:t>
            </w:r>
            <w:r w:rsidRPr="00D91FB6">
              <w:rPr>
                <w:rFonts w:ascii="Arial" w:hAnsi="Arial" w:cs="Arial"/>
                <w:bCs/>
              </w:rPr>
              <w:t>5 y  FO-OP-01-PR-09</w:t>
            </w:r>
            <w:r w:rsidR="00D91FB6">
              <w:rPr>
                <w:rFonts w:ascii="Arial" w:hAnsi="Arial" w:cs="Arial"/>
                <w:bCs/>
              </w:rPr>
              <w:t>.</w:t>
            </w:r>
            <w:r w:rsidR="008D0F9F">
              <w:rPr>
                <w:rFonts w:ascii="Arial" w:hAnsi="Arial" w:cs="Arial"/>
                <w:bCs/>
              </w:rPr>
              <w:t xml:space="preserve"> Se eliminan soportes del FMM y se especifica que el margen del 40% aplica una vez la normatividad entre en vigencia.</w:t>
            </w:r>
          </w:p>
        </w:tc>
      </w:tr>
    </w:tbl>
    <w:p w:rsidR="00F50160" w:rsidRPr="001C3775" w:rsidRDefault="004F075B" w:rsidP="001C3775">
      <w:pPr>
        <w:ind w:left="360"/>
        <w:jc w:val="both"/>
        <w:rPr>
          <w:rFonts w:ascii="Arial" w:hAnsi="Arial" w:cs="Arial"/>
          <w:b/>
          <w:sz w:val="22"/>
          <w:szCs w:val="22"/>
        </w:rPr>
      </w:pPr>
      <w:r w:rsidRPr="00D91FB6">
        <w:rPr>
          <w:rFonts w:ascii="Arial" w:hAnsi="Arial" w:cs="Arial"/>
          <w:b/>
          <w:sz w:val="22"/>
          <w:szCs w:val="22"/>
        </w:rPr>
        <w:t>7. CAMBIOS</w:t>
      </w:r>
    </w:p>
    <w:p w:rsidR="00A214AD" w:rsidRPr="00D91FB6" w:rsidRDefault="00A214AD" w:rsidP="00A214AD">
      <w:pPr>
        <w:rPr>
          <w:rFonts w:ascii="Arial" w:hAnsi="Arial" w:cs="Arial"/>
          <w:lang w:val="es-CO"/>
        </w:rPr>
      </w:pPr>
    </w:p>
    <w:tbl>
      <w:tblPr>
        <w:tblpPr w:leftFromText="141" w:rightFromText="141" w:vertAnchor="text" w:horzAnchor="margin" w:tblpY="121"/>
        <w:tblW w:w="10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5"/>
        <w:gridCol w:w="3373"/>
        <w:gridCol w:w="3373"/>
      </w:tblGrid>
      <w:tr w:rsidR="005D6071" w:rsidRPr="00D91FB6" w:rsidTr="002B03E2">
        <w:trPr>
          <w:cantSplit/>
          <w:trHeight w:val="240"/>
          <w:tblHeader/>
        </w:trPr>
        <w:tc>
          <w:tcPr>
            <w:tcW w:w="3655"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ELABORADO POR:</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REVISADO POR:</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 xml:space="preserve">APROBADO POR: </w:t>
            </w:r>
          </w:p>
        </w:tc>
      </w:tr>
      <w:tr w:rsidR="005D6071" w:rsidRPr="00D91FB6" w:rsidTr="002B03E2">
        <w:trPr>
          <w:cantSplit/>
          <w:trHeight w:val="419"/>
          <w:tblHeader/>
        </w:trPr>
        <w:tc>
          <w:tcPr>
            <w:tcW w:w="3655"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color w:val="FF0000"/>
              </w:rPr>
            </w:pPr>
            <w:r w:rsidRPr="00D91FB6">
              <w:rPr>
                <w:rFonts w:ascii="Arial" w:hAnsi="Arial" w:cs="Arial"/>
              </w:rPr>
              <w:t>Nombre:  Germán Rojas</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 xml:space="preserve">Nombre: Stephanie Montoya </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color w:val="FF0000"/>
              </w:rPr>
            </w:pPr>
            <w:r w:rsidRPr="00D91FB6">
              <w:rPr>
                <w:rFonts w:ascii="Arial" w:hAnsi="Arial" w:cs="Arial"/>
              </w:rPr>
              <w:t xml:space="preserve">Nombre: Germán Rojas  </w:t>
            </w:r>
          </w:p>
        </w:tc>
      </w:tr>
      <w:tr w:rsidR="005D6071" w:rsidRPr="00D91FB6" w:rsidTr="002B03E2">
        <w:trPr>
          <w:cantSplit/>
          <w:trHeight w:val="240"/>
          <w:tblHeader/>
        </w:trPr>
        <w:tc>
          <w:tcPr>
            <w:tcW w:w="3655"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Pr>
                <w:rFonts w:ascii="Arial" w:hAnsi="Arial" w:cs="Arial"/>
              </w:rPr>
              <w:t>Fecha:16</w:t>
            </w:r>
            <w:r w:rsidRPr="00D91FB6">
              <w:rPr>
                <w:rFonts w:ascii="Arial" w:hAnsi="Arial" w:cs="Arial"/>
              </w:rPr>
              <w:t xml:space="preserve"> de </w:t>
            </w:r>
            <w:r>
              <w:rPr>
                <w:rFonts w:ascii="Arial" w:hAnsi="Arial" w:cs="Arial"/>
              </w:rPr>
              <w:t xml:space="preserve">Febrero de </w:t>
            </w:r>
            <w:r w:rsidRPr="00D91FB6">
              <w:rPr>
                <w:rFonts w:ascii="Arial" w:hAnsi="Arial" w:cs="Arial"/>
              </w:rPr>
              <w:t xml:space="preserve"> 2018</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Fecha:</w:t>
            </w:r>
            <w:r>
              <w:rPr>
                <w:rFonts w:ascii="Arial" w:hAnsi="Arial" w:cs="Arial"/>
              </w:rPr>
              <w:t>19</w:t>
            </w:r>
            <w:r w:rsidRPr="00D91FB6">
              <w:rPr>
                <w:rFonts w:ascii="Arial" w:hAnsi="Arial" w:cs="Arial"/>
              </w:rPr>
              <w:t xml:space="preserve"> de </w:t>
            </w:r>
            <w:r>
              <w:rPr>
                <w:rFonts w:ascii="Arial" w:hAnsi="Arial" w:cs="Arial"/>
              </w:rPr>
              <w:t xml:space="preserve">Febrero de </w:t>
            </w:r>
            <w:r w:rsidRPr="00D91FB6">
              <w:rPr>
                <w:rFonts w:ascii="Arial" w:hAnsi="Arial" w:cs="Arial"/>
              </w:rPr>
              <w:t xml:space="preserve"> 2018</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Fecha:</w:t>
            </w:r>
            <w:r>
              <w:rPr>
                <w:rFonts w:ascii="Arial" w:hAnsi="Arial" w:cs="Arial"/>
              </w:rPr>
              <w:t>19</w:t>
            </w:r>
            <w:r w:rsidRPr="00D91FB6">
              <w:rPr>
                <w:rFonts w:ascii="Arial" w:hAnsi="Arial" w:cs="Arial"/>
              </w:rPr>
              <w:t xml:space="preserve"> de </w:t>
            </w:r>
            <w:r>
              <w:rPr>
                <w:rFonts w:ascii="Arial" w:hAnsi="Arial" w:cs="Arial"/>
              </w:rPr>
              <w:t xml:space="preserve">Febrero de </w:t>
            </w:r>
            <w:r w:rsidRPr="00D91FB6">
              <w:rPr>
                <w:rFonts w:ascii="Arial" w:hAnsi="Arial" w:cs="Arial"/>
              </w:rPr>
              <w:t xml:space="preserve"> 2018</w:t>
            </w:r>
          </w:p>
        </w:tc>
      </w:tr>
      <w:tr w:rsidR="005D6071" w:rsidRPr="0050421F" w:rsidTr="002B03E2">
        <w:trPr>
          <w:cantSplit/>
          <w:trHeight w:val="364"/>
          <w:tblHeader/>
        </w:trPr>
        <w:tc>
          <w:tcPr>
            <w:tcW w:w="3655"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Firma:</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D91FB6" w:rsidRDefault="005D6071" w:rsidP="002B03E2">
            <w:pPr>
              <w:ind w:right="-92"/>
              <w:rPr>
                <w:rFonts w:ascii="Arial" w:hAnsi="Arial" w:cs="Arial"/>
              </w:rPr>
            </w:pPr>
            <w:r w:rsidRPr="00D91FB6">
              <w:rPr>
                <w:rFonts w:ascii="Arial" w:hAnsi="Arial" w:cs="Arial"/>
              </w:rPr>
              <w:t>Firma:</w:t>
            </w:r>
          </w:p>
        </w:tc>
        <w:tc>
          <w:tcPr>
            <w:tcW w:w="3373" w:type="dxa"/>
            <w:tcBorders>
              <w:top w:val="single" w:sz="4" w:space="0" w:color="auto"/>
              <w:left w:val="single" w:sz="4" w:space="0" w:color="auto"/>
              <w:bottom w:val="single" w:sz="4" w:space="0" w:color="auto"/>
              <w:right w:val="single" w:sz="4" w:space="0" w:color="auto"/>
            </w:tcBorders>
            <w:vAlign w:val="center"/>
            <w:hideMark/>
          </w:tcPr>
          <w:p w:rsidR="005D6071" w:rsidRPr="0050421F" w:rsidRDefault="005D6071" w:rsidP="002B03E2">
            <w:pPr>
              <w:ind w:right="-92"/>
              <w:rPr>
                <w:rFonts w:ascii="Arial" w:hAnsi="Arial" w:cs="Arial"/>
              </w:rPr>
            </w:pPr>
            <w:r w:rsidRPr="00D91FB6">
              <w:rPr>
                <w:rFonts w:ascii="Arial" w:hAnsi="Arial" w:cs="Arial"/>
              </w:rPr>
              <w:t>Firma:</w:t>
            </w:r>
          </w:p>
        </w:tc>
      </w:tr>
    </w:tbl>
    <w:p w:rsidR="00073E7B" w:rsidRPr="00073E7B" w:rsidRDefault="00073E7B" w:rsidP="00073E7B">
      <w:pPr>
        <w:rPr>
          <w:rFonts w:ascii="Arial" w:hAnsi="Arial" w:cs="Arial"/>
          <w:lang w:val="es-CO"/>
        </w:rPr>
      </w:pPr>
    </w:p>
    <w:sectPr w:rsidR="00073E7B" w:rsidRPr="00073E7B" w:rsidSect="00073E7B">
      <w:headerReference w:type="even" r:id="rId8"/>
      <w:headerReference w:type="default" r:id="rId9"/>
      <w:footerReference w:type="default" r:id="rId10"/>
      <w:headerReference w:type="first" r:id="rId11"/>
      <w:pgSz w:w="12242" w:h="15842" w:code="1"/>
      <w:pgMar w:top="2041" w:right="1701" w:bottom="2268" w:left="1701" w:header="0" w:footer="113"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8AB" w:rsidRDefault="006168AB">
      <w:r>
        <w:separator/>
      </w:r>
    </w:p>
  </w:endnote>
  <w:endnote w:type="continuationSeparator" w:id="0">
    <w:p w:rsidR="006168AB" w:rsidRDefault="0061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rmal">
    <w:altName w:val="Times New Roman"/>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CB4" w:rsidRDefault="00651CB4" w:rsidP="00400249">
    <w:pPr>
      <w:pStyle w:val="Piedepgina"/>
      <w:tabs>
        <w:tab w:val="clear" w:pos="8504"/>
        <w:tab w:val="right" w:pos="10206"/>
      </w:tabs>
      <w:ind w:left="-1701"/>
    </w:pPr>
    <w:r>
      <w:rPr>
        <w:noProof/>
        <w:lang w:eastAsia="es-ES_tradnl"/>
      </w:rPr>
      <w:softHyphen/>
    </w:r>
    <w:r>
      <w:rPr>
        <w:noProof/>
        <w:lang w:eastAsia="es-ES_tradnl"/>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8AB" w:rsidRDefault="006168AB">
      <w:r>
        <w:separator/>
      </w:r>
    </w:p>
  </w:footnote>
  <w:footnote w:type="continuationSeparator" w:id="0">
    <w:p w:rsidR="006168AB" w:rsidRDefault="00616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CB4" w:rsidRDefault="001F45A0">
    <w:pPr>
      <w:pStyle w:val="Encabezado"/>
    </w:pPr>
    <w:r>
      <w:rPr>
        <w:noProof/>
        <w:lang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594.65pt;height:489pt;z-index:-251656192;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808" w:rsidRDefault="00394808" w:rsidP="00394808">
    <w:pPr>
      <w:pStyle w:val="Encabezado"/>
      <w:jc w:val="right"/>
      <w:rPr>
        <w:rFonts w:ascii="Arial" w:hAnsi="Arial" w:cs="Arial"/>
        <w:b/>
        <w:color w:val="4F81BD"/>
        <w:sz w:val="28"/>
        <w:szCs w:val="28"/>
      </w:rPr>
    </w:pPr>
  </w:p>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431B3E" w:rsidRPr="00F446A0" w:rsidTr="00B83D20">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431B3E" w:rsidRPr="00F446A0" w:rsidRDefault="00335A29" w:rsidP="00431B3E">
          <w:pPr>
            <w:jc w:val="center"/>
            <w:rPr>
              <w:rFonts w:ascii="Arial" w:eastAsia="Times New Roman" w:hAnsi="Arial"/>
              <w:b/>
              <w:bCs/>
              <w:color w:val="000000"/>
              <w:lang w:eastAsia="es-ES"/>
            </w:rPr>
          </w:pPr>
          <w:r>
            <w:rPr>
              <w:rFonts w:ascii="Arial" w:hAnsi="Arial" w:cs="Arial"/>
              <w:b/>
              <w:noProof/>
              <w:szCs w:val="20"/>
              <w:lang w:val="es-CO" w:eastAsia="es-CO"/>
            </w:rPr>
            <w:drawing>
              <wp:anchor distT="0" distB="0" distL="114300" distR="114300" simplePos="0" relativeHeight="251656704" behindDoc="1" locked="0" layoutInCell="1" allowOverlap="1">
                <wp:simplePos x="0" y="0"/>
                <wp:positionH relativeFrom="column">
                  <wp:posOffset>-1214120</wp:posOffset>
                </wp:positionH>
                <wp:positionV relativeFrom="paragraph">
                  <wp:posOffset>90805</wp:posOffset>
                </wp:positionV>
                <wp:extent cx="1117600" cy="504825"/>
                <wp:effectExtent l="0" t="0" r="6350" b="9525"/>
                <wp:wrapTight wrapText="bothSides">
                  <wp:wrapPolygon edited="0">
                    <wp:start x="0" y="0"/>
                    <wp:lineTo x="0" y="21192"/>
                    <wp:lineTo x="21355" y="21192"/>
                    <wp:lineTo x="2135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7600" cy="504825"/>
                        </a:xfrm>
                        <a:prstGeom prst="rect">
                          <a:avLst/>
                        </a:prstGeom>
                      </pic:spPr>
                    </pic:pic>
                  </a:graphicData>
                </a:graphic>
                <wp14:sizeRelH relativeFrom="margin">
                  <wp14:pctWidth>0</wp14:pctWidth>
                </wp14:sizeRelH>
                <wp14:sizeRelV relativeFrom="margin">
                  <wp14:pctHeight>0</wp14:pctHeight>
                </wp14:sizeRelV>
              </wp:anchor>
            </w:drawing>
          </w:r>
        </w:p>
        <w:p w:rsidR="00431B3E" w:rsidRPr="00431B3E" w:rsidRDefault="00431B3E" w:rsidP="00D77EBC">
          <w:pPr>
            <w:jc w:val="center"/>
            <w:rPr>
              <w:rFonts w:ascii="Arial" w:eastAsia="Times New Roman" w:hAnsi="Arial" w:cs="Arial"/>
              <w:b/>
              <w:bCs/>
              <w:color w:val="000000"/>
              <w:lang w:eastAsia="es-ES"/>
            </w:rPr>
          </w:pPr>
          <w:r w:rsidRPr="00431B3E">
            <w:rPr>
              <w:rFonts w:ascii="Arial" w:hAnsi="Arial" w:cs="Arial"/>
              <w:b/>
              <w:szCs w:val="20"/>
            </w:rPr>
            <w:t>SALIDA TE</w:t>
          </w:r>
          <w:r w:rsidR="00D77EBC">
            <w:rPr>
              <w:rFonts w:ascii="Arial" w:hAnsi="Arial" w:cs="Arial"/>
              <w:b/>
              <w:szCs w:val="20"/>
            </w:rPr>
            <w:t>MPORAL A PROCESAMIENTO PARCIAL,</w:t>
          </w:r>
          <w:r w:rsidRPr="00D91FB6">
            <w:rPr>
              <w:rFonts w:ascii="Arial" w:hAnsi="Arial" w:cs="Arial"/>
              <w:b/>
              <w:szCs w:val="20"/>
            </w:rPr>
            <w:t xml:space="preserve">REVISIÓN, REPARACIÓN  O MANTENIMIENTO Y </w:t>
          </w:r>
          <w:r w:rsidR="00D77EBC">
            <w:rPr>
              <w:rFonts w:ascii="Arial" w:hAnsi="Arial" w:cs="Arial"/>
              <w:b/>
              <w:szCs w:val="20"/>
            </w:rPr>
            <w:t xml:space="preserve">    </w:t>
          </w:r>
          <w:r w:rsidRPr="00D91FB6">
            <w:rPr>
              <w:rFonts w:ascii="Arial" w:hAnsi="Arial" w:cs="Arial"/>
              <w:b/>
              <w:szCs w:val="20"/>
            </w:rPr>
            <w:t xml:space="preserve">REINGRESO A </w:t>
          </w:r>
          <w:r w:rsidR="00A62A3B">
            <w:rPr>
              <w:rFonts w:ascii="Arial" w:hAnsi="Arial" w:cs="Arial"/>
              <w:b/>
              <w:szCs w:val="20"/>
            </w:rPr>
            <w:t xml:space="preserve">   </w:t>
          </w:r>
          <w:r w:rsidRPr="00D91FB6">
            <w:rPr>
              <w:rFonts w:ascii="Arial" w:hAnsi="Arial" w:cs="Arial"/>
              <w:b/>
              <w:szCs w:val="20"/>
            </w:rPr>
            <w:t>ZONA FRANCA</w:t>
          </w:r>
        </w:p>
      </w:tc>
    </w:tr>
    <w:tr w:rsidR="00431B3E" w:rsidRPr="00F446A0" w:rsidTr="00B83D20">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rsidR="00431B3E" w:rsidRPr="00023527" w:rsidRDefault="00431B3E" w:rsidP="00431B3E">
          <w:pPr>
            <w:jc w:val="center"/>
            <w:rPr>
              <w:rFonts w:ascii="Arial" w:eastAsia="Times New Roman" w:hAnsi="Arial"/>
              <w:b/>
              <w:bCs/>
              <w:color w:val="000000"/>
              <w:lang w:eastAsia="es-ES"/>
            </w:rPr>
          </w:pPr>
          <w:r w:rsidRPr="00023527">
            <w:rPr>
              <w:rFonts w:ascii="Arial" w:eastAsia="Times New Roman" w:hAnsi="Arial"/>
              <w:b/>
              <w:bCs/>
              <w:color w:val="000000"/>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rsidR="00431B3E" w:rsidRPr="00F446A0" w:rsidRDefault="00431B3E" w:rsidP="00431B3E">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rsidR="00431B3E" w:rsidRPr="00F446A0" w:rsidRDefault="00431B3E" w:rsidP="00431B3E">
          <w:pPr>
            <w:jc w:val="center"/>
            <w:rPr>
              <w:rFonts w:ascii="Arial" w:eastAsia="Times New Roman" w:hAnsi="Arial"/>
              <w:b/>
              <w:bCs/>
              <w:color w:val="000000"/>
              <w:lang w:eastAsia="es-ES"/>
            </w:rPr>
          </w:pPr>
          <w:r w:rsidRPr="00F446A0">
            <w:rPr>
              <w:rFonts w:ascii="Arial" w:eastAsia="Times New Roman" w:hAnsi="Arial"/>
              <w:b/>
              <w:bCs/>
              <w:color w:val="000000"/>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rsidR="00431B3E" w:rsidRPr="00F446A0" w:rsidRDefault="00431B3E" w:rsidP="00431B3E">
          <w:pPr>
            <w:jc w:val="center"/>
            <w:rPr>
              <w:rFonts w:ascii="Arial" w:eastAsia="Times New Roman" w:hAnsi="Arial"/>
              <w:b/>
              <w:bCs/>
              <w:color w:val="000000"/>
              <w:lang w:eastAsia="es-ES"/>
            </w:rPr>
          </w:pPr>
          <w:r w:rsidRPr="00F446A0">
            <w:rPr>
              <w:rFonts w:ascii="Arial" w:eastAsia="Times New Roman" w:hAnsi="Arial"/>
              <w:b/>
              <w:bCs/>
              <w:color w:val="000000"/>
              <w:lang w:eastAsia="es-ES"/>
            </w:rPr>
            <w:t>VERSIÓN</w:t>
          </w:r>
        </w:p>
      </w:tc>
      <w:tc>
        <w:tcPr>
          <w:tcW w:w="2136" w:type="dxa"/>
          <w:tcBorders>
            <w:top w:val="nil"/>
            <w:left w:val="nil"/>
            <w:bottom w:val="single" w:sz="4" w:space="0" w:color="auto"/>
            <w:right w:val="single" w:sz="8" w:space="0" w:color="auto"/>
          </w:tcBorders>
          <w:vAlign w:val="center"/>
        </w:tcPr>
        <w:p w:rsidR="00431B3E" w:rsidRPr="00F446A0" w:rsidRDefault="00431B3E" w:rsidP="00431B3E">
          <w:pPr>
            <w:jc w:val="center"/>
            <w:rPr>
              <w:rFonts w:ascii="Arial" w:eastAsia="Times New Roman" w:hAnsi="Arial"/>
              <w:b/>
              <w:bCs/>
              <w:color w:val="000000"/>
              <w:lang w:eastAsia="es-ES"/>
            </w:rPr>
          </w:pPr>
          <w:r w:rsidRPr="00F446A0">
            <w:rPr>
              <w:rFonts w:ascii="Arial" w:eastAsia="Times New Roman" w:hAnsi="Arial"/>
              <w:b/>
              <w:bCs/>
              <w:color w:val="000000"/>
              <w:lang w:eastAsia="es-ES"/>
            </w:rPr>
            <w:t>PÁGINA</w:t>
          </w:r>
        </w:p>
      </w:tc>
    </w:tr>
    <w:tr w:rsidR="00431B3E" w:rsidRPr="00F446A0" w:rsidTr="00B83D20">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rsidR="00431B3E" w:rsidRPr="00023527" w:rsidRDefault="00431B3E" w:rsidP="00431B3E">
          <w:pPr>
            <w:jc w:val="center"/>
            <w:rPr>
              <w:rFonts w:ascii="Arial" w:eastAsia="Times New Roman" w:hAnsi="Arial"/>
              <w:bCs/>
              <w:color w:val="000000"/>
              <w:lang w:eastAsia="es-ES"/>
            </w:rPr>
          </w:pPr>
          <w:r w:rsidRPr="00023527">
            <w:rPr>
              <w:rFonts w:ascii="Arial" w:eastAsia="Times New Roman" w:hAnsi="Arial"/>
              <w:bCs/>
              <w:color w:val="000000"/>
              <w:lang w:eastAsia="es-ES"/>
            </w:rPr>
            <w:t>PR-</w:t>
          </w:r>
          <w:r>
            <w:rPr>
              <w:rFonts w:ascii="Arial" w:eastAsia="Times New Roman" w:hAnsi="Arial"/>
              <w:bCs/>
              <w:color w:val="000000"/>
              <w:lang w:eastAsia="es-ES"/>
            </w:rPr>
            <w:t>OP-15</w:t>
          </w:r>
        </w:p>
      </w:tc>
      <w:tc>
        <w:tcPr>
          <w:tcW w:w="2145" w:type="dxa"/>
          <w:tcBorders>
            <w:top w:val="nil"/>
            <w:left w:val="nil"/>
            <w:bottom w:val="single" w:sz="8" w:space="0" w:color="auto"/>
            <w:right w:val="single" w:sz="4" w:space="0" w:color="auto"/>
          </w:tcBorders>
          <w:shd w:val="clear" w:color="auto" w:fill="auto"/>
          <w:vAlign w:val="center"/>
          <w:hideMark/>
        </w:tcPr>
        <w:p w:rsidR="00431B3E" w:rsidRPr="00F446A0" w:rsidRDefault="00D91FB6" w:rsidP="00431B3E">
          <w:pPr>
            <w:jc w:val="center"/>
            <w:rPr>
              <w:rFonts w:ascii="Arial" w:eastAsia="Times New Roman" w:hAnsi="Arial"/>
              <w:bCs/>
              <w:color w:val="000000"/>
              <w:lang w:eastAsia="es-ES"/>
            </w:rPr>
          </w:pPr>
          <w:r>
            <w:rPr>
              <w:rFonts w:ascii="Arial" w:eastAsia="Times New Roman" w:hAnsi="Arial"/>
              <w:bCs/>
              <w:color w:val="000000"/>
              <w:lang w:eastAsia="es-ES"/>
            </w:rPr>
            <w:t>22/12/</w:t>
          </w:r>
          <w:r w:rsidR="00A065A8">
            <w:rPr>
              <w:rFonts w:ascii="Arial" w:eastAsia="Times New Roman" w:hAnsi="Arial"/>
              <w:bCs/>
              <w:color w:val="000000"/>
              <w:lang w:eastAsia="es-ES"/>
            </w:rPr>
            <w:t>12</w:t>
          </w:r>
        </w:p>
      </w:tc>
      <w:tc>
        <w:tcPr>
          <w:tcW w:w="1628" w:type="dxa"/>
          <w:tcBorders>
            <w:top w:val="nil"/>
            <w:left w:val="nil"/>
            <w:bottom w:val="single" w:sz="8" w:space="0" w:color="auto"/>
            <w:right w:val="single" w:sz="4" w:space="0" w:color="auto"/>
          </w:tcBorders>
          <w:shd w:val="clear" w:color="auto" w:fill="auto"/>
          <w:vAlign w:val="center"/>
          <w:hideMark/>
        </w:tcPr>
        <w:p w:rsidR="00431B3E" w:rsidRPr="00F446A0" w:rsidRDefault="00D91FB6" w:rsidP="00D91FB6">
          <w:pPr>
            <w:jc w:val="center"/>
            <w:rPr>
              <w:rFonts w:ascii="Arial" w:eastAsia="Times New Roman" w:hAnsi="Arial" w:cs="Arial"/>
              <w:color w:val="000000"/>
              <w:lang w:eastAsia="es-ES"/>
            </w:rPr>
          </w:pPr>
          <w:r>
            <w:rPr>
              <w:rFonts w:ascii="Arial" w:eastAsia="Times New Roman" w:hAnsi="Arial" w:cs="Arial"/>
              <w:color w:val="000000"/>
              <w:lang w:eastAsia="es-ES"/>
            </w:rPr>
            <w:t>19/02/18</w:t>
          </w:r>
        </w:p>
      </w:tc>
      <w:tc>
        <w:tcPr>
          <w:tcW w:w="1760" w:type="dxa"/>
          <w:tcBorders>
            <w:top w:val="nil"/>
            <w:left w:val="nil"/>
            <w:bottom w:val="single" w:sz="8" w:space="0" w:color="auto"/>
            <w:right w:val="single" w:sz="8" w:space="0" w:color="auto"/>
          </w:tcBorders>
          <w:shd w:val="clear" w:color="auto" w:fill="auto"/>
          <w:vAlign w:val="center"/>
          <w:hideMark/>
        </w:tcPr>
        <w:p w:rsidR="00431B3E" w:rsidRPr="00F446A0" w:rsidRDefault="00D91FB6" w:rsidP="00431B3E">
          <w:pPr>
            <w:jc w:val="center"/>
            <w:rPr>
              <w:rFonts w:ascii="Arial" w:eastAsia="Times New Roman" w:hAnsi="Arial" w:cs="Arial"/>
              <w:color w:val="000000"/>
              <w:lang w:eastAsia="es-ES"/>
            </w:rPr>
          </w:pPr>
          <w:r>
            <w:rPr>
              <w:rFonts w:ascii="Arial" w:eastAsia="Times New Roman" w:hAnsi="Arial" w:cs="Arial"/>
              <w:color w:val="000000"/>
              <w:lang w:eastAsia="es-ES"/>
            </w:rPr>
            <w:t>5</w:t>
          </w:r>
        </w:p>
      </w:tc>
      <w:tc>
        <w:tcPr>
          <w:tcW w:w="2136" w:type="dxa"/>
          <w:tcBorders>
            <w:top w:val="nil"/>
            <w:left w:val="nil"/>
            <w:bottom w:val="single" w:sz="8" w:space="0" w:color="auto"/>
            <w:right w:val="single" w:sz="8" w:space="0" w:color="auto"/>
          </w:tcBorders>
          <w:vAlign w:val="center"/>
        </w:tcPr>
        <w:p w:rsidR="00431B3E" w:rsidRPr="00F446A0" w:rsidRDefault="00431B3E" w:rsidP="00431B3E">
          <w:pPr>
            <w:jc w:val="center"/>
            <w:rPr>
              <w:rFonts w:ascii="Arial" w:eastAsia="Times New Roman" w:hAnsi="Arial" w:cs="Arial"/>
              <w:color w:val="000000"/>
              <w:lang w:eastAsia="es-ES"/>
            </w:rPr>
          </w:pPr>
          <w:r w:rsidRPr="00DC163E">
            <w:rPr>
              <w:rFonts w:ascii="Arial" w:eastAsia="Times New Roman" w:hAnsi="Arial" w:cs="Arial"/>
              <w:color w:val="000000"/>
              <w:lang w:eastAsia="es-ES"/>
            </w:rPr>
            <w:fldChar w:fldCharType="begin"/>
          </w:r>
          <w:r w:rsidRPr="00DC163E">
            <w:rPr>
              <w:rFonts w:ascii="Arial" w:eastAsia="Times New Roman" w:hAnsi="Arial" w:cs="Arial"/>
              <w:color w:val="000000"/>
              <w:lang w:eastAsia="es-ES"/>
            </w:rPr>
            <w:instrText>PAGE   \* MERGEFORMAT</w:instrText>
          </w:r>
          <w:r w:rsidRPr="00DC163E">
            <w:rPr>
              <w:rFonts w:ascii="Arial" w:eastAsia="Times New Roman" w:hAnsi="Arial" w:cs="Arial"/>
              <w:color w:val="000000"/>
              <w:lang w:eastAsia="es-ES"/>
            </w:rPr>
            <w:fldChar w:fldCharType="separate"/>
          </w:r>
          <w:r w:rsidR="00335A29" w:rsidRPr="00335A29">
            <w:rPr>
              <w:rFonts w:ascii="Arial" w:eastAsia="Times New Roman" w:hAnsi="Arial" w:cs="Arial"/>
              <w:noProof/>
              <w:color w:val="000000"/>
              <w:lang w:val="es-ES" w:eastAsia="es-ES"/>
            </w:rPr>
            <w:t>1</w:t>
          </w:r>
          <w:r w:rsidRPr="00DC163E">
            <w:rPr>
              <w:rFonts w:ascii="Arial" w:eastAsia="Times New Roman" w:hAnsi="Arial" w:cs="Arial"/>
              <w:color w:val="000000"/>
              <w:lang w:eastAsia="es-ES"/>
            </w:rPr>
            <w:fldChar w:fldCharType="end"/>
          </w:r>
          <w:r w:rsidR="00D91FB6">
            <w:rPr>
              <w:rFonts w:ascii="Arial" w:eastAsia="Times New Roman" w:hAnsi="Arial" w:cs="Arial"/>
              <w:color w:val="000000"/>
              <w:lang w:eastAsia="es-ES"/>
            </w:rPr>
            <w:t xml:space="preserve"> de 12</w:t>
          </w:r>
        </w:p>
      </w:tc>
    </w:tr>
  </w:tbl>
  <w:p w:rsidR="00651CB4" w:rsidRPr="008F670C" w:rsidRDefault="006E18FE" w:rsidP="00917EFD">
    <w:pPr>
      <w:pStyle w:val="Encabezado"/>
      <w:rPr>
        <w:rFonts w:ascii="Arial" w:hAnsi="Arial"/>
        <w:b/>
        <w:color w:val="4F81BD"/>
        <w:sz w:val="22"/>
        <w:szCs w:val="22"/>
      </w:rPr>
    </w:pPr>
    <w:r>
      <w:rPr>
        <w:rFonts w:ascii="Arial" w:hAnsi="Arial"/>
        <w:b/>
        <w:color w:val="4F81BD"/>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CB4" w:rsidRDefault="001F45A0">
    <w:pPr>
      <w:pStyle w:val="Encabezado"/>
    </w:pPr>
    <w:r>
      <w:rPr>
        <w:noProof/>
        <w:lang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594.65pt;height:489pt;z-index:-251655168;mso-wrap-edited:f;mso-position-horizontal:center;mso-position-horizontal-relative:margin;mso-position-vertical:center;mso-position-vertical-relative:margin" wrapcoords="-27 0 -27 21533 21600 21533 21600 0 -27 0">
          <v:imagedata r:id="rId1" o:title="logoagu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1F026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3A6BE0"/>
    <w:multiLevelType w:val="multilevel"/>
    <w:tmpl w:val="AB14BA0A"/>
    <w:styleLink w:val="Estilo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096A75"/>
    <w:multiLevelType w:val="hybridMultilevel"/>
    <w:tmpl w:val="D0F25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4A35C05"/>
    <w:multiLevelType w:val="hybridMultilevel"/>
    <w:tmpl w:val="9294AA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A734A2"/>
    <w:multiLevelType w:val="hybridMultilevel"/>
    <w:tmpl w:val="F08E1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7C11BA7"/>
    <w:multiLevelType w:val="hybridMultilevel"/>
    <w:tmpl w:val="733AEB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AE1B66"/>
    <w:multiLevelType w:val="hybridMultilevel"/>
    <w:tmpl w:val="7F4291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27534D"/>
    <w:multiLevelType w:val="hybridMultilevel"/>
    <w:tmpl w:val="D2C66D3C"/>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5D4901A3"/>
    <w:multiLevelType w:val="hybridMultilevel"/>
    <w:tmpl w:val="F1D62F04"/>
    <w:lvl w:ilvl="0" w:tplc="F9B05A0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DE73AD5"/>
    <w:multiLevelType w:val="hybridMultilevel"/>
    <w:tmpl w:val="2500D0BE"/>
    <w:lvl w:ilvl="0" w:tplc="240A000F">
      <w:start w:val="1"/>
      <w:numFmt w:val="decimal"/>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10" w15:restartNumberingAfterBreak="0">
    <w:nsid w:val="5E37318E"/>
    <w:multiLevelType w:val="hybridMultilevel"/>
    <w:tmpl w:val="C47EC3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19C62B5"/>
    <w:multiLevelType w:val="hybridMultilevel"/>
    <w:tmpl w:val="CCD6D024"/>
    <w:lvl w:ilvl="0" w:tplc="A09854E6">
      <w:start w:val="1"/>
      <w:numFmt w:val="decimal"/>
      <w:lvlText w:val="%1."/>
      <w:lvlJc w:val="left"/>
      <w:pPr>
        <w:ind w:left="360" w:hanging="360"/>
      </w:pPr>
      <w:rPr>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FB37316"/>
    <w:multiLevelType w:val="hybridMultilevel"/>
    <w:tmpl w:val="9294AA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8AB07C6"/>
    <w:multiLevelType w:val="hybridMultilevel"/>
    <w:tmpl w:val="1DAEED6C"/>
    <w:lvl w:ilvl="0" w:tplc="240A000F">
      <w:start w:val="1"/>
      <w:numFmt w:val="decimal"/>
      <w:lvlText w:val="%1."/>
      <w:lvlJc w:val="left"/>
      <w:pPr>
        <w:ind w:left="36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3"/>
  </w:num>
  <w:num w:numId="2">
    <w:abstractNumId w:val="6"/>
  </w:num>
  <w:num w:numId="3">
    <w:abstractNumId w:val="5"/>
  </w:num>
  <w:num w:numId="4">
    <w:abstractNumId w:val="1"/>
  </w:num>
  <w:num w:numId="5">
    <w:abstractNumId w:val="10"/>
  </w:num>
  <w:num w:numId="6">
    <w:abstractNumId w:val="7"/>
  </w:num>
  <w:num w:numId="7">
    <w:abstractNumId w:val="4"/>
  </w:num>
  <w:num w:numId="8">
    <w:abstractNumId w:val="12"/>
  </w:num>
  <w:num w:numId="9">
    <w:abstractNumId w:val="2"/>
  </w:num>
  <w:num w:numId="10">
    <w:abstractNumId w:val="9"/>
  </w:num>
  <w:num w:numId="11">
    <w:abstractNumId w:val="0"/>
  </w:num>
  <w:num w:numId="12">
    <w:abstractNumId w:val="11"/>
  </w:num>
  <w:num w:numId="13">
    <w:abstractNumId w:val="8"/>
  </w:num>
  <w:num w:numId="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18CD"/>
    <w:rsid w:val="00015CA6"/>
    <w:rsid w:val="0002037D"/>
    <w:rsid w:val="000258DA"/>
    <w:rsid w:val="00030329"/>
    <w:rsid w:val="0003216B"/>
    <w:rsid w:val="00043707"/>
    <w:rsid w:val="00043CC2"/>
    <w:rsid w:val="00047DA7"/>
    <w:rsid w:val="00051D6D"/>
    <w:rsid w:val="000556C7"/>
    <w:rsid w:val="00065E3A"/>
    <w:rsid w:val="00067E15"/>
    <w:rsid w:val="00070711"/>
    <w:rsid w:val="00071553"/>
    <w:rsid w:val="00073E7B"/>
    <w:rsid w:val="00074370"/>
    <w:rsid w:val="000854DA"/>
    <w:rsid w:val="00086303"/>
    <w:rsid w:val="00090B23"/>
    <w:rsid w:val="000972BB"/>
    <w:rsid w:val="000A1CA2"/>
    <w:rsid w:val="000B2ABC"/>
    <w:rsid w:val="000B403B"/>
    <w:rsid w:val="000B5DA6"/>
    <w:rsid w:val="000C323F"/>
    <w:rsid w:val="000D6C1B"/>
    <w:rsid w:val="000D6DDF"/>
    <w:rsid w:val="000E01FD"/>
    <w:rsid w:val="000E19BA"/>
    <w:rsid w:val="000F3D6D"/>
    <w:rsid w:val="000F7845"/>
    <w:rsid w:val="00103F63"/>
    <w:rsid w:val="00104A20"/>
    <w:rsid w:val="001078D7"/>
    <w:rsid w:val="001105EB"/>
    <w:rsid w:val="001173F0"/>
    <w:rsid w:val="001245A1"/>
    <w:rsid w:val="001368EA"/>
    <w:rsid w:val="001411CC"/>
    <w:rsid w:val="00141C6A"/>
    <w:rsid w:val="001427CC"/>
    <w:rsid w:val="00150CC7"/>
    <w:rsid w:val="00155B35"/>
    <w:rsid w:val="00156280"/>
    <w:rsid w:val="00163DCC"/>
    <w:rsid w:val="00165E72"/>
    <w:rsid w:val="001702F2"/>
    <w:rsid w:val="001775D6"/>
    <w:rsid w:val="0018341B"/>
    <w:rsid w:val="00184454"/>
    <w:rsid w:val="00191772"/>
    <w:rsid w:val="00191D5F"/>
    <w:rsid w:val="001933DC"/>
    <w:rsid w:val="001A086E"/>
    <w:rsid w:val="001A2AB1"/>
    <w:rsid w:val="001A2FA8"/>
    <w:rsid w:val="001A755F"/>
    <w:rsid w:val="001B1367"/>
    <w:rsid w:val="001B1D98"/>
    <w:rsid w:val="001B3DD1"/>
    <w:rsid w:val="001C3578"/>
    <w:rsid w:val="001C3775"/>
    <w:rsid w:val="001C55BB"/>
    <w:rsid w:val="001C789D"/>
    <w:rsid w:val="001D5A64"/>
    <w:rsid w:val="001E64F0"/>
    <w:rsid w:val="001F2999"/>
    <w:rsid w:val="001F318A"/>
    <w:rsid w:val="001F45A0"/>
    <w:rsid w:val="00205AE5"/>
    <w:rsid w:val="002118CD"/>
    <w:rsid w:val="002118D5"/>
    <w:rsid w:val="0021421E"/>
    <w:rsid w:val="0021499E"/>
    <w:rsid w:val="002168BC"/>
    <w:rsid w:val="00225460"/>
    <w:rsid w:val="00226F6B"/>
    <w:rsid w:val="002344A6"/>
    <w:rsid w:val="002436C5"/>
    <w:rsid w:val="002463E3"/>
    <w:rsid w:val="00251740"/>
    <w:rsid w:val="00263795"/>
    <w:rsid w:val="00276C28"/>
    <w:rsid w:val="002773D1"/>
    <w:rsid w:val="0027782A"/>
    <w:rsid w:val="0028410C"/>
    <w:rsid w:val="002A2126"/>
    <w:rsid w:val="002A2F5E"/>
    <w:rsid w:val="002A6D9C"/>
    <w:rsid w:val="002A7A4E"/>
    <w:rsid w:val="002B03E2"/>
    <w:rsid w:val="002B6303"/>
    <w:rsid w:val="002B6C14"/>
    <w:rsid w:val="002C3042"/>
    <w:rsid w:val="002C4FB6"/>
    <w:rsid w:val="002C5F94"/>
    <w:rsid w:val="002D7646"/>
    <w:rsid w:val="002D7C64"/>
    <w:rsid w:val="002F23E3"/>
    <w:rsid w:val="00301C85"/>
    <w:rsid w:val="00306CDC"/>
    <w:rsid w:val="00306F8B"/>
    <w:rsid w:val="00307110"/>
    <w:rsid w:val="00324873"/>
    <w:rsid w:val="00327853"/>
    <w:rsid w:val="00331076"/>
    <w:rsid w:val="00335A29"/>
    <w:rsid w:val="0033616E"/>
    <w:rsid w:val="003367B1"/>
    <w:rsid w:val="0034121E"/>
    <w:rsid w:val="00344570"/>
    <w:rsid w:val="003510E2"/>
    <w:rsid w:val="00354503"/>
    <w:rsid w:val="00355504"/>
    <w:rsid w:val="003561AC"/>
    <w:rsid w:val="00361579"/>
    <w:rsid w:val="00372627"/>
    <w:rsid w:val="00380FAB"/>
    <w:rsid w:val="00382938"/>
    <w:rsid w:val="003839C9"/>
    <w:rsid w:val="003849F9"/>
    <w:rsid w:val="00393DAC"/>
    <w:rsid w:val="00394808"/>
    <w:rsid w:val="00395C15"/>
    <w:rsid w:val="003A452E"/>
    <w:rsid w:val="003B0FCE"/>
    <w:rsid w:val="003B1C5A"/>
    <w:rsid w:val="003C6785"/>
    <w:rsid w:val="003D13F5"/>
    <w:rsid w:val="003D2238"/>
    <w:rsid w:val="003D4A8F"/>
    <w:rsid w:val="003E6A61"/>
    <w:rsid w:val="003F1AD4"/>
    <w:rsid w:val="003F40D3"/>
    <w:rsid w:val="00400249"/>
    <w:rsid w:val="00402863"/>
    <w:rsid w:val="00416968"/>
    <w:rsid w:val="0042263C"/>
    <w:rsid w:val="0042719D"/>
    <w:rsid w:val="00431B3E"/>
    <w:rsid w:val="00435778"/>
    <w:rsid w:val="00442FF2"/>
    <w:rsid w:val="00444882"/>
    <w:rsid w:val="0044607B"/>
    <w:rsid w:val="00451802"/>
    <w:rsid w:val="00453F95"/>
    <w:rsid w:val="00465E57"/>
    <w:rsid w:val="00466EF9"/>
    <w:rsid w:val="00472C45"/>
    <w:rsid w:val="00475EF5"/>
    <w:rsid w:val="00476B0F"/>
    <w:rsid w:val="0048170B"/>
    <w:rsid w:val="00490076"/>
    <w:rsid w:val="004971A0"/>
    <w:rsid w:val="004B12F8"/>
    <w:rsid w:val="004B3667"/>
    <w:rsid w:val="004C1732"/>
    <w:rsid w:val="004C7708"/>
    <w:rsid w:val="004D4417"/>
    <w:rsid w:val="004E028C"/>
    <w:rsid w:val="004E03D5"/>
    <w:rsid w:val="004E15EB"/>
    <w:rsid w:val="004E1956"/>
    <w:rsid w:val="004E390B"/>
    <w:rsid w:val="004E49AB"/>
    <w:rsid w:val="004F075B"/>
    <w:rsid w:val="004F0FCE"/>
    <w:rsid w:val="004F57FC"/>
    <w:rsid w:val="004F6074"/>
    <w:rsid w:val="00500D74"/>
    <w:rsid w:val="0050421F"/>
    <w:rsid w:val="005104DD"/>
    <w:rsid w:val="005160D1"/>
    <w:rsid w:val="005204D4"/>
    <w:rsid w:val="00524893"/>
    <w:rsid w:val="0052783A"/>
    <w:rsid w:val="0053760C"/>
    <w:rsid w:val="00543111"/>
    <w:rsid w:val="005462C0"/>
    <w:rsid w:val="005509F5"/>
    <w:rsid w:val="005520E7"/>
    <w:rsid w:val="00560C3D"/>
    <w:rsid w:val="0057444A"/>
    <w:rsid w:val="00576A96"/>
    <w:rsid w:val="005821A7"/>
    <w:rsid w:val="00582614"/>
    <w:rsid w:val="005873B1"/>
    <w:rsid w:val="00590965"/>
    <w:rsid w:val="00592B42"/>
    <w:rsid w:val="005A31C0"/>
    <w:rsid w:val="005A321C"/>
    <w:rsid w:val="005B2766"/>
    <w:rsid w:val="005D6071"/>
    <w:rsid w:val="005D7F48"/>
    <w:rsid w:val="005E3E24"/>
    <w:rsid w:val="005E67F4"/>
    <w:rsid w:val="005E75F2"/>
    <w:rsid w:val="005F0C54"/>
    <w:rsid w:val="005F2E0F"/>
    <w:rsid w:val="005F32F1"/>
    <w:rsid w:val="005F59E5"/>
    <w:rsid w:val="00610BED"/>
    <w:rsid w:val="0061628A"/>
    <w:rsid w:val="006168AB"/>
    <w:rsid w:val="006245FE"/>
    <w:rsid w:val="00626322"/>
    <w:rsid w:val="00627616"/>
    <w:rsid w:val="00632CE8"/>
    <w:rsid w:val="00642F01"/>
    <w:rsid w:val="006512DD"/>
    <w:rsid w:val="00651CB4"/>
    <w:rsid w:val="00654A71"/>
    <w:rsid w:val="00661A1D"/>
    <w:rsid w:val="00663D09"/>
    <w:rsid w:val="006704F5"/>
    <w:rsid w:val="00676E5A"/>
    <w:rsid w:val="00677B80"/>
    <w:rsid w:val="00677E55"/>
    <w:rsid w:val="00681339"/>
    <w:rsid w:val="00687F83"/>
    <w:rsid w:val="00690C3D"/>
    <w:rsid w:val="00693496"/>
    <w:rsid w:val="006943C3"/>
    <w:rsid w:val="006959F2"/>
    <w:rsid w:val="00697219"/>
    <w:rsid w:val="006A40FD"/>
    <w:rsid w:val="006B68F1"/>
    <w:rsid w:val="006B6D60"/>
    <w:rsid w:val="006C0023"/>
    <w:rsid w:val="006C3697"/>
    <w:rsid w:val="006C7B7A"/>
    <w:rsid w:val="006D591E"/>
    <w:rsid w:val="006D6DB7"/>
    <w:rsid w:val="006E18FE"/>
    <w:rsid w:val="006E7730"/>
    <w:rsid w:val="006F603D"/>
    <w:rsid w:val="0070026A"/>
    <w:rsid w:val="00703859"/>
    <w:rsid w:val="00703C6D"/>
    <w:rsid w:val="00705206"/>
    <w:rsid w:val="00705A82"/>
    <w:rsid w:val="0070748C"/>
    <w:rsid w:val="00707990"/>
    <w:rsid w:val="00714D89"/>
    <w:rsid w:val="007250C8"/>
    <w:rsid w:val="00736152"/>
    <w:rsid w:val="007401CF"/>
    <w:rsid w:val="00750FAC"/>
    <w:rsid w:val="00752F3B"/>
    <w:rsid w:val="00757232"/>
    <w:rsid w:val="007618A7"/>
    <w:rsid w:val="0076327E"/>
    <w:rsid w:val="00763DE7"/>
    <w:rsid w:val="00771B18"/>
    <w:rsid w:val="007757BF"/>
    <w:rsid w:val="0078490A"/>
    <w:rsid w:val="007935EB"/>
    <w:rsid w:val="007A0BBF"/>
    <w:rsid w:val="007A2572"/>
    <w:rsid w:val="007B3A6F"/>
    <w:rsid w:val="007C1BDB"/>
    <w:rsid w:val="007D17CC"/>
    <w:rsid w:val="007D1A73"/>
    <w:rsid w:val="007D5C41"/>
    <w:rsid w:val="007E2690"/>
    <w:rsid w:val="007E34B2"/>
    <w:rsid w:val="007E3578"/>
    <w:rsid w:val="007E6102"/>
    <w:rsid w:val="007F2721"/>
    <w:rsid w:val="007F3306"/>
    <w:rsid w:val="007F6C54"/>
    <w:rsid w:val="0080510B"/>
    <w:rsid w:val="00806466"/>
    <w:rsid w:val="0081271B"/>
    <w:rsid w:val="00813BD3"/>
    <w:rsid w:val="00817EA0"/>
    <w:rsid w:val="00822DC4"/>
    <w:rsid w:val="00833665"/>
    <w:rsid w:val="00843224"/>
    <w:rsid w:val="0085206C"/>
    <w:rsid w:val="00864858"/>
    <w:rsid w:val="00881140"/>
    <w:rsid w:val="00881168"/>
    <w:rsid w:val="00881179"/>
    <w:rsid w:val="00893AEE"/>
    <w:rsid w:val="0089497E"/>
    <w:rsid w:val="0089605D"/>
    <w:rsid w:val="008A067C"/>
    <w:rsid w:val="008A0C33"/>
    <w:rsid w:val="008C2B1A"/>
    <w:rsid w:val="008C5069"/>
    <w:rsid w:val="008C7AE7"/>
    <w:rsid w:val="008D0F9F"/>
    <w:rsid w:val="008F1AF6"/>
    <w:rsid w:val="008F670C"/>
    <w:rsid w:val="00904BF3"/>
    <w:rsid w:val="0091140E"/>
    <w:rsid w:val="00912CD9"/>
    <w:rsid w:val="00915BB3"/>
    <w:rsid w:val="00917EFD"/>
    <w:rsid w:val="00940C57"/>
    <w:rsid w:val="0094268C"/>
    <w:rsid w:val="009446C4"/>
    <w:rsid w:val="00947067"/>
    <w:rsid w:val="00950634"/>
    <w:rsid w:val="009571BF"/>
    <w:rsid w:val="009615DD"/>
    <w:rsid w:val="00963724"/>
    <w:rsid w:val="0096523A"/>
    <w:rsid w:val="00965607"/>
    <w:rsid w:val="00967A23"/>
    <w:rsid w:val="00975A81"/>
    <w:rsid w:val="00975D47"/>
    <w:rsid w:val="0098565C"/>
    <w:rsid w:val="009903EA"/>
    <w:rsid w:val="0099633A"/>
    <w:rsid w:val="00997B1D"/>
    <w:rsid w:val="009A021F"/>
    <w:rsid w:val="009A6884"/>
    <w:rsid w:val="009A7F4B"/>
    <w:rsid w:val="009B3397"/>
    <w:rsid w:val="009B60C5"/>
    <w:rsid w:val="009B7F1B"/>
    <w:rsid w:val="009C585C"/>
    <w:rsid w:val="009C68E8"/>
    <w:rsid w:val="009C79AF"/>
    <w:rsid w:val="009D0784"/>
    <w:rsid w:val="009D64E0"/>
    <w:rsid w:val="009E3927"/>
    <w:rsid w:val="00A03BE2"/>
    <w:rsid w:val="00A065A8"/>
    <w:rsid w:val="00A10B59"/>
    <w:rsid w:val="00A1154C"/>
    <w:rsid w:val="00A12248"/>
    <w:rsid w:val="00A214AD"/>
    <w:rsid w:val="00A31067"/>
    <w:rsid w:val="00A402A9"/>
    <w:rsid w:val="00A4068A"/>
    <w:rsid w:val="00A40DE7"/>
    <w:rsid w:val="00A4457C"/>
    <w:rsid w:val="00A4626D"/>
    <w:rsid w:val="00A47636"/>
    <w:rsid w:val="00A51190"/>
    <w:rsid w:val="00A62A3B"/>
    <w:rsid w:val="00A71BCB"/>
    <w:rsid w:val="00A72B13"/>
    <w:rsid w:val="00A74548"/>
    <w:rsid w:val="00A74888"/>
    <w:rsid w:val="00A7733A"/>
    <w:rsid w:val="00A8059D"/>
    <w:rsid w:val="00A831C3"/>
    <w:rsid w:val="00AA1AC9"/>
    <w:rsid w:val="00AC1EEE"/>
    <w:rsid w:val="00AC5AED"/>
    <w:rsid w:val="00AD0766"/>
    <w:rsid w:val="00AD5B4C"/>
    <w:rsid w:val="00AD7633"/>
    <w:rsid w:val="00AE13ED"/>
    <w:rsid w:val="00AF3ADC"/>
    <w:rsid w:val="00B01A2D"/>
    <w:rsid w:val="00B02108"/>
    <w:rsid w:val="00B06F54"/>
    <w:rsid w:val="00B1239D"/>
    <w:rsid w:val="00B21D68"/>
    <w:rsid w:val="00B35428"/>
    <w:rsid w:val="00B54B8B"/>
    <w:rsid w:val="00B64279"/>
    <w:rsid w:val="00B73454"/>
    <w:rsid w:val="00B75B38"/>
    <w:rsid w:val="00B902D6"/>
    <w:rsid w:val="00B949FA"/>
    <w:rsid w:val="00B9766C"/>
    <w:rsid w:val="00BA269E"/>
    <w:rsid w:val="00BA59B0"/>
    <w:rsid w:val="00BA6143"/>
    <w:rsid w:val="00BB477A"/>
    <w:rsid w:val="00BB5019"/>
    <w:rsid w:val="00BC29F7"/>
    <w:rsid w:val="00BC5A18"/>
    <w:rsid w:val="00BD0C32"/>
    <w:rsid w:val="00BD609D"/>
    <w:rsid w:val="00BD71A2"/>
    <w:rsid w:val="00BD7249"/>
    <w:rsid w:val="00BD7F5B"/>
    <w:rsid w:val="00BE0930"/>
    <w:rsid w:val="00BE6AAD"/>
    <w:rsid w:val="00BF3125"/>
    <w:rsid w:val="00C167A2"/>
    <w:rsid w:val="00C16B00"/>
    <w:rsid w:val="00C24325"/>
    <w:rsid w:val="00C25BC7"/>
    <w:rsid w:val="00C33263"/>
    <w:rsid w:val="00C43945"/>
    <w:rsid w:val="00C44573"/>
    <w:rsid w:val="00C450F7"/>
    <w:rsid w:val="00C45706"/>
    <w:rsid w:val="00C47778"/>
    <w:rsid w:val="00C502ED"/>
    <w:rsid w:val="00C5058A"/>
    <w:rsid w:val="00C53671"/>
    <w:rsid w:val="00C638D8"/>
    <w:rsid w:val="00C7414C"/>
    <w:rsid w:val="00C751C7"/>
    <w:rsid w:val="00C756E6"/>
    <w:rsid w:val="00C83161"/>
    <w:rsid w:val="00C837F4"/>
    <w:rsid w:val="00CA50CD"/>
    <w:rsid w:val="00CB344F"/>
    <w:rsid w:val="00CC69AB"/>
    <w:rsid w:val="00CD1F98"/>
    <w:rsid w:val="00CD6987"/>
    <w:rsid w:val="00CE6232"/>
    <w:rsid w:val="00CF0557"/>
    <w:rsid w:val="00CF699E"/>
    <w:rsid w:val="00D01A8B"/>
    <w:rsid w:val="00D03283"/>
    <w:rsid w:val="00D0734B"/>
    <w:rsid w:val="00D31BF0"/>
    <w:rsid w:val="00D3649D"/>
    <w:rsid w:val="00D51567"/>
    <w:rsid w:val="00D5461C"/>
    <w:rsid w:val="00D573C8"/>
    <w:rsid w:val="00D70EEE"/>
    <w:rsid w:val="00D73329"/>
    <w:rsid w:val="00D7390D"/>
    <w:rsid w:val="00D73A0B"/>
    <w:rsid w:val="00D77EBC"/>
    <w:rsid w:val="00D8104F"/>
    <w:rsid w:val="00D85925"/>
    <w:rsid w:val="00D91FB6"/>
    <w:rsid w:val="00D95419"/>
    <w:rsid w:val="00DA1F58"/>
    <w:rsid w:val="00DB39CF"/>
    <w:rsid w:val="00DB3D2A"/>
    <w:rsid w:val="00DC170F"/>
    <w:rsid w:val="00DE108F"/>
    <w:rsid w:val="00DE7375"/>
    <w:rsid w:val="00DF0414"/>
    <w:rsid w:val="00DF1492"/>
    <w:rsid w:val="00DF2A8E"/>
    <w:rsid w:val="00DF64A9"/>
    <w:rsid w:val="00E000CD"/>
    <w:rsid w:val="00E00664"/>
    <w:rsid w:val="00E07B95"/>
    <w:rsid w:val="00E1151A"/>
    <w:rsid w:val="00E12E44"/>
    <w:rsid w:val="00E137DC"/>
    <w:rsid w:val="00E163E5"/>
    <w:rsid w:val="00E171FE"/>
    <w:rsid w:val="00E2095C"/>
    <w:rsid w:val="00E35F2E"/>
    <w:rsid w:val="00E44D02"/>
    <w:rsid w:val="00E466B8"/>
    <w:rsid w:val="00E522C0"/>
    <w:rsid w:val="00E535CE"/>
    <w:rsid w:val="00E577FE"/>
    <w:rsid w:val="00E758BD"/>
    <w:rsid w:val="00E768F5"/>
    <w:rsid w:val="00E92D01"/>
    <w:rsid w:val="00E9444B"/>
    <w:rsid w:val="00EA21F2"/>
    <w:rsid w:val="00EA77F7"/>
    <w:rsid w:val="00EB4026"/>
    <w:rsid w:val="00EC21E5"/>
    <w:rsid w:val="00EC7C7E"/>
    <w:rsid w:val="00ED0AD6"/>
    <w:rsid w:val="00ED2768"/>
    <w:rsid w:val="00EE64D2"/>
    <w:rsid w:val="00EF79B8"/>
    <w:rsid w:val="00F12F7A"/>
    <w:rsid w:val="00F14083"/>
    <w:rsid w:val="00F27CB3"/>
    <w:rsid w:val="00F3735E"/>
    <w:rsid w:val="00F40D68"/>
    <w:rsid w:val="00F43256"/>
    <w:rsid w:val="00F43672"/>
    <w:rsid w:val="00F50160"/>
    <w:rsid w:val="00F5660F"/>
    <w:rsid w:val="00F56C5B"/>
    <w:rsid w:val="00F56FE3"/>
    <w:rsid w:val="00F571CF"/>
    <w:rsid w:val="00F574DD"/>
    <w:rsid w:val="00F655A2"/>
    <w:rsid w:val="00F65C97"/>
    <w:rsid w:val="00F71261"/>
    <w:rsid w:val="00F73BB1"/>
    <w:rsid w:val="00F7629C"/>
    <w:rsid w:val="00F76E61"/>
    <w:rsid w:val="00F822AF"/>
    <w:rsid w:val="00F831DC"/>
    <w:rsid w:val="00F93682"/>
    <w:rsid w:val="00F93774"/>
    <w:rsid w:val="00F9563D"/>
    <w:rsid w:val="00FA0473"/>
    <w:rsid w:val="00FB1316"/>
    <w:rsid w:val="00FB1757"/>
    <w:rsid w:val="00FB3CC4"/>
    <w:rsid w:val="00FB64E3"/>
    <w:rsid w:val="00FC4768"/>
    <w:rsid w:val="00FD0DA1"/>
    <w:rsid w:val="00FD1C8E"/>
    <w:rsid w:val="00FE0294"/>
    <w:rsid w:val="00FE0F1F"/>
    <w:rsid w:val="00FE2978"/>
    <w:rsid w:val="00FE6810"/>
    <w:rsid w:val="00FE73BF"/>
    <w:rsid w:val="00FF0387"/>
    <w:rsid w:val="00FF0DA6"/>
    <w:rsid w:val="00FF4D03"/>
    <w:rsid w:val="00FF7C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F0E3259B-CC09-4EC5-90C5-E05E1429A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5A8"/>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18CD"/>
    <w:pPr>
      <w:tabs>
        <w:tab w:val="center" w:pos="4252"/>
        <w:tab w:val="right" w:pos="8504"/>
      </w:tabs>
    </w:pPr>
  </w:style>
  <w:style w:type="character" w:customStyle="1" w:styleId="EncabezadoCar">
    <w:name w:val="Encabezado Car"/>
    <w:basedOn w:val="Fuentedeprrafopredeter"/>
    <w:link w:val="Encabezado"/>
    <w:uiPriority w:val="99"/>
    <w:rsid w:val="002118CD"/>
  </w:style>
  <w:style w:type="paragraph" w:styleId="Piedepgina">
    <w:name w:val="footer"/>
    <w:basedOn w:val="Normal"/>
    <w:link w:val="PiedepginaCar"/>
    <w:uiPriority w:val="99"/>
    <w:unhideWhenUsed/>
    <w:rsid w:val="002118CD"/>
    <w:pPr>
      <w:tabs>
        <w:tab w:val="center" w:pos="4252"/>
        <w:tab w:val="right" w:pos="8504"/>
      </w:tabs>
    </w:pPr>
  </w:style>
  <w:style w:type="character" w:customStyle="1" w:styleId="PiedepginaCar">
    <w:name w:val="Pie de página Car"/>
    <w:basedOn w:val="Fuentedeprrafopredeter"/>
    <w:link w:val="Piedepgina"/>
    <w:uiPriority w:val="99"/>
    <w:rsid w:val="002118CD"/>
  </w:style>
  <w:style w:type="paragraph" w:styleId="Textodeglobo">
    <w:name w:val="Balloon Text"/>
    <w:basedOn w:val="Normal"/>
    <w:link w:val="TextodegloboCar"/>
    <w:uiPriority w:val="99"/>
    <w:semiHidden/>
    <w:unhideWhenUsed/>
    <w:rsid w:val="00E466B8"/>
    <w:rPr>
      <w:rFonts w:ascii="Tahoma" w:hAnsi="Tahoma"/>
      <w:sz w:val="16"/>
      <w:szCs w:val="16"/>
    </w:rPr>
  </w:style>
  <w:style w:type="character" w:customStyle="1" w:styleId="TextodegloboCar">
    <w:name w:val="Texto de globo Car"/>
    <w:link w:val="Textodeglobo"/>
    <w:uiPriority w:val="99"/>
    <w:semiHidden/>
    <w:rsid w:val="00E466B8"/>
    <w:rPr>
      <w:rFonts w:ascii="Tahoma" w:hAnsi="Tahoma" w:cs="Tahoma"/>
      <w:sz w:val="16"/>
      <w:szCs w:val="16"/>
      <w:lang w:val="es-ES_tradnl" w:eastAsia="en-US"/>
    </w:rPr>
  </w:style>
  <w:style w:type="table" w:styleId="Tablaconcuadrcula">
    <w:name w:val="Table Grid"/>
    <w:basedOn w:val="Tablanormal"/>
    <w:uiPriority w:val="59"/>
    <w:rsid w:val="008F67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semiHidden/>
    <w:rsid w:val="00CC69AB"/>
    <w:rPr>
      <w:rFonts w:ascii="Times New Roman" w:eastAsia="Times New Roman" w:hAnsi="Times New Roman"/>
      <w:sz w:val="20"/>
      <w:szCs w:val="20"/>
      <w:lang w:val="es-ES" w:eastAsia="es-ES"/>
    </w:rPr>
  </w:style>
  <w:style w:type="character" w:customStyle="1" w:styleId="TextonotapieCar">
    <w:name w:val="Texto nota pie Car"/>
    <w:link w:val="Textonotapie"/>
    <w:semiHidden/>
    <w:rsid w:val="00CC69AB"/>
    <w:rPr>
      <w:rFonts w:ascii="Times New Roman" w:eastAsia="Times New Roman" w:hAnsi="Times New Roman"/>
      <w:lang w:val="es-ES" w:eastAsia="es-ES"/>
    </w:rPr>
  </w:style>
  <w:style w:type="character" w:styleId="Refdenotaalpie">
    <w:name w:val="footnote reference"/>
    <w:semiHidden/>
    <w:rsid w:val="00CC69AB"/>
    <w:rPr>
      <w:vertAlign w:val="superscript"/>
    </w:rPr>
  </w:style>
  <w:style w:type="paragraph" w:customStyle="1" w:styleId="Titulo1">
    <w:name w:val="Titulo 1"/>
    <w:basedOn w:val="Normal"/>
    <w:rsid w:val="00CC69AB"/>
    <w:pPr>
      <w:jc w:val="both"/>
    </w:pPr>
    <w:rPr>
      <w:rFonts w:ascii="Normal" w:eastAsia="Times New Roman" w:hAnsi="Normal" w:cs="Arial"/>
      <w:b/>
      <w:lang w:val="es-ES"/>
    </w:rPr>
  </w:style>
  <w:style w:type="paragraph" w:customStyle="1" w:styleId="BodyText31">
    <w:name w:val="Body Text 31"/>
    <w:basedOn w:val="Normal"/>
    <w:rsid w:val="00C7414C"/>
    <w:pPr>
      <w:jc w:val="both"/>
    </w:pPr>
    <w:rPr>
      <w:rFonts w:ascii="Arial" w:eastAsia="Times New Roman" w:hAnsi="Arial"/>
      <w:szCs w:val="20"/>
      <w:lang w:eastAsia="es-ES"/>
    </w:rPr>
  </w:style>
  <w:style w:type="numbering" w:customStyle="1" w:styleId="Estilo1">
    <w:name w:val="Estilo1"/>
    <w:rsid w:val="00D8104F"/>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55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3.xml" /><Relationship Id="rId5" Type="http://schemas.openxmlformats.org/officeDocument/2006/relationships/webSettings" Target="webSettings.xml" /><Relationship Id="rId10"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header" Target="header2.xml" /></Relationships>
</file>

<file path=word/_rels/header1.xml.rels><?xml version="1.0" encoding="UTF-8" standalone="yes"?>
<Relationships xmlns="http://schemas.openxmlformats.org/package/2006/relationships"><Relationship Id="rId1" Type="http://schemas.openxmlformats.org/officeDocument/2006/relationships/image" Target="media/image1.jpeg" /></Relationships>
</file>

<file path=word/_rels/header2.xml.rels><?xml version="1.0" encoding="UTF-8" standalone="yes"?>
<Relationships xmlns="http://schemas.openxmlformats.org/package/2006/relationships"><Relationship Id="rId1" Type="http://schemas.openxmlformats.org/officeDocument/2006/relationships/image" Target="media/image2.jpeg" /></Relationships>
</file>

<file path=word/_rels/header3.xml.rels><?xml version="1.0" encoding="UTF-8" standalone="yes"?>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B6E97-DD64-DB46-8198-2B227D8DED6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2985</Words>
  <Characters>16998</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katherine</dc:creator>
  <cp:lastModifiedBy>Usuario invitado</cp:lastModifiedBy>
  <cp:revision>2</cp:revision>
  <cp:lastPrinted>2018-02-19T18:38:00Z</cp:lastPrinted>
  <dcterms:created xsi:type="dcterms:W3CDTF">2019-09-02T16:55:00Z</dcterms:created>
  <dcterms:modified xsi:type="dcterms:W3CDTF">2019-09-02T16:55:00Z</dcterms:modified>
</cp:coreProperties>
</file>