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67AA27" w14:textId="77777777" w:rsidR="00B60358" w:rsidRPr="00FD1187" w:rsidRDefault="00303B20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  <w:r>
        <w:rPr>
          <w:rFonts w:ascii="Arial" w:hAnsi="Arial"/>
          <w:b/>
          <w:bCs/>
          <w:color w:val="000000"/>
          <w:sz w:val="24"/>
          <w:szCs w:val="24"/>
          <w:lang w:eastAsia="es-ES_tradnl"/>
        </w:rPr>
        <w:t>1</w:t>
      </w:r>
      <w:r w:rsidR="00B60358">
        <w:rPr>
          <w:rFonts w:ascii="Arial" w:hAnsi="Arial"/>
          <w:b/>
          <w:bCs/>
          <w:color w:val="000000"/>
          <w:sz w:val="24"/>
          <w:szCs w:val="24"/>
          <w:lang w:eastAsia="es-ES_tradnl"/>
        </w:rPr>
        <w:t xml:space="preserve">. </w:t>
      </w:r>
      <w:r w:rsidR="00B60358" w:rsidRPr="00A37311">
        <w:rPr>
          <w:rFonts w:ascii="Arial" w:hAnsi="Arial"/>
          <w:b/>
          <w:bCs/>
          <w:color w:val="000000"/>
          <w:sz w:val="24"/>
          <w:szCs w:val="24"/>
          <w:lang w:eastAsia="es-ES_tradnl"/>
        </w:rPr>
        <w:t>O</w:t>
      </w:r>
      <w:r w:rsidR="00B60358" w:rsidRPr="000A5B03">
        <w:rPr>
          <w:rFonts w:ascii="Arial" w:hAnsi="Arial"/>
          <w:b/>
          <w:bCs/>
          <w:color w:val="000000"/>
          <w:sz w:val="24"/>
          <w:szCs w:val="24"/>
          <w:lang w:eastAsia="es-ES_tradnl"/>
        </w:rPr>
        <w:t>BJET</w:t>
      </w:r>
      <w:r w:rsidR="00B60358" w:rsidRPr="00FD1187">
        <w:rPr>
          <w:rFonts w:ascii="Arial" w:hAnsi="Arial"/>
          <w:b/>
          <w:bCs/>
          <w:color w:val="000000"/>
          <w:sz w:val="24"/>
          <w:szCs w:val="24"/>
          <w:lang w:eastAsia="es-ES_tradnl"/>
        </w:rPr>
        <w:t>IVO</w:t>
      </w:r>
    </w:p>
    <w:p w14:paraId="7FF759EE" w14:textId="77777777" w:rsidR="00B864FC" w:rsidRDefault="00B864FC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</w:p>
    <w:p w14:paraId="4F41EF67" w14:textId="7B2C3D8E" w:rsidR="005723AD" w:rsidRPr="00FD1187" w:rsidRDefault="00141F61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color w:val="000000"/>
          <w:sz w:val="24"/>
          <w:szCs w:val="24"/>
          <w:lang w:eastAsia="es-ES_tradnl"/>
        </w:rPr>
      </w:pPr>
      <w:r w:rsidRPr="0012681C">
        <w:rPr>
          <w:rFonts w:ascii="Arial" w:hAnsi="Arial"/>
          <w:color w:val="000000"/>
          <w:sz w:val="24"/>
          <w:szCs w:val="24"/>
          <w:lang w:eastAsia="es-ES_tradnl"/>
        </w:rPr>
        <w:t>Establecer la forma de recopilar, medir, revisar y mejorar los resultados de los indicadores generados</w:t>
      </w:r>
      <w:r w:rsidR="007C064A" w:rsidRPr="0012681C">
        <w:rPr>
          <w:rFonts w:ascii="Arial" w:hAnsi="Arial"/>
          <w:color w:val="000000"/>
          <w:sz w:val="24"/>
          <w:szCs w:val="24"/>
          <w:lang w:eastAsia="es-ES_tradnl"/>
        </w:rPr>
        <w:t xml:space="preserve"> en los procesos </w:t>
      </w:r>
      <w:r w:rsidR="004F4347" w:rsidRPr="0012681C">
        <w:rPr>
          <w:rFonts w:ascii="Arial" w:hAnsi="Arial"/>
          <w:color w:val="000000"/>
          <w:sz w:val="24"/>
          <w:szCs w:val="24"/>
          <w:lang w:eastAsia="es-ES_tradnl"/>
        </w:rPr>
        <w:t>de los sistemas</w:t>
      </w:r>
      <w:r w:rsidR="007C064A" w:rsidRPr="0012681C">
        <w:rPr>
          <w:rFonts w:ascii="Arial" w:hAnsi="Arial"/>
          <w:color w:val="000000"/>
          <w:sz w:val="24"/>
          <w:szCs w:val="24"/>
          <w:lang w:eastAsia="es-ES_tradnl"/>
        </w:rPr>
        <w:t xml:space="preserve"> de gestión implementados en la Zona Franca Internacional de Pereira.</w:t>
      </w:r>
    </w:p>
    <w:p w14:paraId="2F8A2AA5" w14:textId="77777777" w:rsidR="00B60358" w:rsidRPr="00FD1187" w:rsidRDefault="00B60358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color w:val="000000"/>
          <w:sz w:val="24"/>
          <w:szCs w:val="24"/>
          <w:lang w:eastAsia="es-ES_tradnl"/>
        </w:rPr>
      </w:pPr>
    </w:p>
    <w:p w14:paraId="6292C8D1" w14:textId="77777777" w:rsidR="00B60358" w:rsidRPr="00FD1187" w:rsidRDefault="00B60358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  <w:r w:rsidRPr="00FD1187">
        <w:rPr>
          <w:rFonts w:ascii="Arial" w:hAnsi="Arial"/>
          <w:b/>
          <w:bCs/>
          <w:color w:val="000000"/>
          <w:sz w:val="24"/>
          <w:szCs w:val="24"/>
          <w:lang w:eastAsia="es-ES_tradnl"/>
        </w:rPr>
        <w:t>2. ALCANCE</w:t>
      </w:r>
    </w:p>
    <w:p w14:paraId="342EE1B4" w14:textId="77777777" w:rsidR="00B60358" w:rsidRPr="00FD1187" w:rsidRDefault="00B60358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</w:p>
    <w:p w14:paraId="5355756D" w14:textId="64C657A6" w:rsidR="00B60358" w:rsidRDefault="007C064A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</w:pPr>
      <w:r w:rsidRPr="0012681C">
        <w:rPr>
          <w:rFonts w:ascii="Arial" w:hAnsi="Arial"/>
          <w:color w:val="000000"/>
          <w:sz w:val="24"/>
          <w:szCs w:val="24"/>
          <w:lang w:eastAsia="es-ES_tradnl"/>
        </w:rPr>
        <w:t>Este procedimiento es de aplicación a todos los procesos del sistema de gestión que generan indicadores</w:t>
      </w:r>
      <w:r w:rsidRPr="0012681C">
        <w:t>.</w:t>
      </w:r>
    </w:p>
    <w:p w14:paraId="153F0DCD" w14:textId="77777777" w:rsidR="007C064A" w:rsidRPr="00FD1187" w:rsidRDefault="007C064A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color w:val="000000"/>
          <w:sz w:val="24"/>
          <w:szCs w:val="24"/>
          <w:lang w:eastAsia="es-ES_tradnl"/>
        </w:rPr>
      </w:pPr>
    </w:p>
    <w:p w14:paraId="1086C425" w14:textId="77777777" w:rsidR="00B60358" w:rsidRPr="00FD1187" w:rsidRDefault="00B60358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  <w:r w:rsidRPr="00FD1187">
        <w:rPr>
          <w:rFonts w:ascii="Arial" w:hAnsi="Arial"/>
          <w:b/>
          <w:bCs/>
          <w:color w:val="000000"/>
          <w:sz w:val="24"/>
          <w:szCs w:val="24"/>
          <w:lang w:eastAsia="es-ES_tradnl"/>
        </w:rPr>
        <w:t>3. RESPONSABLE</w:t>
      </w:r>
    </w:p>
    <w:p w14:paraId="1D1F8859" w14:textId="77777777" w:rsidR="002B7A64" w:rsidRPr="00FD1187" w:rsidRDefault="002B7A64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color w:val="000000"/>
          <w:sz w:val="24"/>
          <w:szCs w:val="24"/>
          <w:lang w:eastAsia="es-ES_tradnl"/>
        </w:rPr>
      </w:pPr>
    </w:p>
    <w:p w14:paraId="5DBE8E0E" w14:textId="6D2410DE" w:rsidR="00B60358" w:rsidRPr="00FD1187" w:rsidRDefault="00842801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color w:val="000000"/>
          <w:sz w:val="24"/>
          <w:szCs w:val="24"/>
          <w:lang w:eastAsia="es-ES_tradnl"/>
        </w:rPr>
      </w:pPr>
      <w:r>
        <w:rPr>
          <w:rFonts w:ascii="Arial" w:hAnsi="Arial"/>
          <w:color w:val="000000"/>
          <w:sz w:val="24"/>
          <w:szCs w:val="24"/>
          <w:lang w:eastAsia="es-ES_tradnl"/>
        </w:rPr>
        <w:t>Líderes</w:t>
      </w:r>
      <w:r w:rsidRPr="00FD1187">
        <w:rPr>
          <w:rFonts w:ascii="Arial" w:hAnsi="Arial"/>
          <w:color w:val="000000"/>
          <w:sz w:val="24"/>
          <w:szCs w:val="24"/>
          <w:lang w:eastAsia="es-ES_tradnl"/>
        </w:rPr>
        <w:t xml:space="preserve"> </w:t>
      </w:r>
      <w:r w:rsidR="0048044B" w:rsidRPr="00FD1187">
        <w:rPr>
          <w:rFonts w:ascii="Arial" w:hAnsi="Arial"/>
          <w:color w:val="000000"/>
          <w:sz w:val="24"/>
          <w:szCs w:val="24"/>
          <w:lang w:eastAsia="es-ES_tradnl"/>
        </w:rPr>
        <w:t xml:space="preserve">de proceso. </w:t>
      </w:r>
    </w:p>
    <w:p w14:paraId="725C931D" w14:textId="77777777" w:rsidR="0090071F" w:rsidRDefault="0090071F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</w:p>
    <w:p w14:paraId="6484AC2E" w14:textId="77777777" w:rsidR="00B60358" w:rsidRPr="00FD1187" w:rsidRDefault="00E44EDB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  <w:r w:rsidRPr="00FD1187">
        <w:rPr>
          <w:rFonts w:ascii="Arial" w:hAnsi="Arial"/>
          <w:b/>
          <w:bCs/>
          <w:color w:val="000000"/>
          <w:sz w:val="24"/>
          <w:szCs w:val="24"/>
          <w:lang w:eastAsia="es-ES_tradnl"/>
        </w:rPr>
        <w:t>4</w:t>
      </w:r>
      <w:r w:rsidR="00B60358" w:rsidRPr="00FD1187">
        <w:rPr>
          <w:rFonts w:ascii="Arial" w:hAnsi="Arial"/>
          <w:b/>
          <w:bCs/>
          <w:color w:val="000000"/>
          <w:sz w:val="24"/>
          <w:szCs w:val="24"/>
          <w:lang w:eastAsia="es-ES_tradnl"/>
        </w:rPr>
        <w:t>. DESCRIPCIÓN DEL PROCESO</w:t>
      </w:r>
    </w:p>
    <w:p w14:paraId="50CE493C" w14:textId="77777777" w:rsidR="00100A3A" w:rsidRPr="00FD1187" w:rsidRDefault="00100A3A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</w:p>
    <w:p w14:paraId="6716B126" w14:textId="1BA81407" w:rsidR="00C6504D" w:rsidRPr="00FD1187" w:rsidRDefault="00100A3A" w:rsidP="00C650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  <w:r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La medición, el monitoreo y los planes de acción </w:t>
      </w:r>
      <w:r w:rsidR="00C6504D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que se realizan </w:t>
      </w:r>
      <w:r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>en el sistema de gestión de la Zona Franca Internaciona</w:t>
      </w:r>
      <w:r w:rsidR="00C6504D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>l de Pereira</w:t>
      </w:r>
      <w:r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</w:t>
      </w:r>
      <w:r w:rsidR="007C064A">
        <w:rPr>
          <w:rFonts w:ascii="Arial" w:hAnsi="Arial"/>
          <w:bCs/>
          <w:color w:val="000000"/>
          <w:sz w:val="24"/>
          <w:szCs w:val="24"/>
          <w:lang w:eastAsia="es-ES_tradnl"/>
        </w:rPr>
        <w:t>con</w:t>
      </w:r>
      <w:r w:rsidR="00C6504D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base a la pirámide de indicadores relacionada a continuación, </w:t>
      </w:r>
      <w:r w:rsidR="004D31BA">
        <w:rPr>
          <w:rFonts w:ascii="Arial" w:hAnsi="Arial"/>
          <w:bCs/>
          <w:color w:val="000000"/>
          <w:sz w:val="24"/>
          <w:szCs w:val="24"/>
          <w:lang w:eastAsia="es-ES_tradnl"/>
        </w:rPr>
        <w:t>son</w:t>
      </w:r>
      <w:r w:rsidR="00C6504D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estructura</w:t>
      </w:r>
      <w:r w:rsidR="004D31BA">
        <w:rPr>
          <w:rFonts w:ascii="Arial" w:hAnsi="Arial"/>
          <w:bCs/>
          <w:color w:val="000000"/>
          <w:sz w:val="24"/>
          <w:szCs w:val="24"/>
          <w:lang w:eastAsia="es-ES_tradnl"/>
        </w:rPr>
        <w:t>dos</w:t>
      </w:r>
      <w:r w:rsidR="00C6504D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d</w:t>
      </w:r>
      <w:r w:rsidR="004D31BA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irectamente por la </w:t>
      </w:r>
      <w:r w:rsidR="00842801">
        <w:rPr>
          <w:rFonts w:ascii="Arial" w:hAnsi="Arial"/>
          <w:bCs/>
          <w:color w:val="000000"/>
          <w:sz w:val="24"/>
          <w:szCs w:val="24"/>
          <w:lang w:eastAsia="es-ES_tradnl"/>
        </w:rPr>
        <w:t>G</w:t>
      </w:r>
      <w:r w:rsidR="004D31BA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erencia, haciendo referencia a un </w:t>
      </w:r>
      <w:r w:rsidR="00C6504D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punto máximo </w:t>
      </w:r>
      <w:r w:rsidR="00303B20">
        <w:rPr>
          <w:rFonts w:ascii="Arial" w:hAnsi="Arial"/>
          <w:bCs/>
          <w:color w:val="000000"/>
          <w:sz w:val="24"/>
          <w:szCs w:val="24"/>
          <w:lang w:eastAsia="es-ES_tradnl"/>
        </w:rPr>
        <w:t>llamado</w:t>
      </w:r>
      <w:r w:rsidR="00C6504D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indicador</w:t>
      </w:r>
      <w:r w:rsidR="00303B20">
        <w:rPr>
          <w:rFonts w:ascii="Arial" w:hAnsi="Arial"/>
          <w:bCs/>
          <w:color w:val="000000"/>
          <w:sz w:val="24"/>
          <w:szCs w:val="24"/>
          <w:lang w:eastAsia="es-ES_tradnl"/>
        </w:rPr>
        <w:t>es</w:t>
      </w:r>
      <w:r w:rsidR="00C6504D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de techo</w:t>
      </w:r>
      <w:r w:rsidR="00303B20">
        <w:rPr>
          <w:rFonts w:ascii="Arial" w:hAnsi="Arial"/>
          <w:bCs/>
          <w:color w:val="000000"/>
          <w:sz w:val="24"/>
          <w:szCs w:val="24"/>
          <w:lang w:eastAsia="es-ES_tradnl"/>
        </w:rPr>
        <w:t>, un grupo de indicadores medios</w:t>
      </w:r>
      <w:r w:rsidR="00C6504D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y el punto mínimo indicador</w:t>
      </w:r>
      <w:r w:rsidR="00303B20">
        <w:rPr>
          <w:rFonts w:ascii="Arial" w:hAnsi="Arial"/>
          <w:bCs/>
          <w:color w:val="000000"/>
          <w:sz w:val="24"/>
          <w:szCs w:val="24"/>
          <w:lang w:eastAsia="es-ES_tradnl"/>
        </w:rPr>
        <w:t>es de piso, los cuales son clasif</w:t>
      </w:r>
      <w:r w:rsidR="000252BD">
        <w:rPr>
          <w:rFonts w:ascii="Arial" w:hAnsi="Arial"/>
          <w:bCs/>
          <w:color w:val="000000"/>
          <w:sz w:val="24"/>
          <w:szCs w:val="24"/>
          <w:lang w:eastAsia="es-ES_tradnl"/>
        </w:rPr>
        <w:t>icados s</w:t>
      </w:r>
      <w:r w:rsidR="00310E39">
        <w:rPr>
          <w:rFonts w:ascii="Arial" w:hAnsi="Arial"/>
          <w:bCs/>
          <w:color w:val="000000"/>
          <w:sz w:val="24"/>
          <w:szCs w:val="24"/>
          <w:lang w:eastAsia="es-ES_tradnl"/>
        </w:rPr>
        <w:t>egún el mapa de proceso PE-CL-04</w:t>
      </w:r>
      <w:r w:rsidR="000252BD">
        <w:rPr>
          <w:rFonts w:ascii="Arial" w:hAnsi="Arial"/>
          <w:bCs/>
          <w:color w:val="000000"/>
          <w:sz w:val="24"/>
          <w:szCs w:val="24"/>
          <w:lang w:eastAsia="es-ES_tradnl"/>
        </w:rPr>
        <w:t>.</w:t>
      </w:r>
    </w:p>
    <w:p w14:paraId="6C96F018" w14:textId="7654DCCE" w:rsidR="00C6504D" w:rsidRPr="00FD1187" w:rsidRDefault="00842801" w:rsidP="00C650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  <w:r>
        <w:rPr>
          <w:rFonts w:ascii="Arial" w:hAnsi="Arial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392BC9E" wp14:editId="60A2B48E">
                <wp:simplePos x="0" y="0"/>
                <wp:positionH relativeFrom="column">
                  <wp:posOffset>3114675</wp:posOffset>
                </wp:positionH>
                <wp:positionV relativeFrom="paragraph">
                  <wp:posOffset>18415</wp:posOffset>
                </wp:positionV>
                <wp:extent cx="2514600" cy="1371600"/>
                <wp:effectExtent l="0" t="0" r="0" b="0"/>
                <wp:wrapThrough wrapText="bothSides">
                  <wp:wrapPolygon edited="0">
                    <wp:start x="327" y="900"/>
                    <wp:lineTo x="327" y="20700"/>
                    <wp:lineTo x="21109" y="20700"/>
                    <wp:lineTo x="21109" y="900"/>
                    <wp:lineTo x="327" y="900"/>
                  </wp:wrapPolygon>
                </wp:wrapThrough>
                <wp:docPr id="12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54BD4EC" w14:textId="77777777" w:rsidR="0010369D" w:rsidRDefault="0010369D" w:rsidP="00276CD4">
                            <w:pPr>
                              <w:jc w:val="both"/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  <w:t xml:space="preserve">Son los indicadores utilizados exclusivamente por la gerencia, como proceso estratégico, en los cuales se visualiza el funcionamiento general de la empresa. </w:t>
                            </w:r>
                          </w:p>
                          <w:p w14:paraId="39342240" w14:textId="77777777" w:rsidR="0010369D" w:rsidRPr="008E6173" w:rsidRDefault="0010369D" w:rsidP="008E6173">
                            <w:pPr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92BC9E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245.25pt;margin-top:1.45pt;width:198pt;height:108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" filled="f" fillcolor="yellow" stroked="f">
                <v:shadow color="black" opacity="22936f" origin=",.5" offset="0,.63889mm"/>
                <v:textbox inset=",7.2pt,,7.2pt">
                  <w:txbxContent>
                    <w:p w14:paraId="354BD4EC" w14:textId="77777777" w:rsidR="0010369D" w:rsidRDefault="0010369D" w:rsidP="00276CD4">
                      <w:pPr>
                        <w:jc w:val="both"/>
                        <w:rPr>
                          <w:rFonts w:ascii="Arial" w:hAnsi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/>
                          <w:sz w:val="24"/>
                          <w:szCs w:val="24"/>
                        </w:rPr>
                        <w:t xml:space="preserve">Son los indicadores utilizados exclusivamente por la gerencia, como proceso estratégico, en los cuales se visualiza el funcionamiento general de la empresa. </w:t>
                      </w:r>
                    </w:p>
                    <w:p w14:paraId="39342240" w14:textId="77777777" w:rsidR="0010369D" w:rsidRPr="008E6173" w:rsidRDefault="0010369D" w:rsidP="008E6173">
                      <w:pPr>
                        <w:rPr>
                          <w:rFonts w:ascii="Arial" w:hAnsi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C83D3B">
        <w:rPr>
          <w:rFonts w:ascii="Arial" w:hAnsi="Arial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E5F2E7D" wp14:editId="30A7C63E">
                <wp:simplePos x="0" y="0"/>
                <wp:positionH relativeFrom="column">
                  <wp:posOffset>-304800</wp:posOffset>
                </wp:positionH>
                <wp:positionV relativeFrom="paragraph">
                  <wp:posOffset>167005</wp:posOffset>
                </wp:positionV>
                <wp:extent cx="2733675" cy="3292475"/>
                <wp:effectExtent l="203200" t="198755" r="212725" b="242570"/>
                <wp:wrapThrough wrapText="bothSides">
                  <wp:wrapPolygon edited="0">
                    <wp:start x="10612" y="-250"/>
                    <wp:lineTo x="7075" y="6740"/>
                    <wp:lineTo x="-376" y="21725"/>
                    <wp:lineTo x="-376" y="22037"/>
                    <wp:lineTo x="22127" y="22037"/>
                    <wp:lineTo x="22202" y="21725"/>
                    <wp:lineTo x="11666" y="500"/>
                    <wp:lineTo x="11214" y="-62"/>
                    <wp:lineTo x="10913" y="-250"/>
                    <wp:lineTo x="10612" y="-250"/>
                  </wp:wrapPolygon>
                </wp:wrapThrough>
                <wp:docPr id="13" name="Triángulo isóscele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33675" cy="329247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txbx>
                        <w:txbxContent>
                          <w:p w14:paraId="4BD9FE26" w14:textId="77777777" w:rsidR="0010369D" w:rsidRPr="000B220F" w:rsidRDefault="0010369D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5F2E7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2" o:spid="_x0000_s1027" type="#_x0000_t5" style="position:absolute;left:0;text-align:left;margin-left:-24pt;margin-top:13.15pt;width:215.25pt;height:259.2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" filled="f" fillcolor="#9bc1ff" strokeweight="2.5pt">
                <v:fill color2="#3f80cd" rotate="t" focus="100%" type="gradient">
                  <o:fill v:ext="view" type="gradientUnscaled"/>
                </v:fill>
                <v:shadow on="t" color="black" opacity="22936f" origin=",.5" offset="0,.63889mm"/>
                <v:path arrowok="t"/>
                <v:textbox>
                  <w:txbxContent>
                    <w:p w14:paraId="4BD9FE26" w14:textId="77777777" w:rsidR="0010369D" w:rsidRPr="000B220F" w:rsidRDefault="0010369D">
                      <w:pPr>
                        <w:rPr>
                          <w:u w:val="single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585BB22" w14:textId="77777777" w:rsidR="00C6504D" w:rsidRPr="00FD1187" w:rsidRDefault="00C6504D" w:rsidP="00C650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</w:p>
    <w:p w14:paraId="2668EF47" w14:textId="201669C7" w:rsidR="00C6504D" w:rsidRPr="00FD1187" w:rsidRDefault="00842801" w:rsidP="008E61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bCs/>
          <w:color w:val="000000"/>
          <w:sz w:val="24"/>
          <w:szCs w:val="24"/>
          <w:lang w:eastAsia="es-ES_tradnl"/>
        </w:rPr>
      </w:pPr>
      <w:r>
        <w:rPr>
          <w:rFonts w:ascii="Arial" w:hAnsi="Arial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55A99368" wp14:editId="31BE5B2B">
                <wp:simplePos x="0" y="0"/>
                <wp:positionH relativeFrom="column">
                  <wp:posOffset>1901190</wp:posOffset>
                </wp:positionH>
                <wp:positionV relativeFrom="paragraph">
                  <wp:posOffset>116840</wp:posOffset>
                </wp:positionV>
                <wp:extent cx="1123950" cy="342900"/>
                <wp:effectExtent l="76200" t="76200" r="57150" b="114300"/>
                <wp:wrapNone/>
                <wp:docPr id="11" name="Flecha derech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0" cy="34290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8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69BF9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7" o:spid="_x0000_s1026" type="#_x0000_t13" style="position:absolute;margin-left:149.7pt;margin-top:9.2pt;width:88.5pt;height:27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" adj="18305" filled="f" fillcolor="yellow" strokeweight="2.5pt">
                <v:shadow on="t" color="black" opacity="22936f" origin=",.5" offset="0,.63889mm"/>
              </v:shape>
            </w:pict>
          </mc:Fallback>
        </mc:AlternateContent>
      </w:r>
    </w:p>
    <w:p w14:paraId="22B04E3D" w14:textId="373FA7D5" w:rsidR="00C6504D" w:rsidRPr="00FD1187" w:rsidRDefault="00C6504D" w:rsidP="008E61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bCs/>
          <w:color w:val="000000"/>
          <w:sz w:val="24"/>
          <w:szCs w:val="24"/>
          <w:lang w:eastAsia="es-ES_tradnl"/>
        </w:rPr>
      </w:pPr>
    </w:p>
    <w:p w14:paraId="60B62CA9" w14:textId="77777777" w:rsidR="00C6504D" w:rsidRPr="00FD1187" w:rsidRDefault="00C6504D" w:rsidP="008E61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/>
          <w:bCs/>
          <w:color w:val="000000"/>
          <w:sz w:val="24"/>
          <w:szCs w:val="24"/>
          <w:lang w:eastAsia="es-ES_tradnl"/>
        </w:rPr>
      </w:pPr>
    </w:p>
    <w:p w14:paraId="47DC3991" w14:textId="77777777" w:rsidR="00C6504D" w:rsidRPr="00FD1187" w:rsidRDefault="00C83D3B" w:rsidP="008E61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bCs/>
          <w:color w:val="000000"/>
          <w:sz w:val="24"/>
          <w:szCs w:val="24"/>
          <w:lang w:eastAsia="es-ES_tradnl"/>
        </w:rPr>
      </w:pPr>
      <w:r>
        <w:rPr>
          <w:rFonts w:ascii="Arial" w:hAnsi="Arial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4F75CE39" wp14:editId="79B885FE">
                <wp:simplePos x="0" y="0"/>
                <wp:positionH relativeFrom="column">
                  <wp:posOffset>619125</wp:posOffset>
                </wp:positionH>
                <wp:positionV relativeFrom="paragraph">
                  <wp:posOffset>57150</wp:posOffset>
                </wp:positionV>
                <wp:extent cx="914400" cy="457200"/>
                <wp:effectExtent l="0" t="0" r="0" b="0"/>
                <wp:wrapNone/>
                <wp:docPr id="10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4998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880B40" w14:textId="77777777" w:rsidR="0010369D" w:rsidRPr="008E6173" w:rsidRDefault="0010369D" w:rsidP="008E6173">
                            <w:pPr>
                              <w:jc w:val="center"/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</w:pPr>
                            <w:r w:rsidRPr="008E6173"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Indicador de Techo</w:t>
                            </w:r>
                          </w:p>
                        </w:txbxContent>
                      </wps:txbx>
                      <wps:bodyPr rot="0" vert="horz" wrap="square" lIns="91440" tIns="91440" rIns="91440" bIns="9144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75CE39" id="Text Box 15" o:spid="_x0000_s1028" type="#_x0000_t202" style="position:absolute;left:0;text-align:left;margin-left:48.75pt;margin-top:4.5pt;width:1in;height:36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" filled="f" fillcolor="yellow" stroked="f">
                <v:shadow on="t" color="black" opacity="22936f" origin=",.5" offset="0,.63889mm"/>
                <v:textbox inset=",7.2pt,,7.2pt">
                  <w:txbxContent>
                    <w:p w14:paraId="08880B40" w14:textId="77777777" w:rsidR="0010369D" w:rsidRPr="008E6173" w:rsidRDefault="0010369D" w:rsidP="008E6173">
                      <w:pPr>
                        <w:jc w:val="center"/>
                        <w:rPr>
                          <w:rFonts w:ascii="Arial" w:hAnsi="Arial"/>
                          <w:sz w:val="18"/>
                          <w:szCs w:val="18"/>
                        </w:rPr>
                      </w:pPr>
                      <w:r w:rsidRPr="008E6173">
                        <w:rPr>
                          <w:rFonts w:ascii="Arial" w:hAnsi="Arial"/>
                          <w:sz w:val="18"/>
                          <w:szCs w:val="18"/>
                        </w:rPr>
                        <w:t>Indicador de Techo</w:t>
                      </w:r>
                    </w:p>
                  </w:txbxContent>
                </v:textbox>
              </v:shape>
            </w:pict>
          </mc:Fallback>
        </mc:AlternateContent>
      </w:r>
      <w:r w:rsidR="008E6173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                                                                                                        </w:t>
      </w:r>
    </w:p>
    <w:p w14:paraId="66995846" w14:textId="77777777" w:rsidR="00C6504D" w:rsidRPr="00FD1187" w:rsidRDefault="008E6173" w:rsidP="00C650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  <w:r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                       </w:t>
      </w:r>
    </w:p>
    <w:p w14:paraId="23DC6526" w14:textId="72B11FB4" w:rsidR="00C6504D" w:rsidRPr="00FD1187" w:rsidRDefault="00842801" w:rsidP="00C650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  <w:r>
        <w:rPr>
          <w:rFonts w:ascii="Arial" w:hAnsi="Arial"/>
          <w:bCs/>
          <w:noProof/>
          <w:color w:val="000000"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F7605F6" wp14:editId="1994C74E">
                <wp:simplePos x="0" y="0"/>
                <wp:positionH relativeFrom="column">
                  <wp:posOffset>3133725</wp:posOffset>
                </wp:positionH>
                <wp:positionV relativeFrom="paragraph">
                  <wp:posOffset>163830</wp:posOffset>
                </wp:positionV>
                <wp:extent cx="2514600" cy="1028700"/>
                <wp:effectExtent l="0" t="0" r="0" b="0"/>
                <wp:wrapThrough wrapText="bothSides">
                  <wp:wrapPolygon edited="0">
                    <wp:start x="327" y="1200"/>
                    <wp:lineTo x="327" y="20400"/>
                    <wp:lineTo x="21109" y="20400"/>
                    <wp:lineTo x="21109" y="1200"/>
                    <wp:lineTo x="327" y="1200"/>
                  </wp:wrapPolygon>
                </wp:wrapThrough>
                <wp:docPr id="9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B74BBFE" w14:textId="77777777" w:rsidR="0010369D" w:rsidRDefault="0010369D" w:rsidP="00276CD4">
                            <w:pPr>
                              <w:jc w:val="both"/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  <w:t xml:space="preserve">Estos indicadores se utilizan para medir procesos misionales y base de acuerdo a los aportes operacionales requeridos. </w:t>
                            </w:r>
                          </w:p>
                          <w:p w14:paraId="685CB9B7" w14:textId="77777777" w:rsidR="0010369D" w:rsidRDefault="0010369D" w:rsidP="00276CD4">
                            <w:pPr>
                              <w:jc w:val="both"/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</w:pPr>
                          </w:p>
                          <w:p w14:paraId="484D9565" w14:textId="77777777" w:rsidR="0010369D" w:rsidRPr="008E6173" w:rsidRDefault="0010369D" w:rsidP="008E6173">
                            <w:pPr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7605F6" id="Text Box 20" o:spid="_x0000_s1029" type="#_x0000_t202" style="position:absolute;left:0;text-align:left;margin-left:246.75pt;margin-top:12.9pt;width:198pt;height:81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" filled="f" fillcolor="yellow" stroked="f">
                <v:shadow color="black" opacity="22936f" origin=",.5" offset="0,.63889mm"/>
                <v:textbox inset=",7.2pt,,7.2pt">
                  <w:txbxContent>
                    <w:p w14:paraId="1B74BBFE" w14:textId="77777777" w:rsidR="0010369D" w:rsidRDefault="0010369D" w:rsidP="00276CD4">
                      <w:pPr>
                        <w:jc w:val="both"/>
                        <w:rPr>
                          <w:rFonts w:ascii="Arial" w:hAnsi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/>
                          <w:sz w:val="24"/>
                          <w:szCs w:val="24"/>
                        </w:rPr>
                        <w:t xml:space="preserve">Estos indicadores se utilizan para medir procesos misionales y base de acuerdo a los aportes operacionales requeridos. </w:t>
                      </w:r>
                    </w:p>
                    <w:p w14:paraId="685CB9B7" w14:textId="77777777" w:rsidR="0010369D" w:rsidRDefault="0010369D" w:rsidP="00276CD4">
                      <w:pPr>
                        <w:jc w:val="both"/>
                        <w:rPr>
                          <w:rFonts w:ascii="Arial" w:hAnsi="Arial"/>
                          <w:sz w:val="24"/>
                          <w:szCs w:val="24"/>
                        </w:rPr>
                      </w:pPr>
                    </w:p>
                    <w:p w14:paraId="484D9565" w14:textId="77777777" w:rsidR="0010369D" w:rsidRPr="008E6173" w:rsidRDefault="0010369D" w:rsidP="008E6173">
                      <w:pPr>
                        <w:rPr>
                          <w:rFonts w:ascii="Arial" w:hAnsi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Arial" w:hAnsi="Arial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7B3C46DB" wp14:editId="101A3554">
                <wp:simplePos x="0" y="0"/>
                <wp:positionH relativeFrom="column">
                  <wp:posOffset>485775</wp:posOffset>
                </wp:positionH>
                <wp:positionV relativeFrom="paragraph">
                  <wp:posOffset>285115</wp:posOffset>
                </wp:positionV>
                <wp:extent cx="1143000" cy="0"/>
                <wp:effectExtent l="76200" t="80010" r="88900" b="110490"/>
                <wp:wrapNone/>
                <wp:docPr id="8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034962" id="Conector recto 4" o:spid="_x0000_s1026" style="position:absolute;flip:y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.25pt,22.45pt" to="128.2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" strokeweight="2.5pt">
                <v:shadow on="t" color="black" opacity="24903f" origin=",.5" offset="0,.55556mm"/>
              </v:line>
            </w:pict>
          </mc:Fallback>
        </mc:AlternateContent>
      </w:r>
    </w:p>
    <w:p w14:paraId="592135F9" w14:textId="3264269A" w:rsidR="00C6504D" w:rsidRPr="00FD1187" w:rsidRDefault="00C6504D" w:rsidP="00C650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</w:p>
    <w:p w14:paraId="6A20831F" w14:textId="7F6F72EF" w:rsidR="00C6504D" w:rsidRPr="00FD1187" w:rsidRDefault="00842801" w:rsidP="00C650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  <w:r>
        <w:rPr>
          <w:rFonts w:ascii="Arial" w:hAnsi="Arial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4EFA0EA" wp14:editId="3DBDABEA">
                <wp:simplePos x="0" y="0"/>
                <wp:positionH relativeFrom="column">
                  <wp:posOffset>2434590</wp:posOffset>
                </wp:positionH>
                <wp:positionV relativeFrom="paragraph">
                  <wp:posOffset>88900</wp:posOffset>
                </wp:positionV>
                <wp:extent cx="581025" cy="342900"/>
                <wp:effectExtent l="76200" t="76200" r="66675" b="114300"/>
                <wp:wrapThrough wrapText="bothSides">
                  <wp:wrapPolygon edited="0">
                    <wp:start x="13456" y="-4800"/>
                    <wp:lineTo x="-2833" y="-3600"/>
                    <wp:lineTo x="-2833" y="15600"/>
                    <wp:lineTo x="12039" y="26400"/>
                    <wp:lineTo x="12748" y="27600"/>
                    <wp:lineTo x="16997" y="27600"/>
                    <wp:lineTo x="23370" y="14400"/>
                    <wp:lineTo x="19830" y="3600"/>
                    <wp:lineTo x="16289" y="-4800"/>
                    <wp:lineTo x="13456" y="-4800"/>
                  </wp:wrapPolygon>
                </wp:wrapThrough>
                <wp:docPr id="7" name="Flecha derech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025" cy="34290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8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686FBC" id="Flecha derecha 7" o:spid="_x0000_s1026" type="#_x0000_t13" style="position:absolute;margin-left:191.7pt;margin-top:7pt;width:45.75pt;height:27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" adj="15226" filled="f" fillcolor="yellow" strokeweight="2.5pt">
                <v:shadow on="t" color="black" opacity="22936f" origin=",.5" offset="0,.63889mm"/>
                <w10:wrap type="through"/>
              </v:shape>
            </w:pict>
          </mc:Fallback>
        </mc:AlternateContent>
      </w:r>
      <w:r>
        <w:rPr>
          <w:rFonts w:ascii="Arial" w:hAnsi="Arial"/>
          <w:bCs/>
          <w:noProof/>
          <w:color w:val="000000"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7F87F02B" wp14:editId="5EAEBBAA">
                <wp:simplePos x="0" y="0"/>
                <wp:positionH relativeFrom="column">
                  <wp:posOffset>637540</wp:posOffset>
                </wp:positionH>
                <wp:positionV relativeFrom="paragraph">
                  <wp:posOffset>9525</wp:posOffset>
                </wp:positionV>
                <wp:extent cx="914400" cy="457200"/>
                <wp:effectExtent l="0" t="0" r="0" b="3810"/>
                <wp:wrapNone/>
                <wp:docPr id="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4998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9BDC35" w14:textId="77777777" w:rsidR="0010369D" w:rsidRPr="008E6173" w:rsidRDefault="0010369D" w:rsidP="008E6173">
                            <w:pPr>
                              <w:jc w:val="center"/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</w:pPr>
                            <w:r w:rsidRPr="008E6173"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Indicador Medio</w:t>
                            </w:r>
                          </w:p>
                          <w:p w14:paraId="405BBAC4" w14:textId="77777777" w:rsidR="0010369D" w:rsidRPr="008E6173" w:rsidRDefault="0010369D" w:rsidP="008E6173">
                            <w:pPr>
                              <w:jc w:val="center"/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87F02B" id="Text Box 16" o:spid="_x0000_s1030" type="#_x0000_t202" style="position:absolute;left:0;text-align:left;margin-left:50.2pt;margin-top:.75pt;width:1in;height:36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" filled="f" fillcolor="yellow" stroked="f">
                <v:shadow on="t" color="black" opacity="22936f" origin=",.5" offset="0,.63889mm"/>
                <v:textbox inset=",7.2pt,,7.2pt">
                  <w:txbxContent>
                    <w:p w14:paraId="529BDC35" w14:textId="77777777" w:rsidR="0010369D" w:rsidRPr="008E6173" w:rsidRDefault="0010369D" w:rsidP="008E6173">
                      <w:pPr>
                        <w:jc w:val="center"/>
                        <w:rPr>
                          <w:rFonts w:ascii="Arial" w:hAnsi="Arial"/>
                          <w:sz w:val="18"/>
                          <w:szCs w:val="18"/>
                        </w:rPr>
                      </w:pPr>
                      <w:r w:rsidRPr="008E6173">
                        <w:rPr>
                          <w:rFonts w:ascii="Arial" w:hAnsi="Arial"/>
                          <w:sz w:val="18"/>
                          <w:szCs w:val="18"/>
                        </w:rPr>
                        <w:t>Indicador Medio</w:t>
                      </w:r>
                    </w:p>
                    <w:p w14:paraId="405BBAC4" w14:textId="77777777" w:rsidR="0010369D" w:rsidRPr="008E6173" w:rsidRDefault="0010369D" w:rsidP="008E6173">
                      <w:pPr>
                        <w:jc w:val="center"/>
                        <w:rPr>
                          <w:rFonts w:ascii="Arial" w:hAnsi="Arial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532B27" w14:textId="7981B0FA" w:rsidR="00C6504D" w:rsidRPr="00FD1187" w:rsidRDefault="00C6504D" w:rsidP="00C650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</w:p>
    <w:p w14:paraId="1DAB70C7" w14:textId="5EA0D465" w:rsidR="00C6504D" w:rsidRPr="00FD1187" w:rsidRDefault="00C6504D" w:rsidP="00C650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</w:p>
    <w:p w14:paraId="551254A3" w14:textId="333BF881" w:rsidR="00C6504D" w:rsidRPr="00FD1187" w:rsidRDefault="00842801" w:rsidP="00C650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  <w:r>
        <w:rPr>
          <w:rFonts w:ascii="Arial" w:hAnsi="Arial"/>
          <w:bCs/>
          <w:noProof/>
          <w:color w:val="000000"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FE5A4E1" wp14:editId="419B7E70">
                <wp:simplePos x="0" y="0"/>
                <wp:positionH relativeFrom="column">
                  <wp:posOffset>1008380</wp:posOffset>
                </wp:positionH>
                <wp:positionV relativeFrom="paragraph">
                  <wp:posOffset>255270</wp:posOffset>
                </wp:positionV>
                <wp:extent cx="2514600" cy="1257300"/>
                <wp:effectExtent l="0" t="0" r="0" b="0"/>
                <wp:wrapThrough wrapText="bothSides">
                  <wp:wrapPolygon edited="0">
                    <wp:start x="327" y="982"/>
                    <wp:lineTo x="327" y="20618"/>
                    <wp:lineTo x="21109" y="20618"/>
                    <wp:lineTo x="21109" y="982"/>
                    <wp:lineTo x="327" y="982"/>
                  </wp:wrapPolygon>
                </wp:wrapThrough>
                <wp:docPr id="5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2664B5C" w14:textId="77777777" w:rsidR="0010369D" w:rsidRDefault="0010369D" w:rsidP="00276CD4">
                            <w:pPr>
                              <w:jc w:val="both"/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  <w:t xml:space="preserve">Los indicadores de piso miden todos los aspectos individuales del sistema de gestión, principalmente buscan monitorear los procesos de apoyo. </w:t>
                            </w:r>
                          </w:p>
                          <w:p w14:paraId="6965E901" w14:textId="77777777" w:rsidR="0010369D" w:rsidRPr="008E6173" w:rsidRDefault="0010369D" w:rsidP="008E6173">
                            <w:pPr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E5A4E1" id="Text Box 21" o:spid="_x0000_s1031" type="#_x0000_t202" style="position:absolute;left:0;text-align:left;margin-left:79.4pt;margin-top:20.1pt;width:198pt;height:99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" filled="f" fillcolor="yellow" stroked="f">
                <v:shadow color="black" opacity="22936f" origin=",.5" offset="0,.63889mm"/>
                <v:textbox inset=",7.2pt,,7.2pt">
                  <w:txbxContent>
                    <w:p w14:paraId="42664B5C" w14:textId="77777777" w:rsidR="0010369D" w:rsidRDefault="0010369D" w:rsidP="00276CD4">
                      <w:pPr>
                        <w:jc w:val="both"/>
                        <w:rPr>
                          <w:rFonts w:ascii="Arial" w:hAnsi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/>
                          <w:sz w:val="24"/>
                          <w:szCs w:val="24"/>
                        </w:rPr>
                        <w:t xml:space="preserve">Los indicadores de piso miden todos los aspectos individuales del sistema de gestión, principalmente buscan monitorear los procesos de apoyo. </w:t>
                      </w:r>
                    </w:p>
                    <w:p w14:paraId="6965E901" w14:textId="77777777" w:rsidR="0010369D" w:rsidRPr="008E6173" w:rsidRDefault="0010369D" w:rsidP="008E6173">
                      <w:pPr>
                        <w:rPr>
                          <w:rFonts w:ascii="Arial" w:hAnsi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B45E2F5" w14:textId="1EB9310D" w:rsidR="00C6504D" w:rsidRPr="00FD1187" w:rsidRDefault="00842801" w:rsidP="00C650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  <w:r>
        <w:rPr>
          <w:rFonts w:ascii="Arial" w:hAnsi="Arial"/>
          <w:bCs/>
          <w:noProof/>
          <w:color w:val="000000"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023ACDF2" wp14:editId="6A8B4034">
                <wp:simplePos x="0" y="0"/>
                <wp:positionH relativeFrom="column">
                  <wp:posOffset>-2209800</wp:posOffset>
                </wp:positionH>
                <wp:positionV relativeFrom="paragraph">
                  <wp:posOffset>301625</wp:posOffset>
                </wp:positionV>
                <wp:extent cx="2009775" cy="1270"/>
                <wp:effectExtent l="57150" t="57150" r="66675" b="93980"/>
                <wp:wrapNone/>
                <wp:docPr id="2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09775" cy="1270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8989EE" id="Conector recto 4" o:spid="_x0000_s1026" style="position:absolute;flip:y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4pt,23.75pt" to="-15.7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" strokeweight="2.5pt">
                <v:shadow on="t" color="black" opacity="24903f" origin=",.5" offset="0,.55556mm"/>
              </v:line>
            </w:pict>
          </mc:Fallback>
        </mc:AlternateContent>
      </w:r>
    </w:p>
    <w:p w14:paraId="0320A082" w14:textId="5320A2A6" w:rsidR="001D6070" w:rsidRPr="001D6070" w:rsidRDefault="00842801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  <w:r>
        <w:rPr>
          <w:rFonts w:ascii="Arial" w:hAnsi="Arial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1A875BCE" wp14:editId="4ED17E49">
                <wp:simplePos x="0" y="0"/>
                <wp:positionH relativeFrom="column">
                  <wp:posOffset>177800</wp:posOffset>
                </wp:positionH>
                <wp:positionV relativeFrom="paragraph">
                  <wp:posOffset>205740</wp:posOffset>
                </wp:positionV>
                <wp:extent cx="457200" cy="342900"/>
                <wp:effectExtent l="206375" t="199390" r="212725" b="245110"/>
                <wp:wrapNone/>
                <wp:docPr id="4" name="Flecha derech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8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00FEC8" id="Flecha derecha 7" o:spid="_x0000_s1026" type="#_x0000_t13" style="position:absolute;margin-left:14pt;margin-top:16.2pt;width:36pt;height:27pt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" adj="13500" filled="f" fillcolor="yellow" strokeweight="2.5pt">
                <v:shadow on="t" color="black" opacity="22936f" origin=",.5" offset="0,.63889mm"/>
              </v:shape>
            </w:pict>
          </mc:Fallback>
        </mc:AlternateContent>
      </w:r>
      <w:r>
        <w:rPr>
          <w:rFonts w:ascii="Arial" w:hAnsi="Arial"/>
          <w:bCs/>
          <w:noProof/>
          <w:color w:val="000000"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A981A05" wp14:editId="260C969E">
                <wp:simplePos x="0" y="0"/>
                <wp:positionH relativeFrom="column">
                  <wp:posOffset>-2108200</wp:posOffset>
                </wp:positionH>
                <wp:positionV relativeFrom="paragraph">
                  <wp:posOffset>9525</wp:posOffset>
                </wp:positionV>
                <wp:extent cx="1485900" cy="457200"/>
                <wp:effectExtent l="3175" t="0" r="0" b="6350"/>
                <wp:wrapNone/>
                <wp:docPr id="3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4998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9CE4A4" w14:textId="77777777" w:rsidR="0010369D" w:rsidRPr="008E6173" w:rsidRDefault="0010369D" w:rsidP="008E6173">
                            <w:pPr>
                              <w:jc w:val="center"/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</w:pPr>
                            <w:r w:rsidRPr="008E6173"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Indicador de piso</w:t>
                            </w:r>
                          </w:p>
                        </w:txbxContent>
                      </wps:txbx>
                      <wps:bodyPr rot="0" vert="horz" wrap="square" lIns="91440" tIns="91440" rIns="91440" bIns="9144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981A05" id="Text Box 17" o:spid="_x0000_s1032" type="#_x0000_t202" style="position:absolute;left:0;text-align:left;margin-left:-166pt;margin-top:.75pt;width:117pt;height:3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" filled="f" fillcolor="yellow" stroked="f">
                <v:shadow on="t" color="black" opacity="22936f" origin=",.5" offset="0,.63889mm"/>
                <v:textbox inset=",7.2pt,,7.2pt">
                  <w:txbxContent>
                    <w:p w14:paraId="329CE4A4" w14:textId="77777777" w:rsidR="0010369D" w:rsidRPr="008E6173" w:rsidRDefault="0010369D" w:rsidP="008E6173">
                      <w:pPr>
                        <w:jc w:val="center"/>
                        <w:rPr>
                          <w:rFonts w:ascii="Arial" w:hAnsi="Arial"/>
                          <w:sz w:val="18"/>
                          <w:szCs w:val="18"/>
                        </w:rPr>
                      </w:pPr>
                      <w:r w:rsidRPr="008E6173">
                        <w:rPr>
                          <w:rFonts w:ascii="Arial" w:hAnsi="Arial"/>
                          <w:sz w:val="18"/>
                          <w:szCs w:val="18"/>
                        </w:rPr>
                        <w:t>Indicador de piso</w:t>
                      </w:r>
                    </w:p>
                  </w:txbxContent>
                </v:textbox>
              </v:shape>
            </w:pict>
          </mc:Fallback>
        </mc:AlternateContent>
      </w:r>
    </w:p>
    <w:p w14:paraId="15BA43FE" w14:textId="77777777" w:rsidR="005723AD" w:rsidRPr="00FD1187" w:rsidRDefault="00416BEB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  <w:r>
        <w:rPr>
          <w:rFonts w:ascii="Arial" w:hAnsi="Arial"/>
          <w:b/>
          <w:bCs/>
          <w:color w:val="000000"/>
          <w:sz w:val="24"/>
          <w:szCs w:val="24"/>
          <w:lang w:eastAsia="es-ES_tradnl"/>
        </w:rPr>
        <w:t xml:space="preserve">  </w:t>
      </w:r>
      <w:r w:rsidR="003F13C7">
        <w:rPr>
          <w:rFonts w:ascii="Arial" w:hAnsi="Arial"/>
          <w:b/>
          <w:bCs/>
          <w:color w:val="000000"/>
          <w:sz w:val="24"/>
          <w:szCs w:val="24"/>
          <w:lang w:eastAsia="es-ES_tradnl"/>
        </w:rPr>
        <w:t xml:space="preserve"> </w:t>
      </w:r>
      <w:r>
        <w:rPr>
          <w:rFonts w:ascii="Arial" w:hAnsi="Arial"/>
          <w:b/>
          <w:bCs/>
          <w:color w:val="000000"/>
          <w:sz w:val="24"/>
          <w:szCs w:val="24"/>
          <w:lang w:eastAsia="es-ES_tradnl"/>
        </w:rPr>
        <w:lastRenderedPageBreak/>
        <w:t>4.1</w:t>
      </w:r>
      <w:r w:rsidRPr="00986CE1">
        <w:rPr>
          <w:rFonts w:ascii="Arial" w:hAnsi="Arial"/>
          <w:b/>
          <w:bCs/>
          <w:color w:val="FFFFFF"/>
          <w:sz w:val="24"/>
          <w:szCs w:val="24"/>
          <w:lang w:eastAsia="es-ES_tradnl"/>
        </w:rPr>
        <w:t>o</w:t>
      </w:r>
      <w:r w:rsidR="005723AD" w:rsidRPr="00FD1187">
        <w:rPr>
          <w:rFonts w:ascii="Arial" w:hAnsi="Arial"/>
          <w:b/>
          <w:bCs/>
          <w:color w:val="000000"/>
          <w:sz w:val="24"/>
          <w:szCs w:val="24"/>
          <w:lang w:eastAsia="es-ES_tradnl"/>
        </w:rPr>
        <w:t xml:space="preserve">Medición: </w:t>
      </w:r>
    </w:p>
    <w:p w14:paraId="25CF138F" w14:textId="77777777" w:rsidR="005723AD" w:rsidRPr="00FD1187" w:rsidRDefault="005723AD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</w:p>
    <w:p w14:paraId="142E2CD8" w14:textId="49DD1B38" w:rsidR="00244F06" w:rsidRDefault="005723AD" w:rsidP="00684D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  <w:r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>La Zona Franca Internacional de P</w:t>
      </w:r>
      <w:r w:rsidR="00A31D09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ereira tiene </w:t>
      </w:r>
      <w:r w:rsidR="00405AFA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>como base fundamental el cumplimiento</w:t>
      </w:r>
      <w:r w:rsidR="003F78D8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sistémico</w:t>
      </w:r>
      <w:r w:rsidR="00405AFA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de los objetivos</w:t>
      </w:r>
      <w:r w:rsidR="003F78D8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generales trazados</w:t>
      </w:r>
      <w:r w:rsidR="00684D3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, </w:t>
      </w:r>
      <w:r w:rsidR="003F78D8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>relacionados</w:t>
      </w:r>
      <w:r w:rsidR="00405AFA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</w:t>
      </w:r>
      <w:r w:rsidR="00244F06">
        <w:rPr>
          <w:rFonts w:ascii="Arial" w:hAnsi="Arial"/>
          <w:bCs/>
          <w:color w:val="000000"/>
          <w:sz w:val="24"/>
          <w:szCs w:val="24"/>
          <w:lang w:eastAsia="es-ES_tradnl"/>
        </w:rPr>
        <w:t>en</w:t>
      </w:r>
      <w:r w:rsidR="00684D3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el MA-CL-01 Manual de gestión </w:t>
      </w:r>
      <w:r w:rsidR="00B864FC">
        <w:rPr>
          <w:rFonts w:ascii="Arial" w:hAnsi="Arial"/>
          <w:bCs/>
          <w:color w:val="000000"/>
          <w:sz w:val="24"/>
          <w:szCs w:val="24"/>
          <w:lang w:eastAsia="es-ES_tradnl"/>
        </w:rPr>
        <w:t>de</w:t>
      </w:r>
      <w:r w:rsidR="000821CC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</w:t>
      </w:r>
      <w:r w:rsidR="00B864FC">
        <w:rPr>
          <w:rFonts w:ascii="Arial" w:hAnsi="Arial"/>
          <w:bCs/>
          <w:color w:val="000000"/>
          <w:sz w:val="24"/>
          <w:szCs w:val="24"/>
          <w:lang w:eastAsia="es-ES_tradnl"/>
        </w:rPr>
        <w:t>la ZFIP</w:t>
      </w:r>
      <w:r w:rsidR="00684D3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. </w:t>
      </w:r>
    </w:p>
    <w:p w14:paraId="025FD047" w14:textId="77777777" w:rsidR="00064852" w:rsidRDefault="00064852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</w:p>
    <w:p w14:paraId="30C5E82B" w14:textId="742681A0" w:rsidR="00B54CEF" w:rsidRPr="0062689D" w:rsidRDefault="002F6108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  <w:r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>Así pues, c</w:t>
      </w:r>
      <w:r w:rsidR="00A803FF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>ada</w:t>
      </w:r>
      <w:r w:rsidR="001F2720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</w:t>
      </w:r>
      <w:r w:rsidR="00A803FF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</w:t>
      </w:r>
      <w:r w:rsidR="00842801">
        <w:rPr>
          <w:rFonts w:ascii="Arial" w:hAnsi="Arial"/>
          <w:bCs/>
          <w:color w:val="000000"/>
          <w:sz w:val="24"/>
          <w:szCs w:val="24"/>
          <w:lang w:eastAsia="es-ES_tradnl"/>
        </w:rPr>
        <w:t>Líder de</w:t>
      </w:r>
      <w:r w:rsidR="001F2720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</w:t>
      </w:r>
      <w:r w:rsidR="00A803FF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>proceso e</w:t>
      </w:r>
      <w:r w:rsidR="00B54CEF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s </w:t>
      </w:r>
      <w:r w:rsidR="00B54CEF" w:rsidRPr="0062689D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responsable de realizar el seguimiento, de </w:t>
      </w:r>
      <w:r w:rsidR="00A803FF" w:rsidRPr="0062689D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acuerdo a la </w:t>
      </w:r>
      <w:r w:rsidR="00CE0CA0" w:rsidRPr="0062689D">
        <w:rPr>
          <w:rFonts w:ascii="Arial" w:hAnsi="Arial"/>
          <w:bCs/>
          <w:color w:val="000000"/>
          <w:sz w:val="24"/>
          <w:szCs w:val="24"/>
          <w:lang w:eastAsia="es-ES_tradnl"/>
        </w:rPr>
        <w:t>matriz de indicadores establecida</w:t>
      </w:r>
      <w:r w:rsidR="004C0822" w:rsidRPr="0062689D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y </w:t>
      </w:r>
      <w:r w:rsidR="00F61CD2" w:rsidRPr="0062689D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bajo </w:t>
      </w:r>
      <w:r w:rsidR="004C0822" w:rsidRPr="0062689D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los </w:t>
      </w:r>
      <w:r w:rsidR="00F61CD2" w:rsidRPr="0062689D">
        <w:rPr>
          <w:rFonts w:ascii="Arial" w:hAnsi="Arial"/>
          <w:bCs/>
          <w:color w:val="000000"/>
          <w:sz w:val="24"/>
          <w:szCs w:val="24"/>
          <w:lang w:eastAsia="es-ES_tradnl"/>
        </w:rPr>
        <w:t>parámetros base</w:t>
      </w:r>
      <w:r w:rsidR="004C0822" w:rsidRPr="0062689D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para la adecuada presentación </w:t>
      </w:r>
      <w:r w:rsidR="000D2F5E" w:rsidRPr="0062689D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a </w:t>
      </w:r>
      <w:r w:rsidR="00842801">
        <w:rPr>
          <w:rFonts w:ascii="Arial" w:hAnsi="Arial"/>
          <w:bCs/>
          <w:color w:val="000000"/>
          <w:sz w:val="24"/>
          <w:szCs w:val="24"/>
          <w:lang w:eastAsia="es-ES_tradnl"/>
        </w:rPr>
        <w:t>G</w:t>
      </w:r>
      <w:r w:rsidR="00CD345A">
        <w:rPr>
          <w:rFonts w:ascii="Arial" w:hAnsi="Arial"/>
          <w:bCs/>
          <w:color w:val="000000"/>
          <w:sz w:val="24"/>
          <w:szCs w:val="24"/>
          <w:lang w:eastAsia="es-ES_tradnl"/>
        </w:rPr>
        <w:t>erencia</w:t>
      </w:r>
      <w:r w:rsidR="001F2720" w:rsidRPr="0062689D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, </w:t>
      </w:r>
      <w:r w:rsidR="00F61CD2" w:rsidRPr="0062689D">
        <w:rPr>
          <w:rFonts w:ascii="Arial" w:hAnsi="Arial"/>
          <w:bCs/>
          <w:color w:val="000000"/>
          <w:sz w:val="24"/>
          <w:szCs w:val="24"/>
          <w:lang w:eastAsia="es-ES_tradnl"/>
        </w:rPr>
        <w:t>presentados</w:t>
      </w:r>
      <w:r w:rsidR="00CE0CA0" w:rsidRPr="0062689D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</w:t>
      </w:r>
      <w:r w:rsidR="001F2720" w:rsidRPr="0062689D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de </w:t>
      </w:r>
      <w:r w:rsidR="00654351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forma </w:t>
      </w:r>
      <w:r w:rsidRPr="0062689D">
        <w:rPr>
          <w:rFonts w:ascii="Arial" w:hAnsi="Arial"/>
          <w:bCs/>
          <w:color w:val="000000"/>
          <w:sz w:val="24"/>
          <w:szCs w:val="24"/>
          <w:lang w:eastAsia="es-ES_tradnl"/>
        </w:rPr>
        <w:t>mensual</w:t>
      </w:r>
      <w:r w:rsidR="001D6070" w:rsidRPr="0062689D">
        <w:rPr>
          <w:rFonts w:ascii="Arial" w:hAnsi="Arial"/>
          <w:bCs/>
          <w:color w:val="000000"/>
          <w:sz w:val="24"/>
          <w:szCs w:val="24"/>
          <w:lang w:eastAsia="es-ES_tradnl"/>
        </w:rPr>
        <w:t>, semestral</w:t>
      </w:r>
      <w:r w:rsidRPr="0062689D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o cuando el indicador </w:t>
      </w:r>
      <w:r w:rsidR="00CE0CA0" w:rsidRPr="0062689D">
        <w:rPr>
          <w:rFonts w:ascii="Arial" w:hAnsi="Arial"/>
          <w:bCs/>
          <w:color w:val="000000"/>
          <w:sz w:val="24"/>
          <w:szCs w:val="24"/>
          <w:lang w:eastAsia="es-ES_tradnl"/>
        </w:rPr>
        <w:t>así</w:t>
      </w:r>
      <w:r w:rsidRPr="0062689D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lo especifiq</w:t>
      </w:r>
      <w:r w:rsidR="00CE0CA0" w:rsidRPr="0062689D">
        <w:rPr>
          <w:rFonts w:ascii="Arial" w:hAnsi="Arial"/>
          <w:bCs/>
          <w:color w:val="000000"/>
          <w:sz w:val="24"/>
          <w:szCs w:val="24"/>
          <w:lang w:eastAsia="es-ES_tradnl"/>
        </w:rPr>
        <w:t>ue</w:t>
      </w:r>
      <w:r w:rsidR="001F2720" w:rsidRPr="0062689D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. </w:t>
      </w:r>
    </w:p>
    <w:p w14:paraId="33689231" w14:textId="77777777" w:rsidR="001F2720" w:rsidRPr="0062689D" w:rsidRDefault="001F2720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</w:p>
    <w:p w14:paraId="4DBD20BD" w14:textId="338BEFD6" w:rsidR="001F2720" w:rsidRDefault="00F61CD2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  <w:r w:rsidRPr="0062689D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Luego de ser aprobados por la </w:t>
      </w:r>
      <w:r w:rsidR="00842801">
        <w:rPr>
          <w:rFonts w:ascii="Arial" w:hAnsi="Arial"/>
          <w:bCs/>
          <w:color w:val="000000"/>
          <w:sz w:val="24"/>
          <w:szCs w:val="24"/>
          <w:lang w:eastAsia="es-ES_tradnl"/>
        </w:rPr>
        <w:t>G</w:t>
      </w:r>
      <w:r w:rsidRPr="0062689D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erencia, serán publicados en la </w:t>
      </w:r>
      <w:r w:rsidR="00842801">
        <w:rPr>
          <w:rFonts w:ascii="Arial" w:hAnsi="Arial"/>
          <w:bCs/>
          <w:color w:val="000000"/>
          <w:sz w:val="24"/>
          <w:szCs w:val="24"/>
          <w:lang w:eastAsia="es-ES_tradnl"/>
        </w:rPr>
        <w:t>INTRANET</w:t>
      </w:r>
      <w:proofErr w:type="gramStart"/>
      <w:r w:rsidRPr="0062689D">
        <w:rPr>
          <w:rFonts w:ascii="Arial" w:hAnsi="Arial"/>
          <w:bCs/>
          <w:color w:val="000000"/>
          <w:sz w:val="24"/>
          <w:szCs w:val="24"/>
          <w:lang w:eastAsia="es-ES_tradnl"/>
        </w:rPr>
        <w:t>, ,</w:t>
      </w:r>
      <w:proofErr w:type="gramEnd"/>
      <w:r w:rsidRPr="0062689D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como un medio de conocimiento y motivación para todos los trabajadores de la ZFIP. </w:t>
      </w:r>
    </w:p>
    <w:p w14:paraId="6B9DE2AD" w14:textId="77777777" w:rsidR="00DD4BF3" w:rsidRDefault="00DD4BF3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</w:p>
    <w:p w14:paraId="230DF5E5" w14:textId="661E9EB1" w:rsidR="003015B6" w:rsidRDefault="00654351" w:rsidP="003015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  <w:r w:rsidRPr="003F13C7">
        <w:rPr>
          <w:rFonts w:ascii="Arial" w:hAnsi="Arial"/>
          <w:b/>
          <w:bCs/>
          <w:color w:val="000000"/>
          <w:sz w:val="24"/>
          <w:szCs w:val="24"/>
          <w:lang w:eastAsia="es-ES_tradnl"/>
        </w:rPr>
        <w:t>NOTA</w:t>
      </w:r>
      <w:r>
        <w:rPr>
          <w:rFonts w:ascii="Arial" w:hAnsi="Arial"/>
          <w:b/>
          <w:bCs/>
          <w:color w:val="000000"/>
          <w:sz w:val="24"/>
          <w:szCs w:val="24"/>
          <w:lang w:eastAsia="es-ES_tradnl"/>
        </w:rPr>
        <w:t>S:</w:t>
      </w:r>
      <w:r w:rsidR="003015B6">
        <w:rPr>
          <w:rFonts w:ascii="Arial" w:hAnsi="Arial"/>
          <w:b/>
          <w:bCs/>
          <w:color w:val="000000"/>
          <w:sz w:val="24"/>
          <w:szCs w:val="24"/>
          <w:lang w:eastAsia="es-ES_tradnl"/>
        </w:rPr>
        <w:t xml:space="preserve"> </w:t>
      </w:r>
    </w:p>
    <w:p w14:paraId="699F0D28" w14:textId="77777777" w:rsidR="003015B6" w:rsidRDefault="003015B6" w:rsidP="003015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</w:p>
    <w:p w14:paraId="15C8B5DD" w14:textId="7EFC1A75" w:rsidR="003015B6" w:rsidRPr="00654351" w:rsidRDefault="003015B6" w:rsidP="00E43C5E">
      <w:pPr>
        <w:widowControl w:val="0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  <w:r w:rsidRPr="003F13C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Los indicadores que </w:t>
      </w:r>
      <w:r w:rsidR="00654351" w:rsidRPr="003F13C7">
        <w:rPr>
          <w:rFonts w:ascii="Arial" w:hAnsi="Arial"/>
          <w:bCs/>
          <w:color w:val="000000"/>
          <w:sz w:val="24"/>
          <w:szCs w:val="24"/>
          <w:lang w:eastAsia="es-ES_tradnl"/>
        </w:rPr>
        <w:t>aún</w:t>
      </w:r>
      <w:r w:rsidRPr="003F13C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no se han relacionado en</w:t>
      </w:r>
      <w:r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la matriz FO-GG-01 nombrada en </w:t>
      </w:r>
      <w:r w:rsidRPr="003F13C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el presente </w:t>
      </w:r>
      <w:r w:rsidRPr="00064852">
        <w:rPr>
          <w:rFonts w:ascii="Arial" w:hAnsi="Arial"/>
          <w:bCs/>
          <w:color w:val="000000"/>
          <w:sz w:val="24"/>
          <w:szCs w:val="24"/>
          <w:lang w:eastAsia="es-ES_tradnl"/>
        </w:rPr>
        <w:t>procedimiento</w:t>
      </w:r>
      <w:r>
        <w:rPr>
          <w:rFonts w:ascii="Arial" w:hAnsi="Arial"/>
          <w:bCs/>
          <w:color w:val="000000"/>
          <w:sz w:val="24"/>
          <w:szCs w:val="24"/>
          <w:lang w:eastAsia="es-ES_tradnl"/>
        </w:rPr>
        <w:t>,</w:t>
      </w:r>
      <w:r w:rsidRPr="00064852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</w:t>
      </w:r>
      <w:r>
        <w:rPr>
          <w:rFonts w:ascii="Arial" w:hAnsi="Arial"/>
          <w:bCs/>
          <w:color w:val="000000"/>
          <w:sz w:val="24"/>
          <w:szCs w:val="24"/>
          <w:lang w:eastAsia="es-ES_tradnl"/>
        </w:rPr>
        <w:t>provenientes</w:t>
      </w:r>
      <w:r w:rsidRPr="00064852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de los procesos inactivos de la Zona Franca Internacional de Pereira, serán adicionados en cu</w:t>
      </w:r>
      <w:r>
        <w:rPr>
          <w:rFonts w:ascii="Arial" w:hAnsi="Arial"/>
          <w:bCs/>
          <w:color w:val="000000"/>
          <w:sz w:val="24"/>
          <w:szCs w:val="24"/>
          <w:lang w:eastAsia="es-ES_tradnl"/>
        </w:rPr>
        <w:t>anto los procesos pasen a su fas</w:t>
      </w:r>
      <w:r w:rsidRPr="00064852">
        <w:rPr>
          <w:rFonts w:ascii="Arial" w:hAnsi="Arial"/>
          <w:bCs/>
          <w:color w:val="000000"/>
          <w:sz w:val="24"/>
          <w:szCs w:val="24"/>
          <w:lang w:eastAsia="es-ES_tradnl"/>
        </w:rPr>
        <w:t>e activa</w:t>
      </w:r>
      <w:r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y/o se encuentre la información necesaria para la construcción del periodo base. </w:t>
      </w:r>
    </w:p>
    <w:p w14:paraId="511AAF77" w14:textId="77777777" w:rsidR="00654351" w:rsidRPr="00E43C5E" w:rsidRDefault="00654351" w:rsidP="006543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</w:p>
    <w:p w14:paraId="6677C7B3" w14:textId="23DF67DB" w:rsidR="00901F58" w:rsidRDefault="00DD4BF3" w:rsidP="00901F58">
      <w:pPr>
        <w:widowControl w:val="0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  <w:r w:rsidRPr="00654351">
        <w:rPr>
          <w:rFonts w:ascii="Arial" w:hAnsi="Arial"/>
          <w:bCs/>
          <w:sz w:val="24"/>
          <w:szCs w:val="24"/>
          <w:lang w:eastAsia="es-ES_tradnl"/>
        </w:rPr>
        <w:t xml:space="preserve">El proceso de operaciones se apoya </w:t>
      </w:r>
      <w:r w:rsidR="006D6CA1" w:rsidRPr="00654351">
        <w:rPr>
          <w:rFonts w:ascii="Arial" w:hAnsi="Arial"/>
          <w:bCs/>
          <w:sz w:val="24"/>
          <w:szCs w:val="24"/>
          <w:lang w:eastAsia="es-ES_tradnl"/>
        </w:rPr>
        <w:t xml:space="preserve">específicamente </w:t>
      </w:r>
      <w:r w:rsidRPr="00654351">
        <w:rPr>
          <w:rFonts w:ascii="Arial" w:hAnsi="Arial"/>
          <w:bCs/>
          <w:sz w:val="24"/>
          <w:szCs w:val="24"/>
          <w:lang w:eastAsia="es-ES_tradnl"/>
        </w:rPr>
        <w:t xml:space="preserve">en el sistema </w:t>
      </w:r>
      <w:r w:rsidR="00CE2066" w:rsidRPr="00654351">
        <w:rPr>
          <w:rFonts w:ascii="Arial" w:hAnsi="Arial"/>
          <w:bCs/>
          <w:sz w:val="24"/>
          <w:szCs w:val="24"/>
          <w:lang w:eastAsia="es-ES_tradnl"/>
        </w:rPr>
        <w:t xml:space="preserve">informático </w:t>
      </w:r>
      <w:r w:rsidRPr="00654351">
        <w:rPr>
          <w:rFonts w:ascii="Arial" w:hAnsi="Arial"/>
          <w:bCs/>
          <w:sz w:val="24"/>
          <w:szCs w:val="24"/>
          <w:lang w:eastAsia="es-ES_tradnl"/>
        </w:rPr>
        <w:t xml:space="preserve">de control </w:t>
      </w:r>
      <w:r w:rsidR="0090184F" w:rsidRPr="00654351">
        <w:rPr>
          <w:rFonts w:ascii="Arial" w:hAnsi="Arial"/>
          <w:bCs/>
          <w:sz w:val="24"/>
          <w:szCs w:val="24"/>
          <w:lang w:eastAsia="es-ES_tradnl"/>
        </w:rPr>
        <w:t xml:space="preserve">de inventarios para verificar que las operaciones se realicen </w:t>
      </w:r>
      <w:r w:rsidR="00CE2066" w:rsidRPr="00654351">
        <w:rPr>
          <w:rFonts w:ascii="Arial" w:hAnsi="Arial"/>
          <w:bCs/>
          <w:sz w:val="24"/>
          <w:szCs w:val="24"/>
          <w:lang w:eastAsia="es-ES_tradnl"/>
        </w:rPr>
        <w:t>en forma confiable y oportuna, y en general se cumpla con el marco legal vigente de las operaciones de comercio exterior.</w:t>
      </w:r>
      <w:r w:rsidR="002C4A5C" w:rsidRPr="00654351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</w:t>
      </w:r>
    </w:p>
    <w:p w14:paraId="2F7D72CC" w14:textId="77777777" w:rsidR="00901F58" w:rsidRDefault="00901F58" w:rsidP="000B220F">
      <w:pPr>
        <w:pStyle w:val="Prrafodelista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</w:p>
    <w:p w14:paraId="7955AA6B" w14:textId="06063916" w:rsidR="00901F58" w:rsidRPr="00901F58" w:rsidRDefault="00901F58" w:rsidP="000B220F">
      <w:pPr>
        <w:widowControl w:val="0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  <w:r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Los indicadores </w:t>
      </w:r>
      <w:r w:rsidR="00615569">
        <w:rPr>
          <w:rFonts w:ascii="Arial" w:hAnsi="Arial"/>
          <w:bCs/>
          <w:color w:val="000000"/>
          <w:sz w:val="24"/>
          <w:szCs w:val="24"/>
          <w:lang w:eastAsia="es-ES_tradnl"/>
        </w:rPr>
        <w:t>son revisados según las necesidades de cada líder de proceso, cabe resaltar que las metas a lograr por cada indicador así como el logro del objetivo que miden, se consolida de manera anual</w:t>
      </w:r>
      <w:r w:rsidR="00464452">
        <w:rPr>
          <w:rFonts w:ascii="Arial" w:hAnsi="Arial"/>
          <w:bCs/>
          <w:color w:val="000000"/>
          <w:sz w:val="24"/>
          <w:szCs w:val="24"/>
          <w:lang w:eastAsia="es-ES_tradnl"/>
        </w:rPr>
        <w:t>, para revisar su resultado y levantar las acciones a las que haya lugar.  Siendo así la periodicidad del indicador establecida dentro de la matriz de indicadores hace referencia a cada cuanto el líder de proceso llevará a revisión el resultado del indicador garantizando un seguimiento permanente del mismo</w:t>
      </w:r>
      <w:r w:rsidR="000D3A7D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, pero el </w:t>
      </w:r>
      <w:r w:rsidR="006A021E">
        <w:rPr>
          <w:rFonts w:ascii="Arial" w:hAnsi="Arial"/>
          <w:bCs/>
          <w:color w:val="000000"/>
          <w:sz w:val="24"/>
          <w:szCs w:val="24"/>
          <w:lang w:eastAsia="es-ES_tradnl"/>
        </w:rPr>
        <w:t>resultado d</w:t>
      </w:r>
      <w:r w:rsidR="000D3A7D">
        <w:rPr>
          <w:rFonts w:ascii="Arial" w:hAnsi="Arial"/>
          <w:bCs/>
          <w:color w:val="000000"/>
          <w:sz w:val="24"/>
          <w:szCs w:val="24"/>
          <w:lang w:eastAsia="es-ES_tradnl"/>
        </w:rPr>
        <w:t>el objetivo y el indicador mismo</w:t>
      </w:r>
      <w:r w:rsidR="006A021E">
        <w:rPr>
          <w:rFonts w:ascii="Arial" w:hAnsi="Arial"/>
          <w:bCs/>
          <w:color w:val="000000"/>
          <w:sz w:val="24"/>
          <w:szCs w:val="24"/>
          <w:lang w:eastAsia="es-ES_tradnl"/>
        </w:rPr>
        <w:t>,</w:t>
      </w:r>
      <w:r w:rsidR="000D3A7D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será evaluado anualmente.</w:t>
      </w:r>
    </w:p>
    <w:p w14:paraId="5C62B084" w14:textId="77777777" w:rsidR="00654351" w:rsidRPr="00654351" w:rsidRDefault="00654351" w:rsidP="006543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</w:p>
    <w:p w14:paraId="0023DD35" w14:textId="77777777" w:rsidR="00B60358" w:rsidRPr="00FD1187" w:rsidRDefault="006F3695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  <w:r w:rsidRPr="0062689D">
        <w:rPr>
          <w:rFonts w:ascii="Arial" w:hAnsi="Arial"/>
          <w:b/>
          <w:bCs/>
          <w:color w:val="000000"/>
          <w:sz w:val="24"/>
          <w:szCs w:val="24"/>
          <w:lang w:eastAsia="es-ES_tradnl"/>
        </w:rPr>
        <w:t>4.2 Monitoreo</w:t>
      </w:r>
      <w:r w:rsidRPr="00FD1187">
        <w:rPr>
          <w:rFonts w:ascii="Arial" w:hAnsi="Arial"/>
          <w:b/>
          <w:bCs/>
          <w:color w:val="000000"/>
          <w:sz w:val="24"/>
          <w:szCs w:val="24"/>
          <w:lang w:eastAsia="es-ES_tradnl"/>
        </w:rPr>
        <w:t xml:space="preserve"> </w:t>
      </w:r>
    </w:p>
    <w:p w14:paraId="62AF357B" w14:textId="77777777" w:rsidR="00EF70BF" w:rsidRPr="00FD1187" w:rsidRDefault="00EF70BF" w:rsidP="004526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</w:p>
    <w:p w14:paraId="76A3949C" w14:textId="3E23F1C0" w:rsidR="003F13C7" w:rsidRDefault="003F13C7" w:rsidP="003F13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  <w:r w:rsidRPr="00910C87">
        <w:rPr>
          <w:rFonts w:ascii="Arial" w:hAnsi="Arial"/>
          <w:b/>
          <w:bCs/>
          <w:color w:val="000000"/>
          <w:sz w:val="24"/>
          <w:szCs w:val="24"/>
          <w:lang w:eastAsia="es-ES_tradnl"/>
        </w:rPr>
        <w:t>Comité de gerencia</w:t>
      </w:r>
      <w:r w:rsidR="006A419E" w:rsidRPr="00910C87">
        <w:rPr>
          <w:rFonts w:ascii="Arial" w:hAnsi="Arial"/>
          <w:b/>
          <w:bCs/>
          <w:color w:val="000000"/>
          <w:sz w:val="24"/>
          <w:szCs w:val="24"/>
          <w:lang w:eastAsia="es-ES_tradnl"/>
        </w:rPr>
        <w:t xml:space="preserve">: </w:t>
      </w:r>
      <w:r w:rsidR="006A419E"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>En</w:t>
      </w:r>
      <w:r w:rsidR="00654351"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éste se </w:t>
      </w:r>
      <w:r w:rsidR="006A419E"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>reúnen</w:t>
      </w:r>
      <w:r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todos los </w:t>
      </w:r>
      <w:r w:rsidR="00842801">
        <w:rPr>
          <w:rFonts w:ascii="Arial" w:hAnsi="Arial"/>
          <w:bCs/>
          <w:color w:val="000000"/>
          <w:sz w:val="24"/>
          <w:szCs w:val="24"/>
          <w:lang w:eastAsia="es-ES_tradnl"/>
        </w:rPr>
        <w:t>líderes</w:t>
      </w:r>
      <w:r w:rsidR="006A419E"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de </w:t>
      </w:r>
      <w:r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proceso y son revisadas </w:t>
      </w:r>
      <w:r w:rsidR="006A419E"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las </w:t>
      </w:r>
      <w:r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>actividades</w:t>
      </w:r>
      <w:r w:rsidR="00C868AB"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planificadas</w:t>
      </w:r>
      <w:r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má</w:t>
      </w:r>
      <w:r w:rsidR="00C868AB"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>s relevantes</w:t>
      </w:r>
      <w:r w:rsidR="006A419E"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, las cuales son </w:t>
      </w:r>
      <w:r w:rsidR="00C868AB"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consignadas</w:t>
      </w:r>
      <w:r w:rsidR="00A67035"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y </w:t>
      </w:r>
      <w:r w:rsidR="00C868AB"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>proyectadas</w:t>
      </w:r>
      <w:r w:rsidR="006D6CA1"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por los </w:t>
      </w:r>
      <w:r w:rsidR="00C868AB"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>mismos</w:t>
      </w:r>
      <w:r w:rsidR="006D6CA1"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en </w:t>
      </w:r>
      <w:r w:rsidR="00C868AB"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la “caratula” (presentación en </w:t>
      </w:r>
      <w:proofErr w:type="spellStart"/>
      <w:r w:rsidR="00C868AB"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>P</w:t>
      </w:r>
      <w:r w:rsidR="006D6CA1"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>ower</w:t>
      </w:r>
      <w:proofErr w:type="spellEnd"/>
      <w:r w:rsidR="006D6CA1"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</w:t>
      </w:r>
      <w:r w:rsidR="00C868AB"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>P</w:t>
      </w:r>
      <w:r w:rsidR="006D6CA1"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>oint que se proyecta en la reunión)</w:t>
      </w:r>
      <w:r w:rsidR="00CE1314"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>;</w:t>
      </w:r>
      <w:r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el comité es realiz</w:t>
      </w:r>
      <w:r w:rsidR="00C868AB"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ado con una periodicidad </w:t>
      </w:r>
      <w:r w:rsidR="00842801">
        <w:rPr>
          <w:rFonts w:ascii="Arial" w:hAnsi="Arial"/>
          <w:bCs/>
          <w:color w:val="000000"/>
          <w:sz w:val="24"/>
          <w:szCs w:val="24"/>
          <w:lang w:eastAsia="es-ES_tradnl"/>
        </w:rPr>
        <w:t>mensual</w:t>
      </w:r>
      <w:r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>.</w:t>
      </w:r>
    </w:p>
    <w:p w14:paraId="54057C1A" w14:textId="77777777" w:rsidR="007E18C4" w:rsidRPr="007A6801" w:rsidRDefault="007E18C4" w:rsidP="003F13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highlight w:val="lightGray"/>
          <w:lang w:eastAsia="es-ES_tradnl"/>
        </w:rPr>
      </w:pPr>
    </w:p>
    <w:p w14:paraId="7176E5CE" w14:textId="03FE29E5" w:rsidR="007E18C4" w:rsidRPr="00910C87" w:rsidRDefault="007E18C4" w:rsidP="003F13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  <w:r w:rsidRPr="00910C87">
        <w:rPr>
          <w:rFonts w:ascii="Arial" w:hAnsi="Arial"/>
          <w:b/>
          <w:bCs/>
          <w:color w:val="000000"/>
          <w:sz w:val="24"/>
          <w:szCs w:val="24"/>
          <w:lang w:eastAsia="es-ES_tradnl"/>
        </w:rPr>
        <w:t>Comité de Cartera:</w:t>
      </w:r>
      <w:r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</w:t>
      </w:r>
      <w:r w:rsidR="00960042"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>La gerencia designa un comité evaluador de cartera de conformidad con la ley, el cual será el órgano encargado de realizar la evaluación de la cartera</w:t>
      </w:r>
      <w:r w:rsidR="007A6801"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con periodicidad </w:t>
      </w:r>
      <w:r w:rsidR="00345A4A">
        <w:rPr>
          <w:rFonts w:ascii="Arial" w:hAnsi="Arial"/>
          <w:bCs/>
          <w:color w:val="000000"/>
          <w:sz w:val="24"/>
          <w:szCs w:val="24"/>
          <w:lang w:eastAsia="es-ES_tradnl"/>
        </w:rPr>
        <w:t>bimensual</w:t>
      </w:r>
      <w:r w:rsidR="00910C87">
        <w:rPr>
          <w:rFonts w:ascii="Arial" w:hAnsi="Arial"/>
          <w:bCs/>
          <w:color w:val="000000"/>
          <w:sz w:val="24"/>
          <w:szCs w:val="24"/>
          <w:lang w:eastAsia="es-ES_tradnl"/>
        </w:rPr>
        <w:t>.</w:t>
      </w:r>
    </w:p>
    <w:p w14:paraId="36047B7C" w14:textId="77777777" w:rsidR="007E18C4" w:rsidRDefault="007E18C4" w:rsidP="003F13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</w:p>
    <w:p w14:paraId="1E2754CB" w14:textId="2850FE8F" w:rsidR="007E18C4" w:rsidRPr="00AC6794" w:rsidRDefault="007E18C4" w:rsidP="007E18C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  <w:r w:rsidRPr="00AC6794">
        <w:rPr>
          <w:rFonts w:ascii="Arial" w:hAnsi="Arial"/>
          <w:b/>
          <w:bCs/>
          <w:color w:val="000000"/>
          <w:sz w:val="24"/>
          <w:szCs w:val="24"/>
          <w:lang w:eastAsia="es-ES_tradnl"/>
        </w:rPr>
        <w:t>Comité de Cumplimiento</w:t>
      </w:r>
      <w:r w:rsidRPr="00AC6794">
        <w:rPr>
          <w:rFonts w:ascii="Arial" w:hAnsi="Arial"/>
          <w:bCs/>
          <w:color w:val="000000"/>
          <w:sz w:val="24"/>
          <w:szCs w:val="24"/>
          <w:lang w:eastAsia="es-ES_tradnl"/>
        </w:rPr>
        <w:t>: El Comité de Cumplimiento es un órgano interdisciplinario dedicado a estudiar los hechos relevantes presentados y recomendar a la Asamblea de Accionistas, las políticas, normas y procedimientos que se deben tener hacia el interior de la Compañía en materia de administración del riesgo de LA/FT, así como para determinar si un reporte de operación inusual (ROI) requiere ser tratado como un reporte de operación sospechosa (ROS).</w:t>
      </w:r>
      <w:r w:rsidR="00910C87" w:rsidRPr="00AC6794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En el Manual SIPLA MA-JU</w:t>
      </w:r>
      <w:r w:rsidR="00185D77" w:rsidRPr="00AC6794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-02 se realiza una descripción más amplia </w:t>
      </w:r>
      <w:r w:rsidR="00455BD2" w:rsidRPr="00AC6794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sobre su composición y </w:t>
      </w:r>
      <w:r w:rsidR="00185D77" w:rsidRPr="00AC6794">
        <w:rPr>
          <w:rFonts w:ascii="Arial" w:hAnsi="Arial"/>
          <w:bCs/>
          <w:color w:val="000000"/>
          <w:sz w:val="24"/>
          <w:szCs w:val="24"/>
          <w:lang w:eastAsia="es-ES_tradnl"/>
        </w:rPr>
        <w:t>funciones</w:t>
      </w:r>
      <w:r w:rsidR="00455BD2" w:rsidRPr="00AC6794">
        <w:rPr>
          <w:rFonts w:ascii="Arial" w:hAnsi="Arial"/>
          <w:bCs/>
          <w:color w:val="000000"/>
          <w:sz w:val="24"/>
          <w:szCs w:val="24"/>
          <w:lang w:eastAsia="es-ES_tradnl"/>
        </w:rPr>
        <w:t>.</w:t>
      </w:r>
    </w:p>
    <w:p w14:paraId="47D87118" w14:textId="77777777" w:rsidR="00455BD2" w:rsidRDefault="00455BD2" w:rsidP="007E18C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highlight w:val="lightGray"/>
          <w:lang w:eastAsia="es-ES_tradnl"/>
        </w:rPr>
      </w:pPr>
    </w:p>
    <w:p w14:paraId="557776DD" w14:textId="72A8CEE2" w:rsidR="00455BD2" w:rsidRPr="00AC6794" w:rsidRDefault="00455BD2" w:rsidP="007E18C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  <w:r w:rsidRPr="00AC6794">
        <w:rPr>
          <w:rFonts w:ascii="Arial" w:hAnsi="Arial"/>
          <w:b/>
          <w:bCs/>
          <w:color w:val="000000"/>
          <w:sz w:val="24"/>
          <w:szCs w:val="24"/>
          <w:lang w:eastAsia="es-ES_tradnl"/>
        </w:rPr>
        <w:t xml:space="preserve">Comité de Usuarios: </w:t>
      </w:r>
      <w:r w:rsidR="00461EBF" w:rsidRPr="00AC6794">
        <w:rPr>
          <w:rFonts w:ascii="Arial" w:hAnsi="Arial"/>
          <w:bCs/>
          <w:color w:val="000000"/>
          <w:sz w:val="24"/>
          <w:szCs w:val="24"/>
          <w:lang w:eastAsia="es-ES_tradnl"/>
        </w:rPr>
        <w:t>E</w:t>
      </w:r>
      <w:r w:rsidRPr="00AC6794">
        <w:rPr>
          <w:rFonts w:ascii="Arial" w:hAnsi="Arial"/>
          <w:bCs/>
          <w:color w:val="000000"/>
          <w:sz w:val="24"/>
          <w:szCs w:val="24"/>
          <w:lang w:eastAsia="es-ES_tradnl"/>
        </w:rPr>
        <w:t>l objetivo del comité de usuarios es proporcionar información general que aplique para los mismos y exponer</w:t>
      </w:r>
      <w:r w:rsidR="00461EBF" w:rsidRPr="00AC6794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inquietudes y, peticiones y solicitudes</w:t>
      </w:r>
      <w:r w:rsidRPr="00AC6794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</w:t>
      </w:r>
      <w:r w:rsidR="00461EBF" w:rsidRPr="00AC6794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referentes a </w:t>
      </w:r>
      <w:r w:rsidRPr="00AC6794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la operación </w:t>
      </w:r>
      <w:r w:rsidR="00461EBF" w:rsidRPr="00AC6794">
        <w:rPr>
          <w:rFonts w:ascii="Arial" w:hAnsi="Arial"/>
          <w:bCs/>
          <w:color w:val="000000"/>
          <w:sz w:val="24"/>
          <w:szCs w:val="24"/>
          <w:lang w:eastAsia="es-ES_tradnl"/>
        </w:rPr>
        <w:t>de cada uno. El presente comité se realiza de forma bi</w:t>
      </w:r>
      <w:r w:rsidRPr="00AC6794">
        <w:rPr>
          <w:rFonts w:ascii="Arial" w:hAnsi="Arial"/>
          <w:bCs/>
          <w:color w:val="000000"/>
          <w:sz w:val="24"/>
          <w:szCs w:val="24"/>
          <w:lang w:eastAsia="es-ES_tradnl"/>
        </w:rPr>
        <w:t>mensual</w:t>
      </w:r>
      <w:r w:rsidR="00461EBF" w:rsidRPr="00AC6794">
        <w:rPr>
          <w:rFonts w:ascii="Arial" w:hAnsi="Arial"/>
          <w:bCs/>
          <w:color w:val="000000"/>
          <w:sz w:val="24"/>
          <w:szCs w:val="24"/>
          <w:lang w:eastAsia="es-ES_tradnl"/>
        </w:rPr>
        <w:t>.</w:t>
      </w:r>
    </w:p>
    <w:p w14:paraId="06CD97B0" w14:textId="77777777" w:rsidR="007E18C4" w:rsidRPr="00AC6794" w:rsidRDefault="007E18C4" w:rsidP="007E18C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</w:p>
    <w:p w14:paraId="5D0B9527" w14:textId="77777777" w:rsidR="00185D77" w:rsidRPr="00185D77" w:rsidRDefault="00185D77" w:rsidP="00185D7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/>
          <w:bCs/>
          <w:color w:val="000000"/>
          <w:sz w:val="24"/>
          <w:szCs w:val="24"/>
          <w:lang w:val="es-CO" w:eastAsia="es-ES_tradnl"/>
        </w:rPr>
      </w:pPr>
    </w:p>
    <w:p w14:paraId="33B0518B" w14:textId="77777777" w:rsidR="00A803FF" w:rsidRPr="00FD1187" w:rsidRDefault="00FD1187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  <w:r w:rsidRPr="00FD1187">
        <w:rPr>
          <w:rFonts w:ascii="Arial" w:hAnsi="Arial"/>
          <w:b/>
          <w:bCs/>
          <w:color w:val="000000"/>
          <w:sz w:val="24"/>
          <w:szCs w:val="24"/>
          <w:lang w:eastAsia="es-ES_tradnl"/>
        </w:rPr>
        <w:t>4</w:t>
      </w:r>
      <w:r w:rsidR="00A803FF" w:rsidRPr="00FD1187">
        <w:rPr>
          <w:rFonts w:ascii="Arial" w:hAnsi="Arial"/>
          <w:b/>
          <w:bCs/>
          <w:color w:val="000000"/>
          <w:sz w:val="24"/>
          <w:szCs w:val="24"/>
          <w:lang w:eastAsia="es-ES_tradnl"/>
        </w:rPr>
        <w:t xml:space="preserve">.3 Plan de acción: </w:t>
      </w:r>
    </w:p>
    <w:p w14:paraId="0E350AC8" w14:textId="77777777" w:rsidR="00A803FF" w:rsidRPr="00FD1187" w:rsidRDefault="00A803FF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</w:p>
    <w:p w14:paraId="23EB407F" w14:textId="70C1AF98" w:rsidR="00563BF5" w:rsidRPr="00FD1187" w:rsidRDefault="007500F7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  <w:r>
        <w:rPr>
          <w:rFonts w:ascii="Arial" w:hAnsi="Arial"/>
          <w:bCs/>
          <w:color w:val="000000"/>
          <w:sz w:val="24"/>
          <w:szCs w:val="24"/>
          <w:lang w:eastAsia="es-ES_tradnl"/>
        </w:rPr>
        <w:t>El análisis de causa</w:t>
      </w:r>
      <w:r w:rsidR="00563BF5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en la Zona Franca Internacional de Pereira, son re</w:t>
      </w:r>
      <w:r w:rsidR="004A4EF1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>alizados de dos</w:t>
      </w:r>
      <w:r w:rsidR="00563BF5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maneras: </w:t>
      </w:r>
    </w:p>
    <w:p w14:paraId="13161790" w14:textId="77777777" w:rsidR="00563BF5" w:rsidRPr="00FD1187" w:rsidRDefault="00563BF5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</w:p>
    <w:p w14:paraId="38019A09" w14:textId="7E948899" w:rsidR="0018395C" w:rsidRPr="009B6AC1" w:rsidRDefault="00345A4A" w:rsidP="00871155">
      <w:pPr>
        <w:pStyle w:val="letra"/>
        <w:spacing w:before="0" w:beforeAutospacing="0" w:after="0" w:afterAutospacing="0"/>
        <w:ind w:right="119"/>
        <w:jc w:val="both"/>
        <w:rPr>
          <w:rFonts w:ascii="Arial" w:eastAsia="Calibri" w:hAnsi="Arial" w:cs="Arial"/>
          <w:color w:val="262626"/>
          <w:lang w:val="es-ES" w:eastAsia="es-ES"/>
        </w:rPr>
      </w:pPr>
      <w:r>
        <w:rPr>
          <w:rFonts w:ascii="Arial" w:hAnsi="Arial" w:cs="Arial"/>
          <w:b/>
          <w:color w:val="262626"/>
          <w:lang w:val="es-ES" w:eastAsia="es-ES"/>
        </w:rPr>
        <w:t>Los</w:t>
      </w:r>
      <w:r w:rsidR="000B220F">
        <w:rPr>
          <w:rFonts w:ascii="Arial" w:hAnsi="Arial" w:cs="Arial"/>
          <w:b/>
          <w:color w:val="262626"/>
          <w:lang w:val="es-ES" w:eastAsia="es-ES"/>
        </w:rPr>
        <w:t xml:space="preserve"> </w:t>
      </w:r>
      <w:r w:rsidR="0018395C" w:rsidRPr="009B6AC1">
        <w:rPr>
          <w:rFonts w:ascii="Arial" w:hAnsi="Arial" w:cs="Arial"/>
          <w:b/>
          <w:color w:val="262626"/>
          <w:lang w:val="es-ES" w:eastAsia="es-ES"/>
        </w:rPr>
        <w:t>Por Qué:</w:t>
      </w:r>
      <w:r w:rsidR="0018395C" w:rsidRPr="009B6AC1">
        <w:rPr>
          <w:rFonts w:ascii="Arial" w:hAnsi="Arial" w:cs="Arial"/>
          <w:color w:val="262626"/>
          <w:lang w:val="es-ES" w:eastAsia="es-ES"/>
        </w:rPr>
        <w:t xml:space="preserve"> </w:t>
      </w:r>
      <w:r w:rsidR="0018395C" w:rsidRPr="009B6AC1">
        <w:rPr>
          <w:rFonts w:ascii="Arial" w:eastAsia="Calibri" w:hAnsi="Arial" w:cs="Arial"/>
          <w:color w:val="262626"/>
          <w:lang w:val="es-ES" w:eastAsia="es-ES"/>
        </w:rPr>
        <w:t>es una técnica de análisis utilizada para la resolución de problemas que consiste en realiz</w:t>
      </w:r>
      <w:r w:rsidR="009B6AC1">
        <w:rPr>
          <w:rFonts w:ascii="Arial" w:eastAsia="Calibri" w:hAnsi="Arial" w:cs="Arial"/>
          <w:color w:val="262626"/>
          <w:lang w:val="es-ES" w:eastAsia="es-ES"/>
        </w:rPr>
        <w:t>ar sucesivamente la pregunta "¿por qué</w:t>
      </w:r>
      <w:r w:rsidR="0018395C" w:rsidRPr="009B6AC1">
        <w:rPr>
          <w:rFonts w:ascii="Arial" w:eastAsia="Calibri" w:hAnsi="Arial" w:cs="Arial"/>
          <w:color w:val="262626"/>
          <w:lang w:val="es-ES" w:eastAsia="es-ES"/>
        </w:rPr>
        <w:t>?" hasta obtener la causa raíz del problema, con el objeto de poder tomar las acciones necesarias para erradicarla y solucionar el problema.</w:t>
      </w:r>
      <w:r w:rsidR="00871155" w:rsidRPr="009B6AC1">
        <w:rPr>
          <w:rFonts w:ascii="Arial" w:eastAsia="Calibri" w:hAnsi="Arial" w:cs="Arial"/>
          <w:color w:val="262626"/>
          <w:lang w:val="es-ES" w:eastAsia="es-ES"/>
        </w:rPr>
        <w:t xml:space="preserve"> </w:t>
      </w:r>
      <w:r w:rsidR="0018395C" w:rsidRPr="009B6AC1">
        <w:rPr>
          <w:rFonts w:ascii="Arial" w:eastAsia="Calibri" w:hAnsi="Arial" w:cs="Arial"/>
          <w:color w:val="262626"/>
          <w:lang w:val="es-ES" w:eastAsia="es-ES"/>
        </w:rPr>
        <w:t xml:space="preserve">El número cinco no es fijo y hace referencia al número </w:t>
      </w:r>
      <w:r w:rsidR="00871155" w:rsidRPr="009B6AC1">
        <w:rPr>
          <w:rFonts w:ascii="Arial" w:eastAsia="Calibri" w:hAnsi="Arial" w:cs="Arial"/>
          <w:color w:val="262626"/>
          <w:lang w:val="es-ES" w:eastAsia="es-ES"/>
        </w:rPr>
        <w:t xml:space="preserve">máximo </w:t>
      </w:r>
      <w:r w:rsidR="0018395C" w:rsidRPr="009B6AC1">
        <w:rPr>
          <w:rFonts w:ascii="Arial" w:eastAsia="Calibri" w:hAnsi="Arial" w:cs="Arial"/>
          <w:color w:val="262626"/>
          <w:lang w:val="es-ES" w:eastAsia="es-ES"/>
        </w:rPr>
        <w:t>de preguntas a realizar, de esta manera se trata de ir preguntando sucesivamente "¿por qué?" hasta encontrar la solución, sin importar el número de veces que se realiza la pregunta.</w:t>
      </w:r>
    </w:p>
    <w:p w14:paraId="7F5B92DB" w14:textId="08275413" w:rsidR="0018395C" w:rsidRPr="009B6AC1" w:rsidRDefault="0018395C" w:rsidP="00A270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2C3C42"/>
          <w:sz w:val="24"/>
          <w:szCs w:val="24"/>
          <w:lang w:val="es-CO" w:eastAsia="es-ES"/>
        </w:rPr>
      </w:pPr>
    </w:p>
    <w:p w14:paraId="5EE8A799" w14:textId="772FC48F" w:rsidR="007500F7" w:rsidRPr="009B6AC1" w:rsidRDefault="007500F7" w:rsidP="00A270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2C3C42"/>
          <w:sz w:val="24"/>
          <w:szCs w:val="24"/>
          <w:lang w:val="es-CO" w:eastAsia="es-ES"/>
        </w:rPr>
      </w:pPr>
      <w:r w:rsidRPr="009B6AC1">
        <w:rPr>
          <w:rFonts w:ascii="Arial" w:hAnsi="Arial" w:cs="Arial"/>
          <w:b/>
          <w:bCs/>
          <w:color w:val="2C3C42"/>
          <w:sz w:val="24"/>
          <w:szCs w:val="24"/>
          <w:lang w:val="es-CO" w:eastAsia="es-ES"/>
        </w:rPr>
        <w:t xml:space="preserve">Otra metodología: </w:t>
      </w:r>
      <w:r w:rsidR="00611D23" w:rsidRPr="009B6AC1">
        <w:rPr>
          <w:rFonts w:ascii="Arial" w:hAnsi="Arial" w:cs="Arial"/>
          <w:bCs/>
          <w:color w:val="2C3C42"/>
          <w:sz w:val="24"/>
          <w:szCs w:val="24"/>
          <w:lang w:val="es-CO" w:eastAsia="es-ES"/>
        </w:rPr>
        <w:t xml:space="preserve">Cada colaborador o líder de proceso, </w:t>
      </w:r>
      <w:r w:rsidR="0010654E" w:rsidRPr="009B6AC1">
        <w:rPr>
          <w:rFonts w:ascii="Arial" w:hAnsi="Arial" w:cs="Arial"/>
          <w:bCs/>
          <w:color w:val="2C3C42"/>
          <w:sz w:val="24"/>
          <w:szCs w:val="24"/>
          <w:lang w:val="es-CO" w:eastAsia="es-ES"/>
        </w:rPr>
        <w:t>puede elegir</w:t>
      </w:r>
      <w:r w:rsidR="00E87F6B">
        <w:rPr>
          <w:rFonts w:ascii="Arial" w:hAnsi="Arial" w:cs="Arial"/>
          <w:bCs/>
          <w:color w:val="2C3C42"/>
          <w:sz w:val="24"/>
          <w:szCs w:val="24"/>
          <w:lang w:val="es-CO" w:eastAsia="es-ES"/>
        </w:rPr>
        <w:t xml:space="preserve"> </w:t>
      </w:r>
      <w:r w:rsidR="000B220F">
        <w:rPr>
          <w:rFonts w:ascii="Arial" w:hAnsi="Arial" w:cs="Arial"/>
          <w:bCs/>
          <w:color w:val="2C3C42"/>
          <w:sz w:val="24"/>
          <w:szCs w:val="24"/>
          <w:lang w:val="es-CO" w:eastAsia="es-ES"/>
        </w:rPr>
        <w:t xml:space="preserve">una metodología diferente a los </w:t>
      </w:r>
      <w:r w:rsidR="00E87F6B">
        <w:rPr>
          <w:rFonts w:ascii="Arial" w:hAnsi="Arial" w:cs="Arial"/>
          <w:bCs/>
          <w:color w:val="2C3C42"/>
          <w:sz w:val="24"/>
          <w:szCs w:val="24"/>
          <w:lang w:val="es-CO" w:eastAsia="es-ES"/>
        </w:rPr>
        <w:t xml:space="preserve">Por Qué, que se considere </w:t>
      </w:r>
      <w:r w:rsidR="006F12E4" w:rsidRPr="009B6AC1">
        <w:rPr>
          <w:rFonts w:ascii="Arial" w:hAnsi="Arial" w:cs="Arial"/>
          <w:bCs/>
          <w:color w:val="2C3C42"/>
          <w:sz w:val="24"/>
          <w:szCs w:val="24"/>
          <w:lang w:val="es-CO" w:eastAsia="es-ES"/>
        </w:rPr>
        <w:t xml:space="preserve"> </w:t>
      </w:r>
      <w:r w:rsidR="00E87F6B">
        <w:rPr>
          <w:rFonts w:ascii="Arial" w:hAnsi="Arial" w:cs="Arial"/>
          <w:bCs/>
          <w:color w:val="2C3C42"/>
          <w:sz w:val="24"/>
          <w:szCs w:val="24"/>
          <w:lang w:val="es-CO" w:eastAsia="es-ES"/>
        </w:rPr>
        <w:t>se</w:t>
      </w:r>
      <w:r w:rsidR="005B1617">
        <w:rPr>
          <w:rFonts w:ascii="Arial" w:hAnsi="Arial" w:cs="Arial"/>
          <w:bCs/>
          <w:color w:val="2C3C42"/>
          <w:sz w:val="24"/>
          <w:szCs w:val="24"/>
          <w:lang w:val="es-CO" w:eastAsia="es-ES"/>
        </w:rPr>
        <w:t>a</w:t>
      </w:r>
      <w:r w:rsidR="00E87F6B">
        <w:rPr>
          <w:rFonts w:ascii="Arial" w:hAnsi="Arial" w:cs="Arial"/>
          <w:bCs/>
          <w:color w:val="2C3C42"/>
          <w:sz w:val="24"/>
          <w:szCs w:val="24"/>
          <w:lang w:val="es-CO" w:eastAsia="es-ES"/>
        </w:rPr>
        <w:t xml:space="preserve"> la </w:t>
      </w:r>
      <w:r w:rsidR="006F12E4" w:rsidRPr="009B6AC1">
        <w:rPr>
          <w:rFonts w:ascii="Arial" w:hAnsi="Arial" w:cs="Arial"/>
          <w:bCs/>
          <w:color w:val="2C3C42"/>
          <w:sz w:val="24"/>
          <w:szCs w:val="24"/>
          <w:lang w:val="es-CO" w:eastAsia="es-ES"/>
        </w:rPr>
        <w:t xml:space="preserve">más apropiada para </w:t>
      </w:r>
      <w:r w:rsidR="006F12E4" w:rsidRPr="009B6AC1">
        <w:rPr>
          <w:rFonts w:ascii="Arial" w:hAnsi="Arial" w:cs="Arial"/>
          <w:bCs/>
          <w:color w:val="2C3C42"/>
          <w:sz w:val="24"/>
          <w:szCs w:val="24"/>
          <w:lang w:val="es-CO" w:eastAsia="es-ES"/>
        </w:rPr>
        <w:lastRenderedPageBreak/>
        <w:t xml:space="preserve">llevar a cabo el análisis </w:t>
      </w:r>
      <w:r w:rsidR="00E87F6B">
        <w:rPr>
          <w:rFonts w:ascii="Arial" w:hAnsi="Arial" w:cs="Arial"/>
          <w:bCs/>
          <w:color w:val="2C3C42"/>
          <w:sz w:val="24"/>
          <w:szCs w:val="24"/>
          <w:lang w:val="es-CO" w:eastAsia="es-ES"/>
        </w:rPr>
        <w:t xml:space="preserve">de causa, entre ellas se pueden implementar la lluvia de ideas, espina de pescado, entre otras. </w:t>
      </w:r>
      <w:r w:rsidR="006F12E4" w:rsidRPr="009B6AC1">
        <w:rPr>
          <w:rFonts w:ascii="Arial" w:hAnsi="Arial" w:cs="Arial"/>
          <w:bCs/>
          <w:color w:val="2C3C42"/>
          <w:sz w:val="24"/>
          <w:szCs w:val="24"/>
          <w:lang w:val="es-CO" w:eastAsia="es-ES"/>
        </w:rPr>
        <w:t xml:space="preserve"> </w:t>
      </w:r>
    </w:p>
    <w:p w14:paraId="33E11E03" w14:textId="77777777" w:rsidR="003B2AE1" w:rsidRPr="00157562" w:rsidRDefault="003B2AE1" w:rsidP="00A270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Style w:val="Textoennegrita"/>
          <w:highlight w:val="lightGray"/>
        </w:rPr>
      </w:pPr>
    </w:p>
    <w:p w14:paraId="231C41CB" w14:textId="1BCA8900" w:rsidR="00871155" w:rsidRDefault="00345A4A" w:rsidP="00A270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62626"/>
          <w:sz w:val="24"/>
          <w:szCs w:val="24"/>
          <w:lang w:val="es-ES" w:eastAsia="es-ES"/>
        </w:rPr>
      </w:pPr>
      <w:r>
        <w:rPr>
          <w:rFonts w:ascii="Arial" w:hAnsi="Arial" w:cs="Arial"/>
          <w:color w:val="262626"/>
          <w:sz w:val="24"/>
          <w:szCs w:val="24"/>
          <w:lang w:val="es-ES" w:eastAsia="es-ES"/>
        </w:rPr>
        <w:t>Las</w:t>
      </w:r>
      <w:r w:rsidR="00871155" w:rsidRPr="00AB1092">
        <w:rPr>
          <w:rFonts w:ascii="Arial" w:hAnsi="Arial" w:cs="Arial"/>
          <w:color w:val="262626"/>
          <w:sz w:val="24"/>
          <w:szCs w:val="24"/>
          <w:lang w:val="es-ES" w:eastAsia="es-ES"/>
        </w:rPr>
        <w:t xml:space="preserve"> metodologías de análisis de causa están inmersas en el FO-CL-</w:t>
      </w:r>
      <w:r w:rsidR="00157562" w:rsidRPr="00AB1092">
        <w:rPr>
          <w:rFonts w:ascii="Arial" w:hAnsi="Arial" w:cs="Arial"/>
          <w:color w:val="262626"/>
          <w:sz w:val="24"/>
          <w:szCs w:val="24"/>
          <w:lang w:val="es-ES" w:eastAsia="es-ES"/>
        </w:rPr>
        <w:t>21</w:t>
      </w:r>
      <w:r w:rsidR="00871155" w:rsidRPr="00AB1092">
        <w:rPr>
          <w:rFonts w:ascii="Arial" w:hAnsi="Arial" w:cs="Arial"/>
          <w:color w:val="262626"/>
          <w:sz w:val="24"/>
          <w:szCs w:val="24"/>
          <w:lang w:val="es-ES" w:eastAsia="es-ES"/>
        </w:rPr>
        <w:t xml:space="preserve"> “</w:t>
      </w:r>
      <w:r w:rsidR="00157562" w:rsidRPr="00AB1092">
        <w:rPr>
          <w:rFonts w:ascii="Arial" w:hAnsi="Arial" w:cs="Arial"/>
          <w:color w:val="262626"/>
          <w:sz w:val="24"/>
          <w:szCs w:val="24"/>
          <w:lang w:val="es-ES" w:eastAsia="es-ES"/>
        </w:rPr>
        <w:t>acciones correctivas, preventivas y de mejora</w:t>
      </w:r>
      <w:r w:rsidR="00871155" w:rsidRPr="00AB1092">
        <w:rPr>
          <w:rFonts w:ascii="Arial" w:hAnsi="Arial" w:cs="Arial"/>
          <w:color w:val="262626"/>
          <w:sz w:val="24"/>
          <w:szCs w:val="24"/>
          <w:lang w:val="es-ES" w:eastAsia="es-ES"/>
        </w:rPr>
        <w:t xml:space="preserve">”. En caso de incumplimiento de la meta </w:t>
      </w:r>
      <w:r w:rsidR="00F62767" w:rsidRPr="00AB1092">
        <w:rPr>
          <w:rFonts w:ascii="Arial" w:hAnsi="Arial" w:cs="Arial"/>
          <w:color w:val="262626"/>
          <w:sz w:val="24"/>
          <w:szCs w:val="24"/>
          <w:lang w:val="es-ES" w:eastAsia="es-ES"/>
        </w:rPr>
        <w:t xml:space="preserve">del </w:t>
      </w:r>
      <w:r w:rsidR="00F62767" w:rsidRPr="001C40E2">
        <w:rPr>
          <w:rFonts w:ascii="Arial" w:hAnsi="Arial" w:cs="Arial"/>
          <w:color w:val="262626"/>
          <w:sz w:val="24"/>
          <w:szCs w:val="24"/>
          <w:lang w:val="es-ES" w:eastAsia="es-ES"/>
        </w:rPr>
        <w:t>indicador</w:t>
      </w:r>
      <w:r w:rsidR="001C40E2" w:rsidRPr="001C40E2">
        <w:rPr>
          <w:rFonts w:ascii="Arial" w:hAnsi="Arial" w:cs="Arial"/>
          <w:color w:val="262626"/>
          <w:sz w:val="24"/>
          <w:szCs w:val="24"/>
          <w:lang w:val="es-ES" w:eastAsia="es-ES"/>
        </w:rPr>
        <w:t xml:space="preserve"> </w:t>
      </w:r>
      <w:r w:rsidR="001C40E2" w:rsidRPr="001C40E2">
        <w:rPr>
          <w:rFonts w:ascii="Arial" w:hAnsi="Arial" w:cs="Arial"/>
          <w:color w:val="000000"/>
          <w:sz w:val="24"/>
          <w:szCs w:val="24"/>
          <w:lang w:val="es-CO" w:eastAsia="es-ES"/>
        </w:rPr>
        <w:t>por tres períodos consecutivos por la misma causal</w:t>
      </w:r>
      <w:r w:rsidR="00F62767" w:rsidRPr="00AB1092">
        <w:rPr>
          <w:rFonts w:ascii="Arial" w:hAnsi="Arial" w:cs="Arial"/>
          <w:color w:val="262626"/>
          <w:sz w:val="24"/>
          <w:szCs w:val="24"/>
          <w:lang w:val="es-ES" w:eastAsia="es-ES"/>
        </w:rPr>
        <w:t>,</w:t>
      </w:r>
      <w:r w:rsidR="008F18A6">
        <w:rPr>
          <w:rFonts w:ascii="Arial" w:hAnsi="Arial" w:cs="Arial"/>
          <w:color w:val="262626"/>
          <w:sz w:val="24"/>
          <w:szCs w:val="24"/>
          <w:lang w:val="es-ES" w:eastAsia="es-ES"/>
        </w:rPr>
        <w:t xml:space="preserve"> </w:t>
      </w:r>
      <w:r w:rsidR="008F18A6" w:rsidRPr="008F18A6">
        <w:rPr>
          <w:rFonts w:ascii="Arial" w:hAnsi="Arial" w:cs="Arial"/>
          <w:color w:val="262626"/>
          <w:sz w:val="24"/>
          <w:szCs w:val="24"/>
          <w:lang w:val="es-ES" w:eastAsia="es-ES"/>
        </w:rPr>
        <w:t>sin limitarse a este periodo de tiempo, pues se puede levantar acción y evitar incumplir los indicadores consecutivamente</w:t>
      </w:r>
      <w:r w:rsidR="008F18A6">
        <w:rPr>
          <w:rFonts w:ascii="Arial" w:hAnsi="Arial" w:cs="Arial"/>
          <w:color w:val="262626"/>
          <w:sz w:val="24"/>
          <w:szCs w:val="24"/>
          <w:lang w:val="es-ES" w:eastAsia="es-ES"/>
        </w:rPr>
        <w:t xml:space="preserve">, </w:t>
      </w:r>
      <w:bookmarkStart w:id="0" w:name="_GoBack"/>
      <w:bookmarkEnd w:id="0"/>
      <w:r w:rsidR="00F62767" w:rsidRPr="00AB1092">
        <w:rPr>
          <w:rFonts w:ascii="Arial" w:hAnsi="Arial" w:cs="Arial"/>
          <w:color w:val="262626"/>
          <w:sz w:val="24"/>
          <w:szCs w:val="24"/>
          <w:lang w:val="es-ES" w:eastAsia="es-ES"/>
        </w:rPr>
        <w:t xml:space="preserve">el director de proceso deberá </w:t>
      </w:r>
      <w:r w:rsidR="00157562" w:rsidRPr="00AB1092">
        <w:rPr>
          <w:rFonts w:ascii="Arial" w:hAnsi="Arial" w:cs="Arial"/>
          <w:color w:val="262626"/>
          <w:sz w:val="24"/>
          <w:szCs w:val="24"/>
          <w:lang w:val="es-ES" w:eastAsia="es-ES"/>
        </w:rPr>
        <w:t>implementar</w:t>
      </w:r>
      <w:r w:rsidR="00F62767" w:rsidRPr="00AB1092">
        <w:rPr>
          <w:rFonts w:ascii="Arial" w:hAnsi="Arial" w:cs="Arial"/>
          <w:color w:val="262626"/>
          <w:sz w:val="24"/>
          <w:szCs w:val="24"/>
          <w:lang w:val="es-ES" w:eastAsia="es-ES"/>
        </w:rPr>
        <w:t xml:space="preserve"> el plan de acción del mismo previsto para éste fin, diligenciando el presente formato. Es </w:t>
      </w:r>
      <w:r w:rsidR="003B38BC" w:rsidRPr="00AB1092">
        <w:rPr>
          <w:rFonts w:ascii="Arial" w:hAnsi="Arial" w:cs="Arial"/>
          <w:color w:val="262626"/>
          <w:sz w:val="24"/>
          <w:szCs w:val="24"/>
          <w:lang w:val="es-ES" w:eastAsia="es-ES"/>
        </w:rPr>
        <w:t>responsabilidad</w:t>
      </w:r>
      <w:r w:rsidR="00F62767" w:rsidRPr="00AB1092">
        <w:rPr>
          <w:rFonts w:ascii="Arial" w:hAnsi="Arial" w:cs="Arial"/>
          <w:color w:val="262626"/>
          <w:sz w:val="24"/>
          <w:szCs w:val="24"/>
          <w:lang w:val="es-ES" w:eastAsia="es-ES"/>
        </w:rPr>
        <w:t xml:space="preserve"> de cada director de proceso realizar seguimi</w:t>
      </w:r>
      <w:r w:rsidR="003B38BC" w:rsidRPr="00AB1092">
        <w:rPr>
          <w:rFonts w:ascii="Arial" w:hAnsi="Arial" w:cs="Arial"/>
          <w:color w:val="262626"/>
          <w:sz w:val="24"/>
          <w:szCs w:val="24"/>
          <w:lang w:val="es-ES" w:eastAsia="es-ES"/>
        </w:rPr>
        <w:t>ento a las acciones planteadas hasta su cierre.</w:t>
      </w:r>
    </w:p>
    <w:p w14:paraId="103012C5" w14:textId="77777777" w:rsidR="001C40E2" w:rsidRDefault="001C40E2" w:rsidP="00A270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62626"/>
          <w:sz w:val="24"/>
          <w:szCs w:val="24"/>
          <w:lang w:val="es-ES" w:eastAsia="es-ES"/>
        </w:rPr>
      </w:pPr>
    </w:p>
    <w:p w14:paraId="61309428" w14:textId="77777777" w:rsidR="001C40E2" w:rsidRPr="001C40E2" w:rsidRDefault="001C40E2" w:rsidP="001C40E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62626"/>
          <w:sz w:val="24"/>
          <w:szCs w:val="24"/>
          <w:lang w:val="es-ES" w:eastAsia="es-ES"/>
        </w:rPr>
      </w:pPr>
      <w:r w:rsidRPr="001C40E2">
        <w:rPr>
          <w:rFonts w:ascii="Arial" w:hAnsi="Arial" w:cs="Arial"/>
          <w:color w:val="000000"/>
          <w:sz w:val="24"/>
          <w:szCs w:val="24"/>
          <w:lang w:val="es-CO" w:eastAsia="es-ES"/>
        </w:rPr>
        <w:t>En el caso que se incumpla la meta en menos de tres períodos consecutivos, deberá explicarse la causa del incumpliendo del indicador y quedar registrado en el acta correspondiente del comité de gerencia.</w:t>
      </w:r>
    </w:p>
    <w:p w14:paraId="04954D5D" w14:textId="77777777" w:rsidR="00563BF5" w:rsidRPr="00FD1187" w:rsidRDefault="00563BF5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</w:p>
    <w:p w14:paraId="2FFCB183" w14:textId="2BA6658D" w:rsidR="00FD1187" w:rsidRPr="00E94B8D" w:rsidRDefault="001478DE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val="es-CO" w:eastAsia="es-ES_tradnl"/>
        </w:rPr>
      </w:pPr>
      <w:r w:rsidRPr="00E94B8D">
        <w:rPr>
          <w:rFonts w:ascii="Arial" w:hAnsi="Arial"/>
          <w:b/>
          <w:bCs/>
          <w:color w:val="000000"/>
          <w:sz w:val="24"/>
          <w:szCs w:val="24"/>
          <w:lang w:val="es-CO" w:eastAsia="es-ES_tradnl"/>
        </w:rPr>
        <w:t>Comité de</w:t>
      </w:r>
      <w:r w:rsidR="00826EBD" w:rsidRPr="00E94B8D">
        <w:rPr>
          <w:rFonts w:ascii="Arial" w:hAnsi="Arial"/>
          <w:b/>
          <w:bCs/>
          <w:color w:val="000000"/>
          <w:sz w:val="24"/>
          <w:szCs w:val="24"/>
          <w:lang w:val="es-CO" w:eastAsia="es-ES_tradnl"/>
        </w:rPr>
        <w:t xml:space="preserve"> Gerencia</w:t>
      </w:r>
      <w:r w:rsidR="00136AB7" w:rsidRPr="00E94B8D">
        <w:rPr>
          <w:rFonts w:ascii="Arial" w:hAnsi="Arial"/>
          <w:b/>
          <w:bCs/>
          <w:color w:val="000000"/>
          <w:sz w:val="24"/>
          <w:szCs w:val="24"/>
          <w:lang w:val="es-CO" w:eastAsia="es-ES_tradnl"/>
        </w:rPr>
        <w:t xml:space="preserve">: </w:t>
      </w:r>
      <w:r w:rsidR="00B468FE" w:rsidRPr="00E94B8D">
        <w:rPr>
          <w:rFonts w:ascii="Arial" w:hAnsi="Arial"/>
          <w:bCs/>
          <w:color w:val="000000"/>
          <w:sz w:val="24"/>
          <w:szCs w:val="24"/>
          <w:lang w:val="es-CO" w:eastAsia="es-ES_tradnl"/>
        </w:rPr>
        <w:t xml:space="preserve">En el mes se programa </w:t>
      </w:r>
      <w:r w:rsidR="00345A4A">
        <w:rPr>
          <w:rFonts w:ascii="Arial" w:hAnsi="Arial"/>
          <w:bCs/>
          <w:color w:val="000000"/>
          <w:sz w:val="24"/>
          <w:szCs w:val="24"/>
          <w:lang w:val="es-CO" w:eastAsia="es-ES_tradnl"/>
        </w:rPr>
        <w:t>un</w:t>
      </w:r>
      <w:r w:rsidR="00345A4A" w:rsidRPr="00E94B8D">
        <w:rPr>
          <w:rFonts w:ascii="Arial" w:hAnsi="Arial"/>
          <w:bCs/>
          <w:color w:val="000000"/>
          <w:sz w:val="24"/>
          <w:szCs w:val="24"/>
          <w:lang w:val="es-CO" w:eastAsia="es-ES_tradnl"/>
        </w:rPr>
        <w:t xml:space="preserve"> </w:t>
      </w:r>
      <w:r w:rsidR="00B468FE" w:rsidRPr="00E94B8D">
        <w:rPr>
          <w:rFonts w:ascii="Arial" w:hAnsi="Arial"/>
          <w:bCs/>
          <w:color w:val="000000"/>
          <w:sz w:val="24"/>
          <w:szCs w:val="24"/>
          <w:lang w:val="es-CO" w:eastAsia="es-ES_tradnl"/>
        </w:rPr>
        <w:t>comité de Gerencia,</w:t>
      </w:r>
      <w:r w:rsidR="00345A4A">
        <w:rPr>
          <w:rFonts w:ascii="Arial" w:hAnsi="Arial"/>
          <w:bCs/>
          <w:color w:val="000000"/>
          <w:sz w:val="24"/>
          <w:szCs w:val="24"/>
          <w:lang w:val="es-CO" w:eastAsia="es-ES_tradnl"/>
        </w:rPr>
        <w:t xml:space="preserve"> en</w:t>
      </w:r>
      <w:r w:rsidR="00B468FE" w:rsidRPr="00E94B8D">
        <w:rPr>
          <w:rFonts w:ascii="Arial" w:hAnsi="Arial"/>
          <w:bCs/>
          <w:color w:val="000000"/>
          <w:sz w:val="24"/>
          <w:szCs w:val="24"/>
          <w:lang w:val="es-CO" w:eastAsia="es-ES_tradnl"/>
        </w:rPr>
        <w:t xml:space="preserve"> </w:t>
      </w:r>
      <w:r w:rsidR="00345A4A">
        <w:rPr>
          <w:rFonts w:ascii="Arial" w:hAnsi="Arial"/>
          <w:bCs/>
          <w:color w:val="000000"/>
          <w:sz w:val="24"/>
          <w:szCs w:val="24"/>
          <w:lang w:val="es-CO" w:eastAsia="es-ES_tradnl"/>
        </w:rPr>
        <w:t>el</w:t>
      </w:r>
      <w:r w:rsidR="00B468FE" w:rsidRPr="00E94B8D">
        <w:rPr>
          <w:rFonts w:ascii="Arial" w:hAnsi="Arial"/>
          <w:bCs/>
          <w:color w:val="000000"/>
          <w:sz w:val="24"/>
          <w:szCs w:val="24"/>
          <w:lang w:val="es-CO" w:eastAsia="es-ES_tradnl"/>
        </w:rPr>
        <w:t xml:space="preserve"> cual se realiza </w:t>
      </w:r>
      <w:r w:rsidR="00826EBD" w:rsidRPr="00E94B8D">
        <w:rPr>
          <w:rFonts w:ascii="Arial" w:hAnsi="Arial"/>
          <w:bCs/>
          <w:iCs/>
          <w:color w:val="000000"/>
          <w:sz w:val="24"/>
          <w:szCs w:val="24"/>
          <w:lang w:val="es-MX" w:eastAsia="es-ES_tradnl"/>
        </w:rPr>
        <w:t>la evaluación de indicadores de todos los proceso</w:t>
      </w:r>
      <w:r w:rsidR="00B468FE" w:rsidRPr="00E94B8D">
        <w:rPr>
          <w:rFonts w:ascii="Arial" w:hAnsi="Arial"/>
          <w:bCs/>
          <w:iCs/>
          <w:color w:val="000000"/>
          <w:sz w:val="24"/>
          <w:szCs w:val="24"/>
          <w:lang w:val="es-MX" w:eastAsia="es-ES_tradnl"/>
        </w:rPr>
        <w:t>s</w:t>
      </w:r>
      <w:r w:rsidR="00826EBD" w:rsidRPr="00E94B8D">
        <w:rPr>
          <w:rFonts w:ascii="Arial" w:hAnsi="Arial"/>
          <w:bCs/>
          <w:iCs/>
          <w:color w:val="000000"/>
          <w:sz w:val="24"/>
          <w:szCs w:val="24"/>
          <w:lang w:val="es-MX" w:eastAsia="es-ES_tradnl"/>
        </w:rPr>
        <w:t xml:space="preserve"> de la organización. En ésta los </w:t>
      </w:r>
      <w:r w:rsidR="00E94B8D" w:rsidRPr="00E94B8D">
        <w:rPr>
          <w:rFonts w:ascii="Arial" w:hAnsi="Arial"/>
          <w:bCs/>
          <w:iCs/>
          <w:color w:val="000000"/>
          <w:sz w:val="24"/>
          <w:szCs w:val="24"/>
          <w:lang w:val="es-MX" w:eastAsia="es-ES_tradnl"/>
        </w:rPr>
        <w:t>líderes</w:t>
      </w:r>
      <w:r w:rsidR="00826EBD" w:rsidRPr="00E94B8D">
        <w:rPr>
          <w:rFonts w:ascii="Arial" w:hAnsi="Arial"/>
          <w:bCs/>
          <w:iCs/>
          <w:color w:val="000000"/>
          <w:sz w:val="24"/>
          <w:szCs w:val="24"/>
          <w:lang w:val="es-MX" w:eastAsia="es-ES_tradnl"/>
        </w:rPr>
        <w:t xml:space="preserve"> de proceso y la </w:t>
      </w:r>
      <w:r w:rsidR="00901F58">
        <w:rPr>
          <w:rFonts w:ascii="Arial" w:hAnsi="Arial"/>
          <w:bCs/>
          <w:iCs/>
          <w:color w:val="000000"/>
          <w:sz w:val="24"/>
          <w:szCs w:val="24"/>
          <w:lang w:val="es-MX" w:eastAsia="es-ES_tradnl"/>
        </w:rPr>
        <w:t>G</w:t>
      </w:r>
      <w:r w:rsidR="00826EBD" w:rsidRPr="00E94B8D">
        <w:rPr>
          <w:rFonts w:ascii="Arial" w:hAnsi="Arial"/>
          <w:bCs/>
          <w:iCs/>
          <w:color w:val="000000"/>
          <w:sz w:val="24"/>
          <w:szCs w:val="24"/>
          <w:lang w:val="es-MX" w:eastAsia="es-ES_tradnl"/>
        </w:rPr>
        <w:t xml:space="preserve">erencia </w:t>
      </w:r>
      <w:r w:rsidR="005A6246" w:rsidRPr="00E94B8D">
        <w:rPr>
          <w:rFonts w:ascii="Arial" w:hAnsi="Arial"/>
          <w:bCs/>
          <w:iCs/>
          <w:color w:val="000000"/>
          <w:sz w:val="24"/>
          <w:szCs w:val="24"/>
          <w:lang w:val="es-MX" w:eastAsia="es-ES_tradnl"/>
        </w:rPr>
        <w:t xml:space="preserve">interactúan en aras </w:t>
      </w:r>
      <w:r w:rsidR="0018395C" w:rsidRPr="00E94B8D">
        <w:rPr>
          <w:rFonts w:ascii="Arial" w:hAnsi="Arial"/>
          <w:bCs/>
          <w:iCs/>
          <w:color w:val="000000"/>
          <w:sz w:val="24"/>
          <w:szCs w:val="24"/>
          <w:lang w:val="es-MX" w:eastAsia="es-ES_tradnl"/>
        </w:rPr>
        <w:t xml:space="preserve">de generar </w:t>
      </w:r>
      <w:r w:rsidRPr="00E94B8D">
        <w:rPr>
          <w:rFonts w:ascii="Arial" w:hAnsi="Arial"/>
          <w:bCs/>
          <w:iCs/>
          <w:color w:val="000000"/>
          <w:sz w:val="24"/>
          <w:szCs w:val="24"/>
          <w:lang w:val="es-MX" w:eastAsia="es-ES_tradnl"/>
        </w:rPr>
        <w:t xml:space="preserve"> ideas</w:t>
      </w:r>
      <w:r w:rsidR="0018395C" w:rsidRPr="00E94B8D">
        <w:rPr>
          <w:rFonts w:ascii="Arial" w:hAnsi="Arial"/>
          <w:bCs/>
          <w:iCs/>
          <w:color w:val="000000"/>
          <w:sz w:val="24"/>
          <w:szCs w:val="24"/>
          <w:lang w:val="es-MX" w:eastAsia="es-ES_tradnl"/>
        </w:rPr>
        <w:t xml:space="preserve"> y planes de acción de los indicadores</w:t>
      </w:r>
      <w:r w:rsidRPr="00E94B8D">
        <w:rPr>
          <w:rFonts w:ascii="Arial" w:hAnsi="Arial"/>
          <w:bCs/>
          <w:iCs/>
          <w:color w:val="000000"/>
          <w:sz w:val="24"/>
          <w:szCs w:val="24"/>
          <w:lang w:val="es-MX" w:eastAsia="es-ES_tradnl"/>
        </w:rPr>
        <w:t>, fomentando de esta manera, una mejora</w:t>
      </w:r>
      <w:r w:rsidR="0018395C" w:rsidRPr="00E94B8D">
        <w:rPr>
          <w:rFonts w:ascii="Arial" w:hAnsi="Arial"/>
          <w:bCs/>
          <w:iCs/>
          <w:color w:val="000000"/>
          <w:sz w:val="24"/>
          <w:szCs w:val="24"/>
          <w:lang w:val="es-MX" w:eastAsia="es-ES_tradnl"/>
        </w:rPr>
        <w:t xml:space="preserve"> continua y motivación</w:t>
      </w:r>
      <w:r w:rsidRPr="00E94B8D">
        <w:rPr>
          <w:rFonts w:ascii="Arial" w:hAnsi="Arial"/>
          <w:bCs/>
          <w:iCs/>
          <w:color w:val="000000"/>
          <w:sz w:val="24"/>
          <w:szCs w:val="24"/>
          <w:lang w:val="es-MX" w:eastAsia="es-ES_tradnl"/>
        </w:rPr>
        <w:t xml:space="preserve"> en la cultura organ</w:t>
      </w:r>
      <w:r w:rsidR="0018395C" w:rsidRPr="00E94B8D">
        <w:rPr>
          <w:rFonts w:ascii="Arial" w:hAnsi="Arial"/>
          <w:bCs/>
          <w:iCs/>
          <w:color w:val="000000"/>
          <w:sz w:val="24"/>
          <w:szCs w:val="24"/>
          <w:lang w:val="es-MX" w:eastAsia="es-ES_tradnl"/>
        </w:rPr>
        <w:t>izacional.</w:t>
      </w:r>
    </w:p>
    <w:p w14:paraId="7650C850" w14:textId="77777777" w:rsidR="0018395C" w:rsidRPr="00FD1187" w:rsidRDefault="0018395C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Helvetica"/>
          <w:color w:val="000000"/>
          <w:sz w:val="24"/>
          <w:szCs w:val="24"/>
          <w:lang w:eastAsia="es-ES_tradnl"/>
        </w:rPr>
      </w:pPr>
    </w:p>
    <w:p w14:paraId="0C32AD75" w14:textId="0E4D4AC3" w:rsidR="00E44EDB" w:rsidRDefault="00416BEB" w:rsidP="00FD11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  <w:r>
        <w:rPr>
          <w:rFonts w:ascii="Arial" w:hAnsi="Arial"/>
          <w:b/>
          <w:bCs/>
          <w:color w:val="000000"/>
          <w:sz w:val="24"/>
          <w:szCs w:val="24"/>
          <w:lang w:eastAsia="es-ES_tradnl"/>
        </w:rPr>
        <w:t>5</w:t>
      </w:r>
      <w:r w:rsidR="00B60358" w:rsidRPr="00FD1187">
        <w:rPr>
          <w:rFonts w:ascii="Arial" w:hAnsi="Arial"/>
          <w:b/>
          <w:bCs/>
          <w:color w:val="000000"/>
          <w:sz w:val="24"/>
          <w:szCs w:val="24"/>
          <w:lang w:eastAsia="es-ES_tradnl"/>
        </w:rPr>
        <w:t xml:space="preserve">. </w:t>
      </w:r>
      <w:r w:rsidR="00E94B8D">
        <w:rPr>
          <w:rFonts w:ascii="Arial" w:hAnsi="Arial"/>
          <w:b/>
          <w:bCs/>
          <w:color w:val="000000"/>
          <w:sz w:val="24"/>
          <w:szCs w:val="24"/>
          <w:lang w:eastAsia="es-ES_tradnl"/>
        </w:rPr>
        <w:t>ANEXOS</w:t>
      </w:r>
    </w:p>
    <w:p w14:paraId="0F352432" w14:textId="77777777" w:rsidR="00FD1187" w:rsidRPr="00FD1187" w:rsidRDefault="00FD1187" w:rsidP="00FD11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</w:p>
    <w:p w14:paraId="04BA389B" w14:textId="77777777" w:rsidR="00E44EDB" w:rsidRPr="00E94B8D" w:rsidRDefault="00FD1187" w:rsidP="00136AB7">
      <w:pPr>
        <w:numPr>
          <w:ilvl w:val="0"/>
          <w:numId w:val="4"/>
        </w:numPr>
        <w:spacing w:line="240" w:lineRule="auto"/>
        <w:ind w:left="567" w:hanging="283"/>
        <w:contextualSpacing/>
        <w:jc w:val="both"/>
        <w:rPr>
          <w:rFonts w:ascii="Arial" w:hAnsi="Arial"/>
          <w:color w:val="000000"/>
          <w:sz w:val="24"/>
          <w:szCs w:val="24"/>
          <w:lang w:eastAsia="es-ES_tradnl"/>
        </w:rPr>
      </w:pPr>
      <w:r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FO-GG-01 </w:t>
      </w:r>
      <w:r w:rsidR="00E44EDB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>Matriz de indicadores</w:t>
      </w:r>
      <w:r>
        <w:rPr>
          <w:rFonts w:ascii="Arial" w:hAnsi="Arial"/>
          <w:bCs/>
          <w:color w:val="000000"/>
          <w:sz w:val="24"/>
          <w:szCs w:val="24"/>
          <w:lang w:eastAsia="es-ES_tradnl"/>
        </w:rPr>
        <w:t>.</w:t>
      </w:r>
      <w:r w:rsidR="00E44EDB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</w:t>
      </w:r>
    </w:p>
    <w:p w14:paraId="7189E971" w14:textId="2AD81354" w:rsidR="00E94B8D" w:rsidRPr="005C631D" w:rsidRDefault="00E94B8D" w:rsidP="00136AB7">
      <w:pPr>
        <w:numPr>
          <w:ilvl w:val="0"/>
          <w:numId w:val="4"/>
        </w:numPr>
        <w:spacing w:line="240" w:lineRule="auto"/>
        <w:ind w:left="567" w:hanging="283"/>
        <w:contextualSpacing/>
        <w:jc w:val="both"/>
        <w:rPr>
          <w:rFonts w:ascii="Arial" w:hAnsi="Arial"/>
          <w:color w:val="000000"/>
          <w:sz w:val="24"/>
          <w:szCs w:val="24"/>
          <w:lang w:eastAsia="es-ES_tradnl"/>
        </w:rPr>
      </w:pPr>
      <w:r w:rsidRPr="00AB1092">
        <w:rPr>
          <w:rFonts w:ascii="Arial" w:hAnsi="Arial" w:cs="Arial"/>
          <w:color w:val="262626"/>
          <w:sz w:val="24"/>
          <w:szCs w:val="24"/>
          <w:lang w:val="es-ES" w:eastAsia="es-ES"/>
        </w:rPr>
        <w:t>FO-CL-21</w:t>
      </w:r>
      <w:r>
        <w:rPr>
          <w:rFonts w:ascii="Arial" w:hAnsi="Arial" w:cs="Arial"/>
          <w:color w:val="262626"/>
          <w:sz w:val="24"/>
          <w:szCs w:val="24"/>
          <w:lang w:val="es-ES" w:eastAsia="es-ES"/>
        </w:rPr>
        <w:t xml:space="preserve"> A</w:t>
      </w:r>
      <w:r w:rsidRPr="00AB1092">
        <w:rPr>
          <w:rFonts w:ascii="Arial" w:hAnsi="Arial" w:cs="Arial"/>
          <w:color w:val="262626"/>
          <w:sz w:val="24"/>
          <w:szCs w:val="24"/>
          <w:lang w:val="es-ES" w:eastAsia="es-ES"/>
        </w:rPr>
        <w:t>cciones correctivas, preventivas y de mejora</w:t>
      </w:r>
      <w:r>
        <w:rPr>
          <w:rFonts w:ascii="Arial" w:hAnsi="Arial" w:cs="Arial"/>
          <w:color w:val="262626"/>
          <w:sz w:val="24"/>
          <w:szCs w:val="24"/>
          <w:lang w:val="es-ES" w:eastAsia="es-ES"/>
        </w:rPr>
        <w:t>.</w:t>
      </w:r>
    </w:p>
    <w:p w14:paraId="771A4CC0" w14:textId="4A1CD73C" w:rsidR="00136AB7" w:rsidRPr="00E94B8D" w:rsidRDefault="005052AC" w:rsidP="00136AB7">
      <w:pPr>
        <w:numPr>
          <w:ilvl w:val="0"/>
          <w:numId w:val="4"/>
        </w:numPr>
        <w:spacing w:line="240" w:lineRule="auto"/>
        <w:ind w:left="567" w:hanging="283"/>
        <w:contextualSpacing/>
        <w:jc w:val="both"/>
        <w:rPr>
          <w:rFonts w:ascii="Arial" w:hAnsi="Arial"/>
          <w:color w:val="000000"/>
          <w:sz w:val="24"/>
          <w:szCs w:val="24"/>
          <w:lang w:eastAsia="es-ES_tradnl"/>
        </w:rPr>
      </w:pPr>
      <w:r w:rsidRPr="00E94B8D">
        <w:rPr>
          <w:rFonts w:ascii="Arial" w:hAnsi="Arial"/>
          <w:color w:val="000000"/>
          <w:sz w:val="24"/>
          <w:szCs w:val="24"/>
        </w:rPr>
        <w:t>Carátulas de Comité de Gerencia</w:t>
      </w:r>
      <w:r w:rsidR="005C631D" w:rsidRPr="00E94B8D">
        <w:rPr>
          <w:rFonts w:ascii="Arial" w:hAnsi="Arial"/>
          <w:color w:val="000000"/>
          <w:sz w:val="24"/>
          <w:szCs w:val="24"/>
          <w:lang w:eastAsia="es-ES_tradnl"/>
        </w:rPr>
        <w:t>.</w:t>
      </w:r>
    </w:p>
    <w:p w14:paraId="72F2DED8" w14:textId="77777777" w:rsidR="005052AC" w:rsidRDefault="005052AC" w:rsidP="00136AB7">
      <w:pPr>
        <w:spacing w:line="240" w:lineRule="auto"/>
        <w:contextualSpacing/>
        <w:jc w:val="both"/>
        <w:rPr>
          <w:rFonts w:ascii="Arial" w:hAnsi="Arial"/>
          <w:color w:val="000000"/>
          <w:sz w:val="24"/>
          <w:szCs w:val="24"/>
          <w:lang w:eastAsia="es-ES_tradnl"/>
        </w:rPr>
      </w:pPr>
    </w:p>
    <w:p w14:paraId="6A5C0C76" w14:textId="77777777" w:rsidR="005052AC" w:rsidRPr="00416BEB" w:rsidRDefault="005052AC" w:rsidP="00136AB7">
      <w:pPr>
        <w:spacing w:line="240" w:lineRule="auto"/>
        <w:contextualSpacing/>
        <w:jc w:val="both"/>
        <w:rPr>
          <w:rFonts w:ascii="Arial" w:hAnsi="Arial"/>
          <w:color w:val="000000"/>
          <w:sz w:val="24"/>
          <w:szCs w:val="24"/>
          <w:lang w:eastAsia="es-ES_tradnl"/>
        </w:rPr>
      </w:pPr>
    </w:p>
    <w:tbl>
      <w:tblPr>
        <w:tblpPr w:leftFromText="141" w:rightFromText="141" w:vertAnchor="text" w:tblpXSpec="right" w:tblpY="1"/>
        <w:tblOverlap w:val="never"/>
        <w:tblW w:w="893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1985"/>
        <w:gridCol w:w="5103"/>
      </w:tblGrid>
      <w:tr w:rsidR="00F67D52" w:rsidRPr="00BF27D8" w14:paraId="3B2FCE01" w14:textId="77777777" w:rsidTr="00F460EF">
        <w:trPr>
          <w:trHeight w:val="411"/>
        </w:trPr>
        <w:tc>
          <w:tcPr>
            <w:tcW w:w="893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39CA341" w14:textId="77777777" w:rsidR="00F67D52" w:rsidRPr="00BF27D8" w:rsidRDefault="00F67D52" w:rsidP="0073159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BF27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 xml:space="preserve">Control de Cambios </w:t>
            </w:r>
          </w:p>
        </w:tc>
      </w:tr>
      <w:tr w:rsidR="00F67D52" w:rsidRPr="00BF27D8" w14:paraId="6F277B2F" w14:textId="77777777" w:rsidTr="00F460EF">
        <w:trPr>
          <w:trHeight w:val="433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FECA97" w14:textId="77777777" w:rsidR="00F67D52" w:rsidRPr="00BF27D8" w:rsidRDefault="00F67D52" w:rsidP="0073159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BF27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 xml:space="preserve">Versión 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AECE9B" w14:textId="77777777" w:rsidR="00F67D52" w:rsidRPr="00BF27D8" w:rsidRDefault="00F67D52" w:rsidP="0073159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BF27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Fecha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3902A6" w14:textId="77777777" w:rsidR="00F67D52" w:rsidRPr="00BF27D8" w:rsidRDefault="00F67D52" w:rsidP="0073159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BF27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Cambios con respecto a la versión anterior</w:t>
            </w:r>
          </w:p>
        </w:tc>
      </w:tr>
      <w:tr w:rsidR="00F67D52" w:rsidRPr="00BF27D8" w14:paraId="768604BD" w14:textId="77777777" w:rsidTr="00F460EF">
        <w:trPr>
          <w:trHeight w:val="3134"/>
        </w:trPr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58ADB4F5" w14:textId="77777777" w:rsidR="00F67D52" w:rsidRPr="00DA2D27" w:rsidRDefault="00F67D52" w:rsidP="00545B8D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  <w:p w14:paraId="1B03F0A6" w14:textId="77777777" w:rsidR="00F67D52" w:rsidRPr="00BF27D8" w:rsidRDefault="00F67D52" w:rsidP="00545B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  <w:p w14:paraId="0133DB63" w14:textId="77777777" w:rsidR="00F67D52" w:rsidRPr="00DA2D27" w:rsidRDefault="00DA2D27" w:rsidP="00545B8D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</w:pPr>
            <w:r w:rsidRPr="00DA2D27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  <w:t>2</w:t>
            </w:r>
          </w:p>
          <w:p w14:paraId="3D741897" w14:textId="77777777" w:rsidR="00F67D52" w:rsidRPr="00BF27D8" w:rsidRDefault="00F67D52" w:rsidP="00545B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  <w:p w14:paraId="29E03878" w14:textId="77777777" w:rsidR="00F67D52" w:rsidRPr="00BF27D8" w:rsidRDefault="00F67D52" w:rsidP="00545B8D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E309D8" w14:textId="77777777" w:rsidR="00F67D52" w:rsidRPr="00BF27D8" w:rsidRDefault="00F67D52" w:rsidP="00545B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5FD6A6D" w14:textId="77777777" w:rsidR="00F67D52" w:rsidRPr="00BF27D8" w:rsidRDefault="00F67D52" w:rsidP="00545B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55E8B1F6" w14:textId="77777777" w:rsidR="00F67D52" w:rsidRPr="00BF27D8" w:rsidRDefault="00F67D52" w:rsidP="00545B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B000674" w14:textId="77777777" w:rsidR="00F67D52" w:rsidRPr="00BF27D8" w:rsidRDefault="00F67D52" w:rsidP="00545B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B04730C" w14:textId="77777777" w:rsidR="00F67D52" w:rsidRPr="00BF27D8" w:rsidRDefault="000D2F5E" w:rsidP="00545B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23/03/13</w:t>
            </w:r>
          </w:p>
          <w:p w14:paraId="64BE6435" w14:textId="77777777" w:rsidR="00F67D52" w:rsidRPr="00BF27D8" w:rsidRDefault="00F67D52" w:rsidP="00545B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7171EB7" w14:textId="77777777" w:rsidR="00F67D52" w:rsidRPr="00BF27D8" w:rsidRDefault="00F67D52" w:rsidP="00545B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D024E09" w14:textId="77777777" w:rsidR="00F67D52" w:rsidRDefault="00F67D52" w:rsidP="00545B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6C789D56" w14:textId="77777777" w:rsidR="00F67D52" w:rsidRPr="00BF27D8" w:rsidRDefault="00F67D52" w:rsidP="00545B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51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38E5EC" w14:textId="77777777" w:rsidR="00952DA5" w:rsidRPr="00136AB7" w:rsidRDefault="002441E2" w:rsidP="000D3A7D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ind w:left="283" w:hanging="218"/>
              <w:jc w:val="both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</w:pPr>
            <w:r w:rsidRPr="00136AB7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  <w:t>Al realizar codificación a las caracter</w:t>
            </w:r>
            <w:r w:rsidR="00BB2BA2" w:rsidRPr="00136AB7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  <w:t>izaciones de proceso se adicionaron</w:t>
            </w:r>
            <w:r w:rsidRPr="00136AB7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  <w:t xml:space="preserve"> dichos códigos. </w:t>
            </w:r>
          </w:p>
          <w:p w14:paraId="23D98E57" w14:textId="77777777" w:rsidR="00DA2D27" w:rsidRDefault="002441E2" w:rsidP="000D3A7D">
            <w:pPr>
              <w:numPr>
                <w:ilvl w:val="0"/>
                <w:numId w:val="13"/>
              </w:numPr>
              <w:spacing w:after="0" w:line="240" w:lineRule="auto"/>
              <w:ind w:left="283" w:hanging="218"/>
              <w:jc w:val="both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</w:pPr>
            <w:r w:rsidRPr="00952DA5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  <w:t xml:space="preserve">Se estableció fecha para la entrega de indicadores, </w:t>
            </w:r>
            <w:r w:rsidR="00952DA5" w:rsidRPr="00952DA5">
              <w:rPr>
                <w:rFonts w:ascii="Arial" w:hAnsi="Arial"/>
                <w:bCs/>
                <w:color w:val="000000"/>
                <w:sz w:val="24"/>
                <w:szCs w:val="24"/>
                <w:lang w:eastAsia="es-ES_tradnl"/>
              </w:rPr>
              <w:t>exigida dentro de los primeros cinco (5) días hábiles de cada mes</w:t>
            </w:r>
            <w:r w:rsidR="00BB2BA2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  <w:t xml:space="preserve">. </w:t>
            </w:r>
          </w:p>
          <w:p w14:paraId="7D09A82F" w14:textId="14B1067E" w:rsidR="00DA2D27" w:rsidRPr="00F460EF" w:rsidRDefault="00BB2BA2" w:rsidP="000D3A7D">
            <w:pPr>
              <w:numPr>
                <w:ilvl w:val="0"/>
                <w:numId w:val="13"/>
              </w:numPr>
              <w:spacing w:after="0" w:line="240" w:lineRule="auto"/>
              <w:ind w:left="283" w:hanging="218"/>
              <w:jc w:val="both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  <w:t xml:space="preserve">Luego de la entrega de indicadores a gerencia, se definió que deben estar publicados en la cartelera de indicadores puesta para tal fin. </w:t>
            </w:r>
          </w:p>
        </w:tc>
      </w:tr>
    </w:tbl>
    <w:p w14:paraId="27470AAB" w14:textId="77777777" w:rsidR="007A6801" w:rsidRDefault="007A6801" w:rsidP="00545B8D">
      <w:pPr>
        <w:spacing w:after="0" w:line="240" w:lineRule="auto"/>
        <w:rPr>
          <w:rFonts w:ascii="Arial" w:hAnsi="Arial"/>
          <w:sz w:val="24"/>
          <w:szCs w:val="24"/>
        </w:rPr>
      </w:pPr>
    </w:p>
    <w:tbl>
      <w:tblPr>
        <w:tblpPr w:leftFromText="141" w:rightFromText="141" w:vertAnchor="text" w:horzAnchor="page" w:tblpX="1738" w:tblpY="17"/>
        <w:tblOverlap w:val="never"/>
        <w:tblW w:w="900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1985"/>
        <w:gridCol w:w="5173"/>
      </w:tblGrid>
      <w:tr w:rsidR="003E7777" w:rsidRPr="00BF27D8" w14:paraId="68853D8E" w14:textId="77777777" w:rsidTr="00F460EF">
        <w:trPr>
          <w:trHeight w:val="271"/>
        </w:trPr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54E91646" w14:textId="77777777" w:rsidR="003E7777" w:rsidRPr="00DA2D27" w:rsidRDefault="003E7777" w:rsidP="00545B8D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  <w:p w14:paraId="0D0855DF" w14:textId="77777777" w:rsidR="003E7777" w:rsidRPr="00BF27D8" w:rsidRDefault="003E7777" w:rsidP="00545B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  <w:p w14:paraId="13D308B5" w14:textId="77777777" w:rsidR="003E7777" w:rsidRPr="00DA2D27" w:rsidRDefault="003E7777" w:rsidP="00545B8D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  <w:t>3</w:t>
            </w:r>
          </w:p>
          <w:p w14:paraId="2201C02D" w14:textId="77777777" w:rsidR="003E7777" w:rsidRPr="00BF27D8" w:rsidRDefault="003E7777" w:rsidP="00545B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  <w:p w14:paraId="38364F92" w14:textId="77777777" w:rsidR="003E7777" w:rsidRPr="00BF27D8" w:rsidRDefault="003E7777" w:rsidP="00545B8D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9769FC" w14:textId="77777777" w:rsidR="003E7777" w:rsidRPr="00BF27D8" w:rsidRDefault="003E7777" w:rsidP="00545B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9C9A923" w14:textId="77777777" w:rsidR="003E7777" w:rsidRPr="00BF27D8" w:rsidRDefault="003E7777" w:rsidP="00545B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586A6D38" w14:textId="77777777" w:rsidR="003E7777" w:rsidRPr="00BF27D8" w:rsidRDefault="003E7777" w:rsidP="00545B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5ECDE74" w14:textId="77777777" w:rsidR="003E7777" w:rsidRPr="00BF27D8" w:rsidRDefault="003E7777" w:rsidP="00545B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B1ECB33" w14:textId="77777777" w:rsidR="003E7777" w:rsidRPr="00BF27D8" w:rsidRDefault="003E7777" w:rsidP="00545B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12/04/14</w:t>
            </w:r>
          </w:p>
          <w:p w14:paraId="1766532C" w14:textId="77777777" w:rsidR="003E7777" w:rsidRPr="00BF27D8" w:rsidRDefault="003E7777" w:rsidP="00545B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B918B56" w14:textId="77777777" w:rsidR="003E7777" w:rsidRPr="00BF27D8" w:rsidRDefault="003E7777" w:rsidP="00545B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99B3F9B" w14:textId="77777777" w:rsidR="003E7777" w:rsidRDefault="003E7777" w:rsidP="00545B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43E3DD39" w14:textId="77777777" w:rsidR="003E7777" w:rsidRPr="00BF27D8" w:rsidRDefault="003E7777" w:rsidP="00545B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51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AAAB3A" w14:textId="77777777" w:rsidR="003E7777" w:rsidRPr="00865F2E" w:rsidRDefault="003E7777" w:rsidP="000B220F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ind w:left="283" w:right="-212" w:hanging="218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865F2E">
              <w:rPr>
                <w:rFonts w:ascii="Arial" w:eastAsia="Times New Roman" w:hAnsi="Arial" w:cs="Arial"/>
                <w:sz w:val="24"/>
                <w:szCs w:val="24"/>
              </w:rPr>
              <w:t xml:space="preserve">Se relaciona un nuevo documento llamado cuadro de relación de la política integrada de gestión e indicadores. </w:t>
            </w:r>
          </w:p>
          <w:p w14:paraId="0977898B" w14:textId="77777777" w:rsidR="003E7777" w:rsidRPr="00865F2E" w:rsidRDefault="003E7777" w:rsidP="000B220F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ind w:left="283" w:hanging="218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865F2E">
              <w:rPr>
                <w:rFonts w:ascii="Arial" w:eastAsia="Times New Roman" w:hAnsi="Arial" w:cs="Arial"/>
                <w:sz w:val="24"/>
                <w:szCs w:val="24"/>
              </w:rPr>
              <w:t xml:space="preserve">Es adicionada una nota correspondiente al insumo del proceso de operaciones para la realización de indicadores. </w:t>
            </w:r>
          </w:p>
          <w:p w14:paraId="49E4592F" w14:textId="4908B3A6" w:rsidR="003E7777" w:rsidRPr="00865F2E" w:rsidRDefault="003E7777" w:rsidP="000B220F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ind w:left="283" w:hanging="218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865F2E">
              <w:rPr>
                <w:rFonts w:ascii="Arial" w:eastAsia="Times New Roman" w:hAnsi="Arial" w:cs="Arial"/>
                <w:sz w:val="24"/>
                <w:szCs w:val="24"/>
              </w:rPr>
              <w:t xml:space="preserve">Se </w:t>
            </w:r>
            <w:r w:rsidR="00E04CEF" w:rsidRPr="00865F2E">
              <w:rPr>
                <w:rFonts w:ascii="Arial" w:eastAsia="Times New Roman" w:hAnsi="Arial" w:cs="Arial"/>
                <w:sz w:val="24"/>
                <w:szCs w:val="24"/>
              </w:rPr>
              <w:t>especificó</w:t>
            </w:r>
            <w:r w:rsidRPr="00865F2E">
              <w:rPr>
                <w:rFonts w:ascii="Arial" w:eastAsia="Times New Roman" w:hAnsi="Arial" w:cs="Arial"/>
                <w:sz w:val="24"/>
                <w:szCs w:val="24"/>
              </w:rPr>
              <w:t xml:space="preserve"> el proceso para la exposición</w:t>
            </w:r>
            <w:r w:rsidR="00865F2E" w:rsidRPr="00865F2E">
              <w:rPr>
                <w:rFonts w:ascii="Arial" w:eastAsia="Times New Roman" w:hAnsi="Arial" w:cs="Arial"/>
                <w:sz w:val="24"/>
                <w:szCs w:val="24"/>
              </w:rPr>
              <w:t xml:space="preserve"> de actividades realizadas semanalmente</w:t>
            </w:r>
            <w:r w:rsidRPr="00865F2E">
              <w:rPr>
                <w:rFonts w:ascii="Arial" w:eastAsia="Times New Roman" w:hAnsi="Arial" w:cs="Arial"/>
                <w:sz w:val="24"/>
                <w:szCs w:val="24"/>
              </w:rPr>
              <w:t xml:space="preserve"> por los directores de procesos en el comité de gerencia. </w:t>
            </w:r>
          </w:p>
          <w:p w14:paraId="583E490C" w14:textId="77777777" w:rsidR="003E7777" w:rsidRPr="0010369D" w:rsidRDefault="003E7777" w:rsidP="000B220F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ind w:left="283" w:hanging="218"/>
              <w:jc w:val="both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 w:rsidRPr="00865F2E">
              <w:rPr>
                <w:rFonts w:ascii="Arial" w:eastAsia="Times New Roman" w:hAnsi="Arial" w:cs="Arial"/>
                <w:sz w:val="24"/>
                <w:szCs w:val="24"/>
              </w:rPr>
              <w:t>Se adicionó el comité de seguridad.</w:t>
            </w:r>
            <w:r w:rsidRPr="0010369D">
              <w:rPr>
                <w:rFonts w:ascii="Arial" w:eastAsia="Times New Roman" w:hAnsi="Arial" w:cs="Arial"/>
                <w:sz w:val="24"/>
                <w:szCs w:val="24"/>
                <w:lang w:val="es-ES"/>
              </w:rPr>
              <w:t xml:space="preserve"> </w:t>
            </w:r>
          </w:p>
        </w:tc>
      </w:tr>
      <w:tr w:rsidR="007A6801" w:rsidRPr="00BF27D8" w14:paraId="10B98BB1" w14:textId="77777777" w:rsidTr="00545B8D">
        <w:trPr>
          <w:trHeight w:val="696"/>
        </w:trPr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717D685D" w14:textId="3930BD59" w:rsidR="007A6801" w:rsidRPr="00DA2D27" w:rsidRDefault="007A6801" w:rsidP="00545B8D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199B23" w14:textId="1DDCD414" w:rsidR="007A6801" w:rsidRPr="00BF27D8" w:rsidRDefault="007A6801" w:rsidP="00545B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15/05/16</w:t>
            </w:r>
          </w:p>
        </w:tc>
        <w:tc>
          <w:tcPr>
            <w:tcW w:w="51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652C98B" w14:textId="77777777" w:rsidR="00F460EF" w:rsidRDefault="00F460EF" w:rsidP="000B220F">
            <w:pPr>
              <w:pStyle w:val="Prrafodelista"/>
              <w:ind w:left="283" w:hanging="218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3BC0C773" w14:textId="77777777" w:rsidR="007A6801" w:rsidRDefault="007A6801" w:rsidP="000B220F">
            <w:pPr>
              <w:pStyle w:val="Prrafodelista"/>
              <w:numPr>
                <w:ilvl w:val="0"/>
                <w:numId w:val="17"/>
              </w:numPr>
              <w:ind w:left="283" w:hanging="218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Se modifica objetivo y alcance del procedimiento.</w:t>
            </w:r>
          </w:p>
          <w:p w14:paraId="68B6CC66" w14:textId="77777777" w:rsidR="007A6801" w:rsidRDefault="00B53FE8" w:rsidP="000B220F">
            <w:pPr>
              <w:pStyle w:val="Prrafodelista"/>
              <w:numPr>
                <w:ilvl w:val="0"/>
                <w:numId w:val="17"/>
              </w:numPr>
              <w:ind w:left="283" w:hanging="218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Se elimina  </w:t>
            </w:r>
            <w:r w:rsidRPr="00B53FE8">
              <w:rPr>
                <w:rFonts w:ascii="Arial" w:eastAsia="Times New Roman" w:hAnsi="Arial" w:cs="Arial"/>
                <w:sz w:val="24"/>
                <w:szCs w:val="24"/>
              </w:rPr>
              <w:t>comité asesor, comité de operaciones, comercial y SIG, comité de RRHH, RSE y Área Técnica, comité de gestión y comité de plan de acción correctiva COPAC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  <w:p w14:paraId="0C25D5C2" w14:textId="77777777" w:rsidR="00B53FE8" w:rsidRDefault="00B53FE8" w:rsidP="000B220F">
            <w:pPr>
              <w:pStyle w:val="Prrafodelista"/>
              <w:numPr>
                <w:ilvl w:val="0"/>
                <w:numId w:val="17"/>
              </w:numPr>
              <w:ind w:left="283" w:hanging="218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Se determina las carátulas en el comité de gerencia como herramienta de planificación de actividades de los procesos y se estable realizarlo de manera quincenal.</w:t>
            </w:r>
          </w:p>
          <w:p w14:paraId="1F2BA8A7" w14:textId="77777777" w:rsidR="00B53FE8" w:rsidRDefault="00B53FE8" w:rsidP="000B220F">
            <w:pPr>
              <w:pStyle w:val="Prrafodelista"/>
              <w:numPr>
                <w:ilvl w:val="0"/>
                <w:numId w:val="17"/>
              </w:numPr>
              <w:ind w:left="283" w:hanging="218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Se documenta el los comité de usuarios, cartera y cumplimiento.</w:t>
            </w:r>
          </w:p>
          <w:p w14:paraId="62857253" w14:textId="77777777" w:rsidR="00E04CEF" w:rsidRDefault="00E04CEF" w:rsidP="000B220F">
            <w:pPr>
              <w:pStyle w:val="Prrafodelista"/>
              <w:numPr>
                <w:ilvl w:val="0"/>
                <w:numId w:val="17"/>
              </w:numPr>
              <w:ind w:left="283" w:hanging="218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Se documenta la metodología de cinco por qué en como herramienta de análisis de causa al incumplimiento de indicadores.</w:t>
            </w:r>
          </w:p>
          <w:p w14:paraId="38618860" w14:textId="580E0D63" w:rsidR="00E04CEF" w:rsidRPr="00865F2E" w:rsidRDefault="00E04CEF" w:rsidP="000B220F">
            <w:pPr>
              <w:pStyle w:val="Prrafodelista"/>
              <w:numPr>
                <w:ilvl w:val="0"/>
                <w:numId w:val="17"/>
              </w:numPr>
              <w:ind w:left="283" w:hanging="218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Se establece condiciones específicas para la presentación de indicadores en el segundo comité de gerencia del mes, con relación a la presentación de indicadores y sus planes acción.</w:t>
            </w:r>
          </w:p>
        </w:tc>
      </w:tr>
      <w:tr w:rsidR="0005552E" w:rsidRPr="00BF27D8" w14:paraId="69A6620E" w14:textId="77777777" w:rsidTr="00545B8D">
        <w:trPr>
          <w:trHeight w:val="696"/>
        </w:trPr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3B420427" w14:textId="2F0CB1A4" w:rsidR="0005552E" w:rsidRDefault="0005552E" w:rsidP="0005552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  <w:lastRenderedPageBreak/>
              <w:t>5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A6173E" w14:textId="42903D5A" w:rsidR="0005552E" w:rsidRDefault="0005552E" w:rsidP="0005552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15/08/16</w:t>
            </w:r>
          </w:p>
        </w:tc>
        <w:tc>
          <w:tcPr>
            <w:tcW w:w="51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D6A5DF" w14:textId="328E6C0E" w:rsidR="0005552E" w:rsidRDefault="0005552E" w:rsidP="000B220F">
            <w:pPr>
              <w:pStyle w:val="Prrafodelista"/>
              <w:ind w:left="283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Se establecen condiciones para el diligenciamiento del formato </w:t>
            </w:r>
            <w:r w:rsidRPr="00B72A22">
              <w:rPr>
                <w:rFonts w:ascii="Arial" w:hAnsi="Arial" w:cs="Arial"/>
                <w:color w:val="262626"/>
                <w:sz w:val="24"/>
                <w:szCs w:val="24"/>
                <w:lang w:val="es-ES" w:eastAsia="es-ES"/>
              </w:rPr>
              <w:t xml:space="preserve"> FO-CL-06 “Solicitud de acción correctiva, preventiva y de mejora”</w:t>
            </w:r>
            <w:r>
              <w:rPr>
                <w:rFonts w:ascii="Arial" w:hAnsi="Arial" w:cs="Arial"/>
                <w:color w:val="262626"/>
                <w:sz w:val="24"/>
                <w:szCs w:val="24"/>
                <w:lang w:val="es-ES" w:eastAsia="es-ES"/>
              </w:rPr>
              <w:t>, teniendo en cuentas la frecuencia del incumplimiento del indicador</w:t>
            </w:r>
          </w:p>
        </w:tc>
      </w:tr>
      <w:tr w:rsidR="0005552E" w:rsidRPr="00BF27D8" w14:paraId="790FFD9D" w14:textId="77777777" w:rsidTr="00F460EF">
        <w:trPr>
          <w:trHeight w:val="980"/>
        </w:trPr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694B95F4" w14:textId="5C3F5B4C" w:rsidR="0005552E" w:rsidRDefault="0005552E" w:rsidP="0005552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  <w:t>6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C4A568" w14:textId="5CFCC4F7" w:rsidR="0005552E" w:rsidRDefault="0005552E" w:rsidP="0005552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21/06/2018</w:t>
            </w:r>
          </w:p>
        </w:tc>
        <w:tc>
          <w:tcPr>
            <w:tcW w:w="51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10AB510" w14:textId="77777777" w:rsidR="0005552E" w:rsidRDefault="0005552E" w:rsidP="000B220F">
            <w:pPr>
              <w:pStyle w:val="Prrafodelista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2B253396" w14:textId="77777777" w:rsidR="0005552E" w:rsidRPr="00D17746" w:rsidRDefault="0005552E" w:rsidP="000B220F">
            <w:pPr>
              <w:pStyle w:val="Prrafodelista"/>
              <w:numPr>
                <w:ilvl w:val="0"/>
                <w:numId w:val="18"/>
              </w:numPr>
              <w:ind w:left="283" w:hanging="218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Se elimina formato FO-CL-</w:t>
            </w:r>
            <w:r w:rsidRPr="00D17746">
              <w:rPr>
                <w:rFonts w:ascii="Arial" w:eastAsia="Times New Roman" w:hAnsi="Arial" w:cs="Arial"/>
                <w:sz w:val="24"/>
                <w:szCs w:val="24"/>
              </w:rPr>
              <w:t xml:space="preserve">06 </w:t>
            </w:r>
            <w:r w:rsidRPr="00D17746">
              <w:rPr>
                <w:rFonts w:ascii="Arial" w:hAnsi="Arial" w:cs="Arial"/>
                <w:color w:val="262626"/>
                <w:sz w:val="24"/>
                <w:szCs w:val="24"/>
                <w:lang w:val="es-ES" w:eastAsia="es-ES"/>
              </w:rPr>
              <w:t>“Solicitud de acción correctiva, preventiva y de mejora”</w:t>
            </w:r>
            <w:r>
              <w:rPr>
                <w:rFonts w:ascii="Arial" w:hAnsi="Arial" w:cs="Arial"/>
                <w:color w:val="262626"/>
                <w:sz w:val="24"/>
                <w:szCs w:val="24"/>
                <w:lang w:val="es-ES" w:eastAsia="es-ES"/>
              </w:rPr>
              <w:t xml:space="preserve">. </w:t>
            </w:r>
          </w:p>
          <w:p w14:paraId="1B79D550" w14:textId="248C2E27" w:rsidR="0005552E" w:rsidRPr="001B133C" w:rsidRDefault="0005552E" w:rsidP="000B220F">
            <w:pPr>
              <w:pStyle w:val="Prrafodelista"/>
              <w:numPr>
                <w:ilvl w:val="0"/>
                <w:numId w:val="18"/>
              </w:numPr>
              <w:ind w:left="283" w:hanging="218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262626"/>
                <w:sz w:val="24"/>
                <w:szCs w:val="24"/>
                <w:lang w:val="es-ES" w:eastAsia="es-ES"/>
              </w:rPr>
              <w:t xml:space="preserve">Se crea agrega en numeral 4.3 “plan de acción” el formato FO-CL-21 </w:t>
            </w:r>
            <w:r w:rsidRPr="001B133C">
              <w:rPr>
                <w:rFonts w:ascii="Arial" w:hAnsi="Arial" w:cs="Arial"/>
                <w:color w:val="262626"/>
                <w:sz w:val="24"/>
                <w:szCs w:val="24"/>
                <w:lang w:val="es-ES" w:eastAsia="es-ES"/>
              </w:rPr>
              <w:t>acciones correctivas, preventivas y de mejora</w:t>
            </w:r>
            <w:r>
              <w:rPr>
                <w:rFonts w:ascii="Arial" w:hAnsi="Arial" w:cs="Arial"/>
                <w:color w:val="262626"/>
                <w:sz w:val="24"/>
                <w:szCs w:val="24"/>
                <w:lang w:val="es-ES" w:eastAsia="es-ES"/>
              </w:rPr>
              <w:t>.</w:t>
            </w:r>
          </w:p>
          <w:p w14:paraId="6FF7411A" w14:textId="77777777" w:rsidR="0005552E" w:rsidRDefault="0005552E" w:rsidP="000B220F">
            <w:pPr>
              <w:pStyle w:val="Prrafodelista"/>
              <w:numPr>
                <w:ilvl w:val="0"/>
                <w:numId w:val="18"/>
              </w:numPr>
              <w:ind w:left="283" w:hanging="218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Se elimina la metodología espina de pescado. </w:t>
            </w:r>
          </w:p>
          <w:p w14:paraId="7A0A529B" w14:textId="42523FF1" w:rsidR="0005552E" w:rsidRPr="00773DAB" w:rsidRDefault="0005552E" w:rsidP="000B220F">
            <w:pPr>
              <w:pStyle w:val="Prrafodelista"/>
              <w:numPr>
                <w:ilvl w:val="0"/>
                <w:numId w:val="18"/>
              </w:numPr>
              <w:ind w:left="283" w:hanging="218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En el numeral 5, se cambia la palabra registros por anexos y se agrega el formato FO-CL-21 </w:t>
            </w:r>
            <w:r w:rsidRPr="001B133C">
              <w:rPr>
                <w:rFonts w:ascii="Arial" w:hAnsi="Arial" w:cs="Arial"/>
                <w:color w:val="262626"/>
                <w:sz w:val="24"/>
                <w:szCs w:val="24"/>
                <w:lang w:val="es-ES" w:eastAsia="es-ES"/>
              </w:rPr>
              <w:t xml:space="preserve"> acciones correctivas, preventivas y de mejora</w:t>
            </w:r>
            <w:r>
              <w:rPr>
                <w:rFonts w:ascii="Arial" w:hAnsi="Arial" w:cs="Arial"/>
                <w:color w:val="262626"/>
                <w:sz w:val="24"/>
                <w:szCs w:val="24"/>
                <w:lang w:val="es-ES" w:eastAsia="es-ES"/>
              </w:rPr>
              <w:t xml:space="preserve">. </w:t>
            </w:r>
          </w:p>
        </w:tc>
      </w:tr>
      <w:tr w:rsidR="000D3A7D" w:rsidRPr="00BF27D8" w14:paraId="0A836185" w14:textId="77777777" w:rsidTr="00F460EF">
        <w:trPr>
          <w:trHeight w:val="980"/>
        </w:trPr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755B5298" w14:textId="6D40CF5B" w:rsidR="000D3A7D" w:rsidRDefault="000D3A7D" w:rsidP="0005552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  <w:t>7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7C82F6" w14:textId="023230B3" w:rsidR="000D3A7D" w:rsidRDefault="000D3A7D" w:rsidP="000B22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0B220F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/08/2020</w:t>
            </w:r>
          </w:p>
        </w:tc>
        <w:tc>
          <w:tcPr>
            <w:tcW w:w="51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B02EEA5" w14:textId="77777777" w:rsidR="000D3A7D" w:rsidRDefault="000D3A7D" w:rsidP="000B220F">
            <w:pPr>
              <w:pStyle w:val="Prrafodelista"/>
              <w:numPr>
                <w:ilvl w:val="0"/>
                <w:numId w:val="18"/>
              </w:numPr>
              <w:ind w:left="283" w:hanging="218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En el numeral 3 se cambia “Directores” por “Líderes”.</w:t>
            </w:r>
          </w:p>
          <w:p w14:paraId="5C7E19B0" w14:textId="77777777" w:rsidR="000D3A7D" w:rsidRDefault="000D3A7D" w:rsidP="000B220F">
            <w:pPr>
              <w:pStyle w:val="Prrafodelista"/>
              <w:numPr>
                <w:ilvl w:val="0"/>
                <w:numId w:val="18"/>
              </w:numPr>
              <w:ind w:left="283" w:hanging="218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En el numeral 4.1 se cambia “cartelera de indicadores publicada en un lugar visible dentro de la oficina” por “INTRANET”.</w:t>
            </w:r>
          </w:p>
          <w:p w14:paraId="26DD3613" w14:textId="77777777" w:rsidR="000D3A7D" w:rsidRDefault="000D3A7D" w:rsidP="000B220F">
            <w:pPr>
              <w:pStyle w:val="Prrafodelista"/>
              <w:numPr>
                <w:ilvl w:val="0"/>
                <w:numId w:val="18"/>
              </w:numPr>
              <w:ind w:left="283" w:hanging="218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En el numeral 4.1, NOTAS, se agrega contenido de la viñeta 3.</w:t>
            </w:r>
          </w:p>
          <w:p w14:paraId="211FA136" w14:textId="77777777" w:rsidR="000D3A7D" w:rsidRDefault="000D3A7D" w:rsidP="000B220F">
            <w:pPr>
              <w:pStyle w:val="Prrafodelista"/>
              <w:numPr>
                <w:ilvl w:val="0"/>
                <w:numId w:val="18"/>
              </w:numPr>
              <w:ind w:left="283" w:hanging="218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En el numeral 4.2 se cambia la  periodicidad de  realización de los comités de gerencia, pasando de ser quincenales a mensuales y los comités de cartera pasan de ser trimestrales a bimensuales.</w:t>
            </w:r>
          </w:p>
          <w:p w14:paraId="02B8E705" w14:textId="4448B0CB" w:rsidR="001422EA" w:rsidRPr="000B220F" w:rsidRDefault="001422EA" w:rsidP="000B220F">
            <w:pPr>
              <w:pStyle w:val="Prrafodelista"/>
              <w:numPr>
                <w:ilvl w:val="0"/>
                <w:numId w:val="18"/>
              </w:numPr>
              <w:ind w:left="283" w:hanging="218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En el numeral 4.3, se cambia “cinco porqués” por “los porqués”.</w:t>
            </w:r>
          </w:p>
        </w:tc>
      </w:tr>
    </w:tbl>
    <w:p w14:paraId="0D54701C" w14:textId="12CA0E10" w:rsidR="00BB2BA2" w:rsidRDefault="00BB2BA2" w:rsidP="004B5CDD">
      <w:pPr>
        <w:rPr>
          <w:rFonts w:ascii="Arial" w:hAnsi="Arial"/>
          <w:sz w:val="24"/>
          <w:szCs w:val="24"/>
        </w:rPr>
      </w:pPr>
    </w:p>
    <w:p w14:paraId="7B5D9771" w14:textId="77777777" w:rsidR="002024F9" w:rsidRDefault="002024F9" w:rsidP="004B5CDD">
      <w:pPr>
        <w:rPr>
          <w:rFonts w:ascii="Arial" w:hAnsi="Arial"/>
          <w:sz w:val="24"/>
          <w:szCs w:val="24"/>
        </w:rPr>
      </w:pPr>
    </w:p>
    <w:tbl>
      <w:tblPr>
        <w:tblpPr w:leftFromText="141" w:rightFromText="141" w:vertAnchor="text" w:horzAnchor="page" w:tblpX="1630" w:tblpY="-142"/>
        <w:tblW w:w="10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3402"/>
        <w:gridCol w:w="3481"/>
      </w:tblGrid>
      <w:tr w:rsidR="00BA4037" w:rsidRPr="00BA4037" w14:paraId="25C78BAF" w14:textId="77777777" w:rsidTr="002F58E0">
        <w:trPr>
          <w:trHeight w:val="269"/>
        </w:trPr>
        <w:tc>
          <w:tcPr>
            <w:tcW w:w="3227" w:type="dxa"/>
            <w:vAlign w:val="center"/>
          </w:tcPr>
          <w:p w14:paraId="55587C78" w14:textId="77777777" w:rsidR="00BA4037" w:rsidRPr="002F58E0" w:rsidRDefault="00BA4037" w:rsidP="00BA4037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2F58E0">
              <w:rPr>
                <w:rFonts w:ascii="Arial" w:hAnsi="Arial" w:cs="Arial"/>
                <w:sz w:val="24"/>
                <w:szCs w:val="24"/>
              </w:rPr>
              <w:t>ELABORADO POR:</w:t>
            </w:r>
          </w:p>
        </w:tc>
        <w:tc>
          <w:tcPr>
            <w:tcW w:w="3402" w:type="dxa"/>
            <w:vAlign w:val="center"/>
          </w:tcPr>
          <w:p w14:paraId="3EABDC30" w14:textId="77777777" w:rsidR="00BA4037" w:rsidRPr="002F58E0" w:rsidRDefault="00BA4037" w:rsidP="00BA4037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2F58E0">
              <w:rPr>
                <w:rFonts w:ascii="Arial" w:hAnsi="Arial" w:cs="Arial"/>
                <w:sz w:val="24"/>
                <w:szCs w:val="24"/>
              </w:rPr>
              <w:t>REVISADO POR:</w:t>
            </w:r>
          </w:p>
        </w:tc>
        <w:tc>
          <w:tcPr>
            <w:tcW w:w="3481" w:type="dxa"/>
            <w:vAlign w:val="center"/>
          </w:tcPr>
          <w:p w14:paraId="622AFA0C" w14:textId="77777777" w:rsidR="00BA4037" w:rsidRPr="002F58E0" w:rsidRDefault="00BA4037" w:rsidP="00BA4037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2F58E0">
              <w:rPr>
                <w:rFonts w:ascii="Arial" w:hAnsi="Arial" w:cs="Arial"/>
                <w:sz w:val="24"/>
                <w:szCs w:val="24"/>
              </w:rPr>
              <w:t xml:space="preserve">APROBADO POR: </w:t>
            </w:r>
          </w:p>
        </w:tc>
      </w:tr>
      <w:tr w:rsidR="004F4347" w:rsidRPr="00BA4037" w14:paraId="5CC79138" w14:textId="77777777" w:rsidTr="000B220F">
        <w:trPr>
          <w:trHeight w:val="596"/>
        </w:trPr>
        <w:tc>
          <w:tcPr>
            <w:tcW w:w="3227" w:type="dxa"/>
            <w:vAlign w:val="center"/>
          </w:tcPr>
          <w:p w14:paraId="73466C92" w14:textId="29929AD4" w:rsidR="004F4347" w:rsidRPr="002F58E0" w:rsidRDefault="002F58E0" w:rsidP="000D3A7D">
            <w:pPr>
              <w:ind w:right="-92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Nombre: </w:t>
            </w:r>
            <w:r w:rsidR="000D3A7D">
              <w:rPr>
                <w:rFonts w:ascii="Arial" w:hAnsi="Arial" w:cs="Arial"/>
                <w:sz w:val="24"/>
                <w:szCs w:val="24"/>
              </w:rPr>
              <w:t>Yuly Viviana Ríos</w:t>
            </w:r>
            <w:r w:rsidR="004F4347" w:rsidRPr="002F58E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402" w:type="dxa"/>
            <w:vAlign w:val="center"/>
          </w:tcPr>
          <w:p w14:paraId="6FC01F7D" w14:textId="784A913A" w:rsidR="004F4347" w:rsidRPr="002F58E0" w:rsidRDefault="004F4347" w:rsidP="000D3A7D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2F58E0">
              <w:rPr>
                <w:rFonts w:ascii="Arial" w:hAnsi="Arial" w:cs="Arial"/>
                <w:sz w:val="24"/>
                <w:szCs w:val="24"/>
              </w:rPr>
              <w:t xml:space="preserve">Nombre:  </w:t>
            </w:r>
            <w:r w:rsidR="000D3A7D">
              <w:rPr>
                <w:rFonts w:ascii="Arial" w:hAnsi="Arial" w:cs="Arial"/>
                <w:sz w:val="24"/>
                <w:szCs w:val="24"/>
              </w:rPr>
              <w:t>Claudia Marcela Suárez</w:t>
            </w:r>
            <w:r w:rsidRPr="002F58E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481" w:type="dxa"/>
            <w:vAlign w:val="center"/>
          </w:tcPr>
          <w:p w14:paraId="3884E164" w14:textId="5FB25295" w:rsidR="004F4347" w:rsidRPr="002F58E0" w:rsidRDefault="004F4347" w:rsidP="000D3A7D">
            <w:pPr>
              <w:ind w:right="-92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F58E0">
              <w:rPr>
                <w:rFonts w:ascii="Arial" w:hAnsi="Arial" w:cs="Arial"/>
                <w:sz w:val="24"/>
                <w:szCs w:val="24"/>
              </w:rPr>
              <w:t xml:space="preserve">Nombre:  </w:t>
            </w:r>
            <w:r w:rsidR="000D3A7D">
              <w:rPr>
                <w:rFonts w:ascii="Arial" w:hAnsi="Arial" w:cs="Arial"/>
                <w:sz w:val="24"/>
                <w:szCs w:val="24"/>
              </w:rPr>
              <w:t>Claudia marcela Suárez</w:t>
            </w:r>
            <w:r w:rsidRPr="002F58E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F4347" w:rsidRPr="00BA4037" w14:paraId="0206C229" w14:textId="77777777" w:rsidTr="00BA4037">
        <w:trPr>
          <w:trHeight w:val="273"/>
        </w:trPr>
        <w:tc>
          <w:tcPr>
            <w:tcW w:w="3227" w:type="dxa"/>
            <w:vAlign w:val="center"/>
          </w:tcPr>
          <w:p w14:paraId="6F1AEDA7" w14:textId="349CB5C6" w:rsidR="004F4347" w:rsidRPr="002F58E0" w:rsidRDefault="004F4347" w:rsidP="000D3A7D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2F58E0">
              <w:rPr>
                <w:rFonts w:ascii="Arial" w:hAnsi="Arial" w:cs="Arial"/>
                <w:sz w:val="24"/>
                <w:szCs w:val="24"/>
              </w:rPr>
              <w:t xml:space="preserve">Fecha: </w:t>
            </w:r>
            <w:r w:rsidR="000D3A7D">
              <w:rPr>
                <w:rFonts w:ascii="Arial" w:hAnsi="Arial" w:cs="Arial"/>
                <w:sz w:val="24"/>
                <w:szCs w:val="24"/>
              </w:rPr>
              <w:t>22 de agosto de 2020</w:t>
            </w:r>
          </w:p>
        </w:tc>
        <w:tc>
          <w:tcPr>
            <w:tcW w:w="3402" w:type="dxa"/>
            <w:vAlign w:val="center"/>
          </w:tcPr>
          <w:p w14:paraId="771C177A" w14:textId="4E925B98" w:rsidR="004F4347" w:rsidRPr="002F58E0" w:rsidRDefault="004F4347" w:rsidP="004F4347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2F58E0">
              <w:rPr>
                <w:rFonts w:ascii="Arial" w:hAnsi="Arial" w:cs="Arial"/>
                <w:sz w:val="24"/>
                <w:szCs w:val="24"/>
              </w:rPr>
              <w:t xml:space="preserve">Fecha:  </w:t>
            </w:r>
            <w:r w:rsidR="000B220F">
              <w:rPr>
                <w:rFonts w:ascii="Arial" w:hAnsi="Arial" w:cs="Arial"/>
                <w:sz w:val="24"/>
                <w:szCs w:val="24"/>
              </w:rPr>
              <w:t>24</w:t>
            </w:r>
            <w:r w:rsidR="000D3A7D">
              <w:rPr>
                <w:rFonts w:ascii="Arial" w:hAnsi="Arial" w:cs="Arial"/>
                <w:sz w:val="24"/>
                <w:szCs w:val="24"/>
              </w:rPr>
              <w:t xml:space="preserve"> de agosto de 2020</w:t>
            </w:r>
          </w:p>
        </w:tc>
        <w:tc>
          <w:tcPr>
            <w:tcW w:w="3481" w:type="dxa"/>
            <w:vAlign w:val="center"/>
          </w:tcPr>
          <w:p w14:paraId="0BBD8E3F" w14:textId="65EA8B01" w:rsidR="004F4347" w:rsidRPr="002F58E0" w:rsidRDefault="004F4347" w:rsidP="004F4347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2F58E0">
              <w:rPr>
                <w:rFonts w:ascii="Arial" w:hAnsi="Arial" w:cs="Arial"/>
                <w:sz w:val="24"/>
                <w:szCs w:val="24"/>
              </w:rPr>
              <w:t xml:space="preserve">Fecha: </w:t>
            </w:r>
            <w:r w:rsidR="000B220F">
              <w:rPr>
                <w:rFonts w:ascii="Arial" w:hAnsi="Arial" w:cs="Arial"/>
                <w:sz w:val="24"/>
                <w:szCs w:val="24"/>
              </w:rPr>
              <w:t>24</w:t>
            </w:r>
            <w:r w:rsidR="000D3A7D">
              <w:rPr>
                <w:rFonts w:ascii="Arial" w:hAnsi="Arial" w:cs="Arial"/>
                <w:sz w:val="24"/>
                <w:szCs w:val="24"/>
              </w:rPr>
              <w:t xml:space="preserve"> de agosto de 2020</w:t>
            </w:r>
          </w:p>
        </w:tc>
      </w:tr>
    </w:tbl>
    <w:p w14:paraId="5087CFDF" w14:textId="77777777" w:rsidR="002024F9" w:rsidRDefault="002024F9" w:rsidP="004B5CDD">
      <w:pPr>
        <w:rPr>
          <w:rFonts w:ascii="Arial" w:hAnsi="Arial"/>
          <w:sz w:val="24"/>
          <w:szCs w:val="24"/>
        </w:rPr>
      </w:pPr>
    </w:p>
    <w:p w14:paraId="053E87BD" w14:textId="77777777" w:rsidR="002024F9" w:rsidRDefault="002024F9" w:rsidP="004B5CDD">
      <w:pPr>
        <w:rPr>
          <w:rFonts w:ascii="Arial" w:hAnsi="Arial"/>
          <w:sz w:val="24"/>
          <w:szCs w:val="24"/>
        </w:rPr>
      </w:pPr>
    </w:p>
    <w:p w14:paraId="4AEA1C73" w14:textId="77777777" w:rsidR="002024F9" w:rsidRDefault="002024F9" w:rsidP="004B5CDD">
      <w:pPr>
        <w:rPr>
          <w:rFonts w:ascii="Arial" w:hAnsi="Arial"/>
          <w:sz w:val="24"/>
          <w:szCs w:val="24"/>
        </w:rPr>
      </w:pPr>
    </w:p>
    <w:p w14:paraId="125249DD" w14:textId="77777777" w:rsidR="002024F9" w:rsidRDefault="002024F9" w:rsidP="004B5CDD">
      <w:pPr>
        <w:rPr>
          <w:rFonts w:ascii="Arial" w:hAnsi="Arial"/>
          <w:sz w:val="24"/>
          <w:szCs w:val="24"/>
        </w:rPr>
      </w:pPr>
    </w:p>
    <w:p w14:paraId="77695141" w14:textId="77777777" w:rsidR="00F67D52" w:rsidRPr="00DA2D27" w:rsidRDefault="00F67D52" w:rsidP="00DA2D27">
      <w:pPr>
        <w:tabs>
          <w:tab w:val="left" w:pos="507"/>
        </w:tabs>
        <w:rPr>
          <w:rFonts w:ascii="Arial" w:hAnsi="Arial"/>
          <w:sz w:val="24"/>
          <w:szCs w:val="24"/>
        </w:rPr>
      </w:pPr>
    </w:p>
    <w:sectPr w:rsidR="00F67D52" w:rsidRPr="00DA2D27" w:rsidSect="005C631D">
      <w:headerReference w:type="default" r:id="rId7"/>
      <w:pgSz w:w="12240" w:h="15840"/>
      <w:pgMar w:top="2268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2F7B7A" w14:textId="77777777" w:rsidR="00F82232" w:rsidRDefault="00F82232" w:rsidP="00B60358">
      <w:pPr>
        <w:spacing w:after="0" w:line="240" w:lineRule="auto"/>
      </w:pPr>
      <w:r>
        <w:separator/>
      </w:r>
    </w:p>
  </w:endnote>
  <w:endnote w:type="continuationSeparator" w:id="0">
    <w:p w14:paraId="149294E2" w14:textId="77777777" w:rsidR="00F82232" w:rsidRDefault="00F82232" w:rsidP="00B60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8812AD" w14:textId="77777777" w:rsidR="00F82232" w:rsidRDefault="00F82232" w:rsidP="00B60358">
      <w:pPr>
        <w:spacing w:after="0" w:line="240" w:lineRule="auto"/>
      </w:pPr>
      <w:r>
        <w:separator/>
      </w:r>
    </w:p>
  </w:footnote>
  <w:footnote w:type="continuationSeparator" w:id="0">
    <w:p w14:paraId="373DE11C" w14:textId="77777777" w:rsidR="00F82232" w:rsidRDefault="00F82232" w:rsidP="00B603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1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398"/>
      <w:gridCol w:w="2327"/>
      <w:gridCol w:w="2114"/>
      <w:gridCol w:w="1580"/>
      <w:gridCol w:w="1792"/>
    </w:tblGrid>
    <w:tr w:rsidR="00773DAB" w:rsidRPr="00023527" w14:paraId="064DBEDE" w14:textId="77777777" w:rsidTr="000A3067">
      <w:trPr>
        <w:trHeight w:val="689"/>
      </w:trPr>
      <w:tc>
        <w:tcPr>
          <w:tcW w:w="9211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14:paraId="4F3ABBB6" w14:textId="5608ECAC" w:rsidR="00773DAB" w:rsidRPr="00F446A0" w:rsidRDefault="00363C56" w:rsidP="00167B63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lang w:eastAsia="es-ES"/>
            </w:rPr>
          </w:pPr>
          <w:r>
            <w:rPr>
              <w:rFonts w:ascii="Arial" w:hAnsi="Arial" w:cs="Arial"/>
              <w:b/>
              <w:noProof/>
              <w:sz w:val="24"/>
              <w:szCs w:val="24"/>
              <w:lang w:val="es-CO" w:eastAsia="es-CO"/>
            </w:rPr>
            <w:drawing>
              <wp:anchor distT="0" distB="0" distL="114300" distR="114300" simplePos="0" relativeHeight="251662336" behindDoc="0" locked="0" layoutInCell="1" allowOverlap="1" wp14:anchorId="4D39F5E3" wp14:editId="7EBB2A0E">
                <wp:simplePos x="0" y="0"/>
                <wp:positionH relativeFrom="column">
                  <wp:posOffset>-1127760</wp:posOffset>
                </wp:positionH>
                <wp:positionV relativeFrom="paragraph">
                  <wp:posOffset>-35560</wp:posOffset>
                </wp:positionV>
                <wp:extent cx="1117600" cy="504825"/>
                <wp:effectExtent l="0" t="0" r="6350" b="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003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7600" cy="504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B402164" w14:textId="6D496939" w:rsidR="00773DAB" w:rsidRPr="00773DAB" w:rsidRDefault="00363C56" w:rsidP="00363C56">
          <w:pPr>
            <w:spacing w:after="0" w:line="240" w:lineRule="auto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</w:pPr>
          <w:r>
            <w:rPr>
              <w:rFonts w:ascii="Arial" w:hAnsi="Arial" w:cs="Arial"/>
              <w:b/>
              <w:sz w:val="24"/>
              <w:szCs w:val="24"/>
            </w:rPr>
            <w:t xml:space="preserve">                                </w:t>
          </w:r>
          <w:r w:rsidR="00773DAB" w:rsidRPr="00773DAB">
            <w:rPr>
              <w:rFonts w:ascii="Arial" w:hAnsi="Arial" w:cs="Arial"/>
              <w:b/>
              <w:sz w:val="24"/>
              <w:szCs w:val="24"/>
            </w:rPr>
            <w:t xml:space="preserve">MONITOREO Y MEDICIÓN    </w:t>
          </w:r>
        </w:p>
      </w:tc>
    </w:tr>
    <w:tr w:rsidR="00773DAB" w:rsidRPr="00023527" w14:paraId="335F2D97" w14:textId="77777777" w:rsidTr="00773DAB">
      <w:trPr>
        <w:trHeight w:val="641"/>
      </w:trPr>
      <w:tc>
        <w:tcPr>
          <w:tcW w:w="1471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6F9FED56" w14:textId="77777777" w:rsidR="00773DAB" w:rsidRPr="00545B8D" w:rsidRDefault="00773DAB" w:rsidP="00167B63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sz w:val="24"/>
              <w:szCs w:val="24"/>
              <w:lang w:eastAsia="es-ES"/>
            </w:rPr>
          </w:pPr>
          <w:r w:rsidRPr="00545B8D">
            <w:rPr>
              <w:rFonts w:ascii="Arial" w:eastAsia="Times New Roman" w:hAnsi="Arial"/>
              <w:b/>
              <w:bCs/>
              <w:color w:val="000000"/>
              <w:sz w:val="24"/>
              <w:szCs w:val="24"/>
              <w:lang w:eastAsia="es-ES"/>
            </w:rPr>
            <w:t>CÓDIGO</w:t>
          </w:r>
        </w:p>
      </w:tc>
      <w:tc>
        <w:tcPr>
          <w:tcW w:w="2145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65610044" w14:textId="77777777" w:rsidR="00773DAB" w:rsidRPr="00545B8D" w:rsidRDefault="00773DAB" w:rsidP="00167B63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sz w:val="24"/>
              <w:szCs w:val="24"/>
              <w:lang w:eastAsia="es-ES"/>
            </w:rPr>
          </w:pPr>
          <w:r w:rsidRPr="00545B8D">
            <w:rPr>
              <w:rFonts w:ascii="Arial" w:eastAsia="Times New Roman" w:hAnsi="Arial"/>
              <w:b/>
              <w:bCs/>
              <w:color w:val="000000"/>
              <w:sz w:val="24"/>
              <w:szCs w:val="24"/>
              <w:lang w:eastAsia="es-ES"/>
            </w:rPr>
            <w:t>FECHA DE IMPLEMENTACIÓN</w:t>
          </w:r>
        </w:p>
      </w:tc>
      <w:tc>
        <w:tcPr>
          <w:tcW w:w="1949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55540C7D" w14:textId="77777777" w:rsidR="00773DAB" w:rsidRPr="00545B8D" w:rsidRDefault="00773DAB" w:rsidP="00167B63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sz w:val="24"/>
              <w:szCs w:val="24"/>
              <w:lang w:eastAsia="es-ES"/>
            </w:rPr>
          </w:pPr>
          <w:r w:rsidRPr="00545B8D">
            <w:rPr>
              <w:rFonts w:ascii="Arial" w:eastAsia="Times New Roman" w:hAnsi="Arial"/>
              <w:b/>
              <w:bCs/>
              <w:color w:val="000000"/>
              <w:sz w:val="24"/>
              <w:szCs w:val="24"/>
              <w:lang w:eastAsia="es-ES"/>
            </w:rPr>
            <w:t>FECHA DE ACTUALIZACIÓN</w:t>
          </w:r>
        </w:p>
      </w:tc>
      <w:tc>
        <w:tcPr>
          <w:tcW w:w="1671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147004CF" w14:textId="77777777" w:rsidR="00773DAB" w:rsidRPr="00545B8D" w:rsidRDefault="00773DAB" w:rsidP="00167B63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sz w:val="24"/>
              <w:szCs w:val="24"/>
              <w:lang w:eastAsia="es-ES"/>
            </w:rPr>
          </w:pPr>
          <w:r w:rsidRPr="00545B8D">
            <w:rPr>
              <w:rFonts w:ascii="Arial" w:eastAsia="Times New Roman" w:hAnsi="Arial"/>
              <w:b/>
              <w:bCs/>
              <w:color w:val="000000"/>
              <w:sz w:val="24"/>
              <w:szCs w:val="24"/>
              <w:lang w:eastAsia="es-ES"/>
            </w:rPr>
            <w:t>VERSIÓN</w:t>
          </w:r>
        </w:p>
      </w:tc>
      <w:tc>
        <w:tcPr>
          <w:tcW w:w="1975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14:paraId="2875342B" w14:textId="77777777" w:rsidR="00773DAB" w:rsidRPr="00545B8D" w:rsidRDefault="00773DAB" w:rsidP="00167B63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sz w:val="24"/>
              <w:szCs w:val="24"/>
              <w:lang w:eastAsia="es-ES"/>
            </w:rPr>
          </w:pPr>
          <w:r w:rsidRPr="00545B8D">
            <w:rPr>
              <w:rFonts w:ascii="Arial" w:eastAsia="Times New Roman" w:hAnsi="Arial"/>
              <w:b/>
              <w:bCs/>
              <w:color w:val="000000"/>
              <w:sz w:val="24"/>
              <w:szCs w:val="24"/>
              <w:lang w:eastAsia="es-ES"/>
            </w:rPr>
            <w:t>PÁGINA</w:t>
          </w:r>
        </w:p>
      </w:tc>
    </w:tr>
    <w:tr w:rsidR="00773DAB" w:rsidRPr="00023527" w14:paraId="31F5C6FC" w14:textId="77777777" w:rsidTr="000A3067">
      <w:trPr>
        <w:trHeight w:val="440"/>
      </w:trPr>
      <w:tc>
        <w:tcPr>
          <w:tcW w:w="1471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6564B6C5" w14:textId="10496BA1" w:rsidR="00773DAB" w:rsidRPr="00545B8D" w:rsidRDefault="00773DAB" w:rsidP="00167B63">
          <w:pPr>
            <w:spacing w:after="0" w:line="240" w:lineRule="auto"/>
            <w:jc w:val="center"/>
            <w:rPr>
              <w:rFonts w:ascii="Arial" w:eastAsia="Times New Roman" w:hAnsi="Arial"/>
              <w:bCs/>
              <w:color w:val="000000"/>
              <w:sz w:val="24"/>
              <w:szCs w:val="24"/>
              <w:lang w:eastAsia="es-ES"/>
            </w:rPr>
          </w:pPr>
          <w:r w:rsidRPr="00545B8D">
            <w:rPr>
              <w:rFonts w:ascii="Arial" w:eastAsia="Times New Roman" w:hAnsi="Arial"/>
              <w:bCs/>
              <w:color w:val="000000"/>
              <w:sz w:val="24"/>
              <w:szCs w:val="24"/>
              <w:lang w:eastAsia="es-ES"/>
            </w:rPr>
            <w:t>PR-CL-16</w:t>
          </w:r>
        </w:p>
      </w:tc>
      <w:tc>
        <w:tcPr>
          <w:tcW w:w="2145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63C49741" w14:textId="40662C77" w:rsidR="00773DAB" w:rsidRPr="00545B8D" w:rsidRDefault="00773DAB" w:rsidP="00167B63">
          <w:pPr>
            <w:spacing w:after="0" w:line="240" w:lineRule="auto"/>
            <w:jc w:val="center"/>
            <w:rPr>
              <w:rFonts w:ascii="Arial" w:eastAsia="Times New Roman" w:hAnsi="Arial"/>
              <w:bCs/>
              <w:color w:val="000000"/>
              <w:sz w:val="24"/>
              <w:szCs w:val="24"/>
              <w:lang w:eastAsia="es-ES"/>
            </w:rPr>
          </w:pPr>
          <w:r w:rsidRPr="00545B8D">
            <w:rPr>
              <w:rFonts w:ascii="Arial" w:eastAsia="Times New Roman" w:hAnsi="Arial"/>
              <w:bCs/>
              <w:color w:val="000000"/>
              <w:sz w:val="24"/>
              <w:szCs w:val="24"/>
              <w:lang w:eastAsia="es-ES"/>
            </w:rPr>
            <w:t>23/03/13</w:t>
          </w:r>
        </w:p>
      </w:tc>
      <w:tc>
        <w:tcPr>
          <w:tcW w:w="1949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07EB83D7" w14:textId="00B6893C" w:rsidR="00773DAB" w:rsidRPr="00545B8D" w:rsidRDefault="00545B8D" w:rsidP="001422EA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</w:pPr>
          <w:r w:rsidRPr="00545B8D"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  <w:t>2</w:t>
          </w:r>
          <w:r w:rsidR="000B220F"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  <w:t>4</w:t>
          </w:r>
          <w:r w:rsidRPr="00545B8D"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  <w:t>/0</w:t>
          </w:r>
          <w:r w:rsidR="001422EA"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  <w:t>8</w:t>
          </w:r>
          <w:r w:rsidRPr="00545B8D"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  <w:t>/1</w:t>
          </w:r>
          <w:r w:rsidR="001422EA"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  <w:t>9</w:t>
          </w:r>
        </w:p>
      </w:tc>
      <w:tc>
        <w:tcPr>
          <w:tcW w:w="1671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712D7FCE" w14:textId="11ACF100" w:rsidR="00773DAB" w:rsidRPr="00545B8D" w:rsidRDefault="001422EA" w:rsidP="00167B63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</w:pPr>
          <w:r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  <w:t>7</w:t>
          </w:r>
        </w:p>
      </w:tc>
      <w:tc>
        <w:tcPr>
          <w:tcW w:w="1975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798D0495" w14:textId="32A658AE" w:rsidR="00773DAB" w:rsidRPr="00545B8D" w:rsidRDefault="00773DAB" w:rsidP="00167B63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</w:pPr>
          <w:r w:rsidRPr="00545B8D"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  <w:fldChar w:fldCharType="begin"/>
          </w:r>
          <w:r w:rsidRPr="00545B8D"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  <w:instrText>PAGE   \* MERGEFORMAT</w:instrText>
          </w:r>
          <w:r w:rsidRPr="00545B8D"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  <w:fldChar w:fldCharType="separate"/>
          </w:r>
          <w:r w:rsidR="008F18A6" w:rsidRPr="008F18A6">
            <w:rPr>
              <w:rFonts w:ascii="Arial" w:eastAsia="Times New Roman" w:hAnsi="Arial" w:cs="Arial"/>
              <w:noProof/>
              <w:color w:val="000000"/>
              <w:sz w:val="24"/>
              <w:szCs w:val="24"/>
              <w:lang w:val="es-ES" w:eastAsia="es-ES"/>
            </w:rPr>
            <w:t>4</w:t>
          </w:r>
          <w:r w:rsidRPr="00545B8D"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  <w:fldChar w:fldCharType="end"/>
          </w:r>
          <w:r w:rsidRPr="00545B8D"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  <w:t xml:space="preserve"> de </w:t>
          </w:r>
          <w:r w:rsidR="001422EA"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  <w:t>7</w:t>
          </w:r>
        </w:p>
      </w:tc>
    </w:tr>
  </w:tbl>
  <w:p w14:paraId="052D106A" w14:textId="77777777" w:rsidR="0010369D" w:rsidRDefault="0010369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8AF07DD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▪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543208"/>
    <w:multiLevelType w:val="hybridMultilevel"/>
    <w:tmpl w:val="26BC42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3D707E"/>
    <w:multiLevelType w:val="hybridMultilevel"/>
    <w:tmpl w:val="6B9C9A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0F4525"/>
    <w:multiLevelType w:val="hybridMultilevel"/>
    <w:tmpl w:val="D256A4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574377"/>
    <w:multiLevelType w:val="hybridMultilevel"/>
    <w:tmpl w:val="C6683D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DB5571"/>
    <w:multiLevelType w:val="hybridMultilevel"/>
    <w:tmpl w:val="4E5C9E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45523A"/>
    <w:multiLevelType w:val="hybridMultilevel"/>
    <w:tmpl w:val="720816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A11F27"/>
    <w:multiLevelType w:val="hybridMultilevel"/>
    <w:tmpl w:val="8E68CB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9A513A"/>
    <w:multiLevelType w:val="hybridMultilevel"/>
    <w:tmpl w:val="DE88B0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9059E3"/>
    <w:multiLevelType w:val="hybridMultilevel"/>
    <w:tmpl w:val="5A84EA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AE0CE6"/>
    <w:multiLevelType w:val="multilevel"/>
    <w:tmpl w:val="0CBABE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89522B"/>
    <w:multiLevelType w:val="hybridMultilevel"/>
    <w:tmpl w:val="1736B94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472209"/>
    <w:multiLevelType w:val="hybridMultilevel"/>
    <w:tmpl w:val="D3C004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1376DB"/>
    <w:multiLevelType w:val="hybridMultilevel"/>
    <w:tmpl w:val="0CBABEA6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726F1A"/>
    <w:multiLevelType w:val="hybridMultilevel"/>
    <w:tmpl w:val="F1A883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9979B8"/>
    <w:multiLevelType w:val="hybridMultilevel"/>
    <w:tmpl w:val="D0DC48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3B6FC4"/>
    <w:multiLevelType w:val="hybridMultilevel"/>
    <w:tmpl w:val="160E73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14"/>
  </w:num>
  <w:num w:numId="5">
    <w:abstractNumId w:val="10"/>
  </w:num>
  <w:num w:numId="6">
    <w:abstractNumId w:val="7"/>
  </w:num>
  <w:num w:numId="7">
    <w:abstractNumId w:val="13"/>
  </w:num>
  <w:num w:numId="8">
    <w:abstractNumId w:val="8"/>
  </w:num>
  <w:num w:numId="9">
    <w:abstractNumId w:val="17"/>
  </w:num>
  <w:num w:numId="10">
    <w:abstractNumId w:val="1"/>
  </w:num>
  <w:num w:numId="11">
    <w:abstractNumId w:val="11"/>
  </w:num>
  <w:num w:numId="12">
    <w:abstractNumId w:val="12"/>
  </w:num>
  <w:num w:numId="13">
    <w:abstractNumId w:val="5"/>
  </w:num>
  <w:num w:numId="14">
    <w:abstractNumId w:val="0"/>
  </w:num>
  <w:num w:numId="15">
    <w:abstractNumId w:val="16"/>
  </w:num>
  <w:num w:numId="16">
    <w:abstractNumId w:val="2"/>
  </w:num>
  <w:num w:numId="17">
    <w:abstractNumId w:val="15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49" style="v-text-anchor:middle" fillcolor="yellow">
      <v:fill color="yellow"/>
      <v:shadow on="t" opacity="22936f" origin=",.5" offset="0,.63889mm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28E"/>
    <w:rsid w:val="000119F5"/>
    <w:rsid w:val="000158CA"/>
    <w:rsid w:val="000252BD"/>
    <w:rsid w:val="00042399"/>
    <w:rsid w:val="000435C5"/>
    <w:rsid w:val="000544B0"/>
    <w:rsid w:val="0005552E"/>
    <w:rsid w:val="000615BA"/>
    <w:rsid w:val="00064852"/>
    <w:rsid w:val="00077253"/>
    <w:rsid w:val="000821CC"/>
    <w:rsid w:val="000A3067"/>
    <w:rsid w:val="000A4D86"/>
    <w:rsid w:val="000A5B03"/>
    <w:rsid w:val="000A7F7C"/>
    <w:rsid w:val="000B220F"/>
    <w:rsid w:val="000B2D34"/>
    <w:rsid w:val="000C5B5F"/>
    <w:rsid w:val="000D2F5E"/>
    <w:rsid w:val="000D3A7D"/>
    <w:rsid w:val="00100A3A"/>
    <w:rsid w:val="00102DC6"/>
    <w:rsid w:val="0010369D"/>
    <w:rsid w:val="0010654E"/>
    <w:rsid w:val="00122DB5"/>
    <w:rsid w:val="0012681C"/>
    <w:rsid w:val="00136AB7"/>
    <w:rsid w:val="0013728E"/>
    <w:rsid w:val="00141F61"/>
    <w:rsid w:val="001422EA"/>
    <w:rsid w:val="001478DE"/>
    <w:rsid w:val="00157562"/>
    <w:rsid w:val="00167A68"/>
    <w:rsid w:val="00172758"/>
    <w:rsid w:val="00173AFA"/>
    <w:rsid w:val="00176C5F"/>
    <w:rsid w:val="0018395C"/>
    <w:rsid w:val="00185B8C"/>
    <w:rsid w:val="00185D77"/>
    <w:rsid w:val="001A3045"/>
    <w:rsid w:val="001B133C"/>
    <w:rsid w:val="001C40E2"/>
    <w:rsid w:val="001D6070"/>
    <w:rsid w:val="001D7597"/>
    <w:rsid w:val="001F2720"/>
    <w:rsid w:val="002024F9"/>
    <w:rsid w:val="00205DEA"/>
    <w:rsid w:val="00223DBD"/>
    <w:rsid w:val="00242A69"/>
    <w:rsid w:val="002441E2"/>
    <w:rsid w:val="00244F06"/>
    <w:rsid w:val="002455DC"/>
    <w:rsid w:val="00251884"/>
    <w:rsid w:val="00271EB5"/>
    <w:rsid w:val="002728CE"/>
    <w:rsid w:val="00276CD4"/>
    <w:rsid w:val="002776E4"/>
    <w:rsid w:val="0029655A"/>
    <w:rsid w:val="002B337D"/>
    <w:rsid w:val="002B543A"/>
    <w:rsid w:val="002B7A64"/>
    <w:rsid w:val="002C4A5C"/>
    <w:rsid w:val="002D18B6"/>
    <w:rsid w:val="002F58E0"/>
    <w:rsid w:val="002F6108"/>
    <w:rsid w:val="003015B6"/>
    <w:rsid w:val="00303B20"/>
    <w:rsid w:val="00310E39"/>
    <w:rsid w:val="00345A4A"/>
    <w:rsid w:val="00363C56"/>
    <w:rsid w:val="003913CE"/>
    <w:rsid w:val="003B2AE1"/>
    <w:rsid w:val="003B38BC"/>
    <w:rsid w:val="003B5AFE"/>
    <w:rsid w:val="003C082C"/>
    <w:rsid w:val="003C2102"/>
    <w:rsid w:val="003C3DC4"/>
    <w:rsid w:val="003D1060"/>
    <w:rsid w:val="003E7777"/>
    <w:rsid w:val="003F13C7"/>
    <w:rsid w:val="003F4B1E"/>
    <w:rsid w:val="003F78D8"/>
    <w:rsid w:val="00400B8C"/>
    <w:rsid w:val="00402E06"/>
    <w:rsid w:val="00405AFA"/>
    <w:rsid w:val="00416BEB"/>
    <w:rsid w:val="00425C30"/>
    <w:rsid w:val="004463A5"/>
    <w:rsid w:val="00452688"/>
    <w:rsid w:val="00455BD2"/>
    <w:rsid w:val="0045785E"/>
    <w:rsid w:val="0046053E"/>
    <w:rsid w:val="00461EBF"/>
    <w:rsid w:val="00464452"/>
    <w:rsid w:val="0048044B"/>
    <w:rsid w:val="004A4D4B"/>
    <w:rsid w:val="004A4EF1"/>
    <w:rsid w:val="004B5CDD"/>
    <w:rsid w:val="004C0822"/>
    <w:rsid w:val="004D31BA"/>
    <w:rsid w:val="004F4347"/>
    <w:rsid w:val="004F52E5"/>
    <w:rsid w:val="005052AC"/>
    <w:rsid w:val="00506E58"/>
    <w:rsid w:val="00525C95"/>
    <w:rsid w:val="00545B8D"/>
    <w:rsid w:val="0055768B"/>
    <w:rsid w:val="00563BF5"/>
    <w:rsid w:val="005723AD"/>
    <w:rsid w:val="00580495"/>
    <w:rsid w:val="005A6246"/>
    <w:rsid w:val="005B1617"/>
    <w:rsid w:val="005C631D"/>
    <w:rsid w:val="005F0276"/>
    <w:rsid w:val="005F0E93"/>
    <w:rsid w:val="00607E8D"/>
    <w:rsid w:val="00611D23"/>
    <w:rsid w:val="00615569"/>
    <w:rsid w:val="006159F6"/>
    <w:rsid w:val="0062689D"/>
    <w:rsid w:val="00654351"/>
    <w:rsid w:val="00684D37"/>
    <w:rsid w:val="0069228D"/>
    <w:rsid w:val="006A021E"/>
    <w:rsid w:val="006A419E"/>
    <w:rsid w:val="006B07D4"/>
    <w:rsid w:val="006D6CA1"/>
    <w:rsid w:val="006F12E4"/>
    <w:rsid w:val="006F3695"/>
    <w:rsid w:val="00705EAE"/>
    <w:rsid w:val="00706A6A"/>
    <w:rsid w:val="00727C3C"/>
    <w:rsid w:val="00730C7E"/>
    <w:rsid w:val="0073159F"/>
    <w:rsid w:val="0073166C"/>
    <w:rsid w:val="00742F05"/>
    <w:rsid w:val="007500F7"/>
    <w:rsid w:val="00757ED1"/>
    <w:rsid w:val="00773DAB"/>
    <w:rsid w:val="007825CE"/>
    <w:rsid w:val="0079672B"/>
    <w:rsid w:val="007A6801"/>
    <w:rsid w:val="007C064A"/>
    <w:rsid w:val="007E14FE"/>
    <w:rsid w:val="007E18C4"/>
    <w:rsid w:val="007F4A8F"/>
    <w:rsid w:val="00826EBD"/>
    <w:rsid w:val="00842801"/>
    <w:rsid w:val="00865F2E"/>
    <w:rsid w:val="00871155"/>
    <w:rsid w:val="008836CF"/>
    <w:rsid w:val="00884C79"/>
    <w:rsid w:val="008E6173"/>
    <w:rsid w:val="008F18A6"/>
    <w:rsid w:val="0090071F"/>
    <w:rsid w:val="0090184F"/>
    <w:rsid w:val="00901F58"/>
    <w:rsid w:val="00910C87"/>
    <w:rsid w:val="009122A2"/>
    <w:rsid w:val="00923DC2"/>
    <w:rsid w:val="00952DA5"/>
    <w:rsid w:val="00960042"/>
    <w:rsid w:val="009850E2"/>
    <w:rsid w:val="00986CE1"/>
    <w:rsid w:val="009872B9"/>
    <w:rsid w:val="009B6AC1"/>
    <w:rsid w:val="009C1F75"/>
    <w:rsid w:val="009C6EFD"/>
    <w:rsid w:val="009F7C4B"/>
    <w:rsid w:val="00A26373"/>
    <w:rsid w:val="00A2706C"/>
    <w:rsid w:val="00A3168F"/>
    <w:rsid w:val="00A31D09"/>
    <w:rsid w:val="00A45002"/>
    <w:rsid w:val="00A5583C"/>
    <w:rsid w:val="00A6034F"/>
    <w:rsid w:val="00A61F46"/>
    <w:rsid w:val="00A67035"/>
    <w:rsid w:val="00A803FF"/>
    <w:rsid w:val="00AB1092"/>
    <w:rsid w:val="00AB2418"/>
    <w:rsid w:val="00AC6794"/>
    <w:rsid w:val="00AF1B03"/>
    <w:rsid w:val="00AF3124"/>
    <w:rsid w:val="00B13052"/>
    <w:rsid w:val="00B3473A"/>
    <w:rsid w:val="00B42E36"/>
    <w:rsid w:val="00B468FE"/>
    <w:rsid w:val="00B53FE8"/>
    <w:rsid w:val="00B54CEF"/>
    <w:rsid w:val="00B60358"/>
    <w:rsid w:val="00B7366A"/>
    <w:rsid w:val="00B75F64"/>
    <w:rsid w:val="00B864FC"/>
    <w:rsid w:val="00B90F95"/>
    <w:rsid w:val="00BA4037"/>
    <w:rsid w:val="00BA67CB"/>
    <w:rsid w:val="00BB2BA2"/>
    <w:rsid w:val="00BC6F6F"/>
    <w:rsid w:val="00BE5326"/>
    <w:rsid w:val="00C531CF"/>
    <w:rsid w:val="00C6504D"/>
    <w:rsid w:val="00C83D3B"/>
    <w:rsid w:val="00C868AB"/>
    <w:rsid w:val="00CD345A"/>
    <w:rsid w:val="00CE0CA0"/>
    <w:rsid w:val="00CE1314"/>
    <w:rsid w:val="00CE2066"/>
    <w:rsid w:val="00D17746"/>
    <w:rsid w:val="00D20155"/>
    <w:rsid w:val="00D220CA"/>
    <w:rsid w:val="00D413B5"/>
    <w:rsid w:val="00DA2D27"/>
    <w:rsid w:val="00DD4BF3"/>
    <w:rsid w:val="00E04CEF"/>
    <w:rsid w:val="00E07F1A"/>
    <w:rsid w:val="00E43C5E"/>
    <w:rsid w:val="00E44EDB"/>
    <w:rsid w:val="00E479EC"/>
    <w:rsid w:val="00E871AA"/>
    <w:rsid w:val="00E87F6B"/>
    <w:rsid w:val="00E94B8D"/>
    <w:rsid w:val="00EC3F33"/>
    <w:rsid w:val="00EE17E3"/>
    <w:rsid w:val="00EF70BF"/>
    <w:rsid w:val="00F07053"/>
    <w:rsid w:val="00F460EF"/>
    <w:rsid w:val="00F50F03"/>
    <w:rsid w:val="00F6079F"/>
    <w:rsid w:val="00F61CD2"/>
    <w:rsid w:val="00F62767"/>
    <w:rsid w:val="00F67D52"/>
    <w:rsid w:val="00F751E8"/>
    <w:rsid w:val="00F82232"/>
    <w:rsid w:val="00FA3F42"/>
    <w:rsid w:val="00FB1BB4"/>
    <w:rsid w:val="00FC236F"/>
    <w:rsid w:val="00FD0400"/>
    <w:rsid w:val="00FD1187"/>
    <w:rsid w:val="00FF08C2"/>
    <w:rsid w:val="00FF2A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yle="v-text-anchor:middle" fillcolor="yellow">
      <v:fill color="yellow"/>
      <v:shadow on="t" opacity="22936f" origin=",.5" offset="0,.63889mm"/>
    </o:shapedefaults>
    <o:shapelayout v:ext="edit">
      <o:idmap v:ext="edit" data="1"/>
    </o:shapelayout>
  </w:shapeDefaults>
  <w:decimalSymbol w:val=","/>
  <w:listSeparator w:val=";"/>
  <w14:docId w14:val="74B71EB0"/>
  <w14:defaultImageDpi w14:val="300"/>
  <w15:docId w15:val="{0616993D-5A5C-4E8A-BA81-2C9AC13D8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_tradnl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 w:qFormat="1"/>
    <w:lsdException w:name="Colorful Grid" w:qFormat="1"/>
    <w:lsdException w:name="Light Shading Accent 1" w:qFormat="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Dark List Accent 6"/>
    <w:lsdException w:name="Colorful Shading Accent 6" w:qFormat="1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728E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614374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i/>
      <w:sz w:val="20"/>
      <w:szCs w:val="20"/>
      <w:lang w:eastAsia="es-ES"/>
    </w:rPr>
  </w:style>
  <w:style w:type="paragraph" w:styleId="Ttulo2">
    <w:name w:val="heading 2"/>
    <w:basedOn w:val="Normal"/>
    <w:next w:val="Normal"/>
    <w:link w:val="Ttulo2Car"/>
    <w:qFormat/>
    <w:rsid w:val="00614374"/>
    <w:pPr>
      <w:keepNext/>
      <w:spacing w:after="0" w:line="240" w:lineRule="auto"/>
      <w:jc w:val="center"/>
      <w:outlineLvl w:val="1"/>
    </w:pPr>
    <w:rPr>
      <w:rFonts w:ascii="Arial" w:eastAsia="Times New Roman" w:hAnsi="Arial"/>
      <w:b/>
      <w:sz w:val="24"/>
      <w:szCs w:val="20"/>
      <w:lang w:eastAsia="es-ES"/>
    </w:rPr>
  </w:style>
  <w:style w:type="paragraph" w:styleId="Ttulo3">
    <w:name w:val="heading 3"/>
    <w:basedOn w:val="Normal"/>
    <w:next w:val="Normal"/>
    <w:link w:val="Ttulo3Car"/>
    <w:qFormat/>
    <w:rsid w:val="00614374"/>
    <w:pPr>
      <w:keepNext/>
      <w:spacing w:after="0" w:line="240" w:lineRule="auto"/>
      <w:jc w:val="both"/>
      <w:outlineLvl w:val="2"/>
    </w:pPr>
    <w:rPr>
      <w:rFonts w:ascii="Arial" w:eastAsia="Times New Roman" w:hAnsi="Arial"/>
      <w:b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372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link w:val="Encabezado"/>
    <w:rsid w:val="0013728E"/>
    <w:rPr>
      <w:lang w:val="es-ES"/>
    </w:rPr>
  </w:style>
  <w:style w:type="character" w:styleId="Nmerodepgina">
    <w:name w:val="page number"/>
    <w:basedOn w:val="Fuentedeprrafopredeter"/>
    <w:rsid w:val="0013728E"/>
  </w:style>
  <w:style w:type="paragraph" w:styleId="Textodeglobo">
    <w:name w:val="Balloon Text"/>
    <w:basedOn w:val="Normal"/>
    <w:link w:val="TextodegloboCar"/>
    <w:uiPriority w:val="99"/>
    <w:semiHidden/>
    <w:unhideWhenUsed/>
    <w:rsid w:val="00137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13728E"/>
    <w:rPr>
      <w:rFonts w:ascii="Tahoma" w:hAnsi="Tahoma" w:cs="Tahoma"/>
      <w:sz w:val="16"/>
      <w:szCs w:val="16"/>
      <w:lang w:val="es-ES"/>
    </w:rPr>
  </w:style>
  <w:style w:type="paragraph" w:styleId="Piedepgina">
    <w:name w:val="footer"/>
    <w:basedOn w:val="Normal"/>
    <w:link w:val="PiedepginaCar"/>
    <w:unhideWhenUsed/>
    <w:rsid w:val="001372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rsid w:val="0013728E"/>
    <w:rPr>
      <w:lang w:val="es-ES"/>
    </w:rPr>
  </w:style>
  <w:style w:type="character" w:customStyle="1" w:styleId="Ttulo1Car">
    <w:name w:val="Título 1 Car"/>
    <w:link w:val="Ttulo1"/>
    <w:rsid w:val="00614374"/>
    <w:rPr>
      <w:rFonts w:ascii="Times New Roman" w:eastAsia="Times New Roman" w:hAnsi="Times New Roman" w:cs="Times New Roman"/>
      <w:i/>
      <w:sz w:val="20"/>
      <w:szCs w:val="20"/>
      <w:lang w:val="es-ES_tradnl" w:eastAsia="es-ES"/>
    </w:rPr>
  </w:style>
  <w:style w:type="character" w:customStyle="1" w:styleId="Ttulo2Car">
    <w:name w:val="Título 2 Car"/>
    <w:link w:val="Ttulo2"/>
    <w:rsid w:val="00614374"/>
    <w:rPr>
      <w:rFonts w:ascii="Arial" w:eastAsia="Times New Roman" w:hAnsi="Arial" w:cs="Times New Roman"/>
      <w:b/>
      <w:sz w:val="24"/>
      <w:szCs w:val="20"/>
      <w:lang w:val="es-ES_tradnl" w:eastAsia="es-ES"/>
    </w:rPr>
  </w:style>
  <w:style w:type="character" w:customStyle="1" w:styleId="Ttulo3Car">
    <w:name w:val="Título 3 Car"/>
    <w:link w:val="Ttulo3"/>
    <w:rsid w:val="00614374"/>
    <w:rPr>
      <w:rFonts w:ascii="Arial" w:eastAsia="Times New Roman" w:hAnsi="Arial" w:cs="Times New Roman"/>
      <w:b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rsid w:val="00614374"/>
    <w:pPr>
      <w:spacing w:after="0" w:line="240" w:lineRule="auto"/>
      <w:jc w:val="both"/>
    </w:pPr>
    <w:rPr>
      <w:rFonts w:ascii="Arial" w:eastAsia="Times New Roman" w:hAnsi="Arial"/>
      <w:sz w:val="24"/>
      <w:szCs w:val="20"/>
      <w:lang w:eastAsia="es-ES"/>
    </w:rPr>
  </w:style>
  <w:style w:type="character" w:customStyle="1" w:styleId="TextoindependienteCar">
    <w:name w:val="Texto independiente Car"/>
    <w:link w:val="Textoindependiente"/>
    <w:rsid w:val="00614374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rsid w:val="00614374"/>
    <w:pPr>
      <w:spacing w:after="0" w:line="240" w:lineRule="auto"/>
      <w:jc w:val="both"/>
    </w:pPr>
    <w:rPr>
      <w:rFonts w:ascii="Arial" w:eastAsia="Times New Roman" w:hAnsi="Arial"/>
      <w:b/>
      <w:color w:val="FF0000"/>
      <w:sz w:val="24"/>
      <w:szCs w:val="20"/>
      <w:lang w:eastAsia="es-ES"/>
    </w:rPr>
  </w:style>
  <w:style w:type="character" w:customStyle="1" w:styleId="Textoindependiente2Car">
    <w:name w:val="Texto independiente 2 Car"/>
    <w:link w:val="Textoindependiente2"/>
    <w:rsid w:val="00614374"/>
    <w:rPr>
      <w:rFonts w:ascii="Arial" w:eastAsia="Times New Roman" w:hAnsi="Arial" w:cs="Times New Roman"/>
      <w:b/>
      <w:color w:val="FF0000"/>
      <w:sz w:val="24"/>
      <w:szCs w:val="20"/>
      <w:lang w:val="es-ES_tradnl" w:eastAsia="es-ES"/>
    </w:rPr>
  </w:style>
  <w:style w:type="paragraph" w:styleId="Textoindependiente3">
    <w:name w:val="Body Text 3"/>
    <w:basedOn w:val="Normal"/>
    <w:link w:val="Textoindependiente3Car"/>
    <w:rsid w:val="00614374"/>
    <w:pPr>
      <w:spacing w:after="0" w:line="240" w:lineRule="auto"/>
    </w:pPr>
    <w:rPr>
      <w:rFonts w:ascii="Times New Roman" w:eastAsia="Times New Roman" w:hAnsi="Times New Roman"/>
      <w:color w:val="FF0000"/>
      <w:sz w:val="20"/>
      <w:szCs w:val="20"/>
      <w:lang w:eastAsia="es-ES"/>
    </w:rPr>
  </w:style>
  <w:style w:type="character" w:customStyle="1" w:styleId="Textoindependiente3Car">
    <w:name w:val="Texto independiente 3 Car"/>
    <w:link w:val="Textoindependiente3"/>
    <w:rsid w:val="00614374"/>
    <w:rPr>
      <w:rFonts w:ascii="Times New Roman" w:eastAsia="Times New Roman" w:hAnsi="Times New Roman" w:cs="Times New Roman"/>
      <w:color w:val="FF0000"/>
      <w:sz w:val="20"/>
      <w:szCs w:val="20"/>
      <w:lang w:val="es-ES_tradnl" w:eastAsia="es-ES"/>
    </w:rPr>
  </w:style>
  <w:style w:type="paragraph" w:customStyle="1" w:styleId="Listamulticolor-nfasis11">
    <w:name w:val="Lista multicolor - Énfasis 11"/>
    <w:basedOn w:val="Normal"/>
    <w:uiPriority w:val="34"/>
    <w:qFormat/>
    <w:rsid w:val="005F61C6"/>
    <w:pPr>
      <w:ind w:left="720"/>
      <w:contextualSpacing/>
    </w:pPr>
    <w:rPr>
      <w:rFonts w:ascii="Cambria" w:eastAsia="Cambria" w:hAnsi="Cambria"/>
      <w:lang w:val="es-ES"/>
    </w:rPr>
  </w:style>
  <w:style w:type="paragraph" w:styleId="NormalWeb">
    <w:name w:val="Normal (Web)"/>
    <w:basedOn w:val="Normal"/>
    <w:uiPriority w:val="99"/>
    <w:unhideWhenUsed/>
    <w:rsid w:val="00AF3124"/>
    <w:pPr>
      <w:spacing w:before="100" w:beforeAutospacing="1" w:after="100" w:afterAutospacing="1" w:line="240" w:lineRule="auto"/>
    </w:pPr>
    <w:rPr>
      <w:rFonts w:ascii="Times" w:hAnsi="Times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136AB7"/>
    <w:pPr>
      <w:ind w:left="720"/>
      <w:contextualSpacing/>
    </w:pPr>
  </w:style>
  <w:style w:type="paragraph" w:customStyle="1" w:styleId="letra">
    <w:name w:val="letra"/>
    <w:basedOn w:val="Normal"/>
    <w:rsid w:val="0018395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character" w:styleId="Textoennegrita">
    <w:name w:val="Strong"/>
    <w:basedOn w:val="Fuentedeprrafopredeter"/>
    <w:qFormat/>
    <w:rsid w:val="001575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3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7</Pages>
  <Words>1450</Words>
  <Characters>7979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</dc:creator>
  <cp:lastModifiedBy>ZFIP004</cp:lastModifiedBy>
  <cp:revision>9</cp:revision>
  <cp:lastPrinted>2016-05-13T14:17:00Z</cp:lastPrinted>
  <dcterms:created xsi:type="dcterms:W3CDTF">2018-06-21T14:06:00Z</dcterms:created>
  <dcterms:modified xsi:type="dcterms:W3CDTF">2020-11-30T17:00:00Z</dcterms:modified>
</cp:coreProperties>
</file>