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CE7" w:rsidRDefault="00FC0CE7" w:rsidP="00181264">
      <w:pPr>
        <w:pStyle w:val="Ttulo2"/>
        <w:jc w:val="both"/>
      </w:pPr>
      <w:r w:rsidRPr="00B865A9">
        <w:t>OBJETIVO</w:t>
      </w:r>
    </w:p>
    <w:p w:rsidR="00B674F0" w:rsidRPr="00B674F0" w:rsidRDefault="00B674F0" w:rsidP="00181264">
      <w:pPr>
        <w:jc w:val="both"/>
      </w:pPr>
    </w:p>
    <w:p w:rsidR="00FC0CE7" w:rsidRDefault="004464B4" w:rsidP="00181264">
      <w:pPr>
        <w:jc w:val="both"/>
        <w:rPr>
          <w:rFonts w:ascii="Arial" w:hAnsi="Arial" w:cs="Arial"/>
          <w:sz w:val="24"/>
          <w:szCs w:val="24"/>
        </w:rPr>
      </w:pPr>
      <w:r w:rsidRPr="004464B4">
        <w:rPr>
          <w:rFonts w:ascii="Arial" w:hAnsi="Arial" w:cs="Arial"/>
          <w:sz w:val="24"/>
          <w:szCs w:val="24"/>
        </w:rPr>
        <w:t xml:space="preserve">Identificar y gestionar oportunamente los cambios internos (introducción de nuevos procesos, cambio en los métodos de trabajo, cambios en instalaciones, entre otros) o los cambios externos (cambios en la legislación, evolución del conocimiento en seguridad y salud en el trabajo, entre otros) que puedan presentarse en </w:t>
      </w:r>
      <w:r>
        <w:rPr>
          <w:rFonts w:ascii="Arial" w:hAnsi="Arial" w:cs="Arial"/>
          <w:sz w:val="24"/>
          <w:szCs w:val="24"/>
        </w:rPr>
        <w:t>La Zona Franca Internacional de Pereira</w:t>
      </w:r>
      <w:r w:rsidRPr="004464B4">
        <w:rPr>
          <w:rFonts w:ascii="Arial" w:hAnsi="Arial" w:cs="Arial"/>
          <w:sz w:val="24"/>
          <w:szCs w:val="24"/>
        </w:rPr>
        <w:t>, de forma planificada y controlada, con el fin de garantizar que se mantenga la integridad del Sistema de Gestión SST y evitar que los cambios se conviertan en peligros inminentes.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5671BA" w:rsidRDefault="005671BA" w:rsidP="00181264">
      <w:pPr>
        <w:pStyle w:val="Ttulo2"/>
        <w:jc w:val="both"/>
      </w:pPr>
      <w:r w:rsidRPr="00B674F0">
        <w:t>ALCANCE</w:t>
      </w:r>
    </w:p>
    <w:p w:rsidR="00B674F0" w:rsidRPr="00B674F0" w:rsidRDefault="00B674F0" w:rsidP="00181264">
      <w:pPr>
        <w:jc w:val="both"/>
      </w:pPr>
    </w:p>
    <w:p w:rsidR="0053448A" w:rsidRPr="00B865A9" w:rsidRDefault="00B865A9" w:rsidP="00181264">
      <w:pPr>
        <w:jc w:val="both"/>
        <w:rPr>
          <w:rFonts w:ascii="Arial" w:hAnsi="Arial" w:cs="Arial"/>
          <w:sz w:val="24"/>
          <w:szCs w:val="24"/>
        </w:rPr>
      </w:pPr>
      <w:r w:rsidRPr="00B865A9">
        <w:rPr>
          <w:rFonts w:ascii="Arial" w:hAnsi="Arial" w:cs="Arial"/>
          <w:sz w:val="24"/>
          <w:szCs w:val="24"/>
        </w:rPr>
        <w:t>Aplica para todos los cambios temporales, permanentes o de emergencia</w:t>
      </w:r>
      <w:r w:rsidR="0053448A">
        <w:rPr>
          <w:rFonts w:ascii="Arial" w:hAnsi="Arial" w:cs="Arial"/>
          <w:sz w:val="24"/>
          <w:szCs w:val="24"/>
        </w:rPr>
        <w:t xml:space="preserve">, </w:t>
      </w:r>
      <w:r w:rsidR="0053448A" w:rsidRPr="00B865A9">
        <w:rPr>
          <w:rFonts w:ascii="Arial" w:hAnsi="Arial" w:cs="Arial"/>
          <w:sz w:val="24"/>
          <w:szCs w:val="24"/>
        </w:rPr>
        <w:t>tales como:</w:t>
      </w:r>
    </w:p>
    <w:p w:rsidR="00F6646F" w:rsidRPr="00F6646F" w:rsidRDefault="00743D6B" w:rsidP="00181264">
      <w:pPr>
        <w:pStyle w:val="Prrafodelista"/>
        <w:numPr>
          <w:ilvl w:val="0"/>
          <w:numId w:val="3"/>
        </w:numPr>
        <w:tabs>
          <w:tab w:val="left" w:pos="75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="00F6646F" w:rsidRPr="00F6646F">
        <w:rPr>
          <w:rFonts w:ascii="Arial" w:hAnsi="Arial" w:cs="Arial"/>
          <w:szCs w:val="24"/>
        </w:rPr>
        <w:t>dquisiciones</w:t>
      </w:r>
      <w:r>
        <w:rPr>
          <w:rFonts w:ascii="Arial" w:hAnsi="Arial" w:cs="Arial"/>
          <w:szCs w:val="24"/>
        </w:rPr>
        <w:t xml:space="preserve"> (</w:t>
      </w:r>
      <w:r w:rsidRPr="00743D6B">
        <w:rPr>
          <w:rFonts w:ascii="Arial" w:hAnsi="Arial" w:cs="Arial"/>
          <w:szCs w:val="24"/>
        </w:rPr>
        <w:t>bienes, obras y servicios</w:t>
      </w:r>
      <w:r>
        <w:rPr>
          <w:rFonts w:ascii="Arial" w:hAnsi="Arial" w:cs="Arial"/>
          <w:szCs w:val="24"/>
        </w:rPr>
        <w:t>)</w:t>
      </w:r>
      <w:r w:rsidRPr="00743D6B">
        <w:rPr>
          <w:rFonts w:ascii="Arial" w:hAnsi="Arial" w:cs="Arial"/>
          <w:szCs w:val="24"/>
        </w:rPr>
        <w:t> </w:t>
      </w:r>
    </w:p>
    <w:p w:rsidR="00F6646F" w:rsidRPr="00F6646F" w:rsidRDefault="00F6646F" w:rsidP="00181264">
      <w:pPr>
        <w:pStyle w:val="Prrafodelista"/>
        <w:numPr>
          <w:ilvl w:val="0"/>
          <w:numId w:val="3"/>
        </w:numPr>
        <w:tabs>
          <w:tab w:val="left" w:pos="750"/>
        </w:tabs>
        <w:jc w:val="both"/>
        <w:rPr>
          <w:rFonts w:ascii="Arial" w:hAnsi="Arial" w:cs="Arial"/>
          <w:szCs w:val="24"/>
        </w:rPr>
      </w:pPr>
      <w:r w:rsidRPr="00F6646F">
        <w:rPr>
          <w:rFonts w:ascii="Arial" w:hAnsi="Arial" w:cs="Arial"/>
          <w:szCs w:val="24"/>
        </w:rPr>
        <w:t xml:space="preserve">Implementación de soluciones de Tecnología de Información (T.I.) </w:t>
      </w:r>
    </w:p>
    <w:p w:rsidR="00F6646F" w:rsidRPr="00F6646F" w:rsidRDefault="00F6646F" w:rsidP="00181264">
      <w:pPr>
        <w:pStyle w:val="Prrafodelista"/>
        <w:numPr>
          <w:ilvl w:val="0"/>
          <w:numId w:val="3"/>
        </w:numPr>
        <w:tabs>
          <w:tab w:val="left" w:pos="750"/>
        </w:tabs>
        <w:jc w:val="both"/>
        <w:rPr>
          <w:rFonts w:ascii="Arial" w:hAnsi="Arial" w:cs="Arial"/>
          <w:szCs w:val="24"/>
        </w:rPr>
      </w:pPr>
      <w:r w:rsidRPr="00F6646F">
        <w:rPr>
          <w:rFonts w:ascii="Arial" w:hAnsi="Arial" w:cs="Arial"/>
          <w:szCs w:val="24"/>
        </w:rPr>
        <w:t xml:space="preserve">Implementación de Sistemas de Gestión </w:t>
      </w:r>
    </w:p>
    <w:p w:rsidR="00F6646F" w:rsidRPr="00F6646F" w:rsidRDefault="00F6646F" w:rsidP="00181264">
      <w:pPr>
        <w:pStyle w:val="Prrafodelista"/>
        <w:numPr>
          <w:ilvl w:val="0"/>
          <w:numId w:val="3"/>
        </w:numPr>
        <w:tabs>
          <w:tab w:val="left" w:pos="750"/>
        </w:tabs>
        <w:jc w:val="both"/>
        <w:rPr>
          <w:rFonts w:ascii="Arial" w:hAnsi="Arial" w:cs="Arial"/>
          <w:szCs w:val="24"/>
        </w:rPr>
      </w:pPr>
      <w:r w:rsidRPr="00F6646F">
        <w:rPr>
          <w:rFonts w:ascii="Arial" w:hAnsi="Arial" w:cs="Arial"/>
          <w:szCs w:val="24"/>
        </w:rPr>
        <w:t xml:space="preserve">Cambio de normatividad </w:t>
      </w:r>
    </w:p>
    <w:p w:rsidR="00F6646F" w:rsidRPr="00F6646F" w:rsidRDefault="00F6646F" w:rsidP="00181264">
      <w:pPr>
        <w:pStyle w:val="Prrafodelista"/>
        <w:numPr>
          <w:ilvl w:val="0"/>
          <w:numId w:val="3"/>
        </w:numPr>
        <w:tabs>
          <w:tab w:val="left" w:pos="750"/>
        </w:tabs>
        <w:jc w:val="both"/>
        <w:rPr>
          <w:rFonts w:ascii="Arial" w:hAnsi="Arial" w:cs="Arial"/>
          <w:szCs w:val="24"/>
        </w:rPr>
      </w:pPr>
      <w:r w:rsidRPr="00F6646F">
        <w:rPr>
          <w:rFonts w:ascii="Arial" w:hAnsi="Arial" w:cs="Arial"/>
          <w:szCs w:val="24"/>
        </w:rPr>
        <w:t xml:space="preserve">Cambio de procesos </w:t>
      </w:r>
    </w:p>
    <w:p w:rsidR="00F6646F" w:rsidRPr="00F6646F" w:rsidRDefault="00743D6B" w:rsidP="00181264">
      <w:pPr>
        <w:pStyle w:val="Prrafodelista"/>
        <w:numPr>
          <w:ilvl w:val="0"/>
          <w:numId w:val="3"/>
        </w:numPr>
        <w:tabs>
          <w:tab w:val="left" w:pos="75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Cambio de estructura o</w:t>
      </w:r>
      <w:r w:rsidR="00F6646F" w:rsidRPr="00F6646F">
        <w:rPr>
          <w:rFonts w:ascii="Arial" w:hAnsi="Arial" w:cs="Arial"/>
          <w:szCs w:val="24"/>
        </w:rPr>
        <w:t xml:space="preserve">rganizacional </w:t>
      </w:r>
    </w:p>
    <w:p w:rsidR="00F6646F" w:rsidRDefault="00F6646F" w:rsidP="00181264">
      <w:pPr>
        <w:pStyle w:val="Prrafodelista"/>
        <w:numPr>
          <w:ilvl w:val="0"/>
          <w:numId w:val="3"/>
        </w:numPr>
        <w:tabs>
          <w:tab w:val="left" w:pos="750"/>
        </w:tabs>
        <w:jc w:val="both"/>
        <w:rPr>
          <w:rFonts w:ascii="Arial" w:hAnsi="Arial" w:cs="Arial"/>
          <w:szCs w:val="24"/>
        </w:rPr>
      </w:pPr>
      <w:r w:rsidRPr="00F6646F">
        <w:rPr>
          <w:rFonts w:ascii="Arial" w:hAnsi="Arial" w:cs="Arial"/>
          <w:szCs w:val="24"/>
        </w:rPr>
        <w:t>Cambio de la infraestructura, instalaciones y equipos.</w:t>
      </w:r>
    </w:p>
    <w:p w:rsidR="00F6646F" w:rsidRDefault="00F6646F" w:rsidP="00181264">
      <w:pPr>
        <w:pStyle w:val="Prrafodelista"/>
        <w:numPr>
          <w:ilvl w:val="0"/>
          <w:numId w:val="3"/>
        </w:numPr>
        <w:tabs>
          <w:tab w:val="left" w:pos="750"/>
        </w:tabs>
        <w:jc w:val="both"/>
        <w:rPr>
          <w:rFonts w:ascii="Arial" w:hAnsi="Arial" w:cs="Arial"/>
          <w:szCs w:val="24"/>
        </w:rPr>
      </w:pPr>
      <w:r w:rsidRPr="00F6646F">
        <w:rPr>
          <w:rFonts w:ascii="Arial" w:hAnsi="Arial" w:cs="Arial"/>
          <w:szCs w:val="24"/>
        </w:rPr>
        <w:t xml:space="preserve">Reincorporación al puesto de trabajo </w:t>
      </w:r>
    </w:p>
    <w:p w:rsidR="00181264" w:rsidRDefault="00181264" w:rsidP="00181264">
      <w:pPr>
        <w:pStyle w:val="Prrafodelista"/>
        <w:numPr>
          <w:ilvl w:val="0"/>
          <w:numId w:val="3"/>
        </w:numPr>
        <w:tabs>
          <w:tab w:val="left" w:pos="750"/>
        </w:tabs>
        <w:jc w:val="both"/>
        <w:rPr>
          <w:rFonts w:ascii="Arial" w:hAnsi="Arial" w:cs="Arial"/>
          <w:szCs w:val="24"/>
        </w:rPr>
      </w:pPr>
      <w:r w:rsidRPr="00181264">
        <w:rPr>
          <w:rFonts w:ascii="Arial" w:hAnsi="Arial" w:cs="Arial"/>
          <w:szCs w:val="24"/>
        </w:rPr>
        <w:t>Accidente de trabajo grave o mortal</w:t>
      </w:r>
      <w:r>
        <w:rPr>
          <w:rFonts w:ascii="Arial" w:hAnsi="Arial" w:cs="Arial"/>
          <w:szCs w:val="24"/>
        </w:rPr>
        <w:t>.</w:t>
      </w:r>
    </w:p>
    <w:p w:rsidR="00181264" w:rsidRDefault="00181264" w:rsidP="00181264">
      <w:pPr>
        <w:pStyle w:val="Prrafodelista"/>
        <w:numPr>
          <w:ilvl w:val="0"/>
          <w:numId w:val="3"/>
        </w:numPr>
        <w:tabs>
          <w:tab w:val="left" w:pos="750"/>
        </w:tabs>
        <w:jc w:val="both"/>
        <w:rPr>
          <w:rFonts w:ascii="Arial" w:hAnsi="Arial" w:cs="Arial"/>
          <w:szCs w:val="24"/>
        </w:rPr>
      </w:pPr>
      <w:r w:rsidRPr="00181264">
        <w:rPr>
          <w:rFonts w:ascii="Arial" w:hAnsi="Arial" w:cs="Arial"/>
          <w:szCs w:val="24"/>
        </w:rPr>
        <w:t>Evento catastrófico: Recuperación post contingencias (naturales o tecnológicos)</w:t>
      </w:r>
      <w:r>
        <w:rPr>
          <w:rFonts w:ascii="Arial" w:hAnsi="Arial" w:cs="Arial"/>
          <w:szCs w:val="24"/>
        </w:rPr>
        <w:t>.</w:t>
      </w:r>
    </w:p>
    <w:p w:rsidR="007C7251" w:rsidRDefault="00F6646F" w:rsidP="00181264">
      <w:pPr>
        <w:tabs>
          <w:tab w:val="left" w:pos="75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53448A" w:rsidRPr="00F6646F">
        <w:rPr>
          <w:rFonts w:ascii="Arial" w:hAnsi="Arial" w:cs="Arial"/>
          <w:sz w:val="24"/>
          <w:szCs w:val="24"/>
        </w:rPr>
        <w:t>ue</w:t>
      </w:r>
      <w:r w:rsidR="00B865A9" w:rsidRPr="00F6646F">
        <w:rPr>
          <w:rFonts w:ascii="Arial" w:hAnsi="Arial" w:cs="Arial"/>
          <w:sz w:val="24"/>
          <w:szCs w:val="24"/>
        </w:rPr>
        <w:t xml:space="preserve"> se realicen en los procesos o las áreas y que afecten la seguridad y salud </w:t>
      </w:r>
      <w:r w:rsidR="004464B4" w:rsidRPr="00F6646F">
        <w:rPr>
          <w:rFonts w:ascii="Arial" w:hAnsi="Arial" w:cs="Arial"/>
          <w:sz w:val="24"/>
          <w:szCs w:val="24"/>
        </w:rPr>
        <w:t xml:space="preserve">en el trabajo </w:t>
      </w:r>
      <w:r w:rsidR="00B865A9" w:rsidRPr="00F6646F">
        <w:rPr>
          <w:rFonts w:ascii="Arial" w:hAnsi="Arial" w:cs="Arial"/>
          <w:sz w:val="24"/>
          <w:szCs w:val="24"/>
        </w:rPr>
        <w:t>de las partes interesadas</w:t>
      </w:r>
      <w:r w:rsidR="004464B4" w:rsidRPr="00F6646F">
        <w:rPr>
          <w:rFonts w:ascii="Arial" w:hAnsi="Arial" w:cs="Arial"/>
          <w:sz w:val="24"/>
          <w:szCs w:val="24"/>
        </w:rPr>
        <w:t xml:space="preserve"> de la Zona Franca Internacional de Pereira</w:t>
      </w:r>
      <w:r w:rsidR="00B865A9" w:rsidRPr="00F6646F">
        <w:rPr>
          <w:rFonts w:ascii="Arial" w:hAnsi="Arial" w:cs="Arial"/>
          <w:sz w:val="24"/>
          <w:szCs w:val="24"/>
        </w:rPr>
        <w:t>,</w:t>
      </w:r>
      <w:r w:rsidR="007C7251" w:rsidRPr="00F6646F">
        <w:rPr>
          <w:rFonts w:ascii="Arial" w:hAnsi="Arial" w:cs="Arial"/>
          <w:sz w:val="24"/>
          <w:szCs w:val="24"/>
        </w:rPr>
        <w:t xml:space="preserve"> asegurando que los peligros y riesgos sean identificados, valorados y controlados</w:t>
      </w:r>
      <w:r w:rsidR="005A153B">
        <w:rPr>
          <w:rFonts w:ascii="Arial" w:hAnsi="Arial" w:cs="Arial"/>
          <w:sz w:val="24"/>
          <w:szCs w:val="24"/>
        </w:rPr>
        <w:t>.</w:t>
      </w:r>
    </w:p>
    <w:p w:rsidR="005A153B" w:rsidRDefault="005A153B" w:rsidP="00181264">
      <w:pPr>
        <w:tabs>
          <w:tab w:val="left" w:pos="750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743D6B" w:rsidRDefault="00743D6B" w:rsidP="00181264">
      <w:pPr>
        <w:tabs>
          <w:tab w:val="left" w:pos="750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743D6B" w:rsidRDefault="00743D6B" w:rsidP="00181264">
      <w:pPr>
        <w:tabs>
          <w:tab w:val="left" w:pos="750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743D6B" w:rsidRPr="00F6646F" w:rsidRDefault="00743D6B" w:rsidP="00181264">
      <w:pPr>
        <w:tabs>
          <w:tab w:val="left" w:pos="750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AB084E" w:rsidRDefault="00AB084E" w:rsidP="00181264">
      <w:pPr>
        <w:pStyle w:val="Ttulo2"/>
        <w:jc w:val="both"/>
      </w:pPr>
      <w:r w:rsidRPr="00B674F0">
        <w:lastRenderedPageBreak/>
        <w:t>RESPONSABLES</w:t>
      </w:r>
    </w:p>
    <w:p w:rsidR="00B674F0" w:rsidRPr="00B674F0" w:rsidRDefault="00B674F0" w:rsidP="00181264">
      <w:pPr>
        <w:jc w:val="both"/>
      </w:pPr>
    </w:p>
    <w:p w:rsidR="00667FAD" w:rsidRPr="00667FAD" w:rsidRDefault="001041EF" w:rsidP="001812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Líder del cambio</w:t>
      </w:r>
      <w:r w:rsidR="00667FAD">
        <w:rPr>
          <w:rFonts w:ascii="Arial" w:hAnsi="Arial" w:cs="Arial"/>
          <w:b/>
          <w:sz w:val="24"/>
          <w:szCs w:val="24"/>
        </w:rPr>
        <w:t xml:space="preserve">: </w:t>
      </w:r>
      <w:r w:rsidR="00667FAD">
        <w:rPr>
          <w:rFonts w:ascii="Arial" w:hAnsi="Arial" w:cs="Arial"/>
          <w:sz w:val="24"/>
          <w:szCs w:val="24"/>
        </w:rPr>
        <w:t>es responsable de proporcionar los recursos necesarios para ejecutar los cambios solicitados</w:t>
      </w:r>
      <w:r w:rsidR="0071622B">
        <w:rPr>
          <w:rFonts w:ascii="Arial" w:hAnsi="Arial" w:cs="Arial"/>
          <w:sz w:val="24"/>
          <w:szCs w:val="24"/>
        </w:rPr>
        <w:t xml:space="preserve"> y aprobados.</w:t>
      </w:r>
    </w:p>
    <w:p w:rsidR="00D413E0" w:rsidRPr="00585D1C" w:rsidRDefault="00D413E0" w:rsidP="00181264">
      <w:pPr>
        <w:jc w:val="both"/>
        <w:rPr>
          <w:rFonts w:ascii="Arial" w:hAnsi="Arial" w:cs="Arial"/>
          <w:sz w:val="24"/>
          <w:szCs w:val="24"/>
        </w:rPr>
      </w:pPr>
      <w:r w:rsidRPr="00D413E0">
        <w:rPr>
          <w:rFonts w:ascii="Arial" w:hAnsi="Arial" w:cs="Arial"/>
          <w:b/>
          <w:sz w:val="24"/>
          <w:szCs w:val="24"/>
        </w:rPr>
        <w:t>Responsable de</w:t>
      </w:r>
      <w:r w:rsidR="00D37F2B">
        <w:rPr>
          <w:rFonts w:ascii="Arial" w:hAnsi="Arial" w:cs="Arial"/>
          <w:b/>
          <w:sz w:val="24"/>
          <w:szCs w:val="24"/>
        </w:rPr>
        <w:t>l SG-</w:t>
      </w:r>
      <w:r w:rsidRPr="00D413E0">
        <w:rPr>
          <w:rFonts w:ascii="Arial" w:hAnsi="Arial" w:cs="Arial"/>
          <w:b/>
          <w:sz w:val="24"/>
          <w:szCs w:val="24"/>
        </w:rPr>
        <w:t xml:space="preserve">SST: </w:t>
      </w:r>
      <w:r w:rsidR="00585D1C" w:rsidRPr="00585D1C">
        <w:rPr>
          <w:rFonts w:ascii="Arial" w:hAnsi="Arial" w:cs="Arial"/>
          <w:sz w:val="24"/>
          <w:szCs w:val="24"/>
        </w:rPr>
        <w:t>Es responsable de revisar y aprobar las solicitudes de gestión del cambio y  con su equipo de trabajo revisar los elementos necesarios para garantizar la identificación y establecer controles en seguridad y salud en el trabajo para la gestión del cambio.</w:t>
      </w:r>
    </w:p>
    <w:p w:rsidR="00AB084E" w:rsidRDefault="00D413E0" w:rsidP="00181264">
      <w:pPr>
        <w:jc w:val="both"/>
        <w:rPr>
          <w:rFonts w:ascii="Arial" w:hAnsi="Arial" w:cs="Arial"/>
          <w:sz w:val="24"/>
          <w:szCs w:val="24"/>
        </w:rPr>
      </w:pPr>
      <w:r w:rsidRPr="00D413E0">
        <w:rPr>
          <w:rFonts w:ascii="Arial" w:hAnsi="Arial" w:cs="Arial"/>
          <w:b/>
          <w:sz w:val="24"/>
          <w:szCs w:val="24"/>
        </w:rPr>
        <w:t xml:space="preserve">COPASST: </w:t>
      </w:r>
      <w:r w:rsidRPr="00D413E0">
        <w:rPr>
          <w:rFonts w:ascii="Arial" w:hAnsi="Arial" w:cs="Arial"/>
          <w:sz w:val="24"/>
          <w:szCs w:val="24"/>
        </w:rPr>
        <w:t>Participar en la propuesta de cambio en</w:t>
      </w:r>
      <w:r>
        <w:rPr>
          <w:rFonts w:ascii="Arial" w:hAnsi="Arial" w:cs="Arial"/>
          <w:sz w:val="24"/>
          <w:szCs w:val="24"/>
        </w:rPr>
        <w:t xml:space="preserve"> la organización, actividades o </w:t>
      </w:r>
      <w:r w:rsidRPr="00D413E0">
        <w:rPr>
          <w:rFonts w:ascii="Arial" w:hAnsi="Arial" w:cs="Arial"/>
          <w:sz w:val="24"/>
          <w:szCs w:val="24"/>
        </w:rPr>
        <w:t>materiales, incluyendo nuevos proyectos, participando d</w:t>
      </w:r>
      <w:r>
        <w:rPr>
          <w:rFonts w:ascii="Arial" w:hAnsi="Arial" w:cs="Arial"/>
          <w:sz w:val="24"/>
          <w:szCs w:val="24"/>
        </w:rPr>
        <w:t xml:space="preserve">e la identificación de riesgos. </w:t>
      </w:r>
      <w:r w:rsidRPr="00D413E0">
        <w:rPr>
          <w:rFonts w:ascii="Arial" w:hAnsi="Arial" w:cs="Arial"/>
          <w:sz w:val="24"/>
          <w:szCs w:val="24"/>
        </w:rPr>
        <w:t>Rev</w:t>
      </w:r>
      <w:r w:rsidR="005A153B">
        <w:rPr>
          <w:rFonts w:ascii="Arial" w:hAnsi="Arial" w:cs="Arial"/>
          <w:sz w:val="24"/>
          <w:szCs w:val="24"/>
        </w:rPr>
        <w:t xml:space="preserve">isar y hacer controles sobre </w:t>
      </w:r>
      <w:r w:rsidRPr="00D413E0">
        <w:rPr>
          <w:rFonts w:ascii="Arial" w:hAnsi="Arial" w:cs="Arial"/>
          <w:sz w:val="24"/>
          <w:szCs w:val="24"/>
        </w:rPr>
        <w:t>la gestión de cambios generados en los proyectos.</w:t>
      </w:r>
    </w:p>
    <w:p w:rsidR="00585D1C" w:rsidRDefault="00585D1C" w:rsidP="0018126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Gestor del cambio (quien detecta </w:t>
      </w:r>
      <w:r w:rsidR="00D37F2B">
        <w:rPr>
          <w:rFonts w:ascii="Arial" w:hAnsi="Arial" w:cs="Arial"/>
          <w:b/>
          <w:sz w:val="24"/>
          <w:szCs w:val="24"/>
        </w:rPr>
        <w:t>la necesidad del cambio y lo solicita</w:t>
      </w:r>
      <w:r>
        <w:rPr>
          <w:rFonts w:ascii="Arial" w:hAnsi="Arial" w:cs="Arial"/>
          <w:b/>
          <w:sz w:val="24"/>
          <w:szCs w:val="24"/>
        </w:rPr>
        <w:t>)</w:t>
      </w:r>
    </w:p>
    <w:p w:rsidR="00585D1C" w:rsidRDefault="00585D1C" w:rsidP="00181264">
      <w:pPr>
        <w:jc w:val="both"/>
        <w:rPr>
          <w:rFonts w:ascii="Arial" w:hAnsi="Arial" w:cs="Arial"/>
          <w:sz w:val="24"/>
          <w:szCs w:val="24"/>
        </w:rPr>
      </w:pPr>
      <w:r w:rsidRPr="00585D1C">
        <w:rPr>
          <w:rFonts w:ascii="Arial" w:hAnsi="Arial" w:cs="Arial"/>
          <w:sz w:val="24"/>
          <w:szCs w:val="24"/>
        </w:rPr>
        <w:t>Realizará la planificación de la gestión del cambio identificando los requisitos a tener en cuenta para su implementación</w:t>
      </w:r>
      <w:r>
        <w:rPr>
          <w:rFonts w:ascii="Arial" w:hAnsi="Arial" w:cs="Arial"/>
          <w:sz w:val="24"/>
          <w:szCs w:val="24"/>
        </w:rPr>
        <w:t>, coordinando</w:t>
      </w:r>
      <w:r w:rsidRPr="00585D1C">
        <w:rPr>
          <w:rFonts w:ascii="Arial" w:hAnsi="Arial" w:cs="Arial"/>
          <w:sz w:val="24"/>
          <w:szCs w:val="24"/>
        </w:rPr>
        <w:t xml:space="preserve"> la comunicación y divulgaciones necesarias para la implementación del cambio </w:t>
      </w:r>
      <w:r w:rsidR="00D37F2B">
        <w:rPr>
          <w:rFonts w:ascii="Arial" w:hAnsi="Arial" w:cs="Arial"/>
          <w:sz w:val="24"/>
          <w:szCs w:val="24"/>
        </w:rPr>
        <w:t>e identificando las</w:t>
      </w:r>
      <w:r w:rsidR="00D37F2B" w:rsidRPr="00D37F2B">
        <w:rPr>
          <w:rFonts w:ascii="Arial" w:hAnsi="Arial" w:cs="Arial"/>
          <w:sz w:val="24"/>
          <w:szCs w:val="24"/>
        </w:rPr>
        <w:t xml:space="preserve"> necesidad</w:t>
      </w:r>
      <w:r w:rsidR="00D37F2B">
        <w:rPr>
          <w:rFonts w:ascii="Arial" w:hAnsi="Arial" w:cs="Arial"/>
          <w:sz w:val="24"/>
          <w:szCs w:val="24"/>
        </w:rPr>
        <w:t>es</w:t>
      </w:r>
      <w:r w:rsidR="00D37F2B" w:rsidRPr="00D37F2B">
        <w:rPr>
          <w:rFonts w:ascii="Arial" w:hAnsi="Arial" w:cs="Arial"/>
          <w:sz w:val="24"/>
          <w:szCs w:val="24"/>
        </w:rPr>
        <w:t xml:space="preserve"> de disponibilidad de recursos prevista pa</w:t>
      </w:r>
      <w:r w:rsidR="00D37F2B">
        <w:rPr>
          <w:rFonts w:ascii="Arial" w:hAnsi="Arial" w:cs="Arial"/>
          <w:sz w:val="24"/>
          <w:szCs w:val="24"/>
        </w:rPr>
        <w:t>ra la implementación del mismo, al igual</w:t>
      </w:r>
      <w:r w:rsidR="00D37F2B" w:rsidRPr="00D37F2B">
        <w:rPr>
          <w:rFonts w:ascii="Arial" w:hAnsi="Arial" w:cs="Arial"/>
          <w:sz w:val="24"/>
          <w:szCs w:val="24"/>
        </w:rPr>
        <w:t xml:space="preserve"> </w:t>
      </w:r>
      <w:r w:rsidR="00D37F2B">
        <w:rPr>
          <w:rFonts w:ascii="Arial" w:hAnsi="Arial" w:cs="Arial"/>
          <w:sz w:val="24"/>
          <w:szCs w:val="24"/>
        </w:rPr>
        <w:t>que</w:t>
      </w:r>
      <w:r w:rsidR="00D37F2B" w:rsidRPr="00D37F2B">
        <w:rPr>
          <w:rFonts w:ascii="Arial" w:hAnsi="Arial" w:cs="Arial"/>
          <w:sz w:val="24"/>
          <w:szCs w:val="24"/>
        </w:rPr>
        <w:t xml:space="preserve"> de suministrar toda la información necesaria y requerida para evaluar su viabilidad.</w:t>
      </w:r>
    </w:p>
    <w:p w:rsidR="00667FAD" w:rsidRDefault="00667FAD" w:rsidP="00181264">
      <w:pPr>
        <w:jc w:val="both"/>
        <w:rPr>
          <w:rFonts w:ascii="Arial" w:hAnsi="Arial" w:cs="Arial"/>
          <w:sz w:val="24"/>
          <w:szCs w:val="24"/>
        </w:rPr>
      </w:pPr>
      <w:r w:rsidRPr="00667FAD">
        <w:rPr>
          <w:rFonts w:ascii="Arial" w:hAnsi="Arial" w:cs="Arial"/>
          <w:b/>
          <w:sz w:val="24"/>
          <w:szCs w:val="24"/>
        </w:rPr>
        <w:t>Equipo de</w:t>
      </w:r>
      <w:r>
        <w:rPr>
          <w:rFonts w:ascii="Arial" w:hAnsi="Arial" w:cs="Arial"/>
          <w:b/>
          <w:sz w:val="24"/>
          <w:szCs w:val="24"/>
        </w:rPr>
        <w:t xml:space="preserve"> gestión del</w:t>
      </w:r>
      <w:r w:rsidRPr="00667FAD">
        <w:rPr>
          <w:rFonts w:ascii="Arial" w:hAnsi="Arial" w:cs="Arial"/>
          <w:b/>
          <w:sz w:val="24"/>
          <w:szCs w:val="24"/>
        </w:rPr>
        <w:t xml:space="preserve"> cambio:</w:t>
      </w:r>
      <w:r w:rsidRPr="00667FAD">
        <w:rPr>
          <w:rFonts w:ascii="Arial" w:hAnsi="Arial" w:cs="Arial"/>
          <w:sz w:val="24"/>
          <w:szCs w:val="24"/>
        </w:rPr>
        <w:t xml:space="preserve"> persona</w:t>
      </w:r>
      <w:r>
        <w:rPr>
          <w:rFonts w:ascii="Arial" w:hAnsi="Arial" w:cs="Arial"/>
          <w:sz w:val="24"/>
          <w:szCs w:val="24"/>
        </w:rPr>
        <w:t>s</w:t>
      </w:r>
      <w:r w:rsidRPr="00667FAD">
        <w:rPr>
          <w:rFonts w:ascii="Arial" w:hAnsi="Arial" w:cs="Arial"/>
          <w:sz w:val="24"/>
          <w:szCs w:val="24"/>
        </w:rPr>
        <w:t xml:space="preserve"> que participarán de la implementación del cambio.</w:t>
      </w:r>
    </w:p>
    <w:p w:rsidR="00D413E0" w:rsidRDefault="00810A5E" w:rsidP="001812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Colaboradores</w:t>
      </w:r>
      <w:r w:rsidR="00D413E0" w:rsidRPr="00D413E0">
        <w:rPr>
          <w:rFonts w:ascii="Arial" w:hAnsi="Arial" w:cs="Arial"/>
          <w:b/>
          <w:sz w:val="24"/>
          <w:szCs w:val="24"/>
        </w:rPr>
        <w:t>:</w:t>
      </w:r>
      <w:r w:rsidR="00D413E0" w:rsidRPr="00D413E0">
        <w:rPr>
          <w:rFonts w:ascii="Arial" w:hAnsi="Arial" w:cs="Arial"/>
          <w:sz w:val="24"/>
          <w:szCs w:val="24"/>
        </w:rPr>
        <w:t xml:space="preserve"> Conocer y ser conscientes de l</w:t>
      </w:r>
      <w:r w:rsidR="00D413E0">
        <w:rPr>
          <w:rFonts w:ascii="Arial" w:hAnsi="Arial" w:cs="Arial"/>
          <w:sz w:val="24"/>
          <w:szCs w:val="24"/>
        </w:rPr>
        <w:t xml:space="preserve">os peligros de sus actividades, </w:t>
      </w:r>
      <w:r w:rsidR="00D413E0" w:rsidRPr="00D413E0">
        <w:rPr>
          <w:rFonts w:ascii="Arial" w:hAnsi="Arial" w:cs="Arial"/>
          <w:sz w:val="24"/>
          <w:szCs w:val="24"/>
        </w:rPr>
        <w:t xml:space="preserve">de los cambios </w:t>
      </w:r>
      <w:r>
        <w:rPr>
          <w:rFonts w:ascii="Arial" w:hAnsi="Arial" w:cs="Arial"/>
          <w:sz w:val="24"/>
          <w:szCs w:val="24"/>
        </w:rPr>
        <w:t>planeados y ejecutados</w:t>
      </w:r>
      <w:r w:rsidR="00D413E0" w:rsidRPr="00D413E0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los</w:t>
      </w:r>
      <w:r w:rsidR="00D413E0" w:rsidRPr="00D413E0">
        <w:rPr>
          <w:rFonts w:ascii="Arial" w:hAnsi="Arial" w:cs="Arial"/>
          <w:sz w:val="24"/>
          <w:szCs w:val="24"/>
        </w:rPr>
        <w:t xml:space="preserve"> controles establecidos p</w:t>
      </w:r>
      <w:r w:rsidR="00D413E0">
        <w:rPr>
          <w:rFonts w:ascii="Arial" w:hAnsi="Arial" w:cs="Arial"/>
          <w:sz w:val="24"/>
          <w:szCs w:val="24"/>
        </w:rPr>
        <w:t xml:space="preserve">ara disminuir la probabilidad o </w:t>
      </w:r>
      <w:r w:rsidR="00D413E0" w:rsidRPr="00D413E0">
        <w:rPr>
          <w:rFonts w:ascii="Arial" w:hAnsi="Arial" w:cs="Arial"/>
          <w:sz w:val="24"/>
          <w:szCs w:val="24"/>
        </w:rPr>
        <w:t>consecuencias de posibles incidentes, accidentes de trab</w:t>
      </w:r>
      <w:r w:rsidR="00D413E0">
        <w:rPr>
          <w:rFonts w:ascii="Arial" w:hAnsi="Arial" w:cs="Arial"/>
          <w:sz w:val="24"/>
          <w:szCs w:val="24"/>
        </w:rPr>
        <w:t>ajo o enfermedades laborales</w:t>
      </w:r>
      <w:r w:rsidR="00D413E0" w:rsidRPr="00D413E0">
        <w:rPr>
          <w:rFonts w:ascii="Arial" w:hAnsi="Arial" w:cs="Arial"/>
          <w:sz w:val="24"/>
          <w:szCs w:val="24"/>
        </w:rPr>
        <w:t>.</w:t>
      </w:r>
    </w:p>
    <w:p w:rsidR="00CF253A" w:rsidRPr="00D413E0" w:rsidRDefault="00CF253A" w:rsidP="00181264">
      <w:pPr>
        <w:jc w:val="both"/>
        <w:rPr>
          <w:rFonts w:ascii="Arial" w:hAnsi="Arial" w:cs="Arial"/>
          <w:sz w:val="24"/>
          <w:szCs w:val="24"/>
        </w:rPr>
      </w:pPr>
    </w:p>
    <w:p w:rsidR="00B865A9" w:rsidRDefault="00B865A9" w:rsidP="00181264">
      <w:pPr>
        <w:pStyle w:val="Ttulo2"/>
        <w:jc w:val="both"/>
      </w:pPr>
      <w:r w:rsidRPr="00B674F0">
        <w:t>MARCO NORMATIVO</w:t>
      </w:r>
    </w:p>
    <w:p w:rsidR="00B674F0" w:rsidRPr="00B674F0" w:rsidRDefault="00B674F0" w:rsidP="00181264">
      <w:pPr>
        <w:jc w:val="both"/>
      </w:pPr>
    </w:p>
    <w:p w:rsidR="00B865A9" w:rsidRDefault="00ED3946" w:rsidP="00181264">
      <w:pPr>
        <w:jc w:val="both"/>
        <w:rPr>
          <w:rFonts w:ascii="Arial" w:hAnsi="Arial" w:cs="Arial"/>
          <w:sz w:val="24"/>
          <w:szCs w:val="24"/>
        </w:rPr>
      </w:pPr>
      <w:r w:rsidRPr="00ED3946">
        <w:rPr>
          <w:rFonts w:ascii="Arial" w:hAnsi="Arial" w:cs="Arial"/>
          <w:sz w:val="24"/>
          <w:szCs w:val="24"/>
        </w:rPr>
        <w:t>Artículo 2.2.4.6.26 Capitulo 6 del Decreto 1072 del 26 de mayo de 2015, expedido por el Ministerio de Trabajo “Por medio del cual se expide el Decreto Único Reglamentario del Sector Trabajo”</w:t>
      </w:r>
    </w:p>
    <w:p w:rsidR="00CF253A" w:rsidRPr="00ED3946" w:rsidRDefault="00CF253A" w:rsidP="00181264">
      <w:pPr>
        <w:jc w:val="both"/>
        <w:rPr>
          <w:rFonts w:ascii="Arial" w:hAnsi="Arial" w:cs="Arial"/>
          <w:sz w:val="24"/>
          <w:szCs w:val="24"/>
        </w:rPr>
      </w:pPr>
    </w:p>
    <w:p w:rsidR="00B04917" w:rsidRDefault="00ED3946" w:rsidP="00181264">
      <w:pPr>
        <w:pStyle w:val="Ttulo2"/>
        <w:jc w:val="both"/>
      </w:pPr>
      <w:r w:rsidRPr="00B674F0">
        <w:lastRenderedPageBreak/>
        <w:t>TÉRMINOS Y DEFINICIONES</w:t>
      </w:r>
    </w:p>
    <w:p w:rsidR="00B674F0" w:rsidRPr="00B674F0" w:rsidRDefault="00B674F0" w:rsidP="00181264">
      <w:pPr>
        <w:jc w:val="both"/>
      </w:pPr>
    </w:p>
    <w:p w:rsidR="00B04917" w:rsidRPr="00B04917" w:rsidRDefault="00B04917" w:rsidP="00181264">
      <w:pPr>
        <w:jc w:val="both"/>
        <w:rPr>
          <w:rFonts w:ascii="Arial" w:hAnsi="Arial" w:cs="Arial"/>
          <w:sz w:val="24"/>
          <w:szCs w:val="24"/>
        </w:rPr>
      </w:pPr>
      <w:r w:rsidRPr="00B04917">
        <w:rPr>
          <w:rFonts w:ascii="Arial" w:hAnsi="Arial" w:cs="Arial"/>
          <w:b/>
          <w:sz w:val="24"/>
          <w:szCs w:val="24"/>
        </w:rPr>
        <w:t xml:space="preserve">Cambio: </w:t>
      </w:r>
      <w:r w:rsidRPr="00B04917">
        <w:rPr>
          <w:rFonts w:ascii="Arial" w:hAnsi="Arial" w:cs="Arial"/>
          <w:sz w:val="24"/>
          <w:szCs w:val="24"/>
        </w:rPr>
        <w:t>Modificación de un proceso, instalación, equipo o maquinaria (incluye nueva adquisición), que pueda alterar</w:t>
      </w:r>
      <w:r>
        <w:rPr>
          <w:rFonts w:ascii="Arial" w:hAnsi="Arial" w:cs="Arial"/>
          <w:sz w:val="24"/>
          <w:szCs w:val="24"/>
        </w:rPr>
        <w:t xml:space="preserve"> las condiciones de seguridad y </w:t>
      </w:r>
      <w:r w:rsidRPr="00B04917">
        <w:rPr>
          <w:rFonts w:ascii="Arial" w:hAnsi="Arial" w:cs="Arial"/>
          <w:sz w:val="24"/>
          <w:szCs w:val="24"/>
        </w:rPr>
        <w:t>salud en el trabajo de manera significativa.</w:t>
      </w:r>
    </w:p>
    <w:p w:rsidR="00B04917" w:rsidRPr="00B04917" w:rsidRDefault="00B04917" w:rsidP="00181264">
      <w:pPr>
        <w:jc w:val="both"/>
        <w:rPr>
          <w:rFonts w:ascii="Arial" w:hAnsi="Arial" w:cs="Arial"/>
          <w:sz w:val="24"/>
          <w:szCs w:val="24"/>
        </w:rPr>
      </w:pPr>
      <w:r w:rsidRPr="00B04917">
        <w:rPr>
          <w:rFonts w:ascii="Arial" w:hAnsi="Arial" w:cs="Arial"/>
          <w:b/>
          <w:sz w:val="24"/>
          <w:szCs w:val="24"/>
        </w:rPr>
        <w:t xml:space="preserve">Cambio Interno: </w:t>
      </w:r>
      <w:r w:rsidRPr="00B04917">
        <w:rPr>
          <w:rFonts w:ascii="Arial" w:hAnsi="Arial" w:cs="Arial"/>
          <w:sz w:val="24"/>
          <w:szCs w:val="24"/>
        </w:rPr>
        <w:t>Introducción de nuevos procesos, cambios de métodos de trabajo, cambio en instalaciones, cambio de maquinaria, equipos o</w:t>
      </w:r>
      <w:r>
        <w:rPr>
          <w:rFonts w:ascii="Arial" w:hAnsi="Arial" w:cs="Arial"/>
          <w:sz w:val="24"/>
          <w:szCs w:val="24"/>
        </w:rPr>
        <w:t xml:space="preserve"> </w:t>
      </w:r>
      <w:r w:rsidRPr="00B04917">
        <w:rPr>
          <w:rFonts w:ascii="Arial" w:hAnsi="Arial" w:cs="Arial"/>
          <w:sz w:val="24"/>
          <w:szCs w:val="24"/>
        </w:rPr>
        <w:t>herramientas y cambio de mobiliario.</w:t>
      </w:r>
    </w:p>
    <w:p w:rsidR="00B04917" w:rsidRDefault="00B04917" w:rsidP="00181264">
      <w:pPr>
        <w:jc w:val="both"/>
        <w:rPr>
          <w:rFonts w:ascii="Arial" w:hAnsi="Arial" w:cs="Arial"/>
          <w:sz w:val="24"/>
          <w:szCs w:val="24"/>
        </w:rPr>
      </w:pPr>
      <w:r w:rsidRPr="00B04917">
        <w:rPr>
          <w:rFonts w:ascii="Arial" w:hAnsi="Arial" w:cs="Arial"/>
          <w:b/>
          <w:sz w:val="24"/>
          <w:szCs w:val="24"/>
        </w:rPr>
        <w:t xml:space="preserve">Cambio Externo: </w:t>
      </w:r>
      <w:r w:rsidRPr="00B04917">
        <w:rPr>
          <w:rFonts w:ascii="Arial" w:hAnsi="Arial" w:cs="Arial"/>
          <w:sz w:val="24"/>
          <w:szCs w:val="24"/>
        </w:rPr>
        <w:t>Cambio en la Legislación y evolución del conocimiento en seguridad y salud en el trabajo</w:t>
      </w:r>
      <w:r>
        <w:rPr>
          <w:rFonts w:ascii="Arial" w:hAnsi="Arial" w:cs="Arial"/>
          <w:sz w:val="24"/>
          <w:szCs w:val="24"/>
        </w:rPr>
        <w:t>.</w:t>
      </w:r>
    </w:p>
    <w:p w:rsidR="00D413E0" w:rsidRPr="00B04917" w:rsidRDefault="00D413E0" w:rsidP="00181264">
      <w:pPr>
        <w:jc w:val="both"/>
        <w:rPr>
          <w:rFonts w:ascii="Arial" w:hAnsi="Arial" w:cs="Arial"/>
          <w:b/>
          <w:sz w:val="24"/>
          <w:szCs w:val="24"/>
        </w:rPr>
      </w:pPr>
      <w:r w:rsidRPr="00D413E0">
        <w:rPr>
          <w:rFonts w:ascii="Arial" w:hAnsi="Arial" w:cs="Arial"/>
          <w:b/>
          <w:sz w:val="24"/>
          <w:szCs w:val="24"/>
        </w:rPr>
        <w:t xml:space="preserve">COPASST: </w:t>
      </w:r>
      <w:r w:rsidRPr="00D413E0">
        <w:rPr>
          <w:rFonts w:ascii="Arial" w:hAnsi="Arial" w:cs="Arial"/>
          <w:sz w:val="24"/>
          <w:szCs w:val="24"/>
        </w:rPr>
        <w:t>Comité paritario de la Seguridad y Salud en el Trabajo</w:t>
      </w:r>
      <w:r>
        <w:rPr>
          <w:rFonts w:ascii="Arial" w:hAnsi="Arial" w:cs="Arial"/>
          <w:sz w:val="24"/>
          <w:szCs w:val="24"/>
        </w:rPr>
        <w:t>.</w:t>
      </w:r>
    </w:p>
    <w:p w:rsidR="00B04917" w:rsidRPr="00B04917" w:rsidRDefault="00B04917" w:rsidP="00181264">
      <w:pPr>
        <w:jc w:val="both"/>
        <w:rPr>
          <w:rFonts w:ascii="Arial" w:hAnsi="Arial" w:cs="Arial"/>
          <w:sz w:val="24"/>
          <w:szCs w:val="24"/>
        </w:rPr>
      </w:pPr>
      <w:r w:rsidRPr="00B04917">
        <w:rPr>
          <w:rFonts w:ascii="Arial" w:hAnsi="Arial" w:cs="Arial"/>
          <w:b/>
          <w:sz w:val="24"/>
          <w:szCs w:val="24"/>
        </w:rPr>
        <w:t xml:space="preserve">Gestión del Cambio: </w:t>
      </w:r>
      <w:r w:rsidRPr="00B04917">
        <w:rPr>
          <w:rFonts w:ascii="Arial" w:hAnsi="Arial" w:cs="Arial"/>
          <w:sz w:val="24"/>
          <w:szCs w:val="24"/>
        </w:rPr>
        <w:t>Aplicación sistemática de procesos y procedimientos para identificar peligros, evaluar, controlar y monitorear el impacto en la</w:t>
      </w:r>
      <w:r>
        <w:rPr>
          <w:rFonts w:ascii="Arial" w:hAnsi="Arial" w:cs="Arial"/>
          <w:sz w:val="24"/>
          <w:szCs w:val="24"/>
        </w:rPr>
        <w:t xml:space="preserve"> </w:t>
      </w:r>
      <w:r w:rsidRPr="00B04917">
        <w:rPr>
          <w:rFonts w:ascii="Arial" w:hAnsi="Arial" w:cs="Arial"/>
          <w:sz w:val="24"/>
          <w:szCs w:val="24"/>
        </w:rPr>
        <w:t>seguridad y la salud en el trabajo de los cambios y proyectos</w:t>
      </w:r>
      <w:r>
        <w:rPr>
          <w:rFonts w:ascii="Arial" w:hAnsi="Arial" w:cs="Arial"/>
          <w:sz w:val="24"/>
          <w:szCs w:val="24"/>
        </w:rPr>
        <w:t xml:space="preserve"> </w:t>
      </w:r>
      <w:r w:rsidRPr="00B04917">
        <w:rPr>
          <w:rFonts w:ascii="Arial" w:hAnsi="Arial" w:cs="Arial"/>
          <w:sz w:val="24"/>
          <w:szCs w:val="24"/>
        </w:rPr>
        <w:t>nuevos.</w:t>
      </w:r>
    </w:p>
    <w:p w:rsidR="00B04917" w:rsidRDefault="00B04917" w:rsidP="00181264">
      <w:pPr>
        <w:jc w:val="both"/>
        <w:rPr>
          <w:rFonts w:ascii="Arial" w:hAnsi="Arial" w:cs="Arial"/>
          <w:sz w:val="24"/>
          <w:szCs w:val="24"/>
        </w:rPr>
      </w:pPr>
      <w:r w:rsidRPr="00B04917">
        <w:rPr>
          <w:rFonts w:ascii="Arial" w:hAnsi="Arial" w:cs="Arial"/>
          <w:b/>
          <w:sz w:val="24"/>
          <w:szCs w:val="24"/>
        </w:rPr>
        <w:t xml:space="preserve">Identificación del peligro: </w:t>
      </w:r>
      <w:r w:rsidRPr="00B04917">
        <w:rPr>
          <w:rFonts w:ascii="Arial" w:hAnsi="Arial" w:cs="Arial"/>
          <w:sz w:val="24"/>
          <w:szCs w:val="24"/>
        </w:rPr>
        <w:t>Proceso para establecer si existe un peligro y definir las características de éste.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04917" w:rsidRDefault="00E365A7" w:rsidP="00181264">
      <w:pPr>
        <w:jc w:val="both"/>
        <w:rPr>
          <w:rFonts w:ascii="Arial" w:hAnsi="Arial" w:cs="Arial"/>
          <w:sz w:val="24"/>
          <w:szCs w:val="24"/>
        </w:rPr>
      </w:pPr>
      <w:r w:rsidRPr="00E365A7">
        <w:rPr>
          <w:rFonts w:ascii="Arial" w:hAnsi="Arial" w:cs="Arial"/>
          <w:b/>
          <w:sz w:val="24"/>
          <w:szCs w:val="24"/>
        </w:rPr>
        <w:t>IPVR:</w:t>
      </w:r>
      <w:r w:rsidRPr="00E365A7">
        <w:rPr>
          <w:rFonts w:ascii="Arial" w:hAnsi="Arial" w:cs="Arial"/>
          <w:sz w:val="24"/>
          <w:szCs w:val="24"/>
        </w:rPr>
        <w:t xml:space="preserve"> Identificación de Peligros, Evaluación y Valoración de Los Riesgos y Determinación de Controles</w:t>
      </w:r>
    </w:p>
    <w:p w:rsidR="00E365A7" w:rsidRDefault="00E365A7" w:rsidP="00181264">
      <w:pPr>
        <w:jc w:val="both"/>
        <w:rPr>
          <w:rFonts w:ascii="Arial" w:hAnsi="Arial" w:cs="Arial"/>
          <w:sz w:val="24"/>
          <w:szCs w:val="24"/>
        </w:rPr>
      </w:pPr>
      <w:r w:rsidRPr="00E365A7">
        <w:rPr>
          <w:rFonts w:ascii="Arial" w:hAnsi="Arial" w:cs="Arial"/>
          <w:b/>
          <w:sz w:val="24"/>
          <w:szCs w:val="24"/>
        </w:rPr>
        <w:t>SST:</w:t>
      </w:r>
      <w:r>
        <w:rPr>
          <w:rFonts w:ascii="Arial" w:hAnsi="Arial" w:cs="Arial"/>
          <w:sz w:val="24"/>
          <w:szCs w:val="24"/>
        </w:rPr>
        <w:t xml:space="preserve"> Seguridad y Salud en el Trabajo.</w:t>
      </w:r>
    </w:p>
    <w:p w:rsidR="00E365A7" w:rsidRDefault="00E365A7" w:rsidP="00181264">
      <w:pPr>
        <w:jc w:val="both"/>
        <w:rPr>
          <w:rFonts w:ascii="Arial" w:hAnsi="Arial" w:cs="Arial"/>
          <w:sz w:val="24"/>
          <w:szCs w:val="24"/>
        </w:rPr>
      </w:pPr>
      <w:r w:rsidRPr="00E365A7">
        <w:rPr>
          <w:rFonts w:ascii="Arial" w:hAnsi="Arial" w:cs="Arial"/>
          <w:b/>
          <w:sz w:val="24"/>
          <w:szCs w:val="24"/>
        </w:rPr>
        <w:t>SG-SST:</w:t>
      </w:r>
      <w:r>
        <w:rPr>
          <w:rFonts w:ascii="Arial" w:hAnsi="Arial" w:cs="Arial"/>
          <w:sz w:val="24"/>
          <w:szCs w:val="24"/>
        </w:rPr>
        <w:t xml:space="preserve"> Sistema de Gestión de Seguridad y Salud en el Trabajo.</w:t>
      </w:r>
    </w:p>
    <w:p w:rsidR="00513C12" w:rsidRDefault="00513C12" w:rsidP="00181264">
      <w:pPr>
        <w:jc w:val="both"/>
        <w:rPr>
          <w:rFonts w:ascii="Arial" w:hAnsi="Arial" w:cs="Arial"/>
          <w:sz w:val="24"/>
          <w:szCs w:val="24"/>
        </w:rPr>
      </w:pPr>
    </w:p>
    <w:p w:rsidR="00513C12" w:rsidRDefault="00513C12" w:rsidP="00181264">
      <w:pPr>
        <w:pStyle w:val="Ttulo2"/>
        <w:jc w:val="both"/>
      </w:pPr>
      <w:r w:rsidRPr="00B674F0">
        <w:t xml:space="preserve">DESCRIPCIÓN DEL PROCEDIMIENTO </w:t>
      </w:r>
    </w:p>
    <w:p w:rsidR="00B674F0" w:rsidRPr="00B674F0" w:rsidRDefault="00B674F0" w:rsidP="00B674F0"/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3430"/>
        <w:gridCol w:w="2127"/>
        <w:gridCol w:w="1672"/>
      </w:tblGrid>
      <w:tr w:rsidR="00513C12" w:rsidRPr="00CD2B9B" w:rsidTr="008E0B28">
        <w:trPr>
          <w:trHeight w:val="600"/>
        </w:trPr>
        <w:tc>
          <w:tcPr>
            <w:tcW w:w="534" w:type="dxa"/>
            <w:shd w:val="clear" w:color="auto" w:fill="8DB3E2" w:themeFill="text2" w:themeFillTint="66"/>
            <w:vAlign w:val="center"/>
            <w:hideMark/>
          </w:tcPr>
          <w:p w:rsidR="00513C12" w:rsidRPr="008E0B28" w:rsidRDefault="004464B4" w:rsidP="00C5432B">
            <w:pPr>
              <w:tabs>
                <w:tab w:val="left" w:pos="75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C5432B"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º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  <w:hideMark/>
          </w:tcPr>
          <w:p w:rsidR="00513C12" w:rsidRPr="008E0B28" w:rsidRDefault="00513C12" w:rsidP="004464B4">
            <w:pPr>
              <w:tabs>
                <w:tab w:val="left" w:pos="75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ACTIVIDAD / TAREA</w:t>
            </w:r>
          </w:p>
        </w:tc>
        <w:tc>
          <w:tcPr>
            <w:tcW w:w="3430" w:type="dxa"/>
            <w:shd w:val="clear" w:color="auto" w:fill="8DB3E2" w:themeFill="text2" w:themeFillTint="66"/>
            <w:vAlign w:val="center"/>
            <w:hideMark/>
          </w:tcPr>
          <w:p w:rsidR="00513C12" w:rsidRPr="008E0B28" w:rsidRDefault="00513C12" w:rsidP="004464B4">
            <w:pPr>
              <w:tabs>
                <w:tab w:val="left" w:pos="75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127" w:type="dxa"/>
            <w:shd w:val="clear" w:color="auto" w:fill="8DB3E2" w:themeFill="text2" w:themeFillTint="66"/>
            <w:vAlign w:val="center"/>
            <w:hideMark/>
          </w:tcPr>
          <w:p w:rsidR="00513C12" w:rsidRPr="008E0B28" w:rsidRDefault="00513C12" w:rsidP="004464B4">
            <w:pPr>
              <w:tabs>
                <w:tab w:val="left" w:pos="75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1672" w:type="dxa"/>
            <w:shd w:val="clear" w:color="auto" w:fill="8DB3E2" w:themeFill="text2" w:themeFillTint="66"/>
            <w:vAlign w:val="center"/>
            <w:hideMark/>
          </w:tcPr>
          <w:p w:rsidR="00513C12" w:rsidRPr="008E0B28" w:rsidRDefault="00513C12" w:rsidP="004464B4">
            <w:pPr>
              <w:tabs>
                <w:tab w:val="left" w:pos="75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FORMATO</w:t>
            </w:r>
          </w:p>
        </w:tc>
      </w:tr>
      <w:tr w:rsidR="00513C12" w:rsidRPr="00CD2B9B" w:rsidTr="008E0B28">
        <w:trPr>
          <w:trHeight w:val="462"/>
        </w:trPr>
        <w:tc>
          <w:tcPr>
            <w:tcW w:w="534" w:type="dxa"/>
            <w:vAlign w:val="center"/>
            <w:hideMark/>
          </w:tcPr>
          <w:p w:rsidR="00513C12" w:rsidRPr="008E0B28" w:rsidRDefault="00513C12" w:rsidP="00667081">
            <w:pPr>
              <w:tabs>
                <w:tab w:val="left" w:pos="75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  <w:hideMark/>
          </w:tcPr>
          <w:p w:rsidR="00513C12" w:rsidRPr="008E0B28" w:rsidRDefault="00513C12" w:rsidP="00F6646F">
            <w:pPr>
              <w:tabs>
                <w:tab w:val="left" w:pos="75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Identificar los cambios ocurridos o que van a suceder en la organización</w:t>
            </w:r>
          </w:p>
        </w:tc>
        <w:tc>
          <w:tcPr>
            <w:tcW w:w="3430" w:type="dxa"/>
            <w:vAlign w:val="center"/>
            <w:hideMark/>
          </w:tcPr>
          <w:p w:rsidR="00513C12" w:rsidRPr="008E0B28" w:rsidRDefault="00513C12" w:rsidP="00743D6B">
            <w:pPr>
              <w:tabs>
                <w:tab w:val="left" w:pos="750"/>
              </w:tabs>
              <w:spacing w:after="2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 xml:space="preserve">Se identifica y declara el propósito  del proyecto gestión del  cambio.  El propósito del cambio debe estar alineado con las necesidades del proyecto a desarrollar, con el fin de que </w:t>
            </w:r>
            <w:r w:rsidR="00534FB2" w:rsidRPr="008E0B28">
              <w:rPr>
                <w:rFonts w:ascii="Arial" w:hAnsi="Arial" w:cs="Arial"/>
                <w:sz w:val="24"/>
                <w:szCs w:val="24"/>
              </w:rPr>
              <w:t>las</w:t>
            </w:r>
            <w:r w:rsidRPr="008E0B28">
              <w:rPr>
                <w:rFonts w:ascii="Arial" w:hAnsi="Arial" w:cs="Arial"/>
                <w:sz w:val="24"/>
                <w:szCs w:val="24"/>
              </w:rPr>
              <w:t xml:space="preserve"> estrategias de </w:t>
            </w: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t>formación y comunicación sean claras hacia los públicos de interés</w:t>
            </w:r>
            <w:r w:rsidR="00667FAD" w:rsidRPr="008E0B28">
              <w:rPr>
                <w:rFonts w:ascii="Arial" w:hAnsi="Arial" w:cs="Arial"/>
                <w:sz w:val="24"/>
                <w:szCs w:val="24"/>
              </w:rPr>
              <w:t xml:space="preserve"> o partes interesadas</w:t>
            </w:r>
            <w:r w:rsidRPr="008E0B28">
              <w:rPr>
                <w:rFonts w:ascii="Arial" w:hAnsi="Arial" w:cs="Arial"/>
                <w:sz w:val="24"/>
                <w:szCs w:val="24"/>
              </w:rPr>
              <w:t>.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</w:r>
            <w:r w:rsidRPr="008E0B2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Preguntas a tener en cuenta para definir el cambio: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-Qué debemos alinear</w:t>
            </w:r>
            <w:proofErr w:type="gramStart"/>
            <w:r w:rsidRPr="008E0B28">
              <w:rPr>
                <w:rFonts w:ascii="Arial" w:hAnsi="Arial" w:cs="Arial"/>
                <w:sz w:val="24"/>
                <w:szCs w:val="24"/>
              </w:rPr>
              <w:t>?</w:t>
            </w:r>
            <w:proofErr w:type="gramEnd"/>
            <w:r w:rsidRPr="008E0B28">
              <w:rPr>
                <w:rFonts w:ascii="Arial" w:hAnsi="Arial" w:cs="Arial"/>
                <w:sz w:val="24"/>
                <w:szCs w:val="24"/>
              </w:rPr>
              <w:t xml:space="preserve"> (Estrategia, Procesos, Tecnología y Personas)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 xml:space="preserve">-Qué impulsa el Cambio? 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 xml:space="preserve">-Descripción Detallada del Estado Actual 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-Descripción Detallada a dónde queremos llegar (Estado Deseado)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 xml:space="preserve">-Definición de Indicadores 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-Identificación de Barreras y Facilitadores para el desarrollo del proyecto vs cambio</w:t>
            </w:r>
          </w:p>
        </w:tc>
        <w:tc>
          <w:tcPr>
            <w:tcW w:w="2127" w:type="dxa"/>
            <w:vAlign w:val="center"/>
            <w:hideMark/>
          </w:tcPr>
          <w:p w:rsidR="00513C12" w:rsidRPr="008E0B28" w:rsidRDefault="00667081" w:rsidP="00667081">
            <w:pPr>
              <w:tabs>
                <w:tab w:val="left" w:pos="7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t>Gestor del cambio</w:t>
            </w:r>
            <w:r w:rsidR="00743D6B" w:rsidRPr="008E0B28">
              <w:rPr>
                <w:rFonts w:ascii="Arial" w:hAnsi="Arial" w:cs="Arial"/>
                <w:sz w:val="24"/>
                <w:szCs w:val="24"/>
              </w:rPr>
              <w:t xml:space="preserve"> (Quien detecta la necesidad del cambio y lo solicita)</w:t>
            </w:r>
          </w:p>
        </w:tc>
        <w:tc>
          <w:tcPr>
            <w:tcW w:w="1672" w:type="dxa"/>
            <w:noWrap/>
            <w:vAlign w:val="center"/>
            <w:hideMark/>
          </w:tcPr>
          <w:p w:rsidR="00513C12" w:rsidRPr="008E0B28" w:rsidRDefault="008E0B28" w:rsidP="00F17578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 xml:space="preserve">FO-ST-35 </w:t>
            </w:r>
            <w:r w:rsidR="00513C12" w:rsidRPr="008E0B28">
              <w:rPr>
                <w:rFonts w:ascii="Arial" w:hAnsi="Arial" w:cs="Arial"/>
                <w:sz w:val="24"/>
                <w:szCs w:val="24"/>
              </w:rPr>
              <w:t>Ficha Gestión</w:t>
            </w:r>
            <w:r w:rsidR="00087AB9" w:rsidRPr="008E0B28">
              <w:rPr>
                <w:rFonts w:ascii="Arial" w:hAnsi="Arial" w:cs="Arial"/>
                <w:sz w:val="24"/>
                <w:szCs w:val="24"/>
              </w:rPr>
              <w:t xml:space="preserve"> del</w:t>
            </w:r>
            <w:r w:rsidR="00513C12" w:rsidRPr="008E0B28">
              <w:rPr>
                <w:rFonts w:ascii="Arial" w:hAnsi="Arial" w:cs="Arial"/>
                <w:sz w:val="24"/>
                <w:szCs w:val="24"/>
              </w:rPr>
              <w:t xml:space="preserve"> Cambio</w:t>
            </w:r>
          </w:p>
        </w:tc>
      </w:tr>
      <w:tr w:rsidR="000E52FD" w:rsidRPr="00CD2B9B" w:rsidTr="008E0B28">
        <w:trPr>
          <w:trHeight w:val="2175"/>
        </w:trPr>
        <w:tc>
          <w:tcPr>
            <w:tcW w:w="534" w:type="dxa"/>
            <w:vAlign w:val="center"/>
            <w:hideMark/>
          </w:tcPr>
          <w:p w:rsidR="000E52FD" w:rsidRPr="008E0B28" w:rsidRDefault="000E52FD" w:rsidP="00534FB2">
            <w:pPr>
              <w:tabs>
                <w:tab w:val="left" w:pos="75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  <w:hideMark/>
          </w:tcPr>
          <w:p w:rsidR="000E52FD" w:rsidRPr="008E0B28" w:rsidRDefault="000E52FD" w:rsidP="00F6646F">
            <w:pPr>
              <w:tabs>
                <w:tab w:val="left" w:pos="75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Seleccionar y Comunicar el equipo de proyecto y gestión de cambio</w:t>
            </w:r>
          </w:p>
        </w:tc>
        <w:tc>
          <w:tcPr>
            <w:tcW w:w="3430" w:type="dxa"/>
            <w:vAlign w:val="center"/>
            <w:hideMark/>
          </w:tcPr>
          <w:p w:rsidR="000E52FD" w:rsidRPr="008E0B28" w:rsidRDefault="000E52FD" w:rsidP="00743D6B">
            <w:pPr>
              <w:tabs>
                <w:tab w:val="left" w:pos="750"/>
              </w:tabs>
              <w:spacing w:after="2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Seleccionar  a las personas que conformarán el equipo del proyecto y de gestión del cambio;  Luego de estar conformado el equipo es necesario darles a conocer el nivel de responsabilidades, alcance en la toma, decisiones y % de participación en tiempo que cada persona va a aportar en el día a día.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Comunicar a la Organización el objetivo del proyecto y las personas seleccionadas tanto para el equipo del proyecto como para gestión de cambio.</w:t>
            </w:r>
          </w:p>
        </w:tc>
        <w:tc>
          <w:tcPr>
            <w:tcW w:w="2127" w:type="dxa"/>
            <w:vAlign w:val="center"/>
            <w:hideMark/>
          </w:tcPr>
          <w:p w:rsidR="000E52FD" w:rsidRPr="008E0B28" w:rsidRDefault="000E52FD" w:rsidP="00534FB2">
            <w:pPr>
              <w:tabs>
                <w:tab w:val="left" w:pos="7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Gestor del cambio</w:t>
            </w:r>
            <w:r w:rsidR="00743D6B" w:rsidRPr="008E0B28">
              <w:rPr>
                <w:rFonts w:ascii="Arial" w:hAnsi="Arial" w:cs="Arial"/>
                <w:sz w:val="24"/>
                <w:szCs w:val="24"/>
              </w:rPr>
              <w:t xml:space="preserve"> (Quien detecta la necesidad del cambio y lo solicita).</w:t>
            </w:r>
          </w:p>
        </w:tc>
        <w:tc>
          <w:tcPr>
            <w:tcW w:w="1672" w:type="dxa"/>
            <w:noWrap/>
            <w:vAlign w:val="center"/>
            <w:hideMark/>
          </w:tcPr>
          <w:p w:rsidR="000E52FD" w:rsidRPr="008E0B28" w:rsidRDefault="000E52FD" w:rsidP="00534FB2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0B28" w:rsidRPr="008E0B28">
              <w:rPr>
                <w:rFonts w:ascii="Arial" w:hAnsi="Arial" w:cs="Arial"/>
                <w:sz w:val="24"/>
                <w:szCs w:val="24"/>
              </w:rPr>
              <w:t>FO-ST-35</w:t>
            </w:r>
            <w:r w:rsidR="00545840" w:rsidRPr="008E0B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E0B28">
              <w:rPr>
                <w:rFonts w:ascii="Arial" w:hAnsi="Arial" w:cs="Arial"/>
                <w:sz w:val="24"/>
                <w:szCs w:val="24"/>
              </w:rPr>
              <w:t xml:space="preserve">Ficha Gestión </w:t>
            </w:r>
            <w:r w:rsidR="00087AB9" w:rsidRPr="008E0B28"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8E0B28">
              <w:rPr>
                <w:rFonts w:ascii="Arial" w:hAnsi="Arial" w:cs="Arial"/>
                <w:sz w:val="24"/>
                <w:szCs w:val="24"/>
              </w:rPr>
              <w:t>Cambio.</w:t>
            </w:r>
          </w:p>
          <w:p w:rsidR="000E52FD" w:rsidRPr="008E0B28" w:rsidRDefault="000E52FD" w:rsidP="00534FB2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E52FD" w:rsidRPr="008E0B28" w:rsidRDefault="008E0B28" w:rsidP="00534FB2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 xml:space="preserve">FO-GH-03 </w:t>
            </w:r>
            <w:proofErr w:type="spellStart"/>
            <w:r w:rsidRPr="008E0B28">
              <w:rPr>
                <w:rFonts w:ascii="Arial" w:hAnsi="Arial" w:cs="Arial"/>
                <w:sz w:val="24"/>
                <w:szCs w:val="24"/>
              </w:rPr>
              <w:t>ó</w:t>
            </w:r>
            <w:proofErr w:type="spellEnd"/>
            <w:r w:rsidRPr="008E0B28">
              <w:rPr>
                <w:rFonts w:ascii="Arial" w:hAnsi="Arial" w:cs="Arial"/>
                <w:sz w:val="24"/>
                <w:szCs w:val="24"/>
              </w:rPr>
              <w:t xml:space="preserve"> FO-GH-04 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t xml:space="preserve">Registro de asistencia </w:t>
            </w:r>
            <w:r w:rsidRPr="008E0B28">
              <w:rPr>
                <w:rFonts w:ascii="Arial" w:hAnsi="Arial" w:cs="Arial"/>
                <w:sz w:val="24"/>
                <w:szCs w:val="24"/>
              </w:rPr>
              <w:t xml:space="preserve">interna o externa, 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t>o Registro de comunicación</w:t>
            </w:r>
            <w:r w:rsidRPr="008E0B28">
              <w:rPr>
                <w:rFonts w:ascii="Arial" w:hAnsi="Arial" w:cs="Arial"/>
                <w:sz w:val="24"/>
                <w:szCs w:val="24"/>
              </w:rPr>
              <w:t xml:space="preserve"> por  medio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t xml:space="preserve"> tecnológic</w:t>
            </w:r>
            <w:r w:rsidRPr="008E0B28">
              <w:rPr>
                <w:rFonts w:ascii="Arial" w:hAnsi="Arial" w:cs="Arial"/>
                <w:sz w:val="24"/>
                <w:szCs w:val="24"/>
              </w:rPr>
              <w:t>o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E52FD" w:rsidRPr="008E0B28" w:rsidRDefault="000E52FD" w:rsidP="00534FB2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E52FD" w:rsidRPr="008E0B28" w:rsidRDefault="00545840" w:rsidP="00534FB2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 xml:space="preserve">FO-CL-13 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t>Registro de acta.</w:t>
            </w:r>
          </w:p>
        </w:tc>
      </w:tr>
      <w:tr w:rsidR="000E52FD" w:rsidRPr="00CD2B9B" w:rsidTr="008E0B28">
        <w:trPr>
          <w:trHeight w:val="70"/>
        </w:trPr>
        <w:tc>
          <w:tcPr>
            <w:tcW w:w="534" w:type="dxa"/>
            <w:vAlign w:val="center"/>
            <w:hideMark/>
          </w:tcPr>
          <w:p w:rsidR="000E52FD" w:rsidRPr="008E0B28" w:rsidRDefault="000E52FD" w:rsidP="001C37A1">
            <w:pPr>
              <w:tabs>
                <w:tab w:val="left" w:pos="75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  <w:hideMark/>
          </w:tcPr>
          <w:p w:rsidR="000E52FD" w:rsidRPr="008E0B28" w:rsidRDefault="000E52FD" w:rsidP="00F6646F">
            <w:pPr>
              <w:tabs>
                <w:tab w:val="left" w:pos="75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Organizar la iniciativa de cambio</w:t>
            </w:r>
          </w:p>
        </w:tc>
        <w:tc>
          <w:tcPr>
            <w:tcW w:w="3430" w:type="dxa"/>
            <w:vAlign w:val="center"/>
            <w:hideMark/>
          </w:tcPr>
          <w:p w:rsidR="000E52FD" w:rsidRPr="008E0B28" w:rsidRDefault="000E52FD" w:rsidP="0071622B">
            <w:pPr>
              <w:tabs>
                <w:tab w:val="left" w:pos="750"/>
              </w:tabs>
              <w:spacing w:after="200"/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 xml:space="preserve">Definir los elementos del proyecto y de gestión del cambio teniendo en cuenta </w:t>
            </w: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t>los siguientes elementos: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</w:r>
            <w:r w:rsidRPr="008E0B2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Elementos del proyecto: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 xml:space="preserve"> Propósito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 xml:space="preserve"> Alcance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Tiempo Estimado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Cronograma de trabajo (Actividades y responsables)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Equipo del proyecto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Roles y Responsabilidades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</w:r>
            <w:r w:rsidRPr="008E0B2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Elementos de Gestión Cambio: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Equipo de gestión Cambio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Roles y Responsabilidades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Estrategia de comunicación y entrenamiento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Indicadores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2127" w:type="dxa"/>
            <w:vAlign w:val="center"/>
            <w:hideMark/>
          </w:tcPr>
          <w:p w:rsidR="00743D6B" w:rsidRPr="008E0B28" w:rsidRDefault="000E52FD" w:rsidP="00E63EC6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br/>
              <w:t>Gestor del cambio</w:t>
            </w:r>
            <w:r w:rsidR="00743D6B" w:rsidRPr="008E0B28">
              <w:rPr>
                <w:rFonts w:ascii="Arial" w:hAnsi="Arial" w:cs="Arial"/>
                <w:sz w:val="24"/>
                <w:szCs w:val="24"/>
              </w:rPr>
              <w:t xml:space="preserve"> (Quien </w:t>
            </w:r>
            <w:r w:rsidR="00743D6B" w:rsidRPr="008E0B28">
              <w:rPr>
                <w:rFonts w:ascii="Arial" w:hAnsi="Arial" w:cs="Arial"/>
                <w:sz w:val="24"/>
                <w:szCs w:val="24"/>
              </w:rPr>
              <w:lastRenderedPageBreak/>
              <w:t>detecta la necesidad del cambio y lo solicita).</w:t>
            </w:r>
          </w:p>
          <w:p w:rsidR="000E52FD" w:rsidRPr="008E0B28" w:rsidRDefault="000E52FD" w:rsidP="00E63EC6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br/>
              <w:t>Equipo de gestión del cambio.</w:t>
            </w:r>
          </w:p>
        </w:tc>
        <w:tc>
          <w:tcPr>
            <w:tcW w:w="1672" w:type="dxa"/>
            <w:noWrap/>
            <w:vAlign w:val="center"/>
            <w:hideMark/>
          </w:tcPr>
          <w:p w:rsidR="000E52FD" w:rsidRPr="008E0B28" w:rsidRDefault="008E0B28" w:rsidP="00087AB9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t>FO-ST-35</w:t>
            </w:r>
            <w:r w:rsidR="00545840" w:rsidRPr="008E0B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t xml:space="preserve">Ficha 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lastRenderedPageBreak/>
              <w:t>Gestión</w:t>
            </w:r>
            <w:r w:rsidR="00087AB9" w:rsidRPr="008E0B28">
              <w:rPr>
                <w:rFonts w:ascii="Arial" w:hAnsi="Arial" w:cs="Arial"/>
                <w:sz w:val="24"/>
                <w:szCs w:val="24"/>
              </w:rPr>
              <w:t xml:space="preserve"> del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t xml:space="preserve"> Cambio</w:t>
            </w:r>
          </w:p>
        </w:tc>
      </w:tr>
      <w:tr w:rsidR="000E52FD" w:rsidRPr="00CD2B9B" w:rsidTr="008E0B28">
        <w:trPr>
          <w:trHeight w:val="1563"/>
        </w:trPr>
        <w:tc>
          <w:tcPr>
            <w:tcW w:w="534" w:type="dxa"/>
            <w:vAlign w:val="center"/>
            <w:hideMark/>
          </w:tcPr>
          <w:p w:rsidR="000E52FD" w:rsidRPr="008E0B28" w:rsidRDefault="000E52FD" w:rsidP="001C37A1">
            <w:pPr>
              <w:tabs>
                <w:tab w:val="left" w:pos="75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1701" w:type="dxa"/>
            <w:vAlign w:val="center"/>
            <w:hideMark/>
          </w:tcPr>
          <w:p w:rsidR="000E52FD" w:rsidRPr="008E0B28" w:rsidRDefault="000E52FD" w:rsidP="00F6646F">
            <w:pPr>
              <w:tabs>
                <w:tab w:val="left" w:pos="75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Identificar lo públicos impactados internos y externos</w:t>
            </w:r>
          </w:p>
        </w:tc>
        <w:tc>
          <w:tcPr>
            <w:tcW w:w="3430" w:type="dxa"/>
            <w:hideMark/>
          </w:tcPr>
          <w:p w:rsidR="000E52FD" w:rsidRPr="008E0B28" w:rsidRDefault="000E52FD" w:rsidP="00743D6B">
            <w:pPr>
              <w:tabs>
                <w:tab w:val="left" w:pos="7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 xml:space="preserve">Definir con el </w:t>
            </w:r>
            <w:r w:rsidR="00CE5072" w:rsidRPr="008E0B28">
              <w:rPr>
                <w:rFonts w:ascii="Arial" w:hAnsi="Arial" w:cs="Arial"/>
                <w:sz w:val="24"/>
                <w:szCs w:val="24"/>
              </w:rPr>
              <w:t>Gestor del cambio</w:t>
            </w:r>
            <w:r w:rsidRPr="008E0B28">
              <w:rPr>
                <w:rFonts w:ascii="Arial" w:hAnsi="Arial" w:cs="Arial"/>
                <w:sz w:val="24"/>
                <w:szCs w:val="24"/>
              </w:rPr>
              <w:t xml:space="preserve"> y equipo del proyecto las personas y cargos tanto internos como externos que se verán impactados por la gestión del cambio; con el fin de diseñar los medios de comunicación y formación necesarios para la apropiación y adaptación del cambio</w:t>
            </w:r>
          </w:p>
        </w:tc>
        <w:tc>
          <w:tcPr>
            <w:tcW w:w="2127" w:type="dxa"/>
            <w:vAlign w:val="center"/>
            <w:hideMark/>
          </w:tcPr>
          <w:p w:rsidR="00CE5072" w:rsidRPr="008E0B28" w:rsidRDefault="000E52FD" w:rsidP="00426034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Gestor del cambio</w:t>
            </w:r>
            <w:r w:rsidR="00CE5072" w:rsidRPr="008E0B28">
              <w:rPr>
                <w:rFonts w:ascii="Arial" w:hAnsi="Arial" w:cs="Arial"/>
                <w:sz w:val="24"/>
                <w:szCs w:val="24"/>
              </w:rPr>
              <w:t>.</w:t>
            </w:r>
            <w:r w:rsidR="00743D6B" w:rsidRPr="008E0B28">
              <w:rPr>
                <w:rFonts w:ascii="Arial" w:hAnsi="Arial" w:cs="Arial"/>
                <w:sz w:val="24"/>
                <w:szCs w:val="24"/>
              </w:rPr>
              <w:t xml:space="preserve"> (Quien detecta la necesidad del cambio y lo solicita). </w:t>
            </w:r>
          </w:p>
          <w:p w:rsidR="00743D6B" w:rsidRPr="008E0B28" w:rsidRDefault="00743D6B" w:rsidP="00426034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43D6B" w:rsidRPr="008E0B28" w:rsidRDefault="00CE5072" w:rsidP="00426034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Equipo del proyecto.</w:t>
            </w:r>
          </w:p>
          <w:p w:rsidR="000E52FD" w:rsidRPr="008E0B28" w:rsidRDefault="000E52FD" w:rsidP="00426034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br/>
              <w:t>Equipo de gestión del cambio.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1672" w:type="dxa"/>
            <w:noWrap/>
            <w:vAlign w:val="center"/>
            <w:hideMark/>
          </w:tcPr>
          <w:p w:rsidR="000E52FD" w:rsidRPr="008E0B28" w:rsidRDefault="008E0B28" w:rsidP="00087AB9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FO-ST-35</w:t>
            </w:r>
            <w:r w:rsidR="00545840" w:rsidRPr="008E0B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t xml:space="preserve">Ficha Gestión </w:t>
            </w:r>
            <w:r w:rsidR="00087AB9" w:rsidRPr="008E0B28"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t>Cambio</w:t>
            </w:r>
          </w:p>
        </w:tc>
      </w:tr>
      <w:tr w:rsidR="000E52FD" w:rsidRPr="00CD2B9B" w:rsidTr="008E0B28">
        <w:trPr>
          <w:trHeight w:val="462"/>
        </w:trPr>
        <w:tc>
          <w:tcPr>
            <w:tcW w:w="534" w:type="dxa"/>
            <w:vAlign w:val="center"/>
            <w:hideMark/>
          </w:tcPr>
          <w:p w:rsidR="000E52FD" w:rsidRPr="008E0B28" w:rsidRDefault="000E52FD" w:rsidP="002A03CA">
            <w:pPr>
              <w:tabs>
                <w:tab w:val="left" w:pos="75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  <w:hideMark/>
          </w:tcPr>
          <w:p w:rsidR="000E52FD" w:rsidRPr="008E0B28" w:rsidRDefault="000E52FD" w:rsidP="002A03CA">
            <w:pPr>
              <w:tabs>
                <w:tab w:val="left" w:pos="75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Identificar los posibles  impactos, riesgos del cambio  y las acciones para manejarlos</w:t>
            </w:r>
          </w:p>
        </w:tc>
        <w:tc>
          <w:tcPr>
            <w:tcW w:w="3430" w:type="dxa"/>
            <w:hideMark/>
          </w:tcPr>
          <w:p w:rsidR="000E52FD" w:rsidRPr="008E0B28" w:rsidRDefault="000E52FD" w:rsidP="00743D6B">
            <w:pPr>
              <w:tabs>
                <w:tab w:val="left" w:pos="750"/>
              </w:tabs>
              <w:spacing w:after="2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Identificar  los facilitadores y barreras que la Organización tiene para la implementación del proyecto y realizar un diagnóstico de como las personas reaccionan frente al cambio.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 xml:space="preserve">De igual forma es importante identifica los impactos y grupos de interés tanto internos como externos, con el </w:t>
            </w: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t>fin de identificar las acciones generales para manejar o mitigar los impactos y riesgos.</w:t>
            </w:r>
          </w:p>
        </w:tc>
        <w:tc>
          <w:tcPr>
            <w:tcW w:w="2127" w:type="dxa"/>
            <w:vAlign w:val="center"/>
            <w:hideMark/>
          </w:tcPr>
          <w:p w:rsidR="00743D6B" w:rsidRPr="008E0B28" w:rsidRDefault="000E52FD" w:rsidP="00F6646F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t>Gestor del cambio</w:t>
            </w:r>
            <w:r w:rsidR="00743D6B" w:rsidRPr="008E0B28">
              <w:rPr>
                <w:rFonts w:ascii="Arial" w:hAnsi="Arial" w:cs="Arial"/>
                <w:sz w:val="24"/>
                <w:szCs w:val="24"/>
              </w:rPr>
              <w:t>. (Quien detecta la necesidad del cambio y lo solicita).</w:t>
            </w:r>
          </w:p>
          <w:p w:rsidR="000E52FD" w:rsidRPr="008E0B28" w:rsidRDefault="000E52FD" w:rsidP="00F6646F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br/>
              <w:t>Equipo de gestión del cambio.</w:t>
            </w:r>
          </w:p>
          <w:p w:rsidR="00743D6B" w:rsidRPr="008E0B28" w:rsidRDefault="00743D6B" w:rsidP="00F6646F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743D6B" w:rsidRPr="008E0B28" w:rsidRDefault="000E52FD" w:rsidP="00426034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t>Responsable del SG-SST su equipo de trabajo</w:t>
            </w:r>
          </w:p>
          <w:p w:rsidR="000E52FD" w:rsidRPr="008E0B28" w:rsidRDefault="000E52FD" w:rsidP="00426034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br/>
              <w:t xml:space="preserve">COPASST </w:t>
            </w:r>
          </w:p>
        </w:tc>
        <w:tc>
          <w:tcPr>
            <w:tcW w:w="1672" w:type="dxa"/>
            <w:noWrap/>
            <w:vAlign w:val="center"/>
            <w:hideMark/>
          </w:tcPr>
          <w:p w:rsidR="000E52FD" w:rsidRPr="008E0B28" w:rsidRDefault="008E0B28" w:rsidP="002A03CA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t>FO-ST-35</w:t>
            </w:r>
            <w:r w:rsidR="00545840" w:rsidRPr="008E0B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t xml:space="preserve">Ficha Gestión </w:t>
            </w:r>
            <w:r w:rsidR="00087AB9" w:rsidRPr="008E0B28"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t>Cambio</w:t>
            </w:r>
          </w:p>
          <w:p w:rsidR="000E52FD" w:rsidRPr="008E0B28" w:rsidRDefault="000E52FD" w:rsidP="002A03CA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E52FD" w:rsidRPr="008E0B28" w:rsidRDefault="000E52FD" w:rsidP="002A03CA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Matriz de IPVR. (FO-ST-01)</w:t>
            </w:r>
          </w:p>
          <w:p w:rsidR="000E52FD" w:rsidRPr="008E0B28" w:rsidRDefault="000E52FD" w:rsidP="002A03CA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E52FD" w:rsidRPr="008E0B28" w:rsidRDefault="00545840" w:rsidP="002A03CA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 xml:space="preserve">FO-CL-13 Registro de 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lastRenderedPageBreak/>
              <w:t>Actas COPASST</w:t>
            </w:r>
          </w:p>
        </w:tc>
      </w:tr>
      <w:tr w:rsidR="000E52FD" w:rsidRPr="00CD2B9B" w:rsidTr="008E0B28">
        <w:trPr>
          <w:trHeight w:val="5565"/>
        </w:trPr>
        <w:tc>
          <w:tcPr>
            <w:tcW w:w="534" w:type="dxa"/>
            <w:vAlign w:val="center"/>
            <w:hideMark/>
          </w:tcPr>
          <w:p w:rsidR="000E52FD" w:rsidRPr="008E0B28" w:rsidRDefault="000E52FD" w:rsidP="00740A8D">
            <w:pPr>
              <w:tabs>
                <w:tab w:val="left" w:pos="75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1701" w:type="dxa"/>
            <w:vAlign w:val="center"/>
            <w:hideMark/>
          </w:tcPr>
          <w:p w:rsidR="000E52FD" w:rsidRPr="008E0B28" w:rsidRDefault="000E52FD" w:rsidP="00740A8D">
            <w:pPr>
              <w:tabs>
                <w:tab w:val="left" w:pos="75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Diseñar estrategia de comunicación y de formación  </w:t>
            </w: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br/>
              <w:t>(Plan de cambio)</w:t>
            </w:r>
          </w:p>
        </w:tc>
        <w:tc>
          <w:tcPr>
            <w:tcW w:w="3430" w:type="dxa"/>
            <w:vAlign w:val="center"/>
            <w:hideMark/>
          </w:tcPr>
          <w:p w:rsidR="000E52FD" w:rsidRPr="008E0B28" w:rsidRDefault="000E52FD" w:rsidP="00743D6B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Realizar un plan de cambio que contenga las estrategias de comunicación y de formación alineado a las necesidades del proyecto en el cual se identifiquen los siguientes elementos: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-Identificar los medios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-Periodicidad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-Contenido de los mensajes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-Mensajes claves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-Públicos impactados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-Acciones de formación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-Fechas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-Responsables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-Preguntas y respuestas claves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Lo anterior se realiza con el propósito de acompañar desde la gestión del cambio al proyecto en todas sus etapas y lograr que los públicos impactados conozcan de manera temprana toda la información del proyecto ( antes, durante y después), logrando con esto una apropiación,  e implementación exitosa del proyecto y una adaptación de las personas al nuevo cambio.</w:t>
            </w:r>
          </w:p>
        </w:tc>
        <w:tc>
          <w:tcPr>
            <w:tcW w:w="2127" w:type="dxa"/>
            <w:vAlign w:val="center"/>
            <w:hideMark/>
          </w:tcPr>
          <w:p w:rsidR="000E52FD" w:rsidRPr="008E0B28" w:rsidRDefault="000E52FD" w:rsidP="00E63EC6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Gestor del cambio</w:t>
            </w:r>
          </w:p>
          <w:p w:rsidR="000E52FD" w:rsidRPr="008E0B28" w:rsidRDefault="000E52FD" w:rsidP="00C5432B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br/>
              <w:t>Equipo de gestión del cambio.</w:t>
            </w:r>
          </w:p>
        </w:tc>
        <w:tc>
          <w:tcPr>
            <w:tcW w:w="1672" w:type="dxa"/>
            <w:noWrap/>
            <w:vAlign w:val="center"/>
            <w:hideMark/>
          </w:tcPr>
          <w:p w:rsidR="000E52FD" w:rsidRPr="008E0B28" w:rsidRDefault="008E0B28" w:rsidP="00740A8D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FO-ST-35</w:t>
            </w:r>
            <w:r w:rsidR="00545840" w:rsidRPr="008E0B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t xml:space="preserve">Ficha Gestión </w:t>
            </w:r>
            <w:r w:rsidR="00087AB9" w:rsidRPr="008E0B28"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t>Cambio</w:t>
            </w:r>
          </w:p>
          <w:p w:rsidR="000E52FD" w:rsidRPr="008E0B28" w:rsidRDefault="000E52FD" w:rsidP="00740A8D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E52FD" w:rsidRPr="008E0B28" w:rsidRDefault="008E0B28" w:rsidP="001B7CB2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 xml:space="preserve">FO-GH-03 </w:t>
            </w:r>
            <w:proofErr w:type="spellStart"/>
            <w:r w:rsidRPr="008E0B28">
              <w:rPr>
                <w:rFonts w:ascii="Arial" w:hAnsi="Arial" w:cs="Arial"/>
                <w:sz w:val="24"/>
                <w:szCs w:val="24"/>
              </w:rPr>
              <w:t>ó</w:t>
            </w:r>
            <w:proofErr w:type="spellEnd"/>
            <w:r w:rsidRPr="008E0B28">
              <w:rPr>
                <w:rFonts w:ascii="Arial" w:hAnsi="Arial" w:cs="Arial"/>
                <w:sz w:val="24"/>
                <w:szCs w:val="24"/>
              </w:rPr>
              <w:t xml:space="preserve"> FO-GH-04 Registro de asistencia interna o externa, o Registro de comunicación por  medio tecnológico.</w:t>
            </w:r>
          </w:p>
          <w:p w:rsidR="000E52FD" w:rsidRPr="008E0B28" w:rsidRDefault="000E52FD" w:rsidP="001B7CB2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E52FD" w:rsidRPr="008E0B28" w:rsidRDefault="00545840" w:rsidP="001B7CB2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 xml:space="preserve">FO-CL-13 </w:t>
            </w:r>
            <w:r w:rsidR="000E52FD" w:rsidRPr="008E0B28">
              <w:rPr>
                <w:rFonts w:ascii="Arial" w:hAnsi="Arial" w:cs="Arial"/>
                <w:sz w:val="24"/>
                <w:szCs w:val="24"/>
              </w:rPr>
              <w:t>Registro de acta.</w:t>
            </w:r>
          </w:p>
        </w:tc>
      </w:tr>
      <w:tr w:rsidR="003C783C" w:rsidRPr="00CD2B9B" w:rsidTr="008E0B28">
        <w:trPr>
          <w:trHeight w:val="1800"/>
        </w:trPr>
        <w:tc>
          <w:tcPr>
            <w:tcW w:w="534" w:type="dxa"/>
            <w:vAlign w:val="center"/>
          </w:tcPr>
          <w:p w:rsidR="003C783C" w:rsidRPr="008E0B28" w:rsidRDefault="003C783C" w:rsidP="0059590C">
            <w:pPr>
              <w:tabs>
                <w:tab w:val="left" w:pos="75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3C783C" w:rsidRPr="008E0B28" w:rsidRDefault="003C783C" w:rsidP="0059590C">
            <w:pPr>
              <w:tabs>
                <w:tab w:val="left" w:pos="75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Revisión y aprobación del cambio</w:t>
            </w:r>
          </w:p>
        </w:tc>
        <w:tc>
          <w:tcPr>
            <w:tcW w:w="3430" w:type="dxa"/>
            <w:vAlign w:val="center"/>
          </w:tcPr>
          <w:p w:rsidR="003C783C" w:rsidRPr="008E0B28" w:rsidRDefault="003C783C" w:rsidP="00743D6B">
            <w:pPr>
              <w:tabs>
                <w:tab w:val="left" w:pos="7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 xml:space="preserve">El formato de gestión del cambio debe ser firmado por </w:t>
            </w:r>
            <w:r w:rsidR="00316C6F" w:rsidRPr="008E0B28">
              <w:rPr>
                <w:rFonts w:ascii="Arial" w:hAnsi="Arial" w:cs="Arial"/>
                <w:sz w:val="24"/>
                <w:szCs w:val="24"/>
              </w:rPr>
              <w:t>el respectivo</w:t>
            </w:r>
            <w:r w:rsidRPr="008E0B28">
              <w:rPr>
                <w:rFonts w:ascii="Arial" w:hAnsi="Arial" w:cs="Arial"/>
                <w:sz w:val="24"/>
                <w:szCs w:val="24"/>
              </w:rPr>
              <w:t xml:space="preserve"> direc</w:t>
            </w:r>
            <w:r w:rsidR="00316C6F" w:rsidRPr="008E0B28">
              <w:rPr>
                <w:rFonts w:ascii="Arial" w:hAnsi="Arial" w:cs="Arial"/>
                <w:sz w:val="24"/>
                <w:szCs w:val="24"/>
              </w:rPr>
              <w:t xml:space="preserve">tor o coordinador </w:t>
            </w:r>
            <w:r w:rsidRPr="008E0B28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="00316C6F" w:rsidRPr="008E0B28">
              <w:rPr>
                <w:rFonts w:ascii="Arial" w:hAnsi="Arial" w:cs="Arial"/>
                <w:sz w:val="24"/>
                <w:szCs w:val="24"/>
              </w:rPr>
              <w:t>l</w:t>
            </w:r>
            <w:r w:rsidRPr="008E0B28">
              <w:rPr>
                <w:rFonts w:ascii="Arial" w:hAnsi="Arial" w:cs="Arial"/>
                <w:sz w:val="24"/>
                <w:szCs w:val="24"/>
              </w:rPr>
              <w:t xml:space="preserve"> proceso a intervenir según alcance, quien asegurara la aprobación </w:t>
            </w: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t xml:space="preserve">de la gestión del cambio y sus respectivos controles. Adicionalmente debe ser revisado por el </w:t>
            </w:r>
            <w:r w:rsidR="00F17578" w:rsidRPr="008E0B28">
              <w:rPr>
                <w:rFonts w:ascii="Arial" w:hAnsi="Arial" w:cs="Arial"/>
                <w:sz w:val="24"/>
                <w:szCs w:val="24"/>
              </w:rPr>
              <w:t xml:space="preserve"> Responsable del SG-SST y </w:t>
            </w:r>
            <w:r w:rsidRPr="008E0B28">
              <w:rPr>
                <w:rFonts w:ascii="Arial" w:hAnsi="Arial" w:cs="Arial"/>
                <w:sz w:val="24"/>
                <w:szCs w:val="24"/>
              </w:rPr>
              <w:t>COPASST por tanto también debe</w:t>
            </w:r>
            <w:r w:rsidR="00F17578" w:rsidRPr="008E0B28">
              <w:rPr>
                <w:rFonts w:ascii="Arial" w:hAnsi="Arial" w:cs="Arial"/>
                <w:sz w:val="24"/>
                <w:szCs w:val="24"/>
              </w:rPr>
              <w:t>n</w:t>
            </w:r>
            <w:r w:rsidRPr="008E0B28">
              <w:rPr>
                <w:rFonts w:ascii="Arial" w:hAnsi="Arial" w:cs="Arial"/>
                <w:sz w:val="24"/>
                <w:szCs w:val="24"/>
              </w:rPr>
              <w:t xml:space="preserve"> firmar como aprobación. Diligenciar </w:t>
            </w:r>
            <w:r w:rsidR="00316C6F" w:rsidRPr="008E0B28">
              <w:rPr>
                <w:rFonts w:ascii="Arial" w:hAnsi="Arial" w:cs="Arial"/>
                <w:sz w:val="24"/>
                <w:szCs w:val="24"/>
              </w:rPr>
              <w:t xml:space="preserve"> último ítem del formato ficha</w:t>
            </w:r>
            <w:r w:rsidRPr="008E0B28">
              <w:rPr>
                <w:rFonts w:ascii="Arial" w:hAnsi="Arial" w:cs="Arial"/>
                <w:sz w:val="24"/>
                <w:szCs w:val="24"/>
              </w:rPr>
              <w:t xml:space="preserve"> gestión del cambio</w:t>
            </w:r>
            <w:r w:rsidR="00316C6F" w:rsidRPr="008E0B2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7" w:type="dxa"/>
            <w:vAlign w:val="center"/>
          </w:tcPr>
          <w:p w:rsidR="003C783C" w:rsidRPr="008E0B28" w:rsidRDefault="003C783C" w:rsidP="0059590C">
            <w:pPr>
              <w:tabs>
                <w:tab w:val="left" w:pos="7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t>Director de proceso,</w:t>
            </w:r>
          </w:p>
          <w:p w:rsidR="003C783C" w:rsidRPr="008E0B28" w:rsidRDefault="003C783C" w:rsidP="0059590C">
            <w:pPr>
              <w:tabs>
                <w:tab w:val="left" w:pos="7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C783C" w:rsidRPr="008E0B28" w:rsidRDefault="003C783C" w:rsidP="0059590C">
            <w:pPr>
              <w:tabs>
                <w:tab w:val="left" w:pos="7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 xml:space="preserve"> Responsable del SG-SST</w:t>
            </w:r>
          </w:p>
          <w:p w:rsidR="003C783C" w:rsidRPr="008E0B28" w:rsidRDefault="003C783C" w:rsidP="0059590C">
            <w:pPr>
              <w:tabs>
                <w:tab w:val="left" w:pos="7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C783C" w:rsidRPr="008E0B28" w:rsidRDefault="003C783C" w:rsidP="0059590C">
            <w:pPr>
              <w:tabs>
                <w:tab w:val="left" w:pos="7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t>COPASST</w:t>
            </w:r>
          </w:p>
        </w:tc>
        <w:tc>
          <w:tcPr>
            <w:tcW w:w="1672" w:type="dxa"/>
            <w:noWrap/>
            <w:vAlign w:val="center"/>
          </w:tcPr>
          <w:p w:rsidR="003C783C" w:rsidRPr="008E0B28" w:rsidRDefault="00545840" w:rsidP="003C783C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t>FO-ST-</w:t>
            </w:r>
            <w:r w:rsidR="008E0B28" w:rsidRPr="008E0B28">
              <w:rPr>
                <w:rFonts w:ascii="Arial" w:hAnsi="Arial" w:cs="Arial"/>
                <w:sz w:val="24"/>
                <w:szCs w:val="24"/>
              </w:rPr>
              <w:t>35</w:t>
            </w:r>
            <w:r w:rsidRPr="008E0B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C783C" w:rsidRPr="008E0B28">
              <w:rPr>
                <w:rFonts w:ascii="Arial" w:hAnsi="Arial" w:cs="Arial"/>
                <w:sz w:val="24"/>
                <w:szCs w:val="24"/>
              </w:rPr>
              <w:t>Ficha Gestión</w:t>
            </w:r>
            <w:r w:rsidR="00087AB9" w:rsidRPr="008E0B28">
              <w:rPr>
                <w:rFonts w:ascii="Arial" w:hAnsi="Arial" w:cs="Arial"/>
                <w:sz w:val="24"/>
                <w:szCs w:val="24"/>
              </w:rPr>
              <w:t xml:space="preserve"> del</w:t>
            </w:r>
            <w:r w:rsidR="003C783C" w:rsidRPr="008E0B28">
              <w:rPr>
                <w:rFonts w:ascii="Arial" w:hAnsi="Arial" w:cs="Arial"/>
                <w:sz w:val="24"/>
                <w:szCs w:val="24"/>
              </w:rPr>
              <w:t xml:space="preserve"> Cambio </w:t>
            </w:r>
          </w:p>
          <w:p w:rsidR="003C783C" w:rsidRPr="008E0B28" w:rsidRDefault="003C783C" w:rsidP="0059590C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F17578" w:rsidRPr="008E0B28" w:rsidRDefault="00545840" w:rsidP="0059590C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t xml:space="preserve">FO-CL-13 </w:t>
            </w:r>
            <w:r w:rsidR="00F17578" w:rsidRPr="008E0B28">
              <w:rPr>
                <w:rFonts w:ascii="Arial" w:hAnsi="Arial" w:cs="Arial"/>
                <w:sz w:val="24"/>
                <w:szCs w:val="24"/>
              </w:rPr>
              <w:t>Registro de acta.</w:t>
            </w:r>
          </w:p>
        </w:tc>
      </w:tr>
      <w:tr w:rsidR="003C783C" w:rsidRPr="00CD2B9B" w:rsidTr="008E0B28">
        <w:trPr>
          <w:trHeight w:val="1800"/>
        </w:trPr>
        <w:tc>
          <w:tcPr>
            <w:tcW w:w="534" w:type="dxa"/>
            <w:vAlign w:val="center"/>
            <w:hideMark/>
          </w:tcPr>
          <w:p w:rsidR="003C783C" w:rsidRPr="008E0B28" w:rsidRDefault="00181264" w:rsidP="00740A8D">
            <w:pPr>
              <w:tabs>
                <w:tab w:val="left" w:pos="75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1701" w:type="dxa"/>
            <w:vAlign w:val="center"/>
            <w:hideMark/>
          </w:tcPr>
          <w:p w:rsidR="003C783C" w:rsidRPr="008E0B28" w:rsidRDefault="003C783C" w:rsidP="00740A8D">
            <w:pPr>
              <w:tabs>
                <w:tab w:val="left" w:pos="75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Acompañar la Implementación del  plan de cambio</w:t>
            </w:r>
          </w:p>
        </w:tc>
        <w:tc>
          <w:tcPr>
            <w:tcW w:w="3430" w:type="dxa"/>
            <w:vAlign w:val="center"/>
            <w:hideMark/>
          </w:tcPr>
          <w:p w:rsidR="003C783C" w:rsidRPr="008E0B28" w:rsidRDefault="003C783C" w:rsidP="00743D6B">
            <w:pPr>
              <w:tabs>
                <w:tab w:val="left" w:pos="750"/>
              </w:tabs>
              <w:spacing w:after="200"/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Revisar con el equipo del proyecto</w:t>
            </w:r>
            <w:r w:rsidR="00316C6F" w:rsidRPr="008E0B28">
              <w:rPr>
                <w:rFonts w:ascii="Arial" w:hAnsi="Arial" w:cs="Arial"/>
                <w:sz w:val="24"/>
                <w:szCs w:val="24"/>
              </w:rPr>
              <w:t xml:space="preserve"> y ge</w:t>
            </w:r>
            <w:r w:rsidR="001041EF" w:rsidRPr="008E0B28">
              <w:rPr>
                <w:rFonts w:ascii="Arial" w:hAnsi="Arial" w:cs="Arial"/>
                <w:sz w:val="24"/>
                <w:szCs w:val="24"/>
              </w:rPr>
              <w:t>s</w:t>
            </w:r>
            <w:r w:rsidR="00316C6F" w:rsidRPr="008E0B28">
              <w:rPr>
                <w:rFonts w:ascii="Arial" w:hAnsi="Arial" w:cs="Arial"/>
                <w:sz w:val="24"/>
                <w:szCs w:val="24"/>
              </w:rPr>
              <w:t>tor del cambio</w:t>
            </w:r>
            <w:r w:rsidRPr="008E0B28">
              <w:rPr>
                <w:rFonts w:ascii="Arial" w:hAnsi="Arial" w:cs="Arial"/>
                <w:sz w:val="24"/>
                <w:szCs w:val="24"/>
              </w:rPr>
              <w:t xml:space="preserve"> el avance del  plan de cambio, revisando actividades, tiempo, entregables  y responsabilidades  e informar al </w:t>
            </w:r>
            <w:r w:rsidR="001041EF" w:rsidRPr="008E0B28">
              <w:rPr>
                <w:rFonts w:ascii="Arial" w:hAnsi="Arial" w:cs="Arial"/>
                <w:sz w:val="24"/>
                <w:szCs w:val="24"/>
              </w:rPr>
              <w:t>líder del cambio</w:t>
            </w:r>
            <w:r w:rsidRPr="008E0B28">
              <w:rPr>
                <w:rFonts w:ascii="Arial" w:hAnsi="Arial" w:cs="Arial"/>
                <w:sz w:val="24"/>
                <w:szCs w:val="24"/>
              </w:rPr>
              <w:t xml:space="preserve">  sobre los avances e impacto de las estrategias definidas.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>Cada que se revise el avance del plan de cambio con el equipo es importante definir las acciones correctivas necesarias  a trabajar, con el fin de emprender las acciones necesarias de mejoramiento.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2127" w:type="dxa"/>
            <w:vAlign w:val="center"/>
            <w:hideMark/>
          </w:tcPr>
          <w:p w:rsidR="00743D6B" w:rsidRPr="008E0B28" w:rsidRDefault="003C783C" w:rsidP="00C5432B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Gestor del cambio</w:t>
            </w:r>
            <w:r w:rsidR="00743D6B" w:rsidRPr="008E0B28">
              <w:rPr>
                <w:rFonts w:ascii="Arial" w:hAnsi="Arial" w:cs="Arial"/>
                <w:sz w:val="24"/>
                <w:szCs w:val="24"/>
              </w:rPr>
              <w:t xml:space="preserve"> (Quien detecta la necesidad del cambio y lo solicita). </w:t>
            </w:r>
          </w:p>
          <w:p w:rsidR="00743D6B" w:rsidRPr="008E0B28" w:rsidRDefault="003C783C" w:rsidP="00C5432B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br/>
              <w:t>Equipo del proyecto</w:t>
            </w:r>
            <w:r w:rsidR="00743D6B" w:rsidRPr="008E0B2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783C" w:rsidRPr="008E0B28" w:rsidRDefault="003C783C" w:rsidP="00C5432B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br/>
              <w:t xml:space="preserve">Responsable del SG-SST y su equipo de trabajo </w:t>
            </w:r>
          </w:p>
        </w:tc>
        <w:tc>
          <w:tcPr>
            <w:tcW w:w="1672" w:type="dxa"/>
            <w:noWrap/>
            <w:vAlign w:val="center"/>
            <w:hideMark/>
          </w:tcPr>
          <w:p w:rsidR="003C783C" w:rsidRPr="008E0B28" w:rsidRDefault="008E0B28" w:rsidP="00C5432B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 xml:space="preserve">FO-ST-35 </w:t>
            </w:r>
            <w:r w:rsidR="003C783C" w:rsidRPr="008E0B28">
              <w:rPr>
                <w:rFonts w:ascii="Arial" w:hAnsi="Arial" w:cs="Arial"/>
                <w:sz w:val="24"/>
                <w:szCs w:val="24"/>
              </w:rPr>
              <w:t>Ficha Gestión</w:t>
            </w:r>
            <w:r w:rsidR="00087AB9" w:rsidRPr="008E0B28">
              <w:rPr>
                <w:rFonts w:ascii="Arial" w:hAnsi="Arial" w:cs="Arial"/>
                <w:sz w:val="24"/>
                <w:szCs w:val="24"/>
              </w:rPr>
              <w:t xml:space="preserve"> del</w:t>
            </w:r>
            <w:r w:rsidR="003C783C" w:rsidRPr="008E0B28">
              <w:rPr>
                <w:rFonts w:ascii="Arial" w:hAnsi="Arial" w:cs="Arial"/>
                <w:sz w:val="24"/>
                <w:szCs w:val="24"/>
              </w:rPr>
              <w:t xml:space="preserve"> Cambio</w:t>
            </w:r>
          </w:p>
          <w:p w:rsidR="003C783C" w:rsidRPr="008E0B28" w:rsidRDefault="003C783C" w:rsidP="00C5432B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8E0B28" w:rsidRPr="008E0B28" w:rsidRDefault="008E0B28" w:rsidP="008E0B28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 xml:space="preserve">FO-GH-03 </w:t>
            </w:r>
            <w:proofErr w:type="spellStart"/>
            <w:r w:rsidRPr="008E0B28">
              <w:rPr>
                <w:rFonts w:ascii="Arial" w:hAnsi="Arial" w:cs="Arial"/>
                <w:sz w:val="24"/>
                <w:szCs w:val="24"/>
              </w:rPr>
              <w:t>ó</w:t>
            </w:r>
            <w:proofErr w:type="spellEnd"/>
            <w:r w:rsidRPr="008E0B28">
              <w:rPr>
                <w:rFonts w:ascii="Arial" w:hAnsi="Arial" w:cs="Arial"/>
                <w:sz w:val="24"/>
                <w:szCs w:val="24"/>
              </w:rPr>
              <w:t xml:space="preserve"> FO-GH-04 Registro de asistencia interna o externa, o Registro de comunicación por  medio tecnológico.</w:t>
            </w:r>
          </w:p>
          <w:p w:rsidR="003C783C" w:rsidRPr="008E0B28" w:rsidRDefault="003C783C" w:rsidP="001B7CB2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3C783C" w:rsidRPr="008E0B28" w:rsidRDefault="00087AB9" w:rsidP="001B7CB2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FO-CL-</w:t>
            </w:r>
            <w:r w:rsidR="00545840" w:rsidRPr="008E0B28">
              <w:rPr>
                <w:rFonts w:ascii="Arial" w:hAnsi="Arial" w:cs="Arial"/>
                <w:sz w:val="24"/>
                <w:szCs w:val="24"/>
              </w:rPr>
              <w:t xml:space="preserve">13 </w:t>
            </w:r>
            <w:r w:rsidR="003C783C" w:rsidRPr="008E0B28">
              <w:rPr>
                <w:rFonts w:ascii="Arial" w:hAnsi="Arial" w:cs="Arial"/>
                <w:sz w:val="24"/>
                <w:szCs w:val="24"/>
              </w:rPr>
              <w:t xml:space="preserve">Registro de acta. </w:t>
            </w:r>
          </w:p>
          <w:p w:rsidR="003C783C" w:rsidRPr="008E0B28" w:rsidRDefault="003C783C" w:rsidP="001B7CB2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3C783C" w:rsidRPr="008E0B28" w:rsidRDefault="00087AB9" w:rsidP="001B7CB2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 xml:space="preserve">FO-CL-21 </w:t>
            </w:r>
            <w:r w:rsidR="003C783C" w:rsidRPr="008E0B28">
              <w:rPr>
                <w:rFonts w:ascii="Arial" w:hAnsi="Arial" w:cs="Arial"/>
                <w:sz w:val="24"/>
                <w:szCs w:val="24"/>
              </w:rPr>
              <w:t>Registro de ACPM</w:t>
            </w:r>
          </w:p>
        </w:tc>
      </w:tr>
      <w:tr w:rsidR="003C783C" w:rsidRPr="00CD2B9B" w:rsidTr="00752A5C">
        <w:trPr>
          <w:trHeight w:val="1029"/>
        </w:trPr>
        <w:tc>
          <w:tcPr>
            <w:tcW w:w="534" w:type="dxa"/>
            <w:vAlign w:val="center"/>
            <w:hideMark/>
          </w:tcPr>
          <w:p w:rsidR="003C783C" w:rsidRPr="008E0B28" w:rsidRDefault="00181264" w:rsidP="00C5432B">
            <w:pPr>
              <w:tabs>
                <w:tab w:val="left" w:pos="75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  <w:vAlign w:val="center"/>
            <w:hideMark/>
          </w:tcPr>
          <w:p w:rsidR="003C783C" w:rsidRPr="008E0B28" w:rsidRDefault="003C783C" w:rsidP="00C5432B">
            <w:pPr>
              <w:tabs>
                <w:tab w:val="left" w:pos="75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E0B28">
              <w:rPr>
                <w:rFonts w:ascii="Arial" w:hAnsi="Arial" w:cs="Arial"/>
                <w:b/>
                <w:bCs/>
                <w:sz w:val="24"/>
                <w:szCs w:val="24"/>
              </w:rPr>
              <w:t>Evaluar la gestión del cambio</w:t>
            </w:r>
          </w:p>
        </w:tc>
        <w:tc>
          <w:tcPr>
            <w:tcW w:w="3430" w:type="dxa"/>
            <w:vAlign w:val="center"/>
            <w:hideMark/>
          </w:tcPr>
          <w:p w:rsidR="003C783C" w:rsidRPr="008E0B28" w:rsidRDefault="003C783C" w:rsidP="00752A5C">
            <w:pPr>
              <w:tabs>
                <w:tab w:val="left" w:pos="75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Monitorear la efectividad e impacto de las estrategias de comunicación y de formación.  En esta fase es importante la aplicación de encuestas, entrevistas que permitan monitorear la percepción y lecciones aprendidas de cada etapa del proyecto.</w:t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</w:r>
            <w:r w:rsidRPr="008E0B28">
              <w:rPr>
                <w:rFonts w:ascii="Arial" w:hAnsi="Arial" w:cs="Arial"/>
                <w:sz w:val="24"/>
                <w:szCs w:val="24"/>
              </w:rPr>
              <w:br/>
              <w:t xml:space="preserve">Una vez se tengan los indicadores y métricas; los </w:t>
            </w: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t>resultados deben ser compartidos con el Gestor del cambio y equipo del proyecto.</w:t>
            </w:r>
            <w:bookmarkStart w:id="0" w:name="_GoBack"/>
            <w:bookmarkEnd w:id="0"/>
          </w:p>
        </w:tc>
        <w:tc>
          <w:tcPr>
            <w:tcW w:w="2127" w:type="dxa"/>
            <w:vAlign w:val="center"/>
            <w:hideMark/>
          </w:tcPr>
          <w:p w:rsidR="003C783C" w:rsidRPr="008E0B28" w:rsidRDefault="003C783C" w:rsidP="00C5432B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lastRenderedPageBreak/>
              <w:t>Equipo Gestión cambio</w:t>
            </w:r>
          </w:p>
          <w:p w:rsidR="00087AB9" w:rsidRPr="008E0B28" w:rsidRDefault="00087AB9" w:rsidP="00C5432B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87AB9" w:rsidRPr="008E0B28" w:rsidRDefault="00087AB9" w:rsidP="00C5432B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COPASST</w:t>
            </w:r>
          </w:p>
        </w:tc>
        <w:tc>
          <w:tcPr>
            <w:tcW w:w="1672" w:type="dxa"/>
            <w:noWrap/>
            <w:vAlign w:val="center"/>
            <w:hideMark/>
          </w:tcPr>
          <w:p w:rsidR="003C783C" w:rsidRPr="008E0B28" w:rsidRDefault="008E0B28" w:rsidP="00C5432B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  <w:r w:rsidRPr="008E0B28">
              <w:rPr>
                <w:rFonts w:ascii="Arial" w:hAnsi="Arial" w:cs="Arial"/>
                <w:sz w:val="24"/>
                <w:szCs w:val="24"/>
              </w:rPr>
              <w:t>FO-ST-35</w:t>
            </w:r>
            <w:r w:rsidR="00545840" w:rsidRPr="008E0B2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C783C" w:rsidRPr="008E0B28">
              <w:rPr>
                <w:rFonts w:ascii="Arial" w:hAnsi="Arial" w:cs="Arial"/>
                <w:sz w:val="24"/>
                <w:szCs w:val="24"/>
              </w:rPr>
              <w:t xml:space="preserve">Ficha Gestión </w:t>
            </w:r>
            <w:r w:rsidR="00087AB9" w:rsidRPr="008E0B28"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="003C783C" w:rsidRPr="008E0B28">
              <w:rPr>
                <w:rFonts w:ascii="Arial" w:hAnsi="Arial" w:cs="Arial"/>
                <w:sz w:val="24"/>
                <w:szCs w:val="24"/>
              </w:rPr>
              <w:t>Cambio</w:t>
            </w:r>
          </w:p>
          <w:p w:rsidR="003C783C" w:rsidRPr="008E0B28" w:rsidRDefault="003C783C" w:rsidP="00C5432B">
            <w:pPr>
              <w:tabs>
                <w:tab w:val="left" w:pos="75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0CE7" w:rsidRDefault="00F17578" w:rsidP="00B674F0">
      <w:pPr>
        <w:pStyle w:val="Ttulo2"/>
      </w:pPr>
      <w:r w:rsidRPr="00B674F0">
        <w:t>ANEXOS</w:t>
      </w:r>
    </w:p>
    <w:p w:rsidR="00181264" w:rsidRPr="00181264" w:rsidRDefault="00181264" w:rsidP="00181264"/>
    <w:p w:rsidR="00087AB9" w:rsidRDefault="00087AB9" w:rsidP="00FC0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FO-ST-01 Matriz de Peligros e Identificación de Riesgos Administrativos</w:t>
      </w:r>
    </w:p>
    <w:p w:rsidR="00B865A9" w:rsidRDefault="008E0B28" w:rsidP="00FC0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FO-ST-35</w:t>
      </w:r>
      <w:r w:rsidR="00F17578">
        <w:rPr>
          <w:rFonts w:ascii="Arial" w:hAnsi="Arial" w:cs="Arial"/>
          <w:sz w:val="24"/>
          <w:szCs w:val="24"/>
        </w:rPr>
        <w:t xml:space="preserve"> </w:t>
      </w:r>
      <w:r w:rsidR="00087AB9">
        <w:rPr>
          <w:rFonts w:ascii="Arial" w:hAnsi="Arial" w:cs="Arial"/>
          <w:sz w:val="24"/>
          <w:szCs w:val="24"/>
        </w:rPr>
        <w:t>Ficha Gestión del Cambio.</w:t>
      </w:r>
    </w:p>
    <w:p w:rsidR="00087AB9" w:rsidRDefault="00087AB9" w:rsidP="00FC0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FO-CL-21 Acciones Correctivas, Preventivas y de Mejora</w:t>
      </w:r>
    </w:p>
    <w:p w:rsidR="00545840" w:rsidRDefault="00545840" w:rsidP="00545840">
      <w:pPr>
        <w:jc w:val="both"/>
        <w:rPr>
          <w:rFonts w:ascii="Arial" w:hAnsi="Arial" w:cs="Arial"/>
          <w:sz w:val="24"/>
          <w:szCs w:val="24"/>
        </w:rPr>
      </w:pPr>
      <w:r w:rsidRPr="00545840">
        <w:rPr>
          <w:rFonts w:ascii="Arial" w:hAnsi="Arial" w:cs="Arial"/>
          <w:sz w:val="24"/>
          <w:szCs w:val="24"/>
        </w:rPr>
        <w:t xml:space="preserve">FO-CL-13 Registro de acta.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0421A3" w:rsidRDefault="000421A3" w:rsidP="005458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FO-GH-</w:t>
      </w:r>
      <w:r w:rsidR="00B34792">
        <w:rPr>
          <w:rFonts w:ascii="Arial" w:hAnsi="Arial" w:cs="Arial"/>
          <w:sz w:val="24"/>
          <w:szCs w:val="24"/>
        </w:rPr>
        <w:t>03 Registro de asistencia Interna.</w:t>
      </w:r>
    </w:p>
    <w:p w:rsidR="00B34792" w:rsidRDefault="00B34792" w:rsidP="005458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FO-GH-04 Registro de asistencia Externa.</w:t>
      </w:r>
    </w:p>
    <w:p w:rsidR="00545840" w:rsidRDefault="00545840" w:rsidP="00B34792">
      <w:pPr>
        <w:pStyle w:val="Ttulo2"/>
        <w:numPr>
          <w:ilvl w:val="0"/>
          <w:numId w:val="0"/>
        </w:numPr>
      </w:pPr>
    </w:p>
    <w:p w:rsidR="00545840" w:rsidRDefault="00545840" w:rsidP="00545840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6"/>
        <w:gridCol w:w="2826"/>
        <w:gridCol w:w="2832"/>
      </w:tblGrid>
      <w:tr w:rsidR="00A3611F" w:rsidTr="00B17139">
        <w:tc>
          <w:tcPr>
            <w:tcW w:w="2881" w:type="dxa"/>
            <w:vAlign w:val="center"/>
          </w:tcPr>
          <w:p w:rsidR="00A3611F" w:rsidRDefault="00A3611F" w:rsidP="00B171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ELABORADO POR</w:t>
            </w:r>
            <w:r w:rsidR="00B1713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881" w:type="dxa"/>
            <w:vAlign w:val="center"/>
          </w:tcPr>
          <w:p w:rsidR="00A3611F" w:rsidRDefault="00A3611F" w:rsidP="00B171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REVISADO POR</w:t>
            </w:r>
            <w:r w:rsidR="00B1713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882" w:type="dxa"/>
            <w:vAlign w:val="center"/>
          </w:tcPr>
          <w:p w:rsidR="00A3611F" w:rsidRDefault="00A3611F" w:rsidP="00B171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APROBADO POR</w:t>
            </w:r>
            <w:r w:rsidR="00B17139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A3611F" w:rsidTr="00B17139">
        <w:tc>
          <w:tcPr>
            <w:tcW w:w="2881" w:type="dxa"/>
            <w:vAlign w:val="center"/>
          </w:tcPr>
          <w:p w:rsidR="00A3611F" w:rsidRDefault="00A3611F" w:rsidP="00B171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</w:t>
            </w:r>
            <w:r w:rsidR="00B3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34792">
              <w:rPr>
                <w:rFonts w:ascii="Arial" w:hAnsi="Arial" w:cs="Arial"/>
                <w:sz w:val="24"/>
                <w:szCs w:val="24"/>
              </w:rPr>
              <w:t>Yuly</w:t>
            </w:r>
            <w:proofErr w:type="spellEnd"/>
            <w:r w:rsidR="00B34792">
              <w:rPr>
                <w:rFonts w:ascii="Arial" w:hAnsi="Arial" w:cs="Arial"/>
                <w:sz w:val="24"/>
                <w:szCs w:val="24"/>
              </w:rPr>
              <w:t xml:space="preserve"> V. Ríos</w:t>
            </w:r>
          </w:p>
        </w:tc>
        <w:tc>
          <w:tcPr>
            <w:tcW w:w="2881" w:type="dxa"/>
            <w:vAlign w:val="center"/>
          </w:tcPr>
          <w:p w:rsidR="00A3611F" w:rsidRDefault="00A3611F" w:rsidP="00B171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</w:t>
            </w:r>
            <w:r w:rsidR="00B34792">
              <w:rPr>
                <w:rFonts w:ascii="Arial" w:hAnsi="Arial" w:cs="Arial"/>
                <w:sz w:val="24"/>
                <w:szCs w:val="24"/>
              </w:rPr>
              <w:t xml:space="preserve"> Johana Restrepo</w:t>
            </w:r>
          </w:p>
        </w:tc>
        <w:tc>
          <w:tcPr>
            <w:tcW w:w="2882" w:type="dxa"/>
            <w:vAlign w:val="center"/>
          </w:tcPr>
          <w:p w:rsidR="00A3611F" w:rsidRDefault="00A3611F" w:rsidP="00B171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</w:t>
            </w:r>
            <w:r w:rsidR="00B34792">
              <w:rPr>
                <w:rFonts w:ascii="Arial" w:hAnsi="Arial" w:cs="Arial"/>
                <w:sz w:val="24"/>
                <w:szCs w:val="24"/>
              </w:rPr>
              <w:t xml:space="preserve"> Johana Restrepo</w:t>
            </w:r>
          </w:p>
        </w:tc>
      </w:tr>
      <w:tr w:rsidR="00A3611F" w:rsidTr="00B17139">
        <w:trPr>
          <w:trHeight w:val="370"/>
        </w:trPr>
        <w:tc>
          <w:tcPr>
            <w:tcW w:w="2881" w:type="dxa"/>
            <w:vAlign w:val="center"/>
          </w:tcPr>
          <w:p w:rsidR="00A3611F" w:rsidRDefault="00A3611F" w:rsidP="00B171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</w:t>
            </w:r>
            <w:r w:rsidR="00B34792">
              <w:rPr>
                <w:rFonts w:ascii="Arial" w:hAnsi="Arial" w:cs="Arial"/>
                <w:sz w:val="24"/>
                <w:szCs w:val="24"/>
              </w:rPr>
              <w:t xml:space="preserve"> 01/08/2018</w:t>
            </w:r>
          </w:p>
        </w:tc>
        <w:tc>
          <w:tcPr>
            <w:tcW w:w="2881" w:type="dxa"/>
            <w:vAlign w:val="center"/>
          </w:tcPr>
          <w:p w:rsidR="00A3611F" w:rsidRDefault="00A3611F" w:rsidP="00B171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</w:t>
            </w:r>
            <w:r w:rsidR="00B17139">
              <w:rPr>
                <w:rFonts w:ascii="Arial" w:hAnsi="Arial" w:cs="Arial"/>
                <w:sz w:val="24"/>
                <w:szCs w:val="24"/>
              </w:rPr>
              <w:t xml:space="preserve"> 02/04/2019</w:t>
            </w:r>
          </w:p>
        </w:tc>
        <w:tc>
          <w:tcPr>
            <w:tcW w:w="2882" w:type="dxa"/>
            <w:vAlign w:val="center"/>
          </w:tcPr>
          <w:p w:rsidR="00A3611F" w:rsidRDefault="00A3611F" w:rsidP="00B171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</w:t>
            </w:r>
            <w:r w:rsidR="00B17139">
              <w:rPr>
                <w:rFonts w:ascii="Arial" w:hAnsi="Arial" w:cs="Arial"/>
                <w:sz w:val="24"/>
                <w:szCs w:val="24"/>
              </w:rPr>
              <w:t xml:space="preserve"> 02/04/2019</w:t>
            </w:r>
          </w:p>
        </w:tc>
      </w:tr>
      <w:tr w:rsidR="00A3611F" w:rsidTr="00B17139">
        <w:trPr>
          <w:trHeight w:val="374"/>
        </w:trPr>
        <w:tc>
          <w:tcPr>
            <w:tcW w:w="2881" w:type="dxa"/>
            <w:vAlign w:val="center"/>
          </w:tcPr>
          <w:p w:rsidR="00A3611F" w:rsidRDefault="00A3611F" w:rsidP="00B171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2881" w:type="dxa"/>
            <w:vAlign w:val="center"/>
          </w:tcPr>
          <w:p w:rsidR="00A3611F" w:rsidRDefault="00A3611F" w:rsidP="00B171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2882" w:type="dxa"/>
            <w:vAlign w:val="center"/>
          </w:tcPr>
          <w:p w:rsidR="00A3611F" w:rsidRDefault="00A3611F" w:rsidP="00B171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</w:tr>
    </w:tbl>
    <w:p w:rsidR="00545840" w:rsidRPr="00FC0CE7" w:rsidRDefault="00545840" w:rsidP="00FC0CE7">
      <w:pPr>
        <w:jc w:val="both"/>
        <w:rPr>
          <w:rFonts w:ascii="Arial" w:hAnsi="Arial" w:cs="Arial"/>
          <w:sz w:val="24"/>
          <w:szCs w:val="24"/>
        </w:rPr>
      </w:pPr>
    </w:p>
    <w:sectPr w:rsidR="00545840" w:rsidRPr="00FC0CE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D1D" w:rsidRDefault="00667D1D" w:rsidP="00FC0CE7">
      <w:pPr>
        <w:spacing w:after="0" w:line="240" w:lineRule="auto"/>
      </w:pPr>
      <w:r>
        <w:separator/>
      </w:r>
    </w:p>
  </w:endnote>
  <w:endnote w:type="continuationSeparator" w:id="0">
    <w:p w:rsidR="00667D1D" w:rsidRDefault="00667D1D" w:rsidP="00FC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D1D" w:rsidRDefault="00667D1D" w:rsidP="00FC0CE7">
      <w:pPr>
        <w:spacing w:after="0" w:line="240" w:lineRule="auto"/>
      </w:pPr>
      <w:r>
        <w:separator/>
      </w:r>
    </w:p>
  </w:footnote>
  <w:footnote w:type="continuationSeparator" w:id="0">
    <w:p w:rsidR="00667D1D" w:rsidRDefault="00667D1D" w:rsidP="00FC0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FC0CE7" w:rsidRPr="00023527" w:rsidTr="000421A3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bottom"/>
          <w:hideMark/>
        </w:tcPr>
        <w:p w:rsidR="00FC0CE7" w:rsidRPr="000421A3" w:rsidRDefault="000421A3" w:rsidP="000421A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bookmarkStart w:id="1" w:name="OLE_LINK1"/>
          <w:r>
            <w:rPr>
              <w:rFonts w:ascii="Arial" w:eastAsia="Times New Roman" w:hAnsi="Arial"/>
              <w:b/>
              <w:bCs/>
              <w:noProof/>
              <w:color w:val="000000"/>
              <w:sz w:val="24"/>
              <w:szCs w:val="24"/>
              <w:lang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130810</wp:posOffset>
                </wp:positionH>
                <wp:positionV relativeFrom="margin">
                  <wp:posOffset>-63500</wp:posOffset>
                </wp:positionV>
                <wp:extent cx="1104900" cy="49784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C0CE7" w:rsidRPr="000421A3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PROCEDIMIENTO DE GESTIÓN DEL CAMBIO DE LA SEGURIDAD Y SALUD EN EL TRABAJO</w:t>
          </w:r>
        </w:p>
      </w:tc>
    </w:tr>
    <w:tr w:rsidR="00FC0CE7" w:rsidRPr="00023527" w:rsidTr="00060FFC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C0CE7" w:rsidRPr="000421A3" w:rsidRDefault="00FC0CE7" w:rsidP="00060FF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0421A3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C0CE7" w:rsidRPr="000421A3" w:rsidRDefault="00FC0CE7" w:rsidP="00060FF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0421A3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C0CE7" w:rsidRPr="000421A3" w:rsidRDefault="00FC0CE7" w:rsidP="00060FF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0421A3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FC0CE7" w:rsidRPr="000421A3" w:rsidRDefault="00FC0CE7" w:rsidP="00060FF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0421A3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FC0CE7" w:rsidRPr="000421A3" w:rsidRDefault="00FC0CE7" w:rsidP="00060FF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0421A3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FC0CE7" w:rsidRPr="00FC0CE7" w:rsidTr="00060FFC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C0CE7" w:rsidRPr="000421A3" w:rsidRDefault="000421A3" w:rsidP="00060FFC">
          <w:pPr>
            <w:spacing w:after="0" w:line="240" w:lineRule="auto"/>
            <w:jc w:val="center"/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sz w:val="24"/>
              <w:szCs w:val="24"/>
            </w:rPr>
            <w:t>PR-ST-08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C0CE7" w:rsidRPr="000421A3" w:rsidRDefault="000421A3" w:rsidP="000421A3">
          <w:pPr>
            <w:spacing w:after="0" w:line="240" w:lineRule="auto"/>
            <w:jc w:val="center"/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sz w:val="24"/>
              <w:szCs w:val="24"/>
            </w:rPr>
            <w:t>09/04</w:t>
          </w:r>
          <w:r w:rsidR="00FC0CE7" w:rsidRPr="000421A3">
            <w:rPr>
              <w:rFonts w:ascii="Arial" w:hAnsi="Arial" w:cs="Arial"/>
              <w:sz w:val="24"/>
              <w:szCs w:val="24"/>
            </w:rPr>
            <w:t>/1</w:t>
          </w:r>
          <w:r>
            <w:rPr>
              <w:rFonts w:ascii="Arial" w:hAnsi="Arial" w:cs="Arial"/>
              <w:sz w:val="24"/>
              <w:szCs w:val="24"/>
            </w:rPr>
            <w:t>9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C0CE7" w:rsidRPr="000421A3" w:rsidRDefault="000421A3" w:rsidP="000421A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sz w:val="24"/>
              <w:szCs w:val="24"/>
            </w:rPr>
            <w:t>09</w:t>
          </w:r>
          <w:r w:rsidR="00FC0CE7" w:rsidRPr="000421A3">
            <w:rPr>
              <w:rFonts w:ascii="Arial" w:hAnsi="Arial" w:cs="Arial"/>
              <w:sz w:val="24"/>
              <w:szCs w:val="24"/>
            </w:rPr>
            <w:t>/0</w:t>
          </w:r>
          <w:r>
            <w:rPr>
              <w:rFonts w:ascii="Arial" w:hAnsi="Arial" w:cs="Arial"/>
              <w:sz w:val="24"/>
              <w:szCs w:val="24"/>
            </w:rPr>
            <w:t>4/19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FC0CE7" w:rsidRPr="000421A3" w:rsidRDefault="00FC0CE7" w:rsidP="00060FFC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0421A3">
            <w:rPr>
              <w:rFonts w:ascii="Arial" w:hAnsi="Arial" w:cs="Arial"/>
              <w:sz w:val="24"/>
              <w:szCs w:val="24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FC0CE7" w:rsidRPr="000421A3" w:rsidRDefault="00FC0CE7" w:rsidP="000421A3"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0421A3">
            <w:rPr>
              <w:rFonts w:ascii="Arial" w:hAnsi="Arial" w:cs="Arial"/>
              <w:sz w:val="24"/>
              <w:szCs w:val="24"/>
            </w:rPr>
            <w:fldChar w:fldCharType="begin"/>
          </w:r>
          <w:r w:rsidRPr="000421A3">
            <w:rPr>
              <w:rFonts w:ascii="Arial" w:hAnsi="Arial" w:cs="Arial"/>
              <w:sz w:val="24"/>
              <w:szCs w:val="24"/>
            </w:rPr>
            <w:instrText>PAGE   \* MERGEFORMAT</w:instrText>
          </w:r>
          <w:r w:rsidRPr="000421A3">
            <w:rPr>
              <w:rFonts w:ascii="Arial" w:hAnsi="Arial" w:cs="Arial"/>
              <w:sz w:val="24"/>
              <w:szCs w:val="24"/>
            </w:rPr>
            <w:fldChar w:fldCharType="separate"/>
          </w:r>
          <w:r w:rsidR="00752A5C">
            <w:rPr>
              <w:rFonts w:ascii="Arial" w:hAnsi="Arial" w:cs="Arial"/>
              <w:noProof/>
              <w:sz w:val="24"/>
              <w:szCs w:val="24"/>
            </w:rPr>
            <w:t>8</w:t>
          </w:r>
          <w:r w:rsidRPr="000421A3">
            <w:rPr>
              <w:rFonts w:ascii="Arial" w:hAnsi="Arial" w:cs="Arial"/>
              <w:sz w:val="24"/>
              <w:szCs w:val="24"/>
            </w:rPr>
            <w:fldChar w:fldCharType="end"/>
          </w:r>
          <w:r w:rsidRPr="000421A3">
            <w:rPr>
              <w:rFonts w:ascii="Arial" w:hAnsi="Arial" w:cs="Arial"/>
              <w:sz w:val="24"/>
              <w:szCs w:val="24"/>
            </w:rPr>
            <w:t xml:space="preserve"> de </w:t>
          </w:r>
          <w:r w:rsidR="000421A3">
            <w:rPr>
              <w:rFonts w:ascii="Arial" w:hAnsi="Arial" w:cs="Arial"/>
              <w:sz w:val="24"/>
              <w:szCs w:val="24"/>
            </w:rPr>
            <w:t>8</w:t>
          </w:r>
        </w:p>
      </w:tc>
    </w:tr>
    <w:bookmarkEnd w:id="1"/>
  </w:tbl>
  <w:p w:rsidR="00FC0CE7" w:rsidRDefault="00FC0CE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4FE3"/>
    <w:multiLevelType w:val="hybridMultilevel"/>
    <w:tmpl w:val="ED7E782E"/>
    <w:lvl w:ilvl="0" w:tplc="8144B2C6">
      <w:start w:val="1"/>
      <w:numFmt w:val="decimal"/>
      <w:pStyle w:val="Prrafodelista"/>
      <w:lvlText w:val="%1."/>
      <w:lvlJc w:val="left"/>
      <w:pPr>
        <w:ind w:left="144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042369"/>
    <w:multiLevelType w:val="hybridMultilevel"/>
    <w:tmpl w:val="5D02956A"/>
    <w:lvl w:ilvl="0" w:tplc="967C94F0">
      <w:start w:val="1"/>
      <w:numFmt w:val="decimal"/>
      <w:pStyle w:val="Ttulo2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C6E01"/>
    <w:multiLevelType w:val="hybridMultilevel"/>
    <w:tmpl w:val="B8065242"/>
    <w:lvl w:ilvl="0" w:tplc="DEB2DE00">
      <w:start w:val="1"/>
      <w:numFmt w:val="decimal"/>
      <w:pStyle w:val="Puesto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08D5"/>
    <w:multiLevelType w:val="hybridMultilevel"/>
    <w:tmpl w:val="E79CE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430A8"/>
    <w:multiLevelType w:val="hybridMultilevel"/>
    <w:tmpl w:val="B21EDF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CE7BC3"/>
    <w:multiLevelType w:val="hybridMultilevel"/>
    <w:tmpl w:val="953A3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9522B"/>
    <w:multiLevelType w:val="hybridMultilevel"/>
    <w:tmpl w:val="1736B9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A34DD6"/>
    <w:multiLevelType w:val="hybridMultilevel"/>
    <w:tmpl w:val="8376A40A"/>
    <w:lvl w:ilvl="0" w:tplc="C41057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77369"/>
    <w:multiLevelType w:val="hybridMultilevel"/>
    <w:tmpl w:val="B26C5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80D6B"/>
    <w:multiLevelType w:val="hybridMultilevel"/>
    <w:tmpl w:val="05002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D192D"/>
    <w:multiLevelType w:val="hybridMultilevel"/>
    <w:tmpl w:val="CEC01F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  <w:num w:numId="11">
    <w:abstractNumId w:val="2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E7"/>
    <w:rsid w:val="00016BC7"/>
    <w:rsid w:val="000421A3"/>
    <w:rsid w:val="00060FFC"/>
    <w:rsid w:val="00087AB9"/>
    <w:rsid w:val="000E52FD"/>
    <w:rsid w:val="001041EF"/>
    <w:rsid w:val="00150868"/>
    <w:rsid w:val="00181264"/>
    <w:rsid w:val="001B7CB2"/>
    <w:rsid w:val="001C37A1"/>
    <w:rsid w:val="0020678F"/>
    <w:rsid w:val="0027100F"/>
    <w:rsid w:val="002A03CA"/>
    <w:rsid w:val="00316C6F"/>
    <w:rsid w:val="00356223"/>
    <w:rsid w:val="003C783C"/>
    <w:rsid w:val="00426034"/>
    <w:rsid w:val="004464B4"/>
    <w:rsid w:val="00472EE9"/>
    <w:rsid w:val="004E66A9"/>
    <w:rsid w:val="004F13A7"/>
    <w:rsid w:val="00513C12"/>
    <w:rsid w:val="0053448A"/>
    <w:rsid w:val="00534FB2"/>
    <w:rsid w:val="00545840"/>
    <w:rsid w:val="005671BA"/>
    <w:rsid w:val="00585D1C"/>
    <w:rsid w:val="005A153B"/>
    <w:rsid w:val="005C6B16"/>
    <w:rsid w:val="00667081"/>
    <w:rsid w:val="00667D1D"/>
    <w:rsid w:val="00667FAD"/>
    <w:rsid w:val="00673B16"/>
    <w:rsid w:val="006D2355"/>
    <w:rsid w:val="0071622B"/>
    <w:rsid w:val="00740A8D"/>
    <w:rsid w:val="00743D6B"/>
    <w:rsid w:val="00752A5C"/>
    <w:rsid w:val="007C7251"/>
    <w:rsid w:val="00810A5E"/>
    <w:rsid w:val="008C6890"/>
    <w:rsid w:val="008E0B28"/>
    <w:rsid w:val="00980361"/>
    <w:rsid w:val="00A3611F"/>
    <w:rsid w:val="00AB084E"/>
    <w:rsid w:val="00B04917"/>
    <w:rsid w:val="00B17139"/>
    <w:rsid w:val="00B34792"/>
    <w:rsid w:val="00B632A7"/>
    <w:rsid w:val="00B674F0"/>
    <w:rsid w:val="00B865A9"/>
    <w:rsid w:val="00BA3D58"/>
    <w:rsid w:val="00BC3418"/>
    <w:rsid w:val="00C5432B"/>
    <w:rsid w:val="00CD2B9B"/>
    <w:rsid w:val="00CE5072"/>
    <w:rsid w:val="00CF253A"/>
    <w:rsid w:val="00D37F2B"/>
    <w:rsid w:val="00D413E0"/>
    <w:rsid w:val="00DC1E52"/>
    <w:rsid w:val="00E0564E"/>
    <w:rsid w:val="00E365A7"/>
    <w:rsid w:val="00E63EC6"/>
    <w:rsid w:val="00ED3946"/>
    <w:rsid w:val="00F17578"/>
    <w:rsid w:val="00F6646F"/>
    <w:rsid w:val="00FC0CE7"/>
    <w:rsid w:val="00FD236A"/>
    <w:rsid w:val="00FE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8ADFC76-64A8-42A5-8623-C8E540F9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2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74F0"/>
    <w:pPr>
      <w:keepNext/>
      <w:keepLines/>
      <w:numPr>
        <w:numId w:val="12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CE7"/>
  </w:style>
  <w:style w:type="paragraph" w:styleId="Piedepgina">
    <w:name w:val="footer"/>
    <w:basedOn w:val="Normal"/>
    <w:link w:val="PiedepginaCar"/>
    <w:uiPriority w:val="99"/>
    <w:unhideWhenUsed/>
    <w:rsid w:val="00FC0C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CE7"/>
  </w:style>
  <w:style w:type="paragraph" w:styleId="Prrafodelista">
    <w:name w:val="List Paragraph"/>
    <w:basedOn w:val="Normal"/>
    <w:uiPriority w:val="34"/>
    <w:qFormat/>
    <w:rsid w:val="00B674F0"/>
    <w:pPr>
      <w:numPr>
        <w:numId w:val="10"/>
      </w:numPr>
      <w:contextualSpacing/>
    </w:pPr>
    <w:rPr>
      <w:sz w:val="24"/>
    </w:rPr>
  </w:style>
  <w:style w:type="table" w:styleId="Tablaconcuadrcula">
    <w:name w:val="Table Grid"/>
    <w:basedOn w:val="Tablanormal"/>
    <w:uiPriority w:val="59"/>
    <w:rsid w:val="0051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71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00F"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sid w:val="00B674F0"/>
    <w:rPr>
      <w:b/>
      <w:bCs/>
      <w:smallCaps/>
      <w:spacing w:val="5"/>
    </w:rPr>
  </w:style>
  <w:style w:type="paragraph" w:styleId="Puesto">
    <w:name w:val="Title"/>
    <w:next w:val="Sinespaciado"/>
    <w:link w:val="PuestoCar"/>
    <w:uiPriority w:val="10"/>
    <w:qFormat/>
    <w:rsid w:val="00B674F0"/>
    <w:pPr>
      <w:numPr>
        <w:numId w:val="11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b/>
      <w:spacing w:val="5"/>
      <w:kern w:val="28"/>
      <w:sz w:val="24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674F0"/>
    <w:rPr>
      <w:rFonts w:ascii="Arial" w:eastAsiaTheme="majorEastAsia" w:hAnsi="Arial" w:cstheme="majorBidi"/>
      <w:b/>
      <w:spacing w:val="5"/>
      <w:kern w:val="28"/>
      <w:sz w:val="24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674F0"/>
    <w:rPr>
      <w:rFonts w:ascii="Arial" w:eastAsiaTheme="majorEastAsia" w:hAnsi="Arial" w:cstheme="majorBidi"/>
      <w:b/>
      <w:bCs/>
      <w:sz w:val="24"/>
      <w:szCs w:val="26"/>
    </w:rPr>
  </w:style>
  <w:style w:type="paragraph" w:styleId="Sinespaciado">
    <w:name w:val="No Spacing"/>
    <w:uiPriority w:val="1"/>
    <w:qFormat/>
    <w:rsid w:val="00B674F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812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C46BF-59D2-4630-B190-CD122A609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1691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ZFIP-PRASST</dc:creator>
  <cp:lastModifiedBy>ZFIP-SIG</cp:lastModifiedBy>
  <cp:revision>5</cp:revision>
  <dcterms:created xsi:type="dcterms:W3CDTF">2019-03-22T20:10:00Z</dcterms:created>
  <dcterms:modified xsi:type="dcterms:W3CDTF">2019-04-09T21:52:00Z</dcterms:modified>
</cp:coreProperties>
</file>