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57D02" w14:textId="77777777" w:rsidR="00524915" w:rsidRPr="00353C6B" w:rsidRDefault="00524915" w:rsidP="00524915">
      <w:pPr>
        <w:pStyle w:val="af0"/>
        <w:rPr>
          <w:rFonts w:ascii="Times New Roman" w:hAnsi="Times New Roman" w:cs="Times New Roman"/>
          <w:b/>
          <w:bCs/>
          <w:color w:val="156082" w:themeColor="accent1"/>
        </w:rPr>
      </w:pPr>
      <w:r w:rsidRPr="00524915">
        <w:rPr>
          <w:rFonts w:ascii="Times New Roman" w:hAnsi="Times New Roman" w:cs="Times New Roman"/>
          <w:b/>
          <w:bCs/>
          <w:color w:val="156082" w:themeColor="accent1"/>
        </w:rPr>
        <w:t>Link to my forked repositories:</w:t>
      </w:r>
    </w:p>
    <w:p w14:paraId="7DD995DB" w14:textId="77777777" w:rsidR="00524915" w:rsidRPr="00524915" w:rsidRDefault="00524915" w:rsidP="00524915">
      <w:pPr>
        <w:rPr>
          <w:rFonts w:ascii="Times New Roman" w:eastAsia="宋体" w:hAnsi="Times New Roman" w:cs="Times New Roman" w:hint="eastAsia"/>
          <w:b/>
          <w:bCs/>
          <w:color w:val="156082" w:themeColor="accent1"/>
          <w:kern w:val="0"/>
          <w:sz w:val="24"/>
        </w:rPr>
      </w:pPr>
      <w:r w:rsidRPr="00524915">
        <w:rPr>
          <w:rFonts w:ascii="Times New Roman" w:eastAsia="宋体" w:hAnsi="Times New Roman" w:cs="Times New Roman"/>
          <w:b/>
          <w:bCs/>
          <w:color w:val="156082" w:themeColor="accent1"/>
          <w:kern w:val="0"/>
          <w:sz w:val="24"/>
        </w:rPr>
        <w:t>https://github.com/ZonaWei</w:t>
      </w:r>
    </w:p>
    <w:p w14:paraId="5179EB52" w14:textId="3AAC5E03" w:rsidR="00524915" w:rsidRDefault="00524915" w:rsidP="00353C6B">
      <w:pPr>
        <w:pStyle w:val="af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Name: Mingrou Wei</w:t>
      </w:r>
    </w:p>
    <w:p w14:paraId="5C6ACD3F" w14:textId="2B1E62BE" w:rsidR="00524915" w:rsidRDefault="00524915" w:rsidP="00353C6B">
      <w:pPr>
        <w:pStyle w:val="af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Matriculation number: </w:t>
      </w:r>
      <w:r>
        <w:rPr>
          <w:rFonts w:ascii="CMR10" w:hAnsi="CMR10" w:hint="eastAsia"/>
          <w:sz w:val="22"/>
          <w:szCs w:val="22"/>
        </w:rPr>
        <w:t>23-739-436</w:t>
      </w:r>
    </w:p>
    <w:p w14:paraId="00E27F5C" w14:textId="77777777" w:rsidR="00524915" w:rsidRPr="00524915" w:rsidRDefault="00524915" w:rsidP="00353C6B">
      <w:pPr>
        <w:pStyle w:val="af0"/>
        <w:rPr>
          <w:rFonts w:ascii="CMR10" w:hAnsi="CMR10" w:hint="eastAsia"/>
          <w:sz w:val="22"/>
          <w:szCs w:val="22"/>
        </w:rPr>
      </w:pPr>
    </w:p>
    <w:p w14:paraId="7AF2B2EF" w14:textId="1BD2E149" w:rsidR="00353C6B" w:rsidRDefault="00353C6B">
      <w:r w:rsidRPr="00353C6B">
        <w:drawing>
          <wp:inline distT="0" distB="0" distL="0" distR="0" wp14:anchorId="5AAFEE42" wp14:editId="7AB691B5">
            <wp:extent cx="3568700" cy="3454400"/>
            <wp:effectExtent l="0" t="0" r="0" b="0"/>
            <wp:docPr id="496108680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08680" name="图片 1" descr="表格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D1DA" w14:textId="50B97054" w:rsidR="00524915" w:rsidRPr="00353C6B" w:rsidRDefault="00524915" w:rsidP="00524915">
      <w:pPr>
        <w:pStyle w:val="af0"/>
        <w:rPr>
          <w:rFonts w:ascii="SFRM1095" w:hAnsi="SFRM1095" w:hint="eastAsia"/>
          <w:sz w:val="22"/>
          <w:szCs w:val="22"/>
        </w:rPr>
      </w:pPr>
      <w:r>
        <w:rPr>
          <w:rFonts w:ascii="CMR10" w:hAnsi="CMR10" w:hint="eastAsia"/>
          <w:sz w:val="22"/>
          <w:szCs w:val="22"/>
        </w:rPr>
        <w:t>（</w:t>
      </w:r>
      <w:r>
        <w:rPr>
          <w:rFonts w:ascii="CMR10" w:hAnsi="CMR10" w:hint="eastAsia"/>
          <w:sz w:val="22"/>
          <w:szCs w:val="22"/>
        </w:rPr>
        <w:t>T</w:t>
      </w:r>
      <w:r>
        <w:rPr>
          <w:rFonts w:ascii="CMR10" w:hAnsi="CMR10"/>
          <w:sz w:val="22"/>
          <w:szCs w:val="22"/>
        </w:rPr>
        <w:t>able containing the validation perplexities of the three models</w:t>
      </w:r>
      <w:r>
        <w:rPr>
          <w:rFonts w:ascii="CMR10" w:hAnsi="CMR10" w:hint="eastAsia"/>
          <w:sz w:val="22"/>
          <w:szCs w:val="22"/>
        </w:rPr>
        <w:t>）</w:t>
      </w:r>
    </w:p>
    <w:p w14:paraId="7B2BB4F3" w14:textId="77777777" w:rsidR="00524915" w:rsidRPr="00524915" w:rsidRDefault="00524915">
      <w:pPr>
        <w:rPr>
          <w:rFonts w:hint="eastAsia"/>
        </w:rPr>
      </w:pPr>
    </w:p>
    <w:p w14:paraId="22C3F069" w14:textId="5CA32C98" w:rsidR="00FE39D0" w:rsidRDefault="00353C6B">
      <w:r>
        <w:rPr>
          <w:noProof/>
        </w:rPr>
        <w:lastRenderedPageBreak/>
        <w:drawing>
          <wp:inline distT="0" distB="0" distL="0" distR="0" wp14:anchorId="0D67B320" wp14:editId="5E3EE88B">
            <wp:extent cx="5270500" cy="3138805"/>
            <wp:effectExtent l="0" t="0" r="0" b="0"/>
            <wp:docPr id="1215552621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52621" name="图片 1" descr="图表, 折线图&#10;&#10;AI 生成的内容可能不正确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DCD9" w14:textId="77777777" w:rsidR="00353C6B" w:rsidRPr="00353C6B" w:rsidRDefault="00353C6B" w:rsidP="00353C6B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</w:pPr>
      <w:r w:rsidRPr="00353C6B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Why does training progress differ?</w:t>
      </w:r>
    </w:p>
    <w:p w14:paraId="5AED3F48" w14:textId="77777777" w:rsidR="00353C6B" w:rsidRPr="00353C6B" w:rsidRDefault="00353C6B" w:rsidP="00353C6B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These differences are mainly due to how layer normalization interacts with gradient flow. In </w:t>
      </w:r>
      <w:r w:rsidRPr="00353C6B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Pre-Norm</w:t>
      </w: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, normalization is applied </w:t>
      </w:r>
      <w:r w:rsidRPr="00353C6B">
        <w:rPr>
          <w:rFonts w:ascii="Times New Roman" w:eastAsia="宋体" w:hAnsi="Times New Roman" w:cs="Times New Roman"/>
          <w:i/>
          <w:iCs/>
          <w:color w:val="000000"/>
          <w:kern w:val="0"/>
          <w:sz w:val="24"/>
        </w:rPr>
        <w:t>before</w:t>
      </w: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 the sublayers (attention and feed-forward), which helps stabilize the training signal early on. This preemptive normalization ensures that gradients do not vanish or explode, leading to faster and more stable convergence. In contrast, </w:t>
      </w:r>
      <w:proofErr w:type="gramStart"/>
      <w:r w:rsidRPr="00353C6B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Post-Norm</w:t>
      </w:r>
      <w:proofErr w:type="gramEnd"/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 normalizes </w:t>
      </w:r>
      <w:r w:rsidRPr="00353C6B">
        <w:rPr>
          <w:rFonts w:ascii="Times New Roman" w:eastAsia="宋体" w:hAnsi="Times New Roman" w:cs="Times New Roman"/>
          <w:i/>
          <w:iCs/>
          <w:color w:val="000000"/>
          <w:kern w:val="0"/>
          <w:sz w:val="24"/>
        </w:rPr>
        <w:t>after</w:t>
      </w: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 the sublayers, which can cause instability during the initial training phase—particularly in deeper networks or when using larger learning rates. This explains why </w:t>
      </w:r>
      <w:proofErr w:type="spellStart"/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Postnorm</w:t>
      </w:r>
      <w:proofErr w:type="spellEnd"/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performs worse under our current settings.</w:t>
      </w:r>
    </w:p>
    <w:p w14:paraId="5AA18DD0" w14:textId="77777777" w:rsidR="00353C6B" w:rsidRPr="00353C6B" w:rsidRDefault="00353C6B" w:rsidP="00353C6B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</w:pPr>
      <w:r w:rsidRPr="00353C6B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How does our setup differ from Wang et al. (2019)?</w:t>
      </w:r>
    </w:p>
    <w:p w14:paraId="02CA4A8B" w14:textId="77777777" w:rsidR="00353C6B" w:rsidRPr="00353C6B" w:rsidRDefault="00353C6B" w:rsidP="00353C6B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Wang et al. (2019) used deeper Transformer models (e.g., 6 or 12 layers) and much larger datasets such as WMT14, allowing for longer and more stable training. Their findings showed that </w:t>
      </w:r>
      <w:proofErr w:type="gramStart"/>
      <w:r w:rsidRPr="00353C6B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Post-Norm</w:t>
      </w:r>
      <w:proofErr w:type="gramEnd"/>
      <w:r w:rsidRPr="00353C6B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 xml:space="preserve"> fails to train deep models effectively</w:t>
      </w: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, while Pre-Norm remains robust. In contrast, our setup is explicitly low-resource:</w:t>
      </w:r>
    </w:p>
    <w:p w14:paraId="259A7224" w14:textId="77777777" w:rsidR="00353C6B" w:rsidRPr="00353C6B" w:rsidRDefault="00353C6B" w:rsidP="00353C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Only </w:t>
      </w:r>
      <w:r w:rsidRPr="00353C6B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4 encoder</w:t>
      </w: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 and </w:t>
      </w:r>
      <w:r w:rsidRPr="00353C6B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1 decoder</w:t>
      </w: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 layer</w:t>
      </w:r>
    </w:p>
    <w:p w14:paraId="31199909" w14:textId="77777777" w:rsidR="00353C6B" w:rsidRPr="00353C6B" w:rsidRDefault="00353C6B" w:rsidP="00353C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Just </w:t>
      </w:r>
      <w:r w:rsidRPr="00353C6B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100k sentence pairs</w:t>
      </w:r>
    </w:p>
    <w:p w14:paraId="3E10C377" w14:textId="77777777" w:rsidR="00353C6B" w:rsidRPr="00353C6B" w:rsidRDefault="00353C6B" w:rsidP="00353C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Relatively short training (under 10k steps)</w:t>
      </w:r>
    </w:p>
    <w:p w14:paraId="242773DD" w14:textId="77777777" w:rsidR="00353C6B" w:rsidRDefault="00353C6B" w:rsidP="00353C6B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These constraints </w:t>
      </w:r>
      <w:r w:rsidRPr="00353C6B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amplify early training behaviors</w:t>
      </w: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, which favors Pre-Norm even more and may exaggerate the differences. Additionally, unlike Wang et al., we do not compare BLEU scores or final convergence behavior in high-resource settings.</w:t>
      </w:r>
    </w:p>
    <w:sectPr w:rsidR="00353C6B" w:rsidSect="004831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R10">
    <w:altName w:val="Cambria"/>
    <w:panose1 w:val="020B0604020202020204"/>
    <w:charset w:val="00"/>
    <w:family w:val="roman"/>
    <w:notTrueType/>
    <w:pitch w:val="default"/>
  </w:font>
  <w:font w:name="SFRM1095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A683A"/>
    <w:multiLevelType w:val="multilevel"/>
    <w:tmpl w:val="923A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450FF7"/>
    <w:multiLevelType w:val="multilevel"/>
    <w:tmpl w:val="5ED4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540856">
    <w:abstractNumId w:val="1"/>
  </w:num>
  <w:num w:numId="2" w16cid:durableId="153291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6B"/>
    <w:rsid w:val="001E0773"/>
    <w:rsid w:val="00353C6B"/>
    <w:rsid w:val="004831A5"/>
    <w:rsid w:val="00524915"/>
    <w:rsid w:val="00555727"/>
    <w:rsid w:val="008C7265"/>
    <w:rsid w:val="00DA41B8"/>
    <w:rsid w:val="00FE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085A3"/>
  <w15:chartTrackingRefBased/>
  <w15:docId w15:val="{6313556C-B231-1547-98BC-07D2ADFB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C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53C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3C6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3C6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3C6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3C6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3C6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3C6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3C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3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53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3C6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3C6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53C6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3C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3C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3C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3C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3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3C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3C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3C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3C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3C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3C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3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3C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3C6B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353C6B"/>
  </w:style>
  <w:style w:type="character" w:styleId="ae">
    <w:name w:val="Strong"/>
    <w:basedOn w:val="a0"/>
    <w:uiPriority w:val="22"/>
    <w:qFormat/>
    <w:rsid w:val="00353C6B"/>
    <w:rPr>
      <w:b/>
      <w:bCs/>
    </w:rPr>
  </w:style>
  <w:style w:type="character" w:styleId="af">
    <w:name w:val="Emphasis"/>
    <w:basedOn w:val="a0"/>
    <w:uiPriority w:val="20"/>
    <w:qFormat/>
    <w:rsid w:val="00353C6B"/>
    <w:rPr>
      <w:i/>
      <w:iCs/>
    </w:rPr>
  </w:style>
  <w:style w:type="paragraph" w:styleId="af0">
    <w:name w:val="Normal (Web)"/>
    <w:basedOn w:val="a"/>
    <w:uiPriority w:val="99"/>
    <w:unhideWhenUsed/>
    <w:rsid w:val="00353C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1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Mingrou Wei</dc:creator>
  <cp:keywords/>
  <dc:description/>
  <cp:lastModifiedBy>Mingrou Wei</cp:lastModifiedBy>
  <cp:revision>1</cp:revision>
  <dcterms:created xsi:type="dcterms:W3CDTF">2025-05-05T19:18:00Z</dcterms:created>
  <dcterms:modified xsi:type="dcterms:W3CDTF">2025-05-05T19:39:00Z</dcterms:modified>
</cp:coreProperties>
</file>