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C295" w14:textId="0135B0FC" w:rsidR="000C1CFA" w:rsidRPr="000C1CFA" w:rsidRDefault="000C1CFA" w:rsidP="000C1CFA">
      <w:pPr>
        <w:jc w:val="center"/>
        <w:rPr>
          <w:sz w:val="36"/>
          <w:szCs w:val="32"/>
        </w:rPr>
      </w:pPr>
      <w:r w:rsidRPr="000C1CFA">
        <w:rPr>
          <w:rFonts w:hint="eastAsia"/>
          <w:sz w:val="36"/>
          <w:szCs w:val="32"/>
        </w:rPr>
        <w:t>科研组安排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0C1CFA" w:rsidRPr="000C1CFA" w14:paraId="3691A4B7" w14:textId="6BF068EB" w:rsidTr="000C1CFA">
        <w:trPr>
          <w:trHeight w:val="2816"/>
        </w:trPr>
        <w:tc>
          <w:tcPr>
            <w:tcW w:w="2067" w:type="dxa"/>
          </w:tcPr>
          <w:p w14:paraId="0693E35E" w14:textId="595F0FC2" w:rsidR="000C1CFA" w:rsidRPr="000C1CFA" w:rsidRDefault="000C1CFA">
            <w:pPr>
              <w:rPr>
                <w:rFonts w:hint="eastAsia"/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区块链理解</w:t>
            </w:r>
          </w:p>
        </w:tc>
        <w:tc>
          <w:tcPr>
            <w:tcW w:w="2067" w:type="dxa"/>
          </w:tcPr>
          <w:p w14:paraId="728636E1" w14:textId="77777777" w:rsidR="000C1CFA" w:rsidRPr="000C1CFA" w:rsidRDefault="000C1CFA">
            <w:pPr>
              <w:rPr>
                <w:sz w:val="36"/>
                <w:szCs w:val="32"/>
              </w:rPr>
            </w:pPr>
          </w:p>
        </w:tc>
        <w:tc>
          <w:tcPr>
            <w:tcW w:w="2067" w:type="dxa"/>
          </w:tcPr>
          <w:p w14:paraId="21F45C9D" w14:textId="2BDE4D68" w:rsidR="000C1CFA" w:rsidRPr="000C1CFA" w:rsidRDefault="000C1CFA">
            <w:pPr>
              <w:rPr>
                <w:rFonts w:hint="eastAsia"/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涌泉</w:t>
            </w:r>
          </w:p>
        </w:tc>
        <w:tc>
          <w:tcPr>
            <w:tcW w:w="2067" w:type="dxa"/>
          </w:tcPr>
          <w:p w14:paraId="00F5F0BE" w14:textId="741D3F5A" w:rsidR="000C1CFA" w:rsidRPr="000C1CFA" w:rsidRDefault="000C1CFA">
            <w:pPr>
              <w:rPr>
                <w:rFonts w:hint="eastAsia"/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9</w:t>
            </w:r>
            <w:r w:rsidRPr="000C1CFA">
              <w:rPr>
                <w:sz w:val="36"/>
                <w:szCs w:val="32"/>
              </w:rPr>
              <w:t>.14</w:t>
            </w:r>
            <w:r w:rsidRPr="000C1CFA">
              <w:rPr>
                <w:rFonts w:hint="eastAsia"/>
                <w:sz w:val="36"/>
                <w:szCs w:val="32"/>
              </w:rPr>
              <w:t>-</w:t>
            </w:r>
            <w:r w:rsidRPr="000C1CFA">
              <w:rPr>
                <w:sz w:val="36"/>
                <w:szCs w:val="32"/>
              </w:rPr>
              <w:t>9</w:t>
            </w:r>
            <w:r w:rsidRPr="000C1CFA">
              <w:rPr>
                <w:rFonts w:hint="eastAsia"/>
                <w:sz w:val="36"/>
                <w:szCs w:val="32"/>
              </w:rPr>
              <w:t>.</w:t>
            </w:r>
            <w:r w:rsidRPr="000C1CFA">
              <w:rPr>
                <w:sz w:val="36"/>
                <w:szCs w:val="32"/>
              </w:rPr>
              <w:t>20</w:t>
            </w:r>
          </w:p>
        </w:tc>
      </w:tr>
      <w:tr w:rsidR="000C1CFA" w:rsidRPr="000C1CFA" w14:paraId="0207C3CC" w14:textId="762155C1" w:rsidTr="000C1CFA">
        <w:trPr>
          <w:trHeight w:val="2816"/>
        </w:trPr>
        <w:tc>
          <w:tcPr>
            <w:tcW w:w="2067" w:type="dxa"/>
          </w:tcPr>
          <w:p w14:paraId="0C68C45E" w14:textId="0F299E06" w:rsidR="000C1CFA" w:rsidRPr="000C1CFA" w:rsidRDefault="000C1CFA">
            <w:pPr>
              <w:rPr>
                <w:rFonts w:hint="eastAsia"/>
                <w:sz w:val="36"/>
                <w:szCs w:val="32"/>
              </w:rPr>
            </w:pPr>
            <w:proofErr w:type="gramStart"/>
            <w:r w:rsidRPr="000C1CFA">
              <w:rPr>
                <w:rFonts w:hint="eastAsia"/>
                <w:sz w:val="36"/>
                <w:szCs w:val="32"/>
              </w:rPr>
              <w:t>企业级区块链</w:t>
            </w:r>
            <w:proofErr w:type="gramEnd"/>
            <w:r w:rsidRPr="000C1CFA">
              <w:rPr>
                <w:rFonts w:hint="eastAsia"/>
                <w:sz w:val="36"/>
                <w:szCs w:val="32"/>
              </w:rPr>
              <w:t>综述</w:t>
            </w:r>
          </w:p>
        </w:tc>
        <w:tc>
          <w:tcPr>
            <w:tcW w:w="2067" w:type="dxa"/>
          </w:tcPr>
          <w:p w14:paraId="2A42135B" w14:textId="77777777" w:rsidR="000C1CFA" w:rsidRPr="000C1CFA" w:rsidRDefault="000C1CFA">
            <w:pPr>
              <w:rPr>
                <w:sz w:val="36"/>
                <w:szCs w:val="32"/>
              </w:rPr>
            </w:pPr>
          </w:p>
        </w:tc>
        <w:tc>
          <w:tcPr>
            <w:tcW w:w="2067" w:type="dxa"/>
          </w:tcPr>
          <w:p w14:paraId="43ED4F4B" w14:textId="6A9FB75E" w:rsidR="000C1CFA" w:rsidRPr="000C1CFA" w:rsidRDefault="000C1CFA">
            <w:pPr>
              <w:rPr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涌泉</w:t>
            </w:r>
          </w:p>
        </w:tc>
        <w:tc>
          <w:tcPr>
            <w:tcW w:w="2067" w:type="dxa"/>
          </w:tcPr>
          <w:p w14:paraId="77E3B7CF" w14:textId="39C16A69" w:rsidR="000C1CFA" w:rsidRPr="000C1CFA" w:rsidRDefault="000C1CFA">
            <w:pPr>
              <w:rPr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9</w:t>
            </w:r>
            <w:r w:rsidRPr="000C1CFA">
              <w:rPr>
                <w:sz w:val="36"/>
                <w:szCs w:val="32"/>
              </w:rPr>
              <w:t>.14</w:t>
            </w:r>
            <w:r w:rsidRPr="000C1CFA">
              <w:rPr>
                <w:rFonts w:hint="eastAsia"/>
                <w:sz w:val="36"/>
                <w:szCs w:val="32"/>
              </w:rPr>
              <w:t>-</w:t>
            </w:r>
            <w:r w:rsidRPr="000C1CFA">
              <w:rPr>
                <w:sz w:val="36"/>
                <w:szCs w:val="32"/>
              </w:rPr>
              <w:t>9</w:t>
            </w:r>
            <w:r w:rsidRPr="000C1CFA">
              <w:rPr>
                <w:rFonts w:hint="eastAsia"/>
                <w:sz w:val="36"/>
                <w:szCs w:val="32"/>
              </w:rPr>
              <w:t>.</w:t>
            </w:r>
            <w:r w:rsidRPr="000C1CFA">
              <w:rPr>
                <w:sz w:val="36"/>
                <w:szCs w:val="32"/>
              </w:rPr>
              <w:t>20</w:t>
            </w:r>
          </w:p>
        </w:tc>
      </w:tr>
      <w:tr w:rsidR="000C1CFA" w:rsidRPr="000C1CFA" w14:paraId="1F6AF1F6" w14:textId="760F7EC0" w:rsidTr="000C1CFA">
        <w:trPr>
          <w:trHeight w:val="2761"/>
        </w:trPr>
        <w:tc>
          <w:tcPr>
            <w:tcW w:w="2067" w:type="dxa"/>
          </w:tcPr>
          <w:p w14:paraId="7EEF0A86" w14:textId="4A2634A7" w:rsidR="000C1CFA" w:rsidRPr="000C1CFA" w:rsidRDefault="000C1CFA">
            <w:pPr>
              <w:rPr>
                <w:rFonts w:hint="eastAsia"/>
                <w:sz w:val="36"/>
                <w:szCs w:val="32"/>
              </w:rPr>
            </w:pPr>
            <w:proofErr w:type="gramStart"/>
            <w:r w:rsidRPr="000C1CFA">
              <w:rPr>
                <w:rFonts w:hint="eastAsia"/>
                <w:sz w:val="36"/>
                <w:szCs w:val="32"/>
              </w:rPr>
              <w:t>零知识</w:t>
            </w:r>
            <w:proofErr w:type="gramEnd"/>
            <w:r w:rsidRPr="000C1CFA">
              <w:rPr>
                <w:rFonts w:hint="eastAsia"/>
                <w:sz w:val="36"/>
                <w:szCs w:val="32"/>
              </w:rPr>
              <w:t>证明监管方案</w:t>
            </w:r>
          </w:p>
        </w:tc>
        <w:tc>
          <w:tcPr>
            <w:tcW w:w="2067" w:type="dxa"/>
          </w:tcPr>
          <w:p w14:paraId="3373B756" w14:textId="77777777" w:rsidR="000C1CFA" w:rsidRPr="000C1CFA" w:rsidRDefault="000C1CFA">
            <w:pPr>
              <w:rPr>
                <w:sz w:val="36"/>
                <w:szCs w:val="32"/>
              </w:rPr>
            </w:pPr>
          </w:p>
        </w:tc>
        <w:tc>
          <w:tcPr>
            <w:tcW w:w="2067" w:type="dxa"/>
          </w:tcPr>
          <w:p w14:paraId="794D23FF" w14:textId="0C4A7C13" w:rsidR="000C1CFA" w:rsidRPr="000C1CFA" w:rsidRDefault="000C1CFA">
            <w:pPr>
              <w:rPr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涌泉</w:t>
            </w:r>
          </w:p>
        </w:tc>
        <w:tc>
          <w:tcPr>
            <w:tcW w:w="2067" w:type="dxa"/>
          </w:tcPr>
          <w:p w14:paraId="4B7E8402" w14:textId="4C1C0D58" w:rsidR="000C1CFA" w:rsidRPr="000C1CFA" w:rsidRDefault="000C1CFA">
            <w:pPr>
              <w:rPr>
                <w:sz w:val="36"/>
                <w:szCs w:val="32"/>
              </w:rPr>
            </w:pPr>
            <w:r w:rsidRPr="000C1CFA">
              <w:rPr>
                <w:rFonts w:hint="eastAsia"/>
                <w:sz w:val="36"/>
                <w:szCs w:val="32"/>
              </w:rPr>
              <w:t>9</w:t>
            </w:r>
            <w:r w:rsidRPr="000C1CFA">
              <w:rPr>
                <w:sz w:val="36"/>
                <w:szCs w:val="32"/>
              </w:rPr>
              <w:t>.14</w:t>
            </w:r>
            <w:r w:rsidRPr="000C1CFA">
              <w:rPr>
                <w:rFonts w:hint="eastAsia"/>
                <w:sz w:val="36"/>
                <w:szCs w:val="32"/>
              </w:rPr>
              <w:t>-</w:t>
            </w:r>
            <w:r w:rsidRPr="000C1CFA">
              <w:rPr>
                <w:sz w:val="36"/>
                <w:szCs w:val="32"/>
              </w:rPr>
              <w:t>9</w:t>
            </w:r>
            <w:r w:rsidRPr="000C1CFA">
              <w:rPr>
                <w:rFonts w:hint="eastAsia"/>
                <w:sz w:val="36"/>
                <w:szCs w:val="32"/>
              </w:rPr>
              <w:t>.</w:t>
            </w:r>
            <w:r w:rsidRPr="000C1CFA">
              <w:rPr>
                <w:sz w:val="36"/>
                <w:szCs w:val="32"/>
              </w:rPr>
              <w:t>20</w:t>
            </w:r>
          </w:p>
        </w:tc>
      </w:tr>
    </w:tbl>
    <w:p w14:paraId="3B920CCE" w14:textId="77777777" w:rsidR="000F40E7" w:rsidRPr="000C1CFA" w:rsidRDefault="000C1CFA">
      <w:pPr>
        <w:rPr>
          <w:sz w:val="36"/>
          <w:szCs w:val="32"/>
        </w:rPr>
      </w:pPr>
    </w:p>
    <w:sectPr w:rsidR="000F40E7" w:rsidRPr="000C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3"/>
    <w:rsid w:val="000103C3"/>
    <w:rsid w:val="000B7572"/>
    <w:rsid w:val="000C1CFA"/>
    <w:rsid w:val="00C850D3"/>
    <w:rsid w:val="00F6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BC4"/>
  <w15:chartTrackingRefBased/>
  <w15:docId w15:val="{1CE414C8-F509-474C-B415-51853365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9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Mingche</dc:creator>
  <cp:keywords/>
  <dc:description/>
  <cp:lastModifiedBy>Lee Mingche</cp:lastModifiedBy>
  <cp:revision>2</cp:revision>
  <dcterms:created xsi:type="dcterms:W3CDTF">2020-09-14T11:43:00Z</dcterms:created>
  <dcterms:modified xsi:type="dcterms:W3CDTF">2020-09-14T11:50:00Z</dcterms:modified>
</cp:coreProperties>
</file>