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Medical factors: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Trial results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Designation: orphan drug, fast track, Breakthrough, Prime: priority medicines, priority review, rare pediatric disease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drug with Designation.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Novelty: target mechanism手动评分 </w:t>
          </w:r>
        </w:sdtContent>
      </w:sdt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Previous trial results.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trial results. (incorrect target)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Side effect (phase 1 safety tolerance, dose)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Delivery methods: oral, subcutaneous injection, IV intravenous injection/infusion, IM intramuscular injection, intranasal delivery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((Cancer (29081) Infection (16896) Neurology/Psychiatric (14709) Immune (6813) Endocrine/Metabolic (6769) Cardiovascular (6341) Inflammatory (5164) Gastrointestinal (4442) Respiratory (4021) Dermatologic (3569) Hematologic (3259) Genitourinary/Sexual Function (3071) Ocular (3031) Musculoskeletal (2400))</w:t>
      </w:r>
    </w:p>
    <w:p w:rsidR="00000000" w:rsidDel="00000000" w:rsidP="00000000" w:rsidRDefault="00000000" w:rsidRPr="00000000" w14:paraId="0000000C">
      <w:pPr>
        <w:spacing w:line="36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Or Five-year survival rate 评1 2 3级</w:t>
          </w:r>
        </w:sdtContent>
      </w:sdt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drugs’ trial results in that company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Forecast sale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Market landscape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Small molecule, peptides/proteins, antibody, gene therapy.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列表 因子评分不一定相加 可能以某种权重相乘 </w:t>
          </w:r>
        </w:sdtContent>
      </w:sdt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Company factors: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Reports earning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Funding received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Annual general meeting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of the member of the Board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Follow-on equity offering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Equity buyback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Lawsuit 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Technical analysis factors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Shareholders change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Recent insider transactions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P/S &amp; P/E Ratio comparing to the industry average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P/B Ratio if it is &lt;1 and compare to the industry average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Price Volatility &amp; risk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Cash runway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Fair Value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Discounted Cash Flow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Broker rating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等线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2"/>
      <w:numFmt w:val="decimal"/>
      <w:lvlText w:val="%1.%2"/>
      <w:lvlJc w:val="left"/>
      <w:pPr>
        <w:ind w:left="540" w:hanging="420"/>
      </w:pPr>
      <w:rPr/>
    </w:lvl>
    <w:lvl w:ilvl="2">
      <w:start w:val="1"/>
      <w:numFmt w:val="decimal"/>
      <w:lvlText w:val="%1.%2.%3"/>
      <w:lvlJc w:val="left"/>
      <w:pPr>
        <w:ind w:left="96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560" w:hanging="1080"/>
      </w:pPr>
      <w:rPr/>
    </w:lvl>
    <w:lvl w:ilvl="5">
      <w:start w:val="1"/>
      <w:numFmt w:val="decimal"/>
      <w:lvlText w:val="%1.%2.%3.%4.%5.%6"/>
      <w:lvlJc w:val="left"/>
      <w:pPr>
        <w:ind w:left="1680" w:hanging="1080"/>
      </w:pPr>
      <w:rPr/>
    </w:lvl>
    <w:lvl w:ilvl="6">
      <w:start w:val="1"/>
      <w:numFmt w:val="decimal"/>
      <w:lvlText w:val="%1.%2.%3.%4.%5.%6.%7"/>
      <w:lvlJc w:val="left"/>
      <w:pPr>
        <w:ind w:left="2160" w:hanging="1440"/>
      </w:pPr>
      <w:rPr/>
    </w:lvl>
    <w:lvl w:ilvl="7">
      <w:start w:val="1"/>
      <w:numFmt w:val="decimal"/>
      <w:lvlText w:val="%1.%2.%3.%4.%5.%6.%7.%8"/>
      <w:lvlJc w:val="left"/>
      <w:pPr>
        <w:ind w:left="2280" w:hanging="1440"/>
      </w:pPr>
      <w:rPr/>
    </w:lvl>
    <w:lvl w:ilvl="8">
      <w:start w:val="1"/>
      <w:numFmt w:val="decimal"/>
      <w:lvlText w:val="%1.%2.%3.%4.%5.%6.%7.%8.%9"/>
      <w:lvlJc w:val="left"/>
      <w:pPr>
        <w:ind w:left="276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等线" w:cs="等线" w:eastAsia="等线" w:hAnsi="等线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D5114"/>
    <w:pPr>
      <w:ind w:firstLine="420" w:firstLineChars="2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Sw1VgvnNG81ypHZO3V4YUZSh/w==">CgMxLjAaJQoBMBIgCh4IB0IaCg9UaW1lcyBOZXcgUm9tYW4SB0d1bmdzdWgaJQoBMRIgCh4IB0IaCg9UaW1lcyBOZXcgUm9tYW4SB0d1bmdzdWgaJQoBMhIgCh4IB0IaCg9UaW1lcyBOZXcgUm9tYW4SB0d1bmdzdWg4AHIhMWdwOThweFFGellocURSTkZ5WkFvNkFfMWxlQUNwWU5I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2023-07-29T10:40:00Z</dcterms:created>
  <dc:creator>Ziyang Jia</dc:creator>
</cp:coreProperties>
</file>