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1E895" w14:textId="77777777" w:rsidR="00065549" w:rsidRPr="0003716C" w:rsidRDefault="00065549" w:rsidP="00037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16C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14:paraId="17AC2697" w14:textId="78596B70" w:rsidR="00065549" w:rsidRPr="0003716C" w:rsidRDefault="00065549" w:rsidP="0003716C">
      <w:pPr>
        <w:rPr>
          <w:rFonts w:ascii="Times New Roman" w:hAnsi="Times New Roman" w:cs="Times New Roman" w:hint="eastAsia"/>
          <w:sz w:val="24"/>
          <w:szCs w:val="24"/>
        </w:rPr>
      </w:pPr>
      <w:r w:rsidRPr="0003716C">
        <w:rPr>
          <w:rFonts w:ascii="Times New Roman" w:hAnsi="Times New Roman" w:cs="Times New Roman"/>
          <w:sz w:val="24"/>
          <w:szCs w:val="24"/>
        </w:rPr>
        <w:t>This repository contains the complete implementation code for the study “</w:t>
      </w:r>
      <w:r w:rsidR="00CB7CEA" w:rsidRPr="00CB7CEA">
        <w:rPr>
          <w:rFonts w:ascii="Times New Roman" w:hAnsi="Times New Roman" w:cs="Times New Roman"/>
          <w:sz w:val="24"/>
          <w:szCs w:val="24"/>
        </w:rPr>
        <w:t>Object-Independent Learning and Distributional Planning for Resilient Synchronous Production</w:t>
      </w:r>
      <w:r w:rsidRPr="0003716C">
        <w:rPr>
          <w:rFonts w:ascii="Times New Roman" w:hAnsi="Times New Roman" w:cs="Times New Roman"/>
          <w:sz w:val="24"/>
          <w:szCs w:val="24"/>
        </w:rPr>
        <w:t>”</w:t>
      </w:r>
      <w:r w:rsidR="00CB7CEA">
        <w:rPr>
          <w:rFonts w:ascii="Times New Roman" w:hAnsi="Times New Roman" w:cs="Times New Roman"/>
          <w:sz w:val="24"/>
          <w:szCs w:val="24"/>
        </w:rPr>
        <w:t>.</w:t>
      </w:r>
      <w:r w:rsidRPr="0003716C">
        <w:rPr>
          <w:rFonts w:ascii="Times New Roman" w:hAnsi="Times New Roman" w:cs="Times New Roman"/>
          <w:sz w:val="24"/>
          <w:szCs w:val="24"/>
        </w:rPr>
        <w:t xml:space="preserve"> The primary goal is to optimize task dispatching and sequencing in a stochastic manufacturing environment characterized by multiple parallel workstations</w:t>
      </w:r>
      <w:r w:rsidR="00AC7C39">
        <w:rPr>
          <w:rFonts w:ascii="Times New Roman" w:hAnsi="Times New Roman" w:cs="Times New Roman"/>
          <w:sz w:val="24"/>
          <w:szCs w:val="24"/>
        </w:rPr>
        <w:t>,</w:t>
      </w:r>
      <w:r w:rsidRPr="0003716C">
        <w:rPr>
          <w:rFonts w:ascii="Times New Roman" w:hAnsi="Times New Roman" w:cs="Times New Roman"/>
          <w:sz w:val="24"/>
          <w:szCs w:val="24"/>
        </w:rPr>
        <w:t xml:space="preserve"> </w:t>
      </w:r>
      <w:r w:rsidR="00C77733">
        <w:rPr>
          <w:rFonts w:ascii="Times New Roman" w:hAnsi="Times New Roman" w:cs="Times New Roman"/>
          <w:sz w:val="24"/>
          <w:szCs w:val="24"/>
        </w:rPr>
        <w:t>task</w:t>
      </w:r>
      <w:r w:rsidRPr="0003716C">
        <w:rPr>
          <w:rFonts w:ascii="Times New Roman" w:hAnsi="Times New Roman" w:cs="Times New Roman"/>
          <w:sz w:val="24"/>
          <w:szCs w:val="24"/>
        </w:rPr>
        <w:t xml:space="preserve"> constraints, and probabilistic machine failures. The</w:t>
      </w:r>
      <w:r w:rsidR="00E45F05">
        <w:rPr>
          <w:rFonts w:ascii="Times New Roman" w:hAnsi="Times New Roman" w:cs="Times New Roman"/>
          <w:sz w:val="24"/>
          <w:szCs w:val="24"/>
        </w:rPr>
        <w:t xml:space="preserve"> proposed ODQE</w:t>
      </w:r>
      <w:r w:rsidRPr="0003716C">
        <w:rPr>
          <w:rFonts w:ascii="Times New Roman" w:hAnsi="Times New Roman" w:cs="Times New Roman"/>
          <w:sz w:val="24"/>
          <w:szCs w:val="24"/>
        </w:rPr>
        <w:t xml:space="preserve"> algorithm learns a policy that maximizes production throughput while dynamically adapting to system states.</w:t>
      </w:r>
    </w:p>
    <w:p w14:paraId="425128DA" w14:textId="77777777" w:rsidR="00065549" w:rsidRPr="0003716C" w:rsidRDefault="00065549" w:rsidP="00037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16C">
        <w:rPr>
          <w:rFonts w:ascii="Times New Roman" w:hAnsi="Times New Roman" w:cs="Times New Roman"/>
          <w:b/>
          <w:bCs/>
          <w:sz w:val="24"/>
          <w:szCs w:val="24"/>
        </w:rPr>
        <w:t>1. Environment &amp; Dependencies</w:t>
      </w:r>
    </w:p>
    <w:p w14:paraId="0E3A3F1A" w14:textId="07E108D0" w:rsidR="00065549" w:rsidRPr="0003716C" w:rsidRDefault="00065549" w:rsidP="0003716C">
      <w:pPr>
        <w:rPr>
          <w:rFonts w:ascii="Times New Roman" w:hAnsi="Times New Roman" w:cs="Times New Roman" w:hint="eastAsia"/>
          <w:sz w:val="24"/>
          <w:szCs w:val="24"/>
        </w:rPr>
      </w:pPr>
      <w:r w:rsidRPr="0003716C">
        <w:rPr>
          <w:rFonts w:ascii="Times New Roman" w:hAnsi="Times New Roman" w:cs="Times New Roman"/>
          <w:sz w:val="24"/>
          <w:szCs w:val="24"/>
        </w:rPr>
        <w:t>To ensure exact replicability of the reported results, please configure the computational environment as follows:</w:t>
      </w:r>
    </w:p>
    <w:p w14:paraId="172ABA33" w14:textId="11575C64" w:rsidR="00065549" w:rsidRPr="002705CC" w:rsidRDefault="00065549" w:rsidP="002705C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2705CC">
        <w:rPr>
          <w:rFonts w:ascii="Times New Roman" w:hAnsi="Times New Roman" w:cs="Times New Roman"/>
          <w:sz w:val="24"/>
          <w:szCs w:val="24"/>
        </w:rPr>
        <w:t>Programming Language: MATLAB (Version R202</w:t>
      </w:r>
      <w:r w:rsidR="0003716C" w:rsidRPr="002705CC">
        <w:rPr>
          <w:rFonts w:ascii="Times New Roman" w:hAnsi="Times New Roman" w:cs="Times New Roman"/>
          <w:sz w:val="24"/>
          <w:szCs w:val="24"/>
        </w:rPr>
        <w:t>2b</w:t>
      </w:r>
      <w:r w:rsidRPr="002705CC">
        <w:rPr>
          <w:rFonts w:ascii="Times New Roman" w:hAnsi="Times New Roman" w:cs="Times New Roman"/>
          <w:sz w:val="24"/>
          <w:szCs w:val="24"/>
        </w:rPr>
        <w:t xml:space="preserve"> or later)</w:t>
      </w:r>
    </w:p>
    <w:p w14:paraId="77E07FB9" w14:textId="5F801A61" w:rsidR="00065549" w:rsidRPr="002705CC" w:rsidRDefault="00065549" w:rsidP="002705C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2705CC">
        <w:rPr>
          <w:rFonts w:ascii="Times New Roman" w:hAnsi="Times New Roman" w:cs="Times New Roman"/>
          <w:sz w:val="24"/>
          <w:szCs w:val="24"/>
        </w:rPr>
        <w:t>Key Toolboxes:</w:t>
      </w:r>
    </w:p>
    <w:p w14:paraId="20C0CCC6" w14:textId="5080E1F7" w:rsidR="00065549" w:rsidRPr="002705CC" w:rsidRDefault="00065549" w:rsidP="002705C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2705CC">
        <w:rPr>
          <w:rFonts w:ascii="Times New Roman" w:hAnsi="Times New Roman" w:cs="Times New Roman"/>
          <w:sz w:val="24"/>
          <w:szCs w:val="24"/>
        </w:rPr>
        <w:t>Deep Learning Toolbox (For dlarray, predict, and custom training loops)</w:t>
      </w:r>
    </w:p>
    <w:p w14:paraId="0A821DD0" w14:textId="7B699BB1" w:rsidR="00065549" w:rsidRPr="002705CC" w:rsidRDefault="00065549" w:rsidP="002705C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2705CC">
        <w:rPr>
          <w:rFonts w:ascii="Times New Roman" w:hAnsi="Times New Roman" w:cs="Times New Roman"/>
          <w:sz w:val="24"/>
          <w:szCs w:val="24"/>
        </w:rPr>
        <w:t>Parallel Computing Toolbox (For parcluster, createJob, createTask - used in Main.m)</w:t>
      </w:r>
    </w:p>
    <w:p w14:paraId="6F4E1D71" w14:textId="7936C774" w:rsidR="00065549" w:rsidRPr="002705CC" w:rsidRDefault="00065549" w:rsidP="0003716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2705CC">
        <w:rPr>
          <w:rFonts w:ascii="Times New Roman" w:hAnsi="Times New Roman" w:cs="Times New Roman"/>
          <w:sz w:val="24"/>
          <w:szCs w:val="24"/>
        </w:rPr>
        <w:t>Hardware (Recommended): A multi-core CPU is required to execute the parallel job scheduling simulations as implemented. A GPU is optional but can accelerate neural network inference.</w:t>
      </w:r>
    </w:p>
    <w:p w14:paraId="22CC623A" w14:textId="77777777" w:rsidR="00065549" w:rsidRPr="002705CC" w:rsidRDefault="00065549" w:rsidP="00037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5CC">
        <w:rPr>
          <w:rFonts w:ascii="Times New Roman" w:hAnsi="Times New Roman" w:cs="Times New Roman"/>
          <w:b/>
          <w:bCs/>
          <w:sz w:val="24"/>
          <w:szCs w:val="24"/>
        </w:rPr>
        <w:t>2. Repository Structure &amp; Core File Descriptions</w:t>
      </w:r>
    </w:p>
    <w:p w14:paraId="15E10D62" w14:textId="77777777" w:rsidR="00065549" w:rsidRPr="0003716C" w:rsidRDefault="00065549" w:rsidP="0003716C">
      <w:pPr>
        <w:rPr>
          <w:rFonts w:ascii="Times New Roman" w:hAnsi="Times New Roman" w:cs="Times New Roman"/>
          <w:sz w:val="24"/>
          <w:szCs w:val="24"/>
        </w:rPr>
      </w:pPr>
      <w:r w:rsidRPr="0003716C">
        <w:rPr>
          <w:rFonts w:ascii="Times New Roman" w:hAnsi="Times New Roman" w:cs="Times New Roman"/>
          <w:sz w:val="24"/>
          <w:szCs w:val="24"/>
        </w:rPr>
        <w:t>The codebase is organized into initialization, main execution, core algorithms, and helper functions.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6"/>
        <w:gridCol w:w="3691"/>
        <w:gridCol w:w="2739"/>
      </w:tblGrid>
      <w:tr w:rsidR="00277516" w14:paraId="58B891C2" w14:textId="77777777" w:rsidTr="00277516"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845BC" w14:textId="43C40321" w:rsidR="002705CC" w:rsidRDefault="002705C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837">
              <w:rPr>
                <w:rFonts w:ascii="Times New Roman" w:hAnsi="Times New Roman" w:cs="Times New Roman"/>
                <w:sz w:val="24"/>
                <w:szCs w:val="24"/>
              </w:rPr>
              <w:t>File Name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83197" w14:textId="51B8EC0B" w:rsidR="002705CC" w:rsidRDefault="002705C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83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7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31DBC" w14:textId="3E4440C8" w:rsidR="002705CC" w:rsidRDefault="002705C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837">
              <w:rPr>
                <w:rFonts w:ascii="Times New Roman" w:hAnsi="Times New Roman" w:cs="Times New Roman"/>
                <w:sz w:val="24"/>
                <w:szCs w:val="24"/>
              </w:rPr>
              <w:t>Key Inputs/Outputs</w:t>
            </w:r>
          </w:p>
        </w:tc>
      </w:tr>
      <w:tr w:rsidR="00277516" w14:paraId="7675B12F" w14:textId="77777777" w:rsidTr="00277516"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3BBC9EDC" w14:textId="611DBC75" w:rsidR="002705CC" w:rsidRDefault="002705C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A49">
              <w:rPr>
                <w:rFonts w:ascii="Times New Roman" w:hAnsi="Times New Roman" w:cs="Times New Roman"/>
                <w:sz w:val="24"/>
                <w:szCs w:val="24"/>
              </w:rPr>
              <w:t>Initial.m</w:t>
            </w:r>
          </w:p>
        </w:tc>
        <w:tc>
          <w:tcPr>
            <w:tcW w:w="3828" w:type="dxa"/>
            <w:tcBorders>
              <w:top w:val="single" w:sz="4" w:space="0" w:color="auto"/>
            </w:tcBorders>
          </w:tcPr>
          <w:p w14:paraId="71B6555D" w14:textId="77777777" w:rsidR="002705CC" w:rsidRDefault="002705CC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A49">
              <w:rPr>
                <w:rFonts w:ascii="Times New Roman" w:hAnsi="Times New Roman" w:cs="Times New Roman"/>
                <w:sz w:val="24"/>
                <w:szCs w:val="24"/>
              </w:rPr>
              <w:t xml:space="preserve">Initializes all simulation parameters, production workflows, and the initial </w:t>
            </w:r>
            <w:r w:rsidR="00461B3F">
              <w:rPr>
                <w:rFonts w:ascii="Times New Roman" w:hAnsi="Times New Roman" w:cs="Times New Roman"/>
                <w:sz w:val="24"/>
                <w:szCs w:val="24"/>
              </w:rPr>
              <w:t>QDNN</w:t>
            </w:r>
            <w:r w:rsidRPr="00534A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274087" w14:textId="4ABDE2E5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6ED637E6" w14:textId="77777777" w:rsidR="002705CC" w:rsidRDefault="002705CC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A49">
              <w:rPr>
                <w:rFonts w:ascii="Times New Roman" w:hAnsi="Times New Roman" w:cs="Times New Roman"/>
                <w:sz w:val="24"/>
                <w:szCs w:val="24"/>
              </w:rPr>
              <w:t>Defines machine types,</w:t>
            </w:r>
            <w:r w:rsidR="00C13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4A49">
              <w:rPr>
                <w:rFonts w:ascii="Times New Roman" w:hAnsi="Times New Roman" w:cs="Times New Roman"/>
                <w:sz w:val="24"/>
                <w:szCs w:val="24"/>
              </w:rPr>
              <w:t xml:space="preserve">workstations, </w:t>
            </w:r>
            <w:r w:rsidR="00C13E03">
              <w:rPr>
                <w:rFonts w:ascii="Times New Roman" w:hAnsi="Times New Roman" w:cs="Times New Roman"/>
                <w:sz w:val="24"/>
                <w:szCs w:val="24"/>
              </w:rPr>
              <w:t>task constrains</w:t>
            </w:r>
            <w:r w:rsidRPr="00534A49">
              <w:rPr>
                <w:rFonts w:ascii="Times New Roman" w:hAnsi="Times New Roman" w:cs="Times New Roman"/>
                <w:sz w:val="24"/>
                <w:szCs w:val="24"/>
              </w:rPr>
              <w:t>, and loads pre-initialized Net.mat.</w:t>
            </w:r>
          </w:p>
          <w:p w14:paraId="52E35661" w14:textId="069720E9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516" w14:paraId="36072640" w14:textId="77777777" w:rsidTr="00277516">
        <w:tc>
          <w:tcPr>
            <w:tcW w:w="1696" w:type="dxa"/>
            <w:vAlign w:val="center"/>
          </w:tcPr>
          <w:p w14:paraId="1C1B5223" w14:textId="6FEAEA74" w:rsidR="002705CC" w:rsidRDefault="002705C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Main.m</w:t>
            </w:r>
          </w:p>
        </w:tc>
        <w:tc>
          <w:tcPr>
            <w:tcW w:w="3828" w:type="dxa"/>
          </w:tcPr>
          <w:p w14:paraId="3FD5D452" w14:textId="77777777" w:rsidR="002705CC" w:rsidRDefault="002705CC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 xml:space="preserve">The primary training script. Orchestrates parallelized data generation via traindata and manages the training loop for the </w:t>
            </w:r>
            <w:r w:rsidR="00430FB2">
              <w:rPr>
                <w:rFonts w:ascii="Times New Roman" w:hAnsi="Times New Roman" w:cs="Times New Roman"/>
                <w:sz w:val="24"/>
                <w:szCs w:val="24"/>
              </w:rPr>
              <w:t>QDNN</w:t>
            </w: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2AB825" w14:textId="7AF5B962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14:paraId="0F76DC22" w14:textId="7345F3BC" w:rsidR="000E405D" w:rsidRDefault="002705CC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Configures</w:t>
            </w:r>
            <w:r w:rsidR="00592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hyperparameters, launches parallel jobs,</w:t>
            </w:r>
          </w:p>
          <w:p w14:paraId="55E3288A" w14:textId="77777777" w:rsidR="002705CC" w:rsidRDefault="002705CC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 xml:space="preserve">and saves results to </w:t>
            </w:r>
            <w:r w:rsidR="0085696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="003D50D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ODQE</w:t>
            </w: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.mat</w:t>
            </w:r>
            <w:r w:rsidR="0085696C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7D4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E73C76" w14:textId="093F210A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516" w14:paraId="0AFBB0B2" w14:textId="77777777" w:rsidTr="00277516">
        <w:tc>
          <w:tcPr>
            <w:tcW w:w="1696" w:type="dxa"/>
            <w:vAlign w:val="center"/>
          </w:tcPr>
          <w:p w14:paraId="4B53459B" w14:textId="52CB6658" w:rsidR="00D041E3" w:rsidRDefault="00D041E3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07CB">
              <w:rPr>
                <w:rFonts w:ascii="Times New Roman" w:hAnsi="Times New Roman" w:cs="Times New Roman"/>
                <w:sz w:val="24"/>
                <w:szCs w:val="24"/>
              </w:rPr>
              <w:t>traindata.m</w:t>
            </w:r>
          </w:p>
        </w:tc>
        <w:tc>
          <w:tcPr>
            <w:tcW w:w="3828" w:type="dxa"/>
          </w:tcPr>
          <w:p w14:paraId="53BC1545" w14:textId="77777777" w:rsidR="00D041E3" w:rsidRDefault="00D041E3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07CB">
              <w:rPr>
                <w:rFonts w:ascii="Times New Roman" w:hAnsi="Times New Roman" w:cs="Times New Roman"/>
                <w:sz w:val="24"/>
                <w:szCs w:val="24"/>
              </w:rPr>
              <w:t xml:space="preserve">The core DTS simulation function. It performs tree search from a given state, evaluates actions using the </w:t>
            </w:r>
            <w:r w:rsidR="008E060F">
              <w:rPr>
                <w:rFonts w:ascii="Times New Roman" w:hAnsi="Times New Roman" w:cs="Times New Roman"/>
                <w:sz w:val="24"/>
                <w:szCs w:val="24"/>
              </w:rPr>
              <w:t>QDNN</w:t>
            </w:r>
            <w:r w:rsidRPr="001507CB">
              <w:rPr>
                <w:rFonts w:ascii="Times New Roman" w:hAnsi="Times New Roman" w:cs="Times New Roman"/>
                <w:sz w:val="24"/>
                <w:szCs w:val="24"/>
              </w:rPr>
              <w:t>, rolls out simulations, and generates training data.</w:t>
            </w:r>
          </w:p>
          <w:p w14:paraId="54A23BC6" w14:textId="76B6893E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14:paraId="00CA699A" w14:textId="288FAF57" w:rsidR="000E405D" w:rsidRDefault="00D041E3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07CB">
              <w:rPr>
                <w:rFonts w:ascii="Times New Roman" w:hAnsi="Times New Roman" w:cs="Times New Roman"/>
                <w:sz w:val="24"/>
                <w:szCs w:val="24"/>
              </w:rPr>
              <w:t xml:space="preserve">Inputs: </w:t>
            </w:r>
            <w:r w:rsidR="005F5F8D">
              <w:rPr>
                <w:rFonts w:ascii="Times New Roman" w:hAnsi="Times New Roman" w:cs="Times New Roman"/>
                <w:sz w:val="24"/>
                <w:szCs w:val="24"/>
              </w:rPr>
              <w:t>QDNN</w:t>
            </w:r>
            <w:r w:rsidRPr="001507CB">
              <w:rPr>
                <w:rFonts w:ascii="Times New Roman" w:hAnsi="Times New Roman" w:cs="Times New Roman"/>
                <w:sz w:val="24"/>
                <w:szCs w:val="24"/>
              </w:rPr>
              <w:t>, initial state.</w:t>
            </w:r>
          </w:p>
          <w:p w14:paraId="3B34E15D" w14:textId="77777777" w:rsidR="00D041E3" w:rsidRDefault="00D041E3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07CB">
              <w:rPr>
                <w:rFonts w:ascii="Times New Roman" w:hAnsi="Times New Roman" w:cs="Times New Roman"/>
                <w:sz w:val="24"/>
                <w:szCs w:val="24"/>
              </w:rPr>
              <w:t>Outputs: collected training data (states, action distributions, value estimates) for a batch of episodes.</w:t>
            </w:r>
          </w:p>
          <w:p w14:paraId="6EDC0D6B" w14:textId="2B2B67AB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516" w14:paraId="7862478B" w14:textId="77777777" w:rsidTr="00277516">
        <w:tc>
          <w:tcPr>
            <w:tcW w:w="1696" w:type="dxa"/>
            <w:vAlign w:val="center"/>
          </w:tcPr>
          <w:p w14:paraId="74B642A6" w14:textId="7D6CB905" w:rsidR="000E405D" w:rsidRDefault="000E405D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792">
              <w:rPr>
                <w:rFonts w:ascii="Times New Roman" w:hAnsi="Times New Roman" w:cs="Times New Roman"/>
                <w:sz w:val="24"/>
                <w:szCs w:val="24"/>
              </w:rPr>
              <w:t>findaction.m</w:t>
            </w:r>
          </w:p>
        </w:tc>
        <w:tc>
          <w:tcPr>
            <w:tcW w:w="3828" w:type="dxa"/>
          </w:tcPr>
          <w:p w14:paraId="2A3CB3B2" w14:textId="77777777" w:rsidR="000E405D" w:rsidRDefault="000E405D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792">
              <w:rPr>
                <w:rFonts w:ascii="Times New Roman" w:hAnsi="Times New Roman" w:cs="Times New Roman"/>
                <w:sz w:val="24"/>
                <w:szCs w:val="24"/>
              </w:rPr>
              <w:t xml:space="preserve">Determines the set of feasible actions for a given production line </w:t>
            </w:r>
            <w:r w:rsidRPr="000427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state .</w:t>
            </w:r>
          </w:p>
          <w:p w14:paraId="0F27DE08" w14:textId="7188DABF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14:paraId="5F6BF4DE" w14:textId="2B4655B4" w:rsidR="000E405D" w:rsidRDefault="000E405D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7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Input: Current state .</w:t>
            </w:r>
          </w:p>
          <w:p w14:paraId="593B8D0E" w14:textId="77777777" w:rsidR="000E405D" w:rsidRDefault="000E405D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792">
              <w:rPr>
                <w:rFonts w:ascii="Times New Roman" w:hAnsi="Times New Roman" w:cs="Times New Roman"/>
                <w:sz w:val="24"/>
                <w:szCs w:val="24"/>
              </w:rPr>
              <w:t xml:space="preserve">Output: Vector of valid </w:t>
            </w:r>
            <w:r w:rsidRPr="000427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action indices.</w:t>
            </w:r>
          </w:p>
          <w:p w14:paraId="077D98F9" w14:textId="75C67320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516" w14:paraId="3DB015C6" w14:textId="77777777" w:rsidTr="00277516">
        <w:tc>
          <w:tcPr>
            <w:tcW w:w="1696" w:type="dxa"/>
            <w:vAlign w:val="center"/>
          </w:tcPr>
          <w:p w14:paraId="6D5F9D73" w14:textId="15D5DA50" w:rsidR="000E405D" w:rsidRDefault="000E405D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37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process.m</w:t>
            </w:r>
          </w:p>
        </w:tc>
        <w:tc>
          <w:tcPr>
            <w:tcW w:w="3828" w:type="dxa"/>
          </w:tcPr>
          <w:p w14:paraId="66053F7C" w14:textId="77777777" w:rsidR="000E405D" w:rsidRDefault="000E405D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37F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9037FD">
              <w:rPr>
                <w:rFonts w:ascii="Times New Roman" w:hAnsi="Times New Roman" w:cs="Times New Roman"/>
                <w:sz w:val="24"/>
                <w:szCs w:val="24"/>
              </w:rPr>
              <w:t xml:space="preserve"> environment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9037FD">
              <w:rPr>
                <w:rFonts w:ascii="Times New Roman" w:hAnsi="Times New Roman" w:cs="Times New Roman"/>
                <w:sz w:val="24"/>
                <w:szCs w:val="24"/>
              </w:rPr>
              <w:t>. It simulates the progression of the production line for one action, including work processing at stations, stochastic failure events, and output calculation.</w:t>
            </w:r>
          </w:p>
          <w:p w14:paraId="08282BA8" w14:textId="5C9F4ACB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14:paraId="2A33156F" w14:textId="44529D9A" w:rsidR="00E02425" w:rsidRDefault="000E405D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37FD">
              <w:rPr>
                <w:rFonts w:ascii="Times New Roman" w:hAnsi="Times New Roman" w:cs="Times New Roman"/>
                <w:sz w:val="24"/>
                <w:szCs w:val="24"/>
              </w:rPr>
              <w:t>Input: State, action.</w:t>
            </w:r>
          </w:p>
          <w:p w14:paraId="081F8EA5" w14:textId="458A69B0" w:rsidR="000E405D" w:rsidRDefault="000E405D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37FD">
              <w:rPr>
                <w:rFonts w:ascii="Times New Roman" w:hAnsi="Times New Roman" w:cs="Times New Roman"/>
                <w:sz w:val="24"/>
                <w:szCs w:val="24"/>
              </w:rPr>
              <w:t>Output: Next state, work progress.</w:t>
            </w:r>
          </w:p>
        </w:tc>
      </w:tr>
      <w:tr w:rsidR="00277516" w14:paraId="51354375" w14:textId="77777777" w:rsidTr="00277516">
        <w:tc>
          <w:tcPr>
            <w:tcW w:w="1696" w:type="dxa"/>
            <w:vAlign w:val="center"/>
          </w:tcPr>
          <w:p w14:paraId="1CCAB597" w14:textId="77777777" w:rsidR="0085696C" w:rsidRDefault="008C148F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570">
              <w:rPr>
                <w:rFonts w:ascii="Times New Roman" w:hAnsi="Times New Roman" w:cs="Times New Roman"/>
                <w:sz w:val="24"/>
                <w:szCs w:val="24"/>
              </w:rPr>
              <w:t>modelLoss</w:t>
            </w:r>
            <w:r w:rsidR="0085696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50570">
              <w:rPr>
                <w:rFonts w:ascii="Times New Roman" w:hAnsi="Times New Roman" w:cs="Times New Roman"/>
                <w:sz w:val="24"/>
                <w:szCs w:val="24"/>
              </w:rPr>
              <w:t>.m</w:t>
            </w:r>
          </w:p>
          <w:p w14:paraId="066EEA2E" w14:textId="77777777" w:rsidR="0085696C" w:rsidRDefault="0085696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A47372A" w14:textId="77777777" w:rsidR="008C148F" w:rsidRDefault="0085696C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modelLossA.m</w:t>
            </w:r>
          </w:p>
          <w:p w14:paraId="274031DC" w14:textId="4E952207" w:rsidR="00277516" w:rsidRDefault="00277516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1EC252C5" w14:textId="77777777" w:rsidR="008C148F" w:rsidRDefault="00A23AE4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8C148F" w:rsidRPr="00050570">
              <w:rPr>
                <w:rFonts w:ascii="Times New Roman" w:hAnsi="Times New Roman" w:cs="Times New Roman"/>
                <w:sz w:val="24"/>
                <w:szCs w:val="24"/>
              </w:rPr>
              <w:t xml:space="preserve">oss function for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QDNN</w:t>
            </w:r>
            <w:r w:rsidR="008C148F" w:rsidRPr="000505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C59219" w14:textId="72616DE8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14:paraId="67C8ACF6" w14:textId="11C7B339" w:rsidR="00263D24" w:rsidRDefault="008C148F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570">
              <w:rPr>
                <w:rFonts w:ascii="Times New Roman" w:hAnsi="Times New Roman" w:cs="Times New Roman"/>
                <w:sz w:val="24"/>
                <w:szCs w:val="24"/>
              </w:rPr>
              <w:t>Loss: Huber loss</w:t>
            </w:r>
          </w:p>
          <w:p w14:paraId="556343B8" w14:textId="35333B85" w:rsidR="00263D24" w:rsidRDefault="001C4580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0DA358DF" w14:textId="77777777" w:rsidR="008C148F" w:rsidRDefault="001C4580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4580">
              <w:rPr>
                <w:rFonts w:ascii="Times New Roman" w:hAnsi="Times New Roman" w:cs="Times New Roman"/>
                <w:sz w:val="24"/>
                <w:szCs w:val="24"/>
              </w:rPr>
              <w:t>cross-entropy loss</w:t>
            </w:r>
            <w:r w:rsidR="006D41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82A65F" w14:textId="1FEE2237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516" w14:paraId="32BA1F30" w14:textId="77777777" w:rsidTr="00277516">
        <w:tc>
          <w:tcPr>
            <w:tcW w:w="1696" w:type="dxa"/>
            <w:vAlign w:val="center"/>
          </w:tcPr>
          <w:p w14:paraId="0369BB25" w14:textId="3CCA6732" w:rsidR="00277516" w:rsidRDefault="00277516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E08">
              <w:rPr>
                <w:rFonts w:ascii="Times New Roman" w:hAnsi="Times New Roman" w:cs="Times New Roman"/>
                <w:sz w:val="24"/>
                <w:szCs w:val="24"/>
              </w:rPr>
              <w:t>gumbel.m</w:t>
            </w:r>
          </w:p>
        </w:tc>
        <w:tc>
          <w:tcPr>
            <w:tcW w:w="3828" w:type="dxa"/>
          </w:tcPr>
          <w:p w14:paraId="39979345" w14:textId="77777777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E08">
              <w:rPr>
                <w:rFonts w:ascii="Times New Roman" w:hAnsi="Times New Roman" w:cs="Times New Roman"/>
                <w:sz w:val="24"/>
                <w:szCs w:val="24"/>
              </w:rPr>
              <w:t>Utility function for Gumbel-distributed random sampling.</w:t>
            </w:r>
          </w:p>
          <w:p w14:paraId="0A3D338A" w14:textId="291C312F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14:paraId="2D5FD252" w14:textId="77777777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E08">
              <w:rPr>
                <w:rFonts w:ascii="Times New Roman" w:hAnsi="Times New Roman" w:cs="Times New Roman"/>
                <w:sz w:val="24"/>
                <w:szCs w:val="24"/>
              </w:rPr>
              <w:t>Output: Gumbel-distributed random samples.</w:t>
            </w:r>
          </w:p>
          <w:p w14:paraId="68EEF857" w14:textId="06F98494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516" w14:paraId="4067FD4F" w14:textId="77777777" w:rsidTr="00277516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5095591B" w14:textId="77777777" w:rsidR="00277516" w:rsidRDefault="00277516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3BA8">
              <w:rPr>
                <w:rFonts w:ascii="Times New Roman" w:hAnsi="Times New Roman" w:cs="Times New Roman"/>
                <w:sz w:val="24"/>
                <w:szCs w:val="24"/>
              </w:rPr>
              <w:t>action2num.m</w:t>
            </w:r>
          </w:p>
          <w:p w14:paraId="2AAE6BFC" w14:textId="2740F6A3" w:rsidR="00277516" w:rsidRDefault="00277516" w:rsidP="002775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F3BA8">
              <w:rPr>
                <w:rFonts w:ascii="Times New Roman" w:hAnsi="Times New Roman" w:cs="Times New Roman"/>
                <w:sz w:val="24"/>
                <w:szCs w:val="24"/>
              </w:rPr>
              <w:t xml:space="preserve"> actnum2action.m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00717DF7" w14:textId="02428537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3BA8">
              <w:rPr>
                <w:rFonts w:ascii="Times New Roman" w:hAnsi="Times New Roman" w:cs="Times New Roman"/>
                <w:sz w:val="24"/>
                <w:szCs w:val="24"/>
              </w:rPr>
              <w:t>Helper functions for converting between a discrete action and its corresponding unique index for neural network input/output.</w:t>
            </w:r>
          </w:p>
        </w:tc>
        <w:tc>
          <w:tcPr>
            <w:tcW w:w="2772" w:type="dxa"/>
            <w:tcBorders>
              <w:bottom w:val="single" w:sz="4" w:space="0" w:color="auto"/>
            </w:tcBorders>
          </w:tcPr>
          <w:p w14:paraId="1CFA10EC" w14:textId="65AC4AFC" w:rsidR="00277516" w:rsidRDefault="00277516" w:rsidP="00275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3BA8">
              <w:rPr>
                <w:rFonts w:ascii="Times New Roman" w:hAnsi="Times New Roman" w:cs="Times New Roman"/>
                <w:sz w:val="24"/>
                <w:szCs w:val="24"/>
              </w:rPr>
              <w:t>Conversion between action integer and one-hot index.</w:t>
            </w:r>
          </w:p>
        </w:tc>
      </w:tr>
    </w:tbl>
    <w:p w14:paraId="75CB38EC" w14:textId="77777777" w:rsidR="00065549" w:rsidRPr="0003716C" w:rsidRDefault="00065549" w:rsidP="0003716C">
      <w:pPr>
        <w:rPr>
          <w:rFonts w:ascii="Times New Roman" w:hAnsi="Times New Roman" w:cs="Times New Roman"/>
          <w:sz w:val="24"/>
          <w:szCs w:val="24"/>
        </w:rPr>
      </w:pPr>
    </w:p>
    <w:p w14:paraId="2AE583CC" w14:textId="631F81A8" w:rsidR="00065549" w:rsidRPr="0003716C" w:rsidRDefault="00065549" w:rsidP="0003716C">
      <w:pPr>
        <w:rPr>
          <w:rFonts w:ascii="Times New Roman" w:hAnsi="Times New Roman" w:cs="Times New Roman"/>
          <w:sz w:val="24"/>
          <w:szCs w:val="24"/>
        </w:rPr>
      </w:pPr>
    </w:p>
    <w:sectPr w:rsidR="00065549" w:rsidRPr="00037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6C67" w14:textId="77777777" w:rsidR="00315A9F" w:rsidRDefault="00315A9F" w:rsidP="00065549">
      <w:r>
        <w:separator/>
      </w:r>
    </w:p>
  </w:endnote>
  <w:endnote w:type="continuationSeparator" w:id="0">
    <w:p w14:paraId="7441B3D2" w14:textId="77777777" w:rsidR="00315A9F" w:rsidRDefault="00315A9F" w:rsidP="0006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C621C" w14:textId="77777777" w:rsidR="00315A9F" w:rsidRDefault="00315A9F" w:rsidP="00065549">
      <w:r>
        <w:separator/>
      </w:r>
    </w:p>
  </w:footnote>
  <w:footnote w:type="continuationSeparator" w:id="0">
    <w:p w14:paraId="4EF1EBE8" w14:textId="77777777" w:rsidR="00315A9F" w:rsidRDefault="00315A9F" w:rsidP="00065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655EA"/>
    <w:multiLevelType w:val="hybridMultilevel"/>
    <w:tmpl w:val="5FA0F7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2586DED"/>
    <w:multiLevelType w:val="hybridMultilevel"/>
    <w:tmpl w:val="EE60937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NLc0MTa3tDQ1NzBQ0lEKTi0uzszPAykwrAUAm/4vpywAAAA="/>
  </w:docVars>
  <w:rsids>
    <w:rsidRoot w:val="007C623C"/>
    <w:rsid w:val="0003716C"/>
    <w:rsid w:val="00065549"/>
    <w:rsid w:val="000E405D"/>
    <w:rsid w:val="001C4580"/>
    <w:rsid w:val="001D3520"/>
    <w:rsid w:val="00263D24"/>
    <w:rsid w:val="002705CC"/>
    <w:rsid w:val="002756F9"/>
    <w:rsid w:val="00277516"/>
    <w:rsid w:val="00315A9F"/>
    <w:rsid w:val="003D50D1"/>
    <w:rsid w:val="00430FB2"/>
    <w:rsid w:val="00461B3F"/>
    <w:rsid w:val="0056527B"/>
    <w:rsid w:val="00592E7A"/>
    <w:rsid w:val="005F3AAE"/>
    <w:rsid w:val="005F5F8D"/>
    <w:rsid w:val="00620419"/>
    <w:rsid w:val="006D4139"/>
    <w:rsid w:val="007C623C"/>
    <w:rsid w:val="0085696C"/>
    <w:rsid w:val="008B428F"/>
    <w:rsid w:val="008C148F"/>
    <w:rsid w:val="008E060F"/>
    <w:rsid w:val="00A23AE4"/>
    <w:rsid w:val="00AC7C39"/>
    <w:rsid w:val="00C13E03"/>
    <w:rsid w:val="00C77733"/>
    <w:rsid w:val="00CA4389"/>
    <w:rsid w:val="00CB7CEA"/>
    <w:rsid w:val="00D041E3"/>
    <w:rsid w:val="00E02425"/>
    <w:rsid w:val="00E4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054AA4"/>
  <w15:chartTrackingRefBased/>
  <w15:docId w15:val="{F97660BA-667B-43A8-9F9E-4169F84B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55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55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55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5549"/>
    <w:rPr>
      <w:sz w:val="18"/>
      <w:szCs w:val="18"/>
    </w:rPr>
  </w:style>
  <w:style w:type="paragraph" w:styleId="a7">
    <w:name w:val="List Paragraph"/>
    <w:basedOn w:val="a"/>
    <w:uiPriority w:val="34"/>
    <w:qFormat/>
    <w:rsid w:val="002705CC"/>
    <w:pPr>
      <w:ind w:firstLineChars="200" w:firstLine="420"/>
    </w:pPr>
  </w:style>
  <w:style w:type="table" w:styleId="a8">
    <w:name w:val="Table Grid"/>
    <w:basedOn w:val="a1"/>
    <w:uiPriority w:val="39"/>
    <w:rsid w:val="002705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041E3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D041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395</Words>
  <Characters>2430</Characters>
  <Application>Microsoft Office Word</Application>
  <DocSecurity>0</DocSecurity>
  <Lines>45</Lines>
  <Paragraphs>14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zongqi xue</dc:creator>
  <cp:keywords/>
  <dc:description/>
  <cp:lastModifiedBy>zongqi xue</cp:lastModifiedBy>
  <cp:revision>30</cp:revision>
  <dcterms:created xsi:type="dcterms:W3CDTF">2026-01-25T12:32:00Z</dcterms:created>
  <dcterms:modified xsi:type="dcterms:W3CDTF">2026-01-25T12:59:00Z</dcterms:modified>
</cp:coreProperties>
</file>