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352B8" w14:textId="77777777" w:rsidR="00CD51C0" w:rsidRDefault="00CD51C0" w:rsidP="00CD51C0">
      <w:pPr>
        <w:pStyle w:val="NormalWeb"/>
        <w:spacing w:line="480" w:lineRule="auto"/>
        <w:jc w:val="center"/>
        <w:rPr>
          <w:b/>
          <w:bCs/>
        </w:rPr>
      </w:pPr>
      <w:r w:rsidRPr="00034E62">
        <w:rPr>
          <w:b/>
          <w:bCs/>
        </w:rPr>
        <w:t xml:space="preserve">FA 690: </w:t>
      </w:r>
      <w:r w:rsidRPr="00E20122">
        <w:rPr>
          <w:b/>
          <w:bCs/>
        </w:rPr>
        <w:t>Multiple Machine Learning Models and LSTM to Predict Stock Prices</w:t>
      </w:r>
    </w:p>
    <w:p w14:paraId="3C49279F" w14:textId="77777777" w:rsidR="00CD51C0" w:rsidRDefault="00CD51C0" w:rsidP="00CD51C0">
      <w:pPr>
        <w:spacing w:line="480" w:lineRule="auto"/>
        <w:ind w:left="1440" w:firstLine="720"/>
        <w:rPr>
          <w:b/>
          <w:bCs/>
        </w:rPr>
      </w:pPr>
      <w:proofErr w:type="spellStart"/>
      <w:r>
        <w:rPr>
          <w:rFonts w:hint="eastAsia"/>
          <w:b/>
          <w:bCs/>
        </w:rPr>
        <w:t>Z</w:t>
      </w:r>
      <w:r>
        <w:rPr>
          <w:b/>
          <w:bCs/>
        </w:rPr>
        <w:t>ongqi</w:t>
      </w:r>
      <w:proofErr w:type="spellEnd"/>
      <w:r>
        <w:rPr>
          <w:b/>
          <w:bCs/>
        </w:rPr>
        <w:t xml:space="preserve"> Shen                         Instructor:</w:t>
      </w:r>
      <w:r w:rsidRPr="004A2EF7">
        <w:rPr>
          <w:b/>
          <w:bCs/>
        </w:rPr>
        <w:t xml:space="preserve"> Zachary Feinstein</w:t>
      </w:r>
    </w:p>
    <w:p w14:paraId="5D81E33D" w14:textId="77777777" w:rsidR="00CD51C0" w:rsidRPr="004A2EF7" w:rsidRDefault="00CD51C0" w:rsidP="00CD51C0">
      <w:pPr>
        <w:pStyle w:val="NormalWeb"/>
        <w:spacing w:line="480" w:lineRule="auto"/>
        <w:rPr>
          <w:b/>
          <w:bCs/>
          <w:sz w:val="28"/>
          <w:szCs w:val="28"/>
        </w:rPr>
      </w:pPr>
      <w:r w:rsidRPr="004A2EF7">
        <w:rPr>
          <w:b/>
          <w:bCs/>
          <w:sz w:val="28"/>
          <w:szCs w:val="28"/>
        </w:rPr>
        <w:t>Overview:</w:t>
      </w:r>
    </w:p>
    <w:p w14:paraId="5AF78B40" w14:textId="77777777" w:rsidR="00CD51C0" w:rsidRDefault="00CD51C0" w:rsidP="00CD51C0">
      <w:pPr>
        <w:pStyle w:val="NormalWeb"/>
        <w:spacing w:before="0" w:beforeAutospacing="0" w:after="0" w:afterAutospacing="0" w:line="480" w:lineRule="auto"/>
      </w:pPr>
      <w:r w:rsidRPr="00034E62">
        <w:t>In this assignment I did two parts to predict General Motors</w:t>
      </w:r>
      <w:r>
        <w:t xml:space="preserve"> stock price</w:t>
      </w:r>
      <w:r w:rsidRPr="00034E62">
        <w:t xml:space="preserve">: </w:t>
      </w:r>
    </w:p>
    <w:p w14:paraId="65A60C43" w14:textId="77777777" w:rsidR="00CD51C0" w:rsidRPr="0097666C" w:rsidRDefault="00CD51C0" w:rsidP="00CD51C0">
      <w:pPr>
        <w:pStyle w:val="ListParagraph"/>
        <w:numPr>
          <w:ilvl w:val="0"/>
          <w:numId w:val="1"/>
        </w:numPr>
        <w:spacing w:line="480" w:lineRule="auto"/>
        <w:ind w:firstLineChars="0"/>
        <w:rPr>
          <w:rFonts w:eastAsiaTheme="minorEastAsia"/>
          <w:b/>
          <w:bCs/>
        </w:rPr>
      </w:pPr>
      <w:r>
        <w:t>F</w:t>
      </w:r>
      <w:r w:rsidRPr="0097666C">
        <w:t xml:space="preserve">irst part: try to use different </w:t>
      </w:r>
      <w:r w:rsidRPr="0097666C">
        <w:rPr>
          <w:i/>
          <w:iCs/>
        </w:rPr>
        <w:t>Machine Learning methods</w:t>
      </w:r>
      <w:r w:rsidRPr="0097666C">
        <w:t xml:space="preserve"> (Supervised Learning) to predict n day’s stock price based on n-1 day’s 10 factors. These factors including: </w:t>
      </w:r>
      <w:r w:rsidRPr="0097666C">
        <w:rPr>
          <w:i/>
          <w:iCs/>
        </w:rPr>
        <w:t xml:space="preserve">VIX; SP500 Index; NASDAQ Index; gold price; oil price; </w:t>
      </w:r>
      <w:proofErr w:type="spellStart"/>
      <w:r w:rsidRPr="0097666C">
        <w:rPr>
          <w:i/>
          <w:iCs/>
        </w:rPr>
        <w:t>Tuopu</w:t>
      </w:r>
      <w:proofErr w:type="spellEnd"/>
      <w:r w:rsidRPr="0097666C">
        <w:rPr>
          <w:i/>
          <w:iCs/>
        </w:rPr>
        <w:t xml:space="preserve">; FCX; AA; rolling_10; </w:t>
      </w:r>
      <w:proofErr w:type="spellStart"/>
      <w:r w:rsidRPr="0097666C">
        <w:rPr>
          <w:i/>
          <w:iCs/>
        </w:rPr>
        <w:t>GM_Volume</w:t>
      </w:r>
      <w:proofErr w:type="spellEnd"/>
      <w:r w:rsidRPr="0097666C">
        <w:t xml:space="preserve">. Here I want to mention that </w:t>
      </w:r>
      <w:r w:rsidRPr="0071304F">
        <w:t>Ningbo Top Group Co., Ltd.</w:t>
      </w:r>
      <w:r w:rsidRPr="0097666C">
        <w:t xml:space="preserve"> is a technology-leading auto parts enterprise listed on the Shanghai Stock Exchange (stock code: 601689). manufacture. His clients include dozens of companies including </w:t>
      </w:r>
      <w:r w:rsidRPr="00613AFA">
        <w:t xml:space="preserve">GM; </w:t>
      </w:r>
      <w:r w:rsidRPr="00613AFA">
        <w:rPr>
          <w:rFonts w:eastAsiaTheme="minorEastAsia"/>
        </w:rPr>
        <w:t>AUDI</w:t>
      </w:r>
      <w:r w:rsidRPr="00613AFA">
        <w:t xml:space="preserve">; </w:t>
      </w:r>
      <w:r w:rsidRPr="00613AFA">
        <w:rPr>
          <w:rFonts w:eastAsiaTheme="minorEastAsia"/>
        </w:rPr>
        <w:t>BMW</w:t>
      </w:r>
      <w:r w:rsidRPr="00613AFA">
        <w:t xml:space="preserve">; </w:t>
      </w:r>
      <w:r w:rsidRPr="00613AFA">
        <w:rPr>
          <w:rFonts w:eastAsiaTheme="minorEastAsia"/>
        </w:rPr>
        <w:t>VALEO</w:t>
      </w:r>
      <w:r w:rsidRPr="00613AFA">
        <w:t xml:space="preserve"> e</w:t>
      </w:r>
      <w:r>
        <w:t xml:space="preserve">tc. </w:t>
      </w:r>
      <w:r w:rsidRPr="002A7261">
        <w:t>FCX; AA</w:t>
      </w:r>
      <w:r>
        <w:t xml:space="preserve"> </w:t>
      </w:r>
      <w:r>
        <w:rPr>
          <w:rFonts w:hint="eastAsia"/>
        </w:rPr>
        <w:t>these</w:t>
      </w:r>
      <w:r w:rsidRPr="002A7261">
        <w:t xml:space="preserve"> two companies are related to the production of non-ferrous metals, because auto parts like </w:t>
      </w:r>
      <w:r w:rsidRPr="000122F6">
        <w:t xml:space="preserve">Automobile three-way catalytic converter </w:t>
      </w:r>
      <w:r w:rsidRPr="002A7261">
        <w:t>may use non-ferrous metals</w:t>
      </w:r>
      <w:r>
        <w:t>. These are the reasons why I choose these indexes.</w:t>
      </w:r>
    </w:p>
    <w:p w14:paraId="2E314367" w14:textId="77777777" w:rsidR="00CD51C0" w:rsidRDefault="00CD51C0" w:rsidP="00CD51C0">
      <w:pPr>
        <w:pStyle w:val="NormalWeb"/>
        <w:numPr>
          <w:ilvl w:val="0"/>
          <w:numId w:val="1"/>
        </w:numPr>
        <w:spacing w:before="0" w:beforeAutospacing="0" w:after="0" w:afterAutospacing="0" w:line="480" w:lineRule="auto"/>
      </w:pPr>
      <w:r>
        <w:rPr>
          <w:rFonts w:hint="eastAsia"/>
        </w:rPr>
        <w:t>S</w:t>
      </w:r>
      <w:r>
        <w:t xml:space="preserve">econd: Use deep learning LSTM to predict </w:t>
      </w:r>
      <w:r w:rsidRPr="00034E62">
        <w:t>General Motors</w:t>
      </w:r>
      <w:r>
        <w:t xml:space="preserve"> stock price</w:t>
      </w:r>
    </w:p>
    <w:p w14:paraId="32F390D3" w14:textId="77777777" w:rsidR="00CD51C0" w:rsidRDefault="00CD51C0" w:rsidP="00CD51C0">
      <w:pPr>
        <w:pStyle w:val="NormalWeb"/>
        <w:spacing w:before="0" w:beforeAutospacing="0" w:after="0" w:afterAutospacing="0" w:line="480" w:lineRule="auto"/>
      </w:pPr>
    </w:p>
    <w:p w14:paraId="4507B04A" w14:textId="77777777" w:rsidR="00CD51C0" w:rsidRPr="004A2EF7" w:rsidRDefault="00CD51C0" w:rsidP="00CD51C0">
      <w:pPr>
        <w:pStyle w:val="NormalWeb"/>
        <w:spacing w:before="0" w:beforeAutospacing="0" w:after="0" w:afterAutospacing="0" w:line="480" w:lineRule="auto"/>
        <w:rPr>
          <w:b/>
          <w:bCs/>
          <w:sz w:val="28"/>
          <w:szCs w:val="28"/>
        </w:rPr>
      </w:pPr>
      <w:r w:rsidRPr="004A2EF7">
        <w:rPr>
          <w:b/>
          <w:bCs/>
          <w:sz w:val="28"/>
          <w:szCs w:val="28"/>
        </w:rPr>
        <w:t>First Part</w:t>
      </w:r>
      <w:r>
        <w:rPr>
          <w:b/>
          <w:bCs/>
          <w:sz w:val="28"/>
          <w:szCs w:val="28"/>
        </w:rPr>
        <w:t xml:space="preserve">: </w:t>
      </w:r>
      <w:r w:rsidRPr="004A2EF7">
        <w:rPr>
          <w:b/>
          <w:bCs/>
          <w:i/>
          <w:iCs/>
          <w:sz w:val="28"/>
          <w:szCs w:val="28"/>
        </w:rPr>
        <w:t>Machine Learning methods</w:t>
      </w:r>
    </w:p>
    <w:p w14:paraId="5302E537" w14:textId="77777777" w:rsidR="00CD51C0" w:rsidRPr="000A1B10" w:rsidRDefault="00CD51C0" w:rsidP="00CD51C0">
      <w:pPr>
        <w:pStyle w:val="NormalWeb"/>
        <w:numPr>
          <w:ilvl w:val="0"/>
          <w:numId w:val="2"/>
        </w:numPr>
        <w:rPr>
          <w:rFonts w:eastAsiaTheme="minorEastAsia"/>
          <w:b/>
          <w:bCs/>
        </w:rPr>
      </w:pPr>
      <w:r w:rsidRPr="000A1B10">
        <w:rPr>
          <w:rFonts w:eastAsiaTheme="minorEastAsia"/>
          <w:b/>
          <w:bCs/>
        </w:rPr>
        <w:t>Data Description and Data cleaning:</w:t>
      </w:r>
    </w:p>
    <w:p w14:paraId="3120631F" w14:textId="77777777" w:rsidR="00CD51C0" w:rsidRPr="004A2EF7" w:rsidRDefault="00CD51C0" w:rsidP="00CD51C0">
      <w:pPr>
        <w:pStyle w:val="ListParagraph"/>
        <w:numPr>
          <w:ilvl w:val="0"/>
          <w:numId w:val="3"/>
        </w:numPr>
        <w:spacing w:line="480" w:lineRule="auto"/>
        <w:ind w:firstLineChars="0"/>
        <w:rPr>
          <w:color w:val="292929"/>
          <w:spacing w:val="-1"/>
          <w:shd w:val="clear" w:color="auto" w:fill="FFFFFF"/>
        </w:rPr>
      </w:pPr>
      <w:r w:rsidRPr="004A2EF7">
        <w:rPr>
          <w:color w:val="292929"/>
          <w:spacing w:val="-1"/>
        </w:rPr>
        <w:t xml:space="preserve"> Data source: </w:t>
      </w:r>
      <w:r w:rsidRPr="004A2EF7">
        <w:rPr>
          <w:color w:val="292929"/>
          <w:spacing w:val="-1"/>
          <w:shd w:val="clear" w:color="auto" w:fill="FFFFFF"/>
        </w:rPr>
        <w:t xml:space="preserve">we can get the data from </w:t>
      </w:r>
      <w:r w:rsidRPr="004A2EF7">
        <w:rPr>
          <w:color w:val="292929"/>
          <w:spacing w:val="-1"/>
        </w:rPr>
        <w:t>Yahoo finance API in python “</w:t>
      </w:r>
      <w:proofErr w:type="spellStart"/>
      <w:r w:rsidRPr="004A2EF7">
        <w:rPr>
          <w:color w:val="292929"/>
          <w:spacing w:val="-1"/>
        </w:rPr>
        <w:t>pandas_datareader</w:t>
      </w:r>
      <w:proofErr w:type="spellEnd"/>
      <w:r w:rsidRPr="004A2EF7">
        <w:rPr>
          <w:color w:val="292929"/>
          <w:spacing w:val="-1"/>
        </w:rPr>
        <w:t>”</w:t>
      </w:r>
      <w:r w:rsidRPr="004A2EF7">
        <w:rPr>
          <w:color w:val="292929"/>
          <w:spacing w:val="-1"/>
          <w:shd w:val="clear" w:color="auto" w:fill="FFFFFF"/>
        </w:rPr>
        <w:t xml:space="preserve">. </w:t>
      </w:r>
    </w:p>
    <w:p w14:paraId="42876491" w14:textId="77777777" w:rsidR="00CD51C0" w:rsidRPr="00A921BF" w:rsidRDefault="00CD51C0" w:rsidP="00CD51C0">
      <w:pPr>
        <w:pStyle w:val="ListParagraph"/>
        <w:numPr>
          <w:ilvl w:val="0"/>
          <w:numId w:val="3"/>
        </w:numPr>
        <w:spacing w:line="480" w:lineRule="auto"/>
        <w:ind w:firstLineChars="0"/>
        <w:rPr>
          <w:color w:val="292929"/>
          <w:spacing w:val="-1"/>
          <w:shd w:val="clear" w:color="auto" w:fill="FFFFFF"/>
        </w:rPr>
      </w:pPr>
      <w:r w:rsidRPr="00A921BF">
        <w:rPr>
          <w:color w:val="292929"/>
          <w:spacing w:val="-1"/>
          <w:shd w:val="clear" w:color="auto" w:fill="FFFFFF"/>
        </w:rPr>
        <w:t xml:space="preserve">Data initialization: to predict n day’s stock price, I </w:t>
      </w:r>
      <w:r w:rsidRPr="00A921BF">
        <w:rPr>
          <w:rFonts w:eastAsiaTheme="minorEastAsia"/>
        </w:rPr>
        <w:t>set a target index</w:t>
      </w:r>
      <w:r w:rsidRPr="00A921BF">
        <w:t>.</w:t>
      </w:r>
      <w:r w:rsidRPr="00A921BF">
        <w:rPr>
          <w:rFonts w:eastAsiaTheme="minorEastAsia"/>
        </w:rPr>
        <w:t xml:space="preserve"> </w:t>
      </w:r>
      <w:r w:rsidRPr="00A921BF">
        <w:t>I</w:t>
      </w:r>
      <w:r w:rsidRPr="00A921BF">
        <w:rPr>
          <w:rFonts w:eastAsiaTheme="minorEastAsia"/>
        </w:rPr>
        <w:t xml:space="preserve">f the stock price tomorrow is higher than </w:t>
      </w:r>
      <w:r w:rsidRPr="00A921BF">
        <w:t>today,</w:t>
      </w:r>
      <w:r w:rsidRPr="00A921BF">
        <w:rPr>
          <w:rFonts w:eastAsiaTheme="minorEastAsia"/>
        </w:rPr>
        <w:t xml:space="preserve"> I set the target to 1 and vice versa</w:t>
      </w:r>
      <w:r w:rsidRPr="00A921BF">
        <w:t xml:space="preserve">. Set </w:t>
      </w:r>
      <w:r w:rsidRPr="00A921BF">
        <w:rPr>
          <w:color w:val="292929"/>
          <w:spacing w:val="-1"/>
          <w:shd w:val="clear" w:color="auto" w:fill="FFFFFF"/>
        </w:rPr>
        <w:t>2015-04-01 to 2021-12-06 as training set, 2021-12-07 to 2022-08-31 as test set</w:t>
      </w:r>
    </w:p>
    <w:p w14:paraId="5F29F361" w14:textId="77777777" w:rsidR="00CD51C0" w:rsidRPr="00A921BF" w:rsidRDefault="00CD51C0" w:rsidP="00CD51C0">
      <w:pPr>
        <w:pStyle w:val="ListParagraph"/>
        <w:numPr>
          <w:ilvl w:val="0"/>
          <w:numId w:val="3"/>
        </w:numPr>
        <w:spacing w:line="480" w:lineRule="auto"/>
        <w:ind w:firstLineChars="0"/>
      </w:pPr>
      <w:r w:rsidRPr="00A921BF">
        <w:lastRenderedPageBreak/>
        <w:t xml:space="preserve">Feature Engineering: I use two </w:t>
      </w:r>
      <w:proofErr w:type="spellStart"/>
      <w:r w:rsidRPr="00A921BF">
        <w:t>d</w:t>
      </w:r>
      <w:r>
        <w:t>d</w:t>
      </w:r>
      <w:r w:rsidRPr="00A921BF">
        <w:t>ifferent</w:t>
      </w:r>
      <w:proofErr w:type="spellEnd"/>
      <w:r w:rsidRPr="00A921BF">
        <w:t xml:space="preserve"> preprocessing method: </w:t>
      </w:r>
      <w:proofErr w:type="spellStart"/>
      <w:r w:rsidRPr="00A921BF">
        <w:t>StandardScaler</w:t>
      </w:r>
      <w:proofErr w:type="spellEnd"/>
      <w:r w:rsidRPr="00A921BF">
        <w:t xml:space="preserve"> and </w:t>
      </w:r>
      <w:proofErr w:type="spellStart"/>
      <w:r w:rsidRPr="00A921BF">
        <w:t>MinMaxScaler</w:t>
      </w:r>
      <w:proofErr w:type="spellEnd"/>
      <w:r w:rsidRPr="00A921BF">
        <w:t xml:space="preserve"> for dataset to compare result. </w:t>
      </w:r>
    </w:p>
    <w:p w14:paraId="676AAEDF" w14:textId="77777777" w:rsidR="00CD51C0" w:rsidRDefault="00CD51C0" w:rsidP="00CD51C0">
      <w:pPr>
        <w:pStyle w:val="ListParagraph"/>
        <w:numPr>
          <w:ilvl w:val="0"/>
          <w:numId w:val="4"/>
        </w:numPr>
        <w:spacing w:line="480" w:lineRule="auto"/>
        <w:ind w:firstLineChars="0"/>
      </w:pPr>
      <w:r w:rsidRPr="007368EC">
        <w:rPr>
          <w:rFonts w:hint="eastAsia"/>
          <w:b/>
          <w:bCs/>
        </w:rPr>
        <w:t>M</w:t>
      </w:r>
      <w:r w:rsidRPr="007368EC">
        <w:rPr>
          <w:b/>
          <w:bCs/>
        </w:rPr>
        <w:t>achine Learn Models</w:t>
      </w:r>
      <w:r w:rsidRPr="00A921BF">
        <w:t>:</w:t>
      </w:r>
      <w:r>
        <w:t xml:space="preserve"> </w:t>
      </w:r>
      <w:r>
        <w:rPr>
          <w:rFonts w:hint="eastAsia"/>
        </w:rPr>
        <w:t>Becau</w:t>
      </w:r>
      <w:r>
        <w:t xml:space="preserve">se </w:t>
      </w:r>
      <w:r w:rsidRPr="0094121A">
        <w:t xml:space="preserve">The stock </w:t>
      </w:r>
      <w:r>
        <w:rPr>
          <w:rFonts w:hint="eastAsia"/>
        </w:rPr>
        <w:t>mov</w:t>
      </w:r>
      <w:r>
        <w:t xml:space="preserve">ement </w:t>
      </w:r>
      <w:r w:rsidRPr="0094121A">
        <w:t xml:space="preserve">I want to predict is a binary </w:t>
      </w:r>
      <w:proofErr w:type="gramStart"/>
      <w:r w:rsidRPr="0094121A">
        <w:t>variable</w:t>
      </w:r>
      <w:proofErr w:type="gramEnd"/>
      <w:r w:rsidRPr="0094121A">
        <w:t xml:space="preserve"> </w:t>
      </w:r>
      <w:r w:rsidRPr="0077666F">
        <w:t>so I need some classification model</w:t>
      </w:r>
      <w:r>
        <w:t>s.</w:t>
      </w:r>
    </w:p>
    <w:p w14:paraId="02C38AAA" w14:textId="77777777" w:rsidR="00CD51C0" w:rsidRDefault="00CD51C0" w:rsidP="00CD51C0">
      <w:pPr>
        <w:pStyle w:val="ListParagraph"/>
        <w:numPr>
          <w:ilvl w:val="1"/>
          <w:numId w:val="3"/>
        </w:numPr>
        <w:spacing w:line="480" w:lineRule="auto"/>
        <w:ind w:firstLineChars="0"/>
      </w:pPr>
      <w:r w:rsidRPr="00B74EAC">
        <w:rPr>
          <w:rFonts w:hint="eastAsia"/>
          <w:i/>
          <w:iCs/>
        </w:rPr>
        <w:t>R</w:t>
      </w:r>
      <w:r w:rsidRPr="00B74EAC">
        <w:rPr>
          <w:i/>
          <w:iCs/>
        </w:rPr>
        <w:t>andom Forest</w:t>
      </w:r>
      <w:r>
        <w:rPr>
          <w:i/>
          <w:iCs/>
        </w:rPr>
        <w:t xml:space="preserve"> and </w:t>
      </w:r>
      <w:proofErr w:type="spellStart"/>
      <w:r w:rsidRPr="00DF4B98">
        <w:rPr>
          <w:i/>
          <w:iCs/>
        </w:rPr>
        <w:t>XGBoost</w:t>
      </w:r>
      <w:proofErr w:type="spellEnd"/>
      <w:r>
        <w:t xml:space="preserve">: </w:t>
      </w:r>
      <w:r w:rsidRPr="00B74EAC">
        <w:rPr>
          <w:rFonts w:hint="eastAsia"/>
          <w:i/>
          <w:iCs/>
        </w:rPr>
        <w:t>R</w:t>
      </w:r>
      <w:r w:rsidRPr="00B74EAC">
        <w:rPr>
          <w:i/>
          <w:iCs/>
        </w:rPr>
        <w:t>andom Forest</w:t>
      </w:r>
      <w:r>
        <w:t xml:space="preserve"> is an ensemble learning method for classification, regression and other tasks that operates by constructing a multitude of decision trees at training time. Random forests generally outperform decision trees, but their accuracy is lower than gradient boosted trees. </w:t>
      </w:r>
      <w:bookmarkStart w:id="0" w:name="OLE_LINK1"/>
      <w:proofErr w:type="spellStart"/>
      <w:r w:rsidRPr="00DF4B98">
        <w:rPr>
          <w:i/>
          <w:iCs/>
        </w:rPr>
        <w:t>XGBoost</w:t>
      </w:r>
      <w:proofErr w:type="spellEnd"/>
      <w:r w:rsidRPr="00DF4B98">
        <w:rPr>
          <w:i/>
          <w:iCs/>
        </w:rPr>
        <w:t xml:space="preserve"> </w:t>
      </w:r>
      <w:bookmarkEnd w:id="0"/>
      <w:r>
        <w:t>is an optimized distributed gradient boosting library designed to be highly efficient, flexible, and portable. It implements machine learning algorithms under the Gradient Boosting framework.</w:t>
      </w:r>
    </w:p>
    <w:p w14:paraId="22AB5395" w14:textId="77777777" w:rsidR="00CD51C0" w:rsidRPr="005D56A3" w:rsidRDefault="00CD51C0" w:rsidP="00CD51C0">
      <w:pPr>
        <w:pStyle w:val="ListParagraph"/>
        <w:numPr>
          <w:ilvl w:val="1"/>
          <w:numId w:val="3"/>
        </w:numPr>
        <w:spacing w:before="120" w:after="120" w:line="480" w:lineRule="auto"/>
        <w:ind w:left="836" w:firstLineChars="0" w:hanging="418"/>
        <w:rPr>
          <w:rFonts w:eastAsiaTheme="minorEastAsia"/>
        </w:rPr>
      </w:pPr>
      <w:r w:rsidRPr="00B74EAC">
        <w:rPr>
          <w:i/>
          <w:iCs/>
        </w:rPr>
        <w:t>K</w:t>
      </w:r>
      <w:r w:rsidRPr="00B74EAC">
        <w:rPr>
          <w:rFonts w:eastAsiaTheme="minorEastAsia"/>
          <w:i/>
          <w:iCs/>
        </w:rPr>
        <w:t>-</w:t>
      </w:r>
      <w:r w:rsidRPr="00B74EAC">
        <w:rPr>
          <w:i/>
          <w:iCs/>
        </w:rPr>
        <w:t>N</w:t>
      </w:r>
      <w:r w:rsidRPr="00B74EAC">
        <w:rPr>
          <w:rFonts w:eastAsiaTheme="minorEastAsia"/>
          <w:i/>
          <w:iCs/>
        </w:rPr>
        <w:t xml:space="preserve">earest </w:t>
      </w:r>
      <w:r w:rsidRPr="00B74EAC">
        <w:rPr>
          <w:i/>
          <w:iCs/>
        </w:rPr>
        <w:t>N</w:t>
      </w:r>
      <w:r w:rsidRPr="00B74EAC">
        <w:rPr>
          <w:rFonts w:eastAsiaTheme="minorEastAsia"/>
          <w:i/>
          <w:iCs/>
        </w:rPr>
        <w:t>eighbors algorithm (k-NN)</w:t>
      </w:r>
      <w:r w:rsidRPr="005D56A3">
        <w:rPr>
          <w:rFonts w:eastAsiaTheme="minorEastAsia"/>
        </w:rPr>
        <w:t xml:space="preserve"> is used for </w:t>
      </w:r>
      <w:r>
        <w:t xml:space="preserve">classification and regression. </w:t>
      </w:r>
      <w:r w:rsidRPr="005D56A3">
        <w:rPr>
          <w:rFonts w:eastAsiaTheme="minorEastAsia"/>
        </w:rPr>
        <w:t>In both cases, the input consists of the k closest training examples in a </w:t>
      </w:r>
      <w:hyperlink r:id="rId5" w:tooltip="Data set" w:history="1">
        <w:r w:rsidRPr="005D56A3">
          <w:rPr>
            <w:rFonts w:eastAsiaTheme="minorEastAsia"/>
          </w:rPr>
          <w:t>data set</w:t>
        </w:r>
      </w:hyperlink>
      <w:r w:rsidRPr="005D56A3">
        <w:rPr>
          <w:rFonts w:eastAsiaTheme="minorEastAsia"/>
        </w:rPr>
        <w:t xml:space="preserve">. </w:t>
      </w:r>
      <w:r>
        <w:t xml:space="preserve">In </w:t>
      </w:r>
      <w:r w:rsidRPr="00B74EAC">
        <w:rPr>
          <w:rFonts w:eastAsiaTheme="minorEastAsia"/>
          <w:i/>
          <w:iCs/>
        </w:rPr>
        <w:t>k-NN</w:t>
      </w:r>
      <w:r>
        <w:t xml:space="preserve"> classification: the output is a class membership. An object is classified by a plurality vote of its neighbors, with the object being assigned to class most common among its k nearest neighbors. If k = 1, then object is simply assigned to the class of that single nearest neighbor.</w:t>
      </w:r>
    </w:p>
    <w:p w14:paraId="21B23AF9" w14:textId="77777777" w:rsidR="00CD51C0" w:rsidRPr="00E122F5" w:rsidRDefault="00CD51C0" w:rsidP="00CD51C0">
      <w:pPr>
        <w:pStyle w:val="ListParagraph"/>
        <w:numPr>
          <w:ilvl w:val="1"/>
          <w:numId w:val="3"/>
        </w:numPr>
        <w:spacing w:line="480" w:lineRule="auto"/>
        <w:ind w:firstLineChars="0"/>
      </w:pPr>
      <w:r w:rsidRPr="00B74EAC">
        <w:rPr>
          <w:i/>
          <w:iCs/>
        </w:rPr>
        <w:t>Support-Vector Machines</w:t>
      </w:r>
      <w:r w:rsidRPr="00726B11">
        <w:t xml:space="preserve"> are supervised learning models with associated learning algorithms that analyze data for classification and regression analysis.</w:t>
      </w:r>
      <w:r>
        <w:t xml:space="preserve"> </w:t>
      </w:r>
      <w:r w:rsidRPr="00DC5012">
        <w:t xml:space="preserve">Given a set of training examples, each marked as belonging to one of two categories, an </w:t>
      </w:r>
      <w:r w:rsidRPr="00A95F0C">
        <w:rPr>
          <w:i/>
          <w:iCs/>
        </w:rPr>
        <w:t>SVM</w:t>
      </w:r>
      <w:r w:rsidRPr="00DC5012">
        <w:t xml:space="preserve"> training algorithm builds a model that assigns new examples to one category or the other, making it a non-probabilistic binary linear classifier (although methods such as Platt scaling exist to use </w:t>
      </w:r>
      <w:r w:rsidRPr="00A95F0C">
        <w:rPr>
          <w:i/>
          <w:iCs/>
        </w:rPr>
        <w:t>SVM</w:t>
      </w:r>
      <w:r w:rsidRPr="00DC5012">
        <w:t xml:space="preserve"> in a probabilistic classification setting. </w:t>
      </w:r>
      <w:r w:rsidRPr="00A95F0C">
        <w:rPr>
          <w:i/>
          <w:iCs/>
        </w:rPr>
        <w:t>SVM</w:t>
      </w:r>
      <w:r w:rsidRPr="00DC5012">
        <w:t xml:space="preserve"> maps training examples to points in space to maximize the width of the gap between the two </w:t>
      </w:r>
      <w:r w:rsidRPr="00DC5012">
        <w:lastRenderedPageBreak/>
        <w:t>categories. New examples are then mapped into that same space and predicted to belong to a category based on which side of the gap they fall.</w:t>
      </w:r>
    </w:p>
    <w:p w14:paraId="4D8D23A5" w14:textId="77777777" w:rsidR="00CD51C0" w:rsidRPr="00812956" w:rsidRDefault="00CD51C0" w:rsidP="00CD51C0">
      <w:pPr>
        <w:pStyle w:val="ListParagraph"/>
        <w:numPr>
          <w:ilvl w:val="0"/>
          <w:numId w:val="4"/>
        </w:numPr>
        <w:spacing w:line="480" w:lineRule="auto"/>
        <w:ind w:firstLineChars="0"/>
        <w:rPr>
          <w:b/>
          <w:bCs/>
        </w:rPr>
      </w:pPr>
      <w:r w:rsidRPr="00812956">
        <w:rPr>
          <w:rFonts w:hint="eastAsia"/>
          <w:b/>
          <w:bCs/>
        </w:rPr>
        <w:t>M</w:t>
      </w:r>
      <w:r w:rsidRPr="00812956">
        <w:rPr>
          <w:b/>
          <w:bCs/>
        </w:rPr>
        <w:t xml:space="preserve">odel results </w:t>
      </w:r>
    </w:p>
    <w:p w14:paraId="3A9D4BD5" w14:textId="77777777" w:rsidR="00CD51C0" w:rsidRDefault="00CD51C0" w:rsidP="00CD51C0">
      <w:pPr>
        <w:pStyle w:val="ListParagraph"/>
        <w:numPr>
          <w:ilvl w:val="0"/>
          <w:numId w:val="5"/>
        </w:numPr>
        <w:spacing w:line="480" w:lineRule="auto"/>
        <w:ind w:firstLineChars="0"/>
      </w:pPr>
      <w:r w:rsidRPr="00A91033">
        <w:rPr>
          <w:rFonts w:hint="eastAsia"/>
        </w:rPr>
        <w:t>A</w:t>
      </w:r>
      <w:r w:rsidRPr="00A91033">
        <w:t>ccuracy before Hyperparameter tuning</w:t>
      </w:r>
    </w:p>
    <w:p w14:paraId="3F72EA85" w14:textId="77777777" w:rsidR="00CD51C0" w:rsidRPr="00A91033" w:rsidRDefault="00CD51C0" w:rsidP="00CD51C0">
      <w:pPr>
        <w:spacing w:line="480" w:lineRule="auto"/>
        <w:jc w:val="center"/>
      </w:pPr>
      <w:r>
        <w:rPr>
          <w:rFonts w:hint="eastAsia"/>
        </w:rPr>
        <w:t>A</w:t>
      </w:r>
      <w:r>
        <w:t>ccuracy (Table 1)</w:t>
      </w:r>
    </w:p>
    <w:tbl>
      <w:tblPr>
        <w:tblStyle w:val="TableGrid"/>
        <w:tblW w:w="0" w:type="auto"/>
        <w:tblLook w:val="04A0" w:firstRow="1" w:lastRow="0" w:firstColumn="1" w:lastColumn="0" w:noHBand="0" w:noVBand="1"/>
      </w:tblPr>
      <w:tblGrid>
        <w:gridCol w:w="2155"/>
        <w:gridCol w:w="1800"/>
        <w:gridCol w:w="1800"/>
        <w:gridCol w:w="1800"/>
        <w:gridCol w:w="1795"/>
      </w:tblGrid>
      <w:tr w:rsidR="00CD51C0" w14:paraId="39C67CBC" w14:textId="77777777" w:rsidTr="004A2EF7">
        <w:tc>
          <w:tcPr>
            <w:tcW w:w="2155" w:type="dxa"/>
          </w:tcPr>
          <w:p w14:paraId="369BB660" w14:textId="77777777" w:rsidR="00CD51C0" w:rsidRDefault="00CD51C0" w:rsidP="004A2EF7">
            <w:pPr>
              <w:spacing w:line="480" w:lineRule="auto"/>
              <w:rPr>
                <w:b/>
                <w:bCs/>
              </w:rPr>
            </w:pPr>
          </w:p>
        </w:tc>
        <w:tc>
          <w:tcPr>
            <w:tcW w:w="1800" w:type="dxa"/>
          </w:tcPr>
          <w:p w14:paraId="0EB05459" w14:textId="77777777" w:rsidR="00CD51C0" w:rsidRDefault="00CD51C0" w:rsidP="004A2EF7">
            <w:pPr>
              <w:spacing w:line="480" w:lineRule="auto"/>
              <w:rPr>
                <w:b/>
                <w:bCs/>
              </w:rPr>
            </w:pPr>
            <w:r w:rsidRPr="00B74EAC">
              <w:rPr>
                <w:rFonts w:hint="eastAsia"/>
                <w:i/>
                <w:iCs/>
              </w:rPr>
              <w:t>R</w:t>
            </w:r>
            <w:r w:rsidRPr="00B74EAC">
              <w:rPr>
                <w:i/>
                <w:iCs/>
              </w:rPr>
              <w:t>andom Forest</w:t>
            </w:r>
          </w:p>
        </w:tc>
        <w:tc>
          <w:tcPr>
            <w:tcW w:w="1800" w:type="dxa"/>
          </w:tcPr>
          <w:p w14:paraId="1DA09B26" w14:textId="77777777" w:rsidR="00CD51C0" w:rsidRDefault="00CD51C0" w:rsidP="004A2EF7">
            <w:pPr>
              <w:spacing w:line="480" w:lineRule="auto"/>
              <w:rPr>
                <w:b/>
                <w:bCs/>
              </w:rPr>
            </w:pPr>
            <w:proofErr w:type="spellStart"/>
            <w:r w:rsidRPr="00DF4B98">
              <w:rPr>
                <w:i/>
                <w:iCs/>
              </w:rPr>
              <w:t>XGBoost</w:t>
            </w:r>
            <w:proofErr w:type="spellEnd"/>
          </w:p>
        </w:tc>
        <w:tc>
          <w:tcPr>
            <w:tcW w:w="1800" w:type="dxa"/>
          </w:tcPr>
          <w:p w14:paraId="356CB8DA" w14:textId="77777777" w:rsidR="00CD51C0" w:rsidRDefault="00CD51C0" w:rsidP="004A2EF7">
            <w:pPr>
              <w:spacing w:line="480" w:lineRule="auto"/>
              <w:rPr>
                <w:b/>
                <w:bCs/>
              </w:rPr>
            </w:pPr>
            <w:r>
              <w:rPr>
                <w:rFonts w:eastAsiaTheme="minorEastAsia"/>
                <w:i/>
                <w:iCs/>
              </w:rPr>
              <w:t>K</w:t>
            </w:r>
            <w:r w:rsidRPr="00B74EAC">
              <w:rPr>
                <w:rFonts w:eastAsiaTheme="minorEastAsia"/>
                <w:i/>
                <w:iCs/>
              </w:rPr>
              <w:t>-NN</w:t>
            </w:r>
          </w:p>
        </w:tc>
        <w:tc>
          <w:tcPr>
            <w:tcW w:w="1795" w:type="dxa"/>
          </w:tcPr>
          <w:p w14:paraId="26FC57F1" w14:textId="77777777" w:rsidR="00CD51C0" w:rsidRDefault="00CD51C0" w:rsidP="004A2EF7">
            <w:pPr>
              <w:spacing w:line="480" w:lineRule="auto"/>
              <w:rPr>
                <w:b/>
                <w:bCs/>
              </w:rPr>
            </w:pPr>
            <w:r w:rsidRPr="00A95F0C">
              <w:rPr>
                <w:i/>
                <w:iCs/>
              </w:rPr>
              <w:t>SVM</w:t>
            </w:r>
          </w:p>
        </w:tc>
      </w:tr>
      <w:tr w:rsidR="00CD51C0" w:rsidRPr="00CD4100" w14:paraId="60F61143" w14:textId="77777777" w:rsidTr="004A2EF7">
        <w:tc>
          <w:tcPr>
            <w:tcW w:w="2155" w:type="dxa"/>
          </w:tcPr>
          <w:p w14:paraId="0EAC1D61" w14:textId="77777777" w:rsidR="00CD51C0" w:rsidRPr="00C67E31" w:rsidRDefault="00CD51C0" w:rsidP="004A2EF7">
            <w:pPr>
              <w:spacing w:line="480" w:lineRule="auto"/>
            </w:pPr>
            <w:r w:rsidRPr="00C67E31">
              <w:rPr>
                <w:rFonts w:hint="eastAsia"/>
              </w:rPr>
              <w:t>Sta</w:t>
            </w:r>
            <w:r w:rsidRPr="00C67E31">
              <w:t>ndardization</w:t>
            </w:r>
          </w:p>
        </w:tc>
        <w:tc>
          <w:tcPr>
            <w:tcW w:w="1800" w:type="dxa"/>
          </w:tcPr>
          <w:p w14:paraId="7BEFC6FC" w14:textId="77777777" w:rsidR="00CD51C0" w:rsidRPr="00CD4100" w:rsidRDefault="00CD51C0" w:rsidP="004A2EF7">
            <w:pPr>
              <w:spacing w:line="480" w:lineRule="auto"/>
            </w:pPr>
            <w:r w:rsidRPr="00CD4100">
              <w:softHyphen/>
            </w:r>
            <w:r>
              <w:t>0.52601</w:t>
            </w:r>
          </w:p>
        </w:tc>
        <w:tc>
          <w:tcPr>
            <w:tcW w:w="1800" w:type="dxa"/>
          </w:tcPr>
          <w:p w14:paraId="38B1ACF4" w14:textId="77777777" w:rsidR="00CD51C0" w:rsidRPr="00CD4100" w:rsidRDefault="00CD51C0" w:rsidP="004A2EF7">
            <w:pPr>
              <w:spacing w:line="480" w:lineRule="auto"/>
            </w:pPr>
            <w:r w:rsidRPr="00CD4100">
              <w:rPr>
                <w:rFonts w:hint="eastAsia"/>
              </w:rPr>
              <w:t>0</w:t>
            </w:r>
            <w:r>
              <w:t>.53179</w:t>
            </w:r>
          </w:p>
        </w:tc>
        <w:tc>
          <w:tcPr>
            <w:tcW w:w="1800" w:type="dxa"/>
          </w:tcPr>
          <w:p w14:paraId="1344ECC7" w14:textId="77777777" w:rsidR="00CD51C0" w:rsidRPr="00CD4100" w:rsidRDefault="00CD51C0" w:rsidP="004A2EF7">
            <w:pPr>
              <w:spacing w:line="480" w:lineRule="auto"/>
            </w:pPr>
            <w:r w:rsidRPr="00CD4100">
              <w:rPr>
                <w:rFonts w:hint="eastAsia"/>
              </w:rPr>
              <w:t>0</w:t>
            </w:r>
            <w:r w:rsidRPr="00CD4100">
              <w:t>.57225</w:t>
            </w:r>
          </w:p>
        </w:tc>
        <w:tc>
          <w:tcPr>
            <w:tcW w:w="1795" w:type="dxa"/>
          </w:tcPr>
          <w:p w14:paraId="563C437E" w14:textId="77777777" w:rsidR="00CD51C0" w:rsidRPr="00CD4100" w:rsidRDefault="00CD51C0" w:rsidP="004A2EF7">
            <w:pPr>
              <w:spacing w:line="480" w:lineRule="auto"/>
            </w:pPr>
            <w:r w:rsidRPr="00CD4100">
              <w:rPr>
                <w:rFonts w:hint="eastAsia"/>
              </w:rPr>
              <w:t>0</w:t>
            </w:r>
            <w:r w:rsidRPr="00CD4100">
              <w:t>.</w:t>
            </w:r>
            <w:r>
              <w:t>51445</w:t>
            </w:r>
          </w:p>
        </w:tc>
      </w:tr>
      <w:tr w:rsidR="00CD51C0" w:rsidRPr="00CD4100" w14:paraId="3318C6AB" w14:textId="77777777" w:rsidTr="004A2EF7">
        <w:tc>
          <w:tcPr>
            <w:tcW w:w="2155" w:type="dxa"/>
          </w:tcPr>
          <w:p w14:paraId="5B012509" w14:textId="77777777" w:rsidR="00CD51C0" w:rsidRDefault="00CD51C0" w:rsidP="004A2EF7">
            <w:pPr>
              <w:spacing w:line="480" w:lineRule="auto"/>
              <w:rPr>
                <w:b/>
                <w:bCs/>
              </w:rPr>
            </w:pPr>
            <w:r>
              <w:t>Normalization</w:t>
            </w:r>
          </w:p>
        </w:tc>
        <w:tc>
          <w:tcPr>
            <w:tcW w:w="1800" w:type="dxa"/>
          </w:tcPr>
          <w:p w14:paraId="55F6A11C" w14:textId="77777777" w:rsidR="00CD51C0" w:rsidRPr="00CD4100" w:rsidRDefault="00CD51C0" w:rsidP="004A2EF7">
            <w:pPr>
              <w:spacing w:line="480" w:lineRule="auto"/>
            </w:pPr>
            <w:r>
              <w:t>0.52601</w:t>
            </w:r>
          </w:p>
        </w:tc>
        <w:tc>
          <w:tcPr>
            <w:tcW w:w="1800" w:type="dxa"/>
          </w:tcPr>
          <w:p w14:paraId="718F9D04" w14:textId="77777777" w:rsidR="00CD51C0" w:rsidRPr="00CD4100" w:rsidRDefault="00CD51C0" w:rsidP="004A2EF7">
            <w:pPr>
              <w:spacing w:line="480" w:lineRule="auto"/>
            </w:pPr>
            <w:r w:rsidRPr="00CD4100">
              <w:rPr>
                <w:rFonts w:hint="eastAsia"/>
              </w:rPr>
              <w:t>0</w:t>
            </w:r>
            <w:r w:rsidRPr="00CD4100">
              <w:t>.</w:t>
            </w:r>
            <w:r>
              <w:t>53179</w:t>
            </w:r>
          </w:p>
        </w:tc>
        <w:tc>
          <w:tcPr>
            <w:tcW w:w="1800" w:type="dxa"/>
          </w:tcPr>
          <w:p w14:paraId="2D87873C" w14:textId="77777777" w:rsidR="00CD51C0" w:rsidRPr="00CD4100" w:rsidRDefault="00CD51C0" w:rsidP="004A2EF7">
            <w:pPr>
              <w:spacing w:line="480" w:lineRule="auto"/>
            </w:pPr>
            <w:r w:rsidRPr="00CD4100">
              <w:rPr>
                <w:rFonts w:hint="eastAsia"/>
              </w:rPr>
              <w:t>0</w:t>
            </w:r>
            <w:r w:rsidRPr="00CD4100">
              <w:t>.55491</w:t>
            </w:r>
          </w:p>
        </w:tc>
        <w:tc>
          <w:tcPr>
            <w:tcW w:w="1795" w:type="dxa"/>
          </w:tcPr>
          <w:p w14:paraId="435BC81D" w14:textId="77777777" w:rsidR="00CD51C0" w:rsidRPr="00CD4100" w:rsidRDefault="00CD51C0" w:rsidP="004A2EF7">
            <w:pPr>
              <w:spacing w:line="480" w:lineRule="auto"/>
            </w:pPr>
            <w:r w:rsidRPr="00CD4100">
              <w:rPr>
                <w:rFonts w:hint="eastAsia"/>
              </w:rPr>
              <w:t>0</w:t>
            </w:r>
            <w:r w:rsidRPr="00CD4100">
              <w:t>.</w:t>
            </w:r>
            <w:r>
              <w:t>51445</w:t>
            </w:r>
          </w:p>
        </w:tc>
      </w:tr>
    </w:tbl>
    <w:p w14:paraId="588A688F" w14:textId="77777777" w:rsidR="00CD51C0" w:rsidRDefault="00CD51C0" w:rsidP="00CD51C0">
      <w:pPr>
        <w:spacing w:line="480" w:lineRule="auto"/>
        <w:jc w:val="center"/>
      </w:pPr>
      <w:r>
        <w:rPr>
          <w:rFonts w:hint="eastAsia"/>
        </w:rPr>
        <w:t>M</w:t>
      </w:r>
      <w:r>
        <w:t>SE</w:t>
      </w:r>
    </w:p>
    <w:tbl>
      <w:tblPr>
        <w:tblStyle w:val="TableGrid"/>
        <w:tblW w:w="0" w:type="auto"/>
        <w:tblLook w:val="04A0" w:firstRow="1" w:lastRow="0" w:firstColumn="1" w:lastColumn="0" w:noHBand="0" w:noVBand="1"/>
      </w:tblPr>
      <w:tblGrid>
        <w:gridCol w:w="2155"/>
        <w:gridCol w:w="1800"/>
        <w:gridCol w:w="1800"/>
        <w:gridCol w:w="1800"/>
        <w:gridCol w:w="1795"/>
      </w:tblGrid>
      <w:tr w:rsidR="00CD51C0" w14:paraId="29431082" w14:textId="77777777" w:rsidTr="004A2EF7">
        <w:tc>
          <w:tcPr>
            <w:tcW w:w="2155" w:type="dxa"/>
          </w:tcPr>
          <w:p w14:paraId="50DA1901" w14:textId="77777777" w:rsidR="00CD51C0" w:rsidRDefault="00CD51C0" w:rsidP="004A2EF7">
            <w:pPr>
              <w:spacing w:line="480" w:lineRule="auto"/>
              <w:rPr>
                <w:b/>
                <w:bCs/>
              </w:rPr>
            </w:pPr>
          </w:p>
        </w:tc>
        <w:tc>
          <w:tcPr>
            <w:tcW w:w="1800" w:type="dxa"/>
          </w:tcPr>
          <w:p w14:paraId="59FE1A25" w14:textId="77777777" w:rsidR="00CD51C0" w:rsidRDefault="00CD51C0" w:rsidP="004A2EF7">
            <w:pPr>
              <w:spacing w:line="480" w:lineRule="auto"/>
              <w:rPr>
                <w:b/>
                <w:bCs/>
              </w:rPr>
            </w:pPr>
            <w:r w:rsidRPr="00B74EAC">
              <w:rPr>
                <w:rFonts w:hint="eastAsia"/>
                <w:i/>
                <w:iCs/>
              </w:rPr>
              <w:t>R</w:t>
            </w:r>
            <w:r w:rsidRPr="00B74EAC">
              <w:rPr>
                <w:i/>
                <w:iCs/>
              </w:rPr>
              <w:t>andom Forest</w:t>
            </w:r>
          </w:p>
        </w:tc>
        <w:tc>
          <w:tcPr>
            <w:tcW w:w="1800" w:type="dxa"/>
          </w:tcPr>
          <w:p w14:paraId="043DF508" w14:textId="77777777" w:rsidR="00CD51C0" w:rsidRDefault="00CD51C0" w:rsidP="004A2EF7">
            <w:pPr>
              <w:spacing w:line="480" w:lineRule="auto"/>
              <w:rPr>
                <w:b/>
                <w:bCs/>
              </w:rPr>
            </w:pPr>
            <w:proofErr w:type="spellStart"/>
            <w:r w:rsidRPr="00DF4B98">
              <w:rPr>
                <w:i/>
                <w:iCs/>
              </w:rPr>
              <w:t>XGBoost</w:t>
            </w:r>
            <w:proofErr w:type="spellEnd"/>
          </w:p>
        </w:tc>
        <w:tc>
          <w:tcPr>
            <w:tcW w:w="1800" w:type="dxa"/>
          </w:tcPr>
          <w:p w14:paraId="57EDE37C" w14:textId="77777777" w:rsidR="00CD51C0" w:rsidRDefault="00CD51C0" w:rsidP="004A2EF7">
            <w:pPr>
              <w:spacing w:line="480" w:lineRule="auto"/>
              <w:rPr>
                <w:b/>
                <w:bCs/>
              </w:rPr>
            </w:pPr>
            <w:r>
              <w:rPr>
                <w:rFonts w:eastAsiaTheme="minorEastAsia"/>
                <w:i/>
                <w:iCs/>
              </w:rPr>
              <w:t>K</w:t>
            </w:r>
            <w:r w:rsidRPr="00B74EAC">
              <w:rPr>
                <w:rFonts w:eastAsiaTheme="minorEastAsia"/>
                <w:i/>
                <w:iCs/>
              </w:rPr>
              <w:t>-NN</w:t>
            </w:r>
          </w:p>
        </w:tc>
        <w:tc>
          <w:tcPr>
            <w:tcW w:w="1795" w:type="dxa"/>
          </w:tcPr>
          <w:p w14:paraId="5C3CF2FF" w14:textId="77777777" w:rsidR="00CD51C0" w:rsidRDefault="00CD51C0" w:rsidP="004A2EF7">
            <w:pPr>
              <w:spacing w:line="480" w:lineRule="auto"/>
              <w:rPr>
                <w:b/>
                <w:bCs/>
              </w:rPr>
            </w:pPr>
            <w:r w:rsidRPr="00A95F0C">
              <w:rPr>
                <w:i/>
                <w:iCs/>
              </w:rPr>
              <w:t>SVM</w:t>
            </w:r>
          </w:p>
        </w:tc>
      </w:tr>
      <w:tr w:rsidR="00CD51C0" w:rsidRPr="00CD4100" w14:paraId="521A2B71" w14:textId="77777777" w:rsidTr="004A2EF7">
        <w:tc>
          <w:tcPr>
            <w:tcW w:w="2155" w:type="dxa"/>
          </w:tcPr>
          <w:p w14:paraId="0CDD05F9" w14:textId="77777777" w:rsidR="00CD51C0" w:rsidRPr="00C67E31" w:rsidRDefault="00CD51C0" w:rsidP="004A2EF7">
            <w:pPr>
              <w:spacing w:line="480" w:lineRule="auto"/>
            </w:pPr>
            <w:r w:rsidRPr="00C67E31">
              <w:rPr>
                <w:rFonts w:hint="eastAsia"/>
              </w:rPr>
              <w:t>Sta</w:t>
            </w:r>
            <w:r w:rsidRPr="00C67E31">
              <w:t>ndardization</w:t>
            </w:r>
          </w:p>
        </w:tc>
        <w:tc>
          <w:tcPr>
            <w:tcW w:w="1800" w:type="dxa"/>
          </w:tcPr>
          <w:p w14:paraId="163AE485" w14:textId="77777777" w:rsidR="00CD51C0" w:rsidRPr="00CD4100" w:rsidRDefault="00CD51C0" w:rsidP="004A2EF7">
            <w:pPr>
              <w:spacing w:line="480" w:lineRule="auto"/>
            </w:pPr>
            <w:r w:rsidRPr="00CD4100">
              <w:softHyphen/>
            </w:r>
            <w:r>
              <w:t>0. 47398</w:t>
            </w:r>
          </w:p>
        </w:tc>
        <w:tc>
          <w:tcPr>
            <w:tcW w:w="1800" w:type="dxa"/>
          </w:tcPr>
          <w:p w14:paraId="6C5D8B98" w14:textId="77777777" w:rsidR="00CD51C0" w:rsidRPr="00CD4100" w:rsidRDefault="00CD51C0" w:rsidP="004A2EF7">
            <w:pPr>
              <w:spacing w:line="480" w:lineRule="auto"/>
            </w:pPr>
            <w:r w:rsidRPr="00CD4100">
              <w:rPr>
                <w:rFonts w:hint="eastAsia"/>
              </w:rPr>
              <w:t>0</w:t>
            </w:r>
            <w:r>
              <w:t>.468208</w:t>
            </w:r>
          </w:p>
        </w:tc>
        <w:tc>
          <w:tcPr>
            <w:tcW w:w="1800" w:type="dxa"/>
          </w:tcPr>
          <w:p w14:paraId="5BC138C8" w14:textId="77777777" w:rsidR="00CD51C0" w:rsidRPr="00CD4100" w:rsidRDefault="00CD51C0" w:rsidP="004A2EF7">
            <w:pPr>
              <w:spacing w:line="480" w:lineRule="auto"/>
            </w:pPr>
            <w:r w:rsidRPr="00CD4100">
              <w:rPr>
                <w:rFonts w:hint="eastAsia"/>
              </w:rPr>
              <w:t>0</w:t>
            </w:r>
            <w:r w:rsidRPr="00CD4100">
              <w:t>.</w:t>
            </w:r>
            <w:r>
              <w:t>42774</w:t>
            </w:r>
          </w:p>
        </w:tc>
        <w:tc>
          <w:tcPr>
            <w:tcW w:w="1795" w:type="dxa"/>
          </w:tcPr>
          <w:p w14:paraId="1EAC4685" w14:textId="77777777" w:rsidR="00CD51C0" w:rsidRPr="00CD4100" w:rsidRDefault="00CD51C0" w:rsidP="004A2EF7">
            <w:pPr>
              <w:spacing w:line="480" w:lineRule="auto"/>
            </w:pPr>
            <w:r w:rsidRPr="00CD4100">
              <w:rPr>
                <w:rFonts w:hint="eastAsia"/>
              </w:rPr>
              <w:t>0</w:t>
            </w:r>
            <w:r w:rsidRPr="00CD4100">
              <w:t>.</w:t>
            </w:r>
            <w:r>
              <w:t>48554</w:t>
            </w:r>
          </w:p>
        </w:tc>
      </w:tr>
      <w:tr w:rsidR="00CD51C0" w:rsidRPr="00CD4100" w14:paraId="3E937C11" w14:textId="77777777" w:rsidTr="004A2EF7">
        <w:tc>
          <w:tcPr>
            <w:tcW w:w="2155" w:type="dxa"/>
          </w:tcPr>
          <w:p w14:paraId="510160B2" w14:textId="77777777" w:rsidR="00CD51C0" w:rsidRDefault="00CD51C0" w:rsidP="004A2EF7">
            <w:pPr>
              <w:spacing w:line="480" w:lineRule="auto"/>
              <w:rPr>
                <w:b/>
                <w:bCs/>
              </w:rPr>
            </w:pPr>
            <w:r>
              <w:t>Normalization</w:t>
            </w:r>
          </w:p>
        </w:tc>
        <w:tc>
          <w:tcPr>
            <w:tcW w:w="1800" w:type="dxa"/>
          </w:tcPr>
          <w:p w14:paraId="3CE773EA" w14:textId="77777777" w:rsidR="00CD51C0" w:rsidRPr="00CD4100" w:rsidRDefault="00CD51C0" w:rsidP="004A2EF7">
            <w:pPr>
              <w:spacing w:line="480" w:lineRule="auto"/>
            </w:pPr>
            <w:r>
              <w:t>0.47398</w:t>
            </w:r>
          </w:p>
        </w:tc>
        <w:tc>
          <w:tcPr>
            <w:tcW w:w="1800" w:type="dxa"/>
          </w:tcPr>
          <w:p w14:paraId="1656BD63" w14:textId="77777777" w:rsidR="00CD51C0" w:rsidRPr="00CD4100" w:rsidRDefault="00CD51C0" w:rsidP="004A2EF7">
            <w:pPr>
              <w:spacing w:line="480" w:lineRule="auto"/>
            </w:pPr>
            <w:r w:rsidRPr="00CD4100">
              <w:rPr>
                <w:rFonts w:hint="eastAsia"/>
              </w:rPr>
              <w:t>0</w:t>
            </w:r>
            <w:r w:rsidRPr="00CD4100">
              <w:t>.</w:t>
            </w:r>
            <w:r>
              <w:t>468208</w:t>
            </w:r>
          </w:p>
        </w:tc>
        <w:tc>
          <w:tcPr>
            <w:tcW w:w="1800" w:type="dxa"/>
          </w:tcPr>
          <w:p w14:paraId="18AC4F97" w14:textId="77777777" w:rsidR="00CD51C0" w:rsidRPr="00CD4100" w:rsidRDefault="00CD51C0" w:rsidP="004A2EF7">
            <w:pPr>
              <w:spacing w:line="480" w:lineRule="auto"/>
            </w:pPr>
            <w:r w:rsidRPr="00CD4100">
              <w:rPr>
                <w:rFonts w:hint="eastAsia"/>
              </w:rPr>
              <w:t>0</w:t>
            </w:r>
            <w:r w:rsidRPr="00CD4100">
              <w:t>.</w:t>
            </w:r>
            <w:r>
              <w:t>44508</w:t>
            </w:r>
          </w:p>
        </w:tc>
        <w:tc>
          <w:tcPr>
            <w:tcW w:w="1795" w:type="dxa"/>
          </w:tcPr>
          <w:p w14:paraId="2576186B" w14:textId="77777777" w:rsidR="00CD51C0" w:rsidRPr="00CD4100" w:rsidRDefault="00CD51C0" w:rsidP="004A2EF7">
            <w:pPr>
              <w:spacing w:line="480" w:lineRule="auto"/>
            </w:pPr>
            <w:r w:rsidRPr="00CD4100">
              <w:rPr>
                <w:rFonts w:hint="eastAsia"/>
              </w:rPr>
              <w:t>0</w:t>
            </w:r>
            <w:r w:rsidRPr="00CD4100">
              <w:t>.</w:t>
            </w:r>
            <w:r>
              <w:t>48554</w:t>
            </w:r>
          </w:p>
        </w:tc>
      </w:tr>
    </w:tbl>
    <w:p w14:paraId="3B0B5EAF" w14:textId="77777777" w:rsidR="00CD51C0" w:rsidRDefault="00CD51C0" w:rsidP="00CD51C0">
      <w:pPr>
        <w:spacing w:line="480" w:lineRule="auto"/>
      </w:pPr>
    </w:p>
    <w:p w14:paraId="3E3C367E" w14:textId="77777777" w:rsidR="00CD51C0" w:rsidRDefault="00CD51C0" w:rsidP="00CD51C0">
      <w:pPr>
        <w:spacing w:line="480" w:lineRule="auto"/>
      </w:pPr>
      <w:r w:rsidRPr="00CD4100">
        <w:rPr>
          <w:rFonts w:hint="eastAsia"/>
        </w:rPr>
        <w:t>F</w:t>
      </w:r>
      <w:r w:rsidRPr="00CD4100">
        <w:t xml:space="preserve">rom </w:t>
      </w:r>
      <w:r>
        <w:t xml:space="preserve">the data above we can see that SVM has lowest accuracy and K-NN using </w:t>
      </w:r>
      <w:r w:rsidRPr="00C67E31">
        <w:rPr>
          <w:rFonts w:hint="eastAsia"/>
        </w:rPr>
        <w:t>Sta</w:t>
      </w:r>
      <w:r w:rsidRPr="00C67E31">
        <w:t>ndardization</w:t>
      </w:r>
      <w:r>
        <w:t xml:space="preserve"> has best accuracy score. </w:t>
      </w:r>
    </w:p>
    <w:p w14:paraId="27034E3A" w14:textId="77777777" w:rsidR="00CD51C0" w:rsidRDefault="00CD51C0" w:rsidP="00CD51C0">
      <w:pPr>
        <w:pStyle w:val="ListParagraph"/>
        <w:numPr>
          <w:ilvl w:val="0"/>
          <w:numId w:val="5"/>
        </w:numPr>
        <w:spacing w:line="480" w:lineRule="auto"/>
        <w:ind w:firstLineChars="0"/>
      </w:pPr>
      <w:r w:rsidRPr="00A91033">
        <w:t>Hyperparameter tuning</w:t>
      </w:r>
      <w:r>
        <w:t xml:space="preserve"> process </w:t>
      </w:r>
      <w:r w:rsidRPr="004A2EF7">
        <w:rPr>
          <w:b/>
          <w:bCs/>
          <w:i/>
          <w:iCs/>
        </w:rPr>
        <w:t>---- APPENDIX 1</w:t>
      </w:r>
    </w:p>
    <w:p w14:paraId="44DCC15D" w14:textId="77777777" w:rsidR="00CD51C0" w:rsidRDefault="00CD51C0" w:rsidP="00CD51C0">
      <w:pPr>
        <w:pStyle w:val="ListParagraph"/>
        <w:numPr>
          <w:ilvl w:val="2"/>
          <w:numId w:val="3"/>
        </w:numPr>
        <w:spacing w:line="480" w:lineRule="auto"/>
        <w:ind w:firstLineChars="0"/>
      </w:pPr>
      <w:r>
        <w:t xml:space="preserve"> Random forest: The technique of cross validation (CV) is best explained by example using the most common method, K-Fold CV. At the meantime, I set parameter max depth loop from 10 all the way to 100, estimators 120, 200, 300. </w:t>
      </w:r>
    </w:p>
    <w:p w14:paraId="63F2F2C3" w14:textId="77777777" w:rsidR="00CD51C0" w:rsidRDefault="00CD51C0" w:rsidP="00CD51C0">
      <w:pPr>
        <w:pStyle w:val="ListParagraph"/>
        <w:spacing w:line="480" w:lineRule="auto"/>
        <w:ind w:left="1200" w:firstLine="480"/>
      </w:pPr>
      <w:r>
        <w:rPr>
          <w:rFonts w:hint="eastAsia"/>
        </w:rPr>
        <w:t>After</w:t>
      </w:r>
      <w:r>
        <w:t xml:space="preserve"> tuning, the best depth is 30, best estimators </w:t>
      </w:r>
      <w:proofErr w:type="gramStart"/>
      <w:r>
        <w:t>is</w:t>
      </w:r>
      <w:proofErr w:type="gramEnd"/>
      <w:r>
        <w:t xml:space="preserve"> 200.</w:t>
      </w:r>
    </w:p>
    <w:p w14:paraId="7A5804D8" w14:textId="77777777" w:rsidR="00CD51C0" w:rsidRDefault="00CD51C0" w:rsidP="00CD51C0">
      <w:pPr>
        <w:pStyle w:val="ListParagraph"/>
        <w:numPr>
          <w:ilvl w:val="2"/>
          <w:numId w:val="3"/>
        </w:numPr>
        <w:spacing w:line="480" w:lineRule="auto"/>
        <w:ind w:firstLineChars="0"/>
      </w:pPr>
      <w:proofErr w:type="spellStart"/>
      <w:r>
        <w:rPr>
          <w:rFonts w:hint="eastAsia"/>
        </w:rPr>
        <w:t>X</w:t>
      </w:r>
      <w:r>
        <w:t>GBoost</w:t>
      </w:r>
      <w:proofErr w:type="spellEnd"/>
      <w:r>
        <w:t xml:space="preserve">: max depth of the tree loop from 3 to 10, step is 2. Min child weight from 1 to 6, step is 2.  </w:t>
      </w:r>
      <w:r>
        <w:rPr>
          <w:rFonts w:hint="eastAsia"/>
        </w:rPr>
        <w:t>After</w:t>
      </w:r>
      <w:r>
        <w:t xml:space="preserve"> tuning, the best max depth is 3, min child weight is 3.</w:t>
      </w:r>
    </w:p>
    <w:p w14:paraId="1DBEC2CA" w14:textId="77777777" w:rsidR="00CD51C0" w:rsidRPr="00A35A5B" w:rsidRDefault="00CD51C0" w:rsidP="00CD51C0">
      <w:pPr>
        <w:pStyle w:val="ListParagraph"/>
        <w:numPr>
          <w:ilvl w:val="2"/>
          <w:numId w:val="3"/>
        </w:numPr>
        <w:spacing w:line="480" w:lineRule="auto"/>
        <w:ind w:firstLineChars="0"/>
      </w:pPr>
      <w:r w:rsidRPr="004A2EF7">
        <w:t>SVM</w:t>
      </w:r>
      <w:r>
        <w:t xml:space="preserve">: Because of the bad </w:t>
      </w:r>
      <w:r w:rsidRPr="00A91033">
        <w:t>tuning</w:t>
      </w:r>
      <w:r>
        <w:t xml:space="preserve"> result, I’ll not describe here. </w:t>
      </w:r>
    </w:p>
    <w:p w14:paraId="3A437DA6" w14:textId="77777777" w:rsidR="00CD51C0" w:rsidRPr="00BB3084" w:rsidRDefault="00CD51C0" w:rsidP="00CD51C0">
      <w:pPr>
        <w:pStyle w:val="ListParagraph"/>
        <w:numPr>
          <w:ilvl w:val="1"/>
          <w:numId w:val="3"/>
        </w:numPr>
        <w:spacing w:line="480" w:lineRule="auto"/>
        <w:ind w:firstLineChars="0"/>
      </w:pPr>
      <w:r w:rsidRPr="00BB3084">
        <w:rPr>
          <w:rFonts w:hint="eastAsia"/>
        </w:rPr>
        <w:lastRenderedPageBreak/>
        <w:t>A</w:t>
      </w:r>
      <w:r w:rsidRPr="00BB3084">
        <w:t>ccuracy after Hyperparameter tuning:</w:t>
      </w:r>
    </w:p>
    <w:p w14:paraId="4A3820F8" w14:textId="77777777" w:rsidR="00CD51C0" w:rsidRPr="00BB3084" w:rsidRDefault="00CD51C0" w:rsidP="00CD51C0">
      <w:pPr>
        <w:pStyle w:val="ListParagraph"/>
        <w:spacing w:line="480" w:lineRule="auto"/>
        <w:ind w:left="840" w:firstLine="480"/>
      </w:pPr>
      <w:r w:rsidRPr="00BB3084">
        <w:t xml:space="preserve">The MSE is a measure of the quality of an estimator. As it is derived from the square of Euclidean distance, it is always a positive value that decreases as the error approaches zero. The higher the accuracy the better. The lower the Mean Squared Error, the better. Here we can see </w:t>
      </w:r>
      <w:proofErr w:type="spellStart"/>
      <w:r w:rsidRPr="00BB3084">
        <w:t>XGBoost</w:t>
      </w:r>
      <w:proofErr w:type="spellEnd"/>
      <w:r w:rsidRPr="00BB3084">
        <w:t xml:space="preserve"> has the best result</w:t>
      </w:r>
    </w:p>
    <w:p w14:paraId="6655B7DD" w14:textId="77777777" w:rsidR="00CD51C0" w:rsidRDefault="00CD51C0" w:rsidP="00CD51C0">
      <w:pPr>
        <w:spacing w:line="480" w:lineRule="auto"/>
        <w:jc w:val="center"/>
      </w:pPr>
      <w:r>
        <w:rPr>
          <w:rFonts w:hint="eastAsia"/>
        </w:rPr>
        <w:t>A</w:t>
      </w:r>
      <w:r>
        <w:t>ccuracy (Table 2)</w:t>
      </w:r>
    </w:p>
    <w:tbl>
      <w:tblPr>
        <w:tblStyle w:val="TableGrid"/>
        <w:tblW w:w="0" w:type="auto"/>
        <w:tblLook w:val="04A0" w:firstRow="1" w:lastRow="0" w:firstColumn="1" w:lastColumn="0" w:noHBand="0" w:noVBand="1"/>
      </w:tblPr>
      <w:tblGrid>
        <w:gridCol w:w="2155"/>
        <w:gridCol w:w="1800"/>
        <w:gridCol w:w="1800"/>
        <w:gridCol w:w="1800"/>
        <w:gridCol w:w="1795"/>
      </w:tblGrid>
      <w:tr w:rsidR="00CD51C0" w14:paraId="187B76B5" w14:textId="77777777" w:rsidTr="004A2EF7">
        <w:tc>
          <w:tcPr>
            <w:tcW w:w="2155" w:type="dxa"/>
          </w:tcPr>
          <w:p w14:paraId="017B7719" w14:textId="77777777" w:rsidR="00CD51C0" w:rsidRDefault="00CD51C0" w:rsidP="004A2EF7">
            <w:pPr>
              <w:spacing w:line="480" w:lineRule="auto"/>
              <w:rPr>
                <w:b/>
                <w:bCs/>
              </w:rPr>
            </w:pPr>
          </w:p>
        </w:tc>
        <w:tc>
          <w:tcPr>
            <w:tcW w:w="1800" w:type="dxa"/>
          </w:tcPr>
          <w:p w14:paraId="7894BD70" w14:textId="77777777" w:rsidR="00CD51C0" w:rsidRDefault="00CD51C0" w:rsidP="004A2EF7">
            <w:pPr>
              <w:spacing w:line="480" w:lineRule="auto"/>
              <w:rPr>
                <w:b/>
                <w:bCs/>
              </w:rPr>
            </w:pPr>
            <w:r w:rsidRPr="00B74EAC">
              <w:rPr>
                <w:rFonts w:hint="eastAsia"/>
                <w:i/>
                <w:iCs/>
              </w:rPr>
              <w:t>R</w:t>
            </w:r>
            <w:r w:rsidRPr="00B74EAC">
              <w:rPr>
                <w:i/>
                <w:iCs/>
              </w:rPr>
              <w:t>andom Forest</w:t>
            </w:r>
          </w:p>
        </w:tc>
        <w:tc>
          <w:tcPr>
            <w:tcW w:w="1800" w:type="dxa"/>
          </w:tcPr>
          <w:p w14:paraId="7D347D34" w14:textId="77777777" w:rsidR="00CD51C0" w:rsidRDefault="00CD51C0" w:rsidP="004A2EF7">
            <w:pPr>
              <w:spacing w:line="480" w:lineRule="auto"/>
              <w:rPr>
                <w:b/>
                <w:bCs/>
              </w:rPr>
            </w:pPr>
            <w:proofErr w:type="spellStart"/>
            <w:r w:rsidRPr="00DF4B98">
              <w:rPr>
                <w:i/>
                <w:iCs/>
              </w:rPr>
              <w:t>XGBoost</w:t>
            </w:r>
            <w:proofErr w:type="spellEnd"/>
          </w:p>
        </w:tc>
        <w:tc>
          <w:tcPr>
            <w:tcW w:w="1800" w:type="dxa"/>
          </w:tcPr>
          <w:p w14:paraId="61B42182" w14:textId="77777777" w:rsidR="00CD51C0" w:rsidRDefault="00CD51C0" w:rsidP="004A2EF7">
            <w:pPr>
              <w:spacing w:line="480" w:lineRule="auto"/>
              <w:rPr>
                <w:b/>
                <w:bCs/>
              </w:rPr>
            </w:pPr>
            <w:r>
              <w:rPr>
                <w:rFonts w:eastAsiaTheme="minorEastAsia"/>
                <w:i/>
                <w:iCs/>
              </w:rPr>
              <w:t>K</w:t>
            </w:r>
            <w:r w:rsidRPr="00B74EAC">
              <w:rPr>
                <w:rFonts w:eastAsiaTheme="minorEastAsia"/>
                <w:i/>
                <w:iCs/>
              </w:rPr>
              <w:t>-NN</w:t>
            </w:r>
          </w:p>
        </w:tc>
        <w:tc>
          <w:tcPr>
            <w:tcW w:w="1795" w:type="dxa"/>
          </w:tcPr>
          <w:p w14:paraId="56766E8A" w14:textId="77777777" w:rsidR="00CD51C0" w:rsidRDefault="00CD51C0" w:rsidP="004A2EF7">
            <w:pPr>
              <w:spacing w:line="480" w:lineRule="auto"/>
              <w:rPr>
                <w:b/>
                <w:bCs/>
              </w:rPr>
            </w:pPr>
            <w:r w:rsidRPr="00A95F0C">
              <w:rPr>
                <w:i/>
                <w:iCs/>
              </w:rPr>
              <w:t>SVM</w:t>
            </w:r>
          </w:p>
        </w:tc>
      </w:tr>
      <w:tr w:rsidR="00CD51C0" w:rsidRPr="00CD4100" w14:paraId="21BCD695" w14:textId="77777777" w:rsidTr="004A2EF7">
        <w:tc>
          <w:tcPr>
            <w:tcW w:w="2155" w:type="dxa"/>
          </w:tcPr>
          <w:p w14:paraId="5385B7AC" w14:textId="77777777" w:rsidR="00CD51C0" w:rsidRPr="00C67E31" w:rsidRDefault="00CD51C0" w:rsidP="004A2EF7">
            <w:pPr>
              <w:spacing w:line="480" w:lineRule="auto"/>
            </w:pPr>
            <w:r w:rsidRPr="00C67E31">
              <w:rPr>
                <w:rFonts w:hint="eastAsia"/>
              </w:rPr>
              <w:t>Sta</w:t>
            </w:r>
            <w:r w:rsidRPr="00C67E31">
              <w:t>ndardization</w:t>
            </w:r>
          </w:p>
        </w:tc>
        <w:tc>
          <w:tcPr>
            <w:tcW w:w="1800" w:type="dxa"/>
          </w:tcPr>
          <w:p w14:paraId="4BE42AFC" w14:textId="77777777" w:rsidR="00CD51C0" w:rsidRPr="00CD4100" w:rsidRDefault="00CD51C0" w:rsidP="004A2EF7">
            <w:pPr>
              <w:spacing w:line="480" w:lineRule="auto"/>
            </w:pPr>
            <w:r w:rsidRPr="00CD4100">
              <w:softHyphen/>
            </w:r>
            <w:r>
              <w:t>0.51445</w:t>
            </w:r>
          </w:p>
        </w:tc>
        <w:tc>
          <w:tcPr>
            <w:tcW w:w="1800" w:type="dxa"/>
          </w:tcPr>
          <w:p w14:paraId="0B51D5CC" w14:textId="77777777" w:rsidR="00CD51C0" w:rsidRPr="00CD4100" w:rsidRDefault="00CD51C0" w:rsidP="004A2EF7">
            <w:pPr>
              <w:spacing w:line="480" w:lineRule="auto"/>
            </w:pPr>
            <w:r w:rsidRPr="00CD4100">
              <w:rPr>
                <w:rFonts w:hint="eastAsia"/>
              </w:rPr>
              <w:t>0</w:t>
            </w:r>
            <w:r>
              <w:t>.59537</w:t>
            </w:r>
          </w:p>
        </w:tc>
        <w:tc>
          <w:tcPr>
            <w:tcW w:w="1800" w:type="dxa"/>
          </w:tcPr>
          <w:p w14:paraId="5D83BB30" w14:textId="77777777" w:rsidR="00CD51C0" w:rsidRPr="00CD4100" w:rsidRDefault="00CD51C0" w:rsidP="004A2EF7">
            <w:pPr>
              <w:spacing w:line="480" w:lineRule="auto"/>
            </w:pPr>
            <w:r w:rsidRPr="00CD4100">
              <w:rPr>
                <w:rFonts w:hint="eastAsia"/>
              </w:rPr>
              <w:t>0</w:t>
            </w:r>
            <w:r w:rsidRPr="00CD4100">
              <w:t>.57225</w:t>
            </w:r>
          </w:p>
        </w:tc>
        <w:tc>
          <w:tcPr>
            <w:tcW w:w="1795" w:type="dxa"/>
          </w:tcPr>
          <w:p w14:paraId="21B1169A" w14:textId="77777777" w:rsidR="00CD51C0" w:rsidRPr="00CD4100" w:rsidRDefault="00CD51C0" w:rsidP="004A2EF7">
            <w:pPr>
              <w:spacing w:line="480" w:lineRule="auto"/>
            </w:pPr>
            <w:r w:rsidRPr="00CD4100">
              <w:rPr>
                <w:rFonts w:hint="eastAsia"/>
              </w:rPr>
              <w:t>0</w:t>
            </w:r>
            <w:r w:rsidRPr="00CD4100">
              <w:t>.46820</w:t>
            </w:r>
          </w:p>
        </w:tc>
      </w:tr>
      <w:tr w:rsidR="00CD51C0" w:rsidRPr="00CD4100" w14:paraId="1255F32B" w14:textId="77777777" w:rsidTr="004A2EF7">
        <w:tc>
          <w:tcPr>
            <w:tcW w:w="2155" w:type="dxa"/>
          </w:tcPr>
          <w:p w14:paraId="6480D44A" w14:textId="77777777" w:rsidR="00CD51C0" w:rsidRDefault="00CD51C0" w:rsidP="004A2EF7">
            <w:pPr>
              <w:spacing w:line="480" w:lineRule="auto"/>
              <w:rPr>
                <w:b/>
                <w:bCs/>
              </w:rPr>
            </w:pPr>
            <w:r>
              <w:t>Normalization</w:t>
            </w:r>
          </w:p>
        </w:tc>
        <w:tc>
          <w:tcPr>
            <w:tcW w:w="1800" w:type="dxa"/>
          </w:tcPr>
          <w:p w14:paraId="3D5D03A2" w14:textId="77777777" w:rsidR="00CD51C0" w:rsidRPr="00CD4100" w:rsidRDefault="00CD51C0" w:rsidP="004A2EF7">
            <w:pPr>
              <w:spacing w:line="480" w:lineRule="auto"/>
            </w:pPr>
            <w:r>
              <w:t>0. 51445</w:t>
            </w:r>
          </w:p>
        </w:tc>
        <w:tc>
          <w:tcPr>
            <w:tcW w:w="1800" w:type="dxa"/>
          </w:tcPr>
          <w:p w14:paraId="34613525" w14:textId="77777777" w:rsidR="00CD51C0" w:rsidRPr="00CD4100" w:rsidRDefault="00CD51C0" w:rsidP="004A2EF7">
            <w:pPr>
              <w:spacing w:line="480" w:lineRule="auto"/>
            </w:pPr>
            <w:r w:rsidRPr="00CD4100">
              <w:rPr>
                <w:rFonts w:hint="eastAsia"/>
              </w:rPr>
              <w:t>0</w:t>
            </w:r>
            <w:r w:rsidRPr="00CD4100">
              <w:t>.</w:t>
            </w:r>
            <w:r>
              <w:t xml:space="preserve"> 59537</w:t>
            </w:r>
          </w:p>
        </w:tc>
        <w:tc>
          <w:tcPr>
            <w:tcW w:w="1800" w:type="dxa"/>
          </w:tcPr>
          <w:p w14:paraId="1040975F" w14:textId="77777777" w:rsidR="00CD51C0" w:rsidRPr="00CD4100" w:rsidRDefault="00CD51C0" w:rsidP="004A2EF7">
            <w:pPr>
              <w:spacing w:line="480" w:lineRule="auto"/>
            </w:pPr>
            <w:r w:rsidRPr="00CD4100">
              <w:rPr>
                <w:rFonts w:hint="eastAsia"/>
              </w:rPr>
              <w:t>0</w:t>
            </w:r>
            <w:r w:rsidRPr="00CD4100">
              <w:t>.55491</w:t>
            </w:r>
          </w:p>
        </w:tc>
        <w:tc>
          <w:tcPr>
            <w:tcW w:w="1795" w:type="dxa"/>
          </w:tcPr>
          <w:p w14:paraId="18FBE391" w14:textId="77777777" w:rsidR="00CD51C0" w:rsidRPr="00CD4100" w:rsidRDefault="00CD51C0" w:rsidP="004A2EF7">
            <w:pPr>
              <w:spacing w:line="480" w:lineRule="auto"/>
            </w:pPr>
            <w:r w:rsidRPr="00CD4100">
              <w:rPr>
                <w:rFonts w:hint="eastAsia"/>
              </w:rPr>
              <w:t>0</w:t>
            </w:r>
            <w:r w:rsidRPr="00CD4100">
              <w:t>.46820</w:t>
            </w:r>
          </w:p>
        </w:tc>
      </w:tr>
    </w:tbl>
    <w:p w14:paraId="065E62A9" w14:textId="77777777" w:rsidR="00CD51C0" w:rsidRDefault="00CD51C0" w:rsidP="00CD51C0">
      <w:pPr>
        <w:spacing w:line="480" w:lineRule="auto"/>
        <w:jc w:val="center"/>
      </w:pPr>
      <w:r>
        <w:rPr>
          <w:rFonts w:hint="eastAsia"/>
        </w:rPr>
        <w:t>M</w:t>
      </w:r>
      <w:r>
        <w:t>SE</w:t>
      </w:r>
    </w:p>
    <w:tbl>
      <w:tblPr>
        <w:tblStyle w:val="TableGrid"/>
        <w:tblW w:w="0" w:type="auto"/>
        <w:tblLook w:val="04A0" w:firstRow="1" w:lastRow="0" w:firstColumn="1" w:lastColumn="0" w:noHBand="0" w:noVBand="1"/>
      </w:tblPr>
      <w:tblGrid>
        <w:gridCol w:w="2155"/>
        <w:gridCol w:w="1800"/>
        <w:gridCol w:w="1800"/>
        <w:gridCol w:w="1800"/>
        <w:gridCol w:w="1795"/>
      </w:tblGrid>
      <w:tr w:rsidR="00CD51C0" w14:paraId="06F2A382" w14:textId="77777777" w:rsidTr="004A2EF7">
        <w:tc>
          <w:tcPr>
            <w:tcW w:w="2155" w:type="dxa"/>
          </w:tcPr>
          <w:p w14:paraId="6DFB9D0C" w14:textId="77777777" w:rsidR="00CD51C0" w:rsidRDefault="00CD51C0" w:rsidP="004A2EF7">
            <w:pPr>
              <w:spacing w:line="480" w:lineRule="auto"/>
              <w:rPr>
                <w:b/>
                <w:bCs/>
              </w:rPr>
            </w:pPr>
          </w:p>
        </w:tc>
        <w:tc>
          <w:tcPr>
            <w:tcW w:w="1800" w:type="dxa"/>
          </w:tcPr>
          <w:p w14:paraId="68C4C347" w14:textId="77777777" w:rsidR="00CD51C0" w:rsidRDefault="00CD51C0" w:rsidP="004A2EF7">
            <w:pPr>
              <w:spacing w:line="480" w:lineRule="auto"/>
              <w:rPr>
                <w:b/>
                <w:bCs/>
              </w:rPr>
            </w:pPr>
            <w:r w:rsidRPr="00B74EAC">
              <w:rPr>
                <w:rFonts w:hint="eastAsia"/>
                <w:i/>
                <w:iCs/>
              </w:rPr>
              <w:t>R</w:t>
            </w:r>
            <w:r w:rsidRPr="00B74EAC">
              <w:rPr>
                <w:i/>
                <w:iCs/>
              </w:rPr>
              <w:t>andom Forest</w:t>
            </w:r>
          </w:p>
        </w:tc>
        <w:tc>
          <w:tcPr>
            <w:tcW w:w="1800" w:type="dxa"/>
          </w:tcPr>
          <w:p w14:paraId="5F84669D" w14:textId="77777777" w:rsidR="00CD51C0" w:rsidRDefault="00CD51C0" w:rsidP="004A2EF7">
            <w:pPr>
              <w:spacing w:line="480" w:lineRule="auto"/>
              <w:rPr>
                <w:b/>
                <w:bCs/>
              </w:rPr>
            </w:pPr>
            <w:proofErr w:type="spellStart"/>
            <w:r w:rsidRPr="00DF4B98">
              <w:rPr>
                <w:i/>
                <w:iCs/>
              </w:rPr>
              <w:t>XGBoost</w:t>
            </w:r>
            <w:proofErr w:type="spellEnd"/>
          </w:p>
        </w:tc>
        <w:tc>
          <w:tcPr>
            <w:tcW w:w="1800" w:type="dxa"/>
          </w:tcPr>
          <w:p w14:paraId="75617D7B" w14:textId="77777777" w:rsidR="00CD51C0" w:rsidRDefault="00CD51C0" w:rsidP="004A2EF7">
            <w:pPr>
              <w:spacing w:line="480" w:lineRule="auto"/>
              <w:rPr>
                <w:b/>
                <w:bCs/>
              </w:rPr>
            </w:pPr>
            <w:r>
              <w:rPr>
                <w:rFonts w:eastAsiaTheme="minorEastAsia"/>
                <w:i/>
                <w:iCs/>
              </w:rPr>
              <w:t>K</w:t>
            </w:r>
            <w:r w:rsidRPr="00B74EAC">
              <w:rPr>
                <w:rFonts w:eastAsiaTheme="minorEastAsia"/>
                <w:i/>
                <w:iCs/>
              </w:rPr>
              <w:t>-NN</w:t>
            </w:r>
          </w:p>
        </w:tc>
        <w:tc>
          <w:tcPr>
            <w:tcW w:w="1795" w:type="dxa"/>
          </w:tcPr>
          <w:p w14:paraId="3817DFD4" w14:textId="77777777" w:rsidR="00CD51C0" w:rsidRDefault="00CD51C0" w:rsidP="004A2EF7">
            <w:pPr>
              <w:spacing w:line="480" w:lineRule="auto"/>
              <w:rPr>
                <w:b/>
                <w:bCs/>
              </w:rPr>
            </w:pPr>
            <w:r w:rsidRPr="00A95F0C">
              <w:rPr>
                <w:i/>
                <w:iCs/>
              </w:rPr>
              <w:t>SVM</w:t>
            </w:r>
          </w:p>
        </w:tc>
      </w:tr>
      <w:tr w:rsidR="00CD51C0" w:rsidRPr="00CD4100" w14:paraId="0825FDB0" w14:textId="77777777" w:rsidTr="004A2EF7">
        <w:tc>
          <w:tcPr>
            <w:tcW w:w="2155" w:type="dxa"/>
          </w:tcPr>
          <w:p w14:paraId="25775D63" w14:textId="77777777" w:rsidR="00CD51C0" w:rsidRPr="00C67E31" w:rsidRDefault="00CD51C0" w:rsidP="004A2EF7">
            <w:pPr>
              <w:spacing w:line="480" w:lineRule="auto"/>
            </w:pPr>
            <w:r w:rsidRPr="00C67E31">
              <w:rPr>
                <w:rFonts w:hint="eastAsia"/>
              </w:rPr>
              <w:t>Sta</w:t>
            </w:r>
            <w:r w:rsidRPr="00C67E31">
              <w:t>ndardization</w:t>
            </w:r>
          </w:p>
        </w:tc>
        <w:tc>
          <w:tcPr>
            <w:tcW w:w="1800" w:type="dxa"/>
          </w:tcPr>
          <w:p w14:paraId="6F466A6A" w14:textId="77777777" w:rsidR="00CD51C0" w:rsidRPr="00CD4100" w:rsidRDefault="00CD51C0" w:rsidP="004A2EF7">
            <w:pPr>
              <w:spacing w:line="480" w:lineRule="auto"/>
            </w:pPr>
            <w:r w:rsidRPr="00CD4100">
              <w:softHyphen/>
            </w:r>
            <w:r>
              <w:t>0. 47398</w:t>
            </w:r>
          </w:p>
        </w:tc>
        <w:tc>
          <w:tcPr>
            <w:tcW w:w="1800" w:type="dxa"/>
          </w:tcPr>
          <w:p w14:paraId="7B6D6156" w14:textId="77777777" w:rsidR="00CD51C0" w:rsidRPr="00CD4100" w:rsidRDefault="00CD51C0" w:rsidP="004A2EF7">
            <w:pPr>
              <w:spacing w:line="480" w:lineRule="auto"/>
            </w:pPr>
            <w:r w:rsidRPr="00CD4100">
              <w:rPr>
                <w:rFonts w:hint="eastAsia"/>
              </w:rPr>
              <w:t>0</w:t>
            </w:r>
            <w:r>
              <w:t>.40462</w:t>
            </w:r>
          </w:p>
        </w:tc>
        <w:tc>
          <w:tcPr>
            <w:tcW w:w="1800" w:type="dxa"/>
          </w:tcPr>
          <w:p w14:paraId="2E3C11C3" w14:textId="77777777" w:rsidR="00CD51C0" w:rsidRPr="00CD4100" w:rsidRDefault="00CD51C0" w:rsidP="004A2EF7">
            <w:pPr>
              <w:spacing w:line="480" w:lineRule="auto"/>
            </w:pPr>
            <w:r w:rsidRPr="00CD4100">
              <w:rPr>
                <w:rFonts w:hint="eastAsia"/>
              </w:rPr>
              <w:t>0</w:t>
            </w:r>
            <w:r w:rsidRPr="00CD4100">
              <w:t>.</w:t>
            </w:r>
            <w:r>
              <w:t>42774</w:t>
            </w:r>
          </w:p>
        </w:tc>
        <w:tc>
          <w:tcPr>
            <w:tcW w:w="1795" w:type="dxa"/>
          </w:tcPr>
          <w:p w14:paraId="51822082" w14:textId="77777777" w:rsidR="00CD51C0" w:rsidRPr="00CD4100" w:rsidRDefault="00CD51C0" w:rsidP="004A2EF7">
            <w:pPr>
              <w:spacing w:line="480" w:lineRule="auto"/>
            </w:pPr>
            <w:r w:rsidRPr="00CD4100">
              <w:rPr>
                <w:rFonts w:hint="eastAsia"/>
              </w:rPr>
              <w:t>0</w:t>
            </w:r>
            <w:r w:rsidRPr="00CD4100">
              <w:t>.</w:t>
            </w:r>
            <w:r>
              <w:t>53179</w:t>
            </w:r>
          </w:p>
        </w:tc>
      </w:tr>
      <w:tr w:rsidR="00CD51C0" w:rsidRPr="00CD4100" w14:paraId="6513828F" w14:textId="77777777" w:rsidTr="004A2EF7">
        <w:tc>
          <w:tcPr>
            <w:tcW w:w="2155" w:type="dxa"/>
          </w:tcPr>
          <w:p w14:paraId="3481EFFA" w14:textId="77777777" w:rsidR="00CD51C0" w:rsidRDefault="00CD51C0" w:rsidP="004A2EF7">
            <w:pPr>
              <w:spacing w:line="480" w:lineRule="auto"/>
              <w:rPr>
                <w:b/>
                <w:bCs/>
              </w:rPr>
            </w:pPr>
            <w:r>
              <w:t>Normalization</w:t>
            </w:r>
          </w:p>
        </w:tc>
        <w:tc>
          <w:tcPr>
            <w:tcW w:w="1800" w:type="dxa"/>
          </w:tcPr>
          <w:p w14:paraId="77E015A5" w14:textId="77777777" w:rsidR="00CD51C0" w:rsidRPr="00CD4100" w:rsidRDefault="00CD51C0" w:rsidP="004A2EF7">
            <w:pPr>
              <w:spacing w:line="480" w:lineRule="auto"/>
            </w:pPr>
            <w:r>
              <w:t>0.47398</w:t>
            </w:r>
          </w:p>
        </w:tc>
        <w:tc>
          <w:tcPr>
            <w:tcW w:w="1800" w:type="dxa"/>
          </w:tcPr>
          <w:p w14:paraId="6AAB543F" w14:textId="77777777" w:rsidR="00CD51C0" w:rsidRPr="00CD4100" w:rsidRDefault="00CD51C0" w:rsidP="004A2EF7">
            <w:pPr>
              <w:spacing w:line="480" w:lineRule="auto"/>
            </w:pPr>
            <w:r w:rsidRPr="00CD4100">
              <w:rPr>
                <w:rFonts w:hint="eastAsia"/>
              </w:rPr>
              <w:t>0</w:t>
            </w:r>
            <w:r w:rsidRPr="00CD4100">
              <w:t>.</w:t>
            </w:r>
            <w:r>
              <w:t>40462</w:t>
            </w:r>
          </w:p>
        </w:tc>
        <w:tc>
          <w:tcPr>
            <w:tcW w:w="1800" w:type="dxa"/>
          </w:tcPr>
          <w:p w14:paraId="49CBF816" w14:textId="77777777" w:rsidR="00CD51C0" w:rsidRPr="00CD4100" w:rsidRDefault="00CD51C0" w:rsidP="004A2EF7">
            <w:pPr>
              <w:spacing w:line="480" w:lineRule="auto"/>
            </w:pPr>
            <w:r w:rsidRPr="00CD4100">
              <w:rPr>
                <w:rFonts w:hint="eastAsia"/>
              </w:rPr>
              <w:t>0</w:t>
            </w:r>
            <w:r w:rsidRPr="00CD4100">
              <w:t>.</w:t>
            </w:r>
            <w:r>
              <w:t>44508</w:t>
            </w:r>
          </w:p>
        </w:tc>
        <w:tc>
          <w:tcPr>
            <w:tcW w:w="1795" w:type="dxa"/>
          </w:tcPr>
          <w:p w14:paraId="30F93FDB" w14:textId="77777777" w:rsidR="00CD51C0" w:rsidRPr="00CD4100" w:rsidRDefault="00CD51C0" w:rsidP="004A2EF7">
            <w:pPr>
              <w:spacing w:line="480" w:lineRule="auto"/>
            </w:pPr>
            <w:r w:rsidRPr="00CD4100">
              <w:rPr>
                <w:rFonts w:hint="eastAsia"/>
              </w:rPr>
              <w:t>0</w:t>
            </w:r>
            <w:r w:rsidRPr="00CD4100">
              <w:t>.</w:t>
            </w:r>
            <w:r>
              <w:t>53179</w:t>
            </w:r>
          </w:p>
        </w:tc>
      </w:tr>
    </w:tbl>
    <w:p w14:paraId="38848529" w14:textId="77777777" w:rsidR="00CD51C0" w:rsidRPr="00AB159D" w:rsidRDefault="00CD51C0" w:rsidP="00CD51C0">
      <w:pPr>
        <w:spacing w:line="480" w:lineRule="auto"/>
      </w:pPr>
    </w:p>
    <w:p w14:paraId="4EF54E3C" w14:textId="77777777" w:rsidR="00CD51C0" w:rsidRPr="00812956" w:rsidRDefault="00CD51C0" w:rsidP="00CD51C0">
      <w:pPr>
        <w:pStyle w:val="ListParagraph"/>
        <w:numPr>
          <w:ilvl w:val="0"/>
          <w:numId w:val="4"/>
        </w:numPr>
        <w:spacing w:line="480" w:lineRule="auto"/>
        <w:ind w:firstLineChars="0"/>
        <w:rPr>
          <w:b/>
          <w:bCs/>
        </w:rPr>
      </w:pPr>
      <w:r w:rsidRPr="004A2EF7">
        <w:rPr>
          <w:b/>
          <w:bCs/>
        </w:rPr>
        <w:t xml:space="preserve">Next steps: </w:t>
      </w:r>
    </w:p>
    <w:p w14:paraId="33C7338E" w14:textId="77777777" w:rsidR="00CD51C0" w:rsidRPr="004A2EF7" w:rsidRDefault="00CD51C0" w:rsidP="00CD51C0">
      <w:pPr>
        <w:spacing w:line="480" w:lineRule="auto"/>
      </w:pPr>
      <w:r>
        <w:rPr>
          <w:rFonts w:hint="eastAsia"/>
        </w:rPr>
        <w:t>T</w:t>
      </w:r>
      <w:r>
        <w:t xml:space="preserve">ry to use different </w:t>
      </w:r>
      <w:r w:rsidRPr="00A91033">
        <w:t>Hyperparameter tuning</w:t>
      </w:r>
      <w:r>
        <w:t xml:space="preserve"> methods. </w:t>
      </w:r>
    </w:p>
    <w:p w14:paraId="7C11ADAB" w14:textId="77777777" w:rsidR="00CD51C0" w:rsidRDefault="00CD51C0" w:rsidP="00CD51C0">
      <w:pPr>
        <w:spacing w:line="480" w:lineRule="auto"/>
      </w:pPr>
    </w:p>
    <w:p w14:paraId="4D406637" w14:textId="77777777" w:rsidR="00CD51C0" w:rsidRPr="004A2EF7" w:rsidRDefault="00CD51C0" w:rsidP="00CD51C0">
      <w:r>
        <w:rPr>
          <w:b/>
          <w:bCs/>
        </w:rPr>
        <w:t>Second</w:t>
      </w:r>
      <w:r w:rsidRPr="005922CE">
        <w:rPr>
          <w:b/>
          <w:bCs/>
        </w:rPr>
        <w:t xml:space="preserve"> Part</w:t>
      </w:r>
      <w:r>
        <w:rPr>
          <w:b/>
          <w:bCs/>
        </w:rPr>
        <w:t xml:space="preserve">: </w:t>
      </w:r>
      <w:r w:rsidRPr="004A2EF7">
        <w:rPr>
          <w:b/>
          <w:bCs/>
          <w:i/>
          <w:iCs/>
          <w:color w:val="202122"/>
        </w:rPr>
        <w:t>Long short-term memory</w:t>
      </w:r>
      <w:r>
        <w:rPr>
          <w:rFonts w:ascii="Arial" w:hAnsi="Arial" w:cs="Arial"/>
          <w:b/>
          <w:bCs/>
          <w:color w:val="202122"/>
          <w:sz w:val="21"/>
          <w:szCs w:val="21"/>
        </w:rPr>
        <w:t xml:space="preserve"> </w:t>
      </w:r>
      <w:r w:rsidRPr="005922CE">
        <w:rPr>
          <w:b/>
          <w:bCs/>
        </w:rPr>
        <w:t>(</w:t>
      </w:r>
      <w:r>
        <w:rPr>
          <w:b/>
          <w:bCs/>
          <w:i/>
          <w:iCs/>
        </w:rPr>
        <w:t>LSTM</w:t>
      </w:r>
      <w:r w:rsidRPr="005922CE">
        <w:rPr>
          <w:b/>
          <w:bCs/>
        </w:rPr>
        <w:t>):</w:t>
      </w:r>
      <w:r>
        <w:rPr>
          <w:b/>
          <w:bCs/>
        </w:rPr>
        <w:t xml:space="preserve"> </w:t>
      </w:r>
    </w:p>
    <w:p w14:paraId="3A9E37CE" w14:textId="77777777" w:rsidR="00CD51C0" w:rsidRPr="0084094B" w:rsidRDefault="00CD51C0" w:rsidP="00CD51C0">
      <w:pPr>
        <w:pStyle w:val="NormalWeb"/>
        <w:numPr>
          <w:ilvl w:val="0"/>
          <w:numId w:val="2"/>
        </w:numPr>
        <w:rPr>
          <w:rFonts w:eastAsiaTheme="minorEastAsia"/>
          <w:b/>
          <w:bCs/>
        </w:rPr>
      </w:pPr>
      <w:r w:rsidRPr="0084094B">
        <w:rPr>
          <w:rFonts w:eastAsiaTheme="minorEastAsia"/>
          <w:b/>
          <w:bCs/>
        </w:rPr>
        <w:t>Data Description and Data cleaning:</w:t>
      </w:r>
      <w:r>
        <w:rPr>
          <w:rFonts w:eastAsiaTheme="minorEastAsia"/>
          <w:b/>
          <w:bCs/>
        </w:rPr>
        <w:t xml:space="preserve"> </w:t>
      </w:r>
    </w:p>
    <w:p w14:paraId="62CF9BEC" w14:textId="77777777" w:rsidR="00CD51C0" w:rsidRDefault="00CD51C0" w:rsidP="00CD51C0">
      <w:pPr>
        <w:pStyle w:val="ListParagraph"/>
        <w:numPr>
          <w:ilvl w:val="0"/>
          <w:numId w:val="6"/>
        </w:numPr>
        <w:shd w:val="clear" w:color="auto" w:fill="FFFFFF"/>
        <w:spacing w:line="480" w:lineRule="auto"/>
        <w:ind w:firstLineChars="0"/>
      </w:pPr>
      <w:r w:rsidRPr="00A921BF">
        <w:t>Feature Engineering</w:t>
      </w:r>
      <w:r>
        <w:t xml:space="preserve">: </w:t>
      </w:r>
      <w:r w:rsidRPr="004A2EF7">
        <w:t>normalization: normalize to (0, 1)</w:t>
      </w:r>
    </w:p>
    <w:p w14:paraId="519D8E84" w14:textId="77777777" w:rsidR="00CD51C0" w:rsidRPr="004A2EF7" w:rsidRDefault="00CD51C0" w:rsidP="00CD51C0">
      <w:pPr>
        <w:pStyle w:val="ListParagraph"/>
        <w:numPr>
          <w:ilvl w:val="0"/>
          <w:numId w:val="6"/>
        </w:numPr>
        <w:shd w:val="clear" w:color="auto" w:fill="FFFFFF"/>
        <w:spacing w:line="480" w:lineRule="auto"/>
        <w:ind w:firstLineChars="0"/>
        <w:rPr>
          <w:b/>
          <w:bCs/>
          <w:color w:val="292929"/>
          <w:spacing w:val="-1"/>
          <w:shd w:val="clear" w:color="auto" w:fill="FFFFFF"/>
        </w:rPr>
      </w:pPr>
      <w:r w:rsidRPr="004A2EF7">
        <w:rPr>
          <w:color w:val="292929"/>
          <w:spacing w:val="-1"/>
        </w:rPr>
        <w:t xml:space="preserve">Data </w:t>
      </w:r>
      <w:r w:rsidRPr="004A2EF7">
        <w:rPr>
          <w:color w:val="292929"/>
          <w:spacing w:val="-1"/>
          <w:shd w:val="clear" w:color="auto" w:fill="FFFFFF"/>
        </w:rPr>
        <w:t>initialization</w:t>
      </w:r>
      <w:r w:rsidRPr="004A2EF7">
        <w:rPr>
          <w:color w:val="292929"/>
          <w:spacing w:val="-1"/>
        </w:rPr>
        <w:t xml:space="preserve">: </w:t>
      </w:r>
      <w:r w:rsidRPr="002228AD">
        <w:t>The opening price training set of the previous (505-</w:t>
      </w:r>
      <w:r>
        <w:t>180=325</w:t>
      </w:r>
      <w:r w:rsidRPr="002228AD">
        <w:t xml:space="preserve">) days, </w:t>
      </w:r>
      <w:r>
        <w:t>test set of the 180 days.</w:t>
      </w:r>
      <w:r w:rsidRPr="004A2EF7">
        <w:rPr>
          <w:color w:val="292929"/>
          <w:spacing w:val="-1"/>
          <w:shd w:val="clear" w:color="auto" w:fill="FFFFFF"/>
        </w:rPr>
        <w:t xml:space="preserve">  Use the for loop to traverse the entire training set, extract the opening price of the training set for 60 consecutive days as the input feature </w:t>
      </w:r>
      <w:proofErr w:type="spellStart"/>
      <w:r w:rsidRPr="004A2EF7">
        <w:rPr>
          <w:color w:val="292929"/>
          <w:spacing w:val="-1"/>
          <w:shd w:val="clear" w:color="auto" w:fill="FFFFFF"/>
        </w:rPr>
        <w:t>x_train</w:t>
      </w:r>
      <w:proofErr w:type="spellEnd"/>
      <w:r w:rsidRPr="004A2EF7">
        <w:rPr>
          <w:color w:val="292929"/>
          <w:spacing w:val="-1"/>
          <w:shd w:val="clear" w:color="auto" w:fill="FFFFFF"/>
        </w:rPr>
        <w:t xml:space="preserve">, and the data on </w:t>
      </w:r>
      <w:r w:rsidRPr="004A2EF7">
        <w:rPr>
          <w:color w:val="292929"/>
          <w:spacing w:val="-1"/>
          <w:shd w:val="clear" w:color="auto" w:fill="FFFFFF"/>
        </w:rPr>
        <w:lastRenderedPageBreak/>
        <w:t xml:space="preserve">the 61st day as the label. The for loop constructs a total of 505-180-60=265 sets of data. Use the for loop to traverse the entire test set, extract the opening prices of the test set for 60 consecutive days as the input feature </w:t>
      </w:r>
      <w:proofErr w:type="spellStart"/>
      <w:r w:rsidRPr="004A2EF7">
        <w:rPr>
          <w:color w:val="292929"/>
          <w:spacing w:val="-1"/>
          <w:shd w:val="clear" w:color="auto" w:fill="FFFFFF"/>
        </w:rPr>
        <w:t>x_train</w:t>
      </w:r>
      <w:proofErr w:type="spellEnd"/>
      <w:r w:rsidRPr="004A2EF7">
        <w:rPr>
          <w:color w:val="292929"/>
          <w:spacing w:val="-1"/>
          <w:shd w:val="clear" w:color="auto" w:fill="FFFFFF"/>
        </w:rPr>
        <w:t xml:space="preserve">, and the data on the 61st day as the label. The for loop constructs a total of 180-60=120 sets of data. </w:t>
      </w:r>
      <w:r w:rsidRPr="004A2EF7">
        <w:rPr>
          <w:b/>
          <w:bCs/>
          <w:i/>
          <w:iCs/>
        </w:rPr>
        <w:t>---- APPENDIX 2</w:t>
      </w:r>
    </w:p>
    <w:p w14:paraId="2471395E" w14:textId="77777777" w:rsidR="00CD51C0" w:rsidRDefault="00CD51C0" w:rsidP="00CD51C0">
      <w:pPr>
        <w:pStyle w:val="ListParagraph"/>
        <w:numPr>
          <w:ilvl w:val="0"/>
          <w:numId w:val="2"/>
        </w:numPr>
        <w:shd w:val="clear" w:color="auto" w:fill="FFFFFF"/>
        <w:spacing w:line="480" w:lineRule="auto"/>
        <w:ind w:firstLineChars="0"/>
        <w:rPr>
          <w:b/>
          <w:bCs/>
          <w:color w:val="292929"/>
          <w:spacing w:val="-1"/>
          <w:shd w:val="clear" w:color="auto" w:fill="FFFFFF"/>
        </w:rPr>
      </w:pPr>
      <w:r>
        <w:rPr>
          <w:rFonts w:hint="eastAsia"/>
          <w:b/>
          <w:bCs/>
          <w:color w:val="292929"/>
          <w:spacing w:val="-1"/>
          <w:shd w:val="clear" w:color="auto" w:fill="FFFFFF"/>
        </w:rPr>
        <w:t>Build</w:t>
      </w:r>
      <w:r>
        <w:rPr>
          <w:b/>
          <w:bCs/>
          <w:color w:val="292929"/>
          <w:spacing w:val="-1"/>
          <w:shd w:val="clear" w:color="auto" w:fill="FFFFFF"/>
        </w:rPr>
        <w:t xml:space="preserve"> </w:t>
      </w:r>
      <w:r w:rsidRPr="004A2EF7">
        <w:rPr>
          <w:b/>
          <w:bCs/>
          <w:color w:val="292929"/>
          <w:spacing w:val="-1"/>
          <w:shd w:val="clear" w:color="auto" w:fill="FFFFFF"/>
        </w:rPr>
        <w:t>LSTM model:</w:t>
      </w:r>
      <w:r>
        <w:rPr>
          <w:b/>
          <w:bCs/>
          <w:color w:val="292929"/>
          <w:spacing w:val="-1"/>
          <w:shd w:val="clear" w:color="auto" w:fill="FFFFFF"/>
        </w:rPr>
        <w:t xml:space="preserve"> </w:t>
      </w:r>
      <w:r w:rsidRPr="002228AD">
        <w:rPr>
          <w:b/>
          <w:bCs/>
          <w:i/>
          <w:iCs/>
        </w:rPr>
        <w:t xml:space="preserve">---- APPENDIX </w:t>
      </w:r>
      <w:r>
        <w:rPr>
          <w:b/>
          <w:bCs/>
          <w:i/>
          <w:iCs/>
        </w:rPr>
        <w:t>3</w:t>
      </w:r>
    </w:p>
    <w:p w14:paraId="26B295B4" w14:textId="77777777" w:rsidR="00CD51C0" w:rsidRPr="006B5B3C" w:rsidRDefault="00CD51C0" w:rsidP="00CD51C0">
      <w:pPr>
        <w:shd w:val="clear" w:color="auto" w:fill="FFFFFF"/>
        <w:spacing w:line="480" w:lineRule="auto"/>
        <w:rPr>
          <w:color w:val="292929"/>
          <w:spacing w:val="-1"/>
          <w:shd w:val="clear" w:color="auto" w:fill="FFFFFF"/>
        </w:rPr>
      </w:pPr>
      <w:r w:rsidRPr="004A2EF7">
        <w:rPr>
          <w:color w:val="292929"/>
          <w:spacing w:val="-1"/>
          <w:shd w:val="clear" w:color="auto" w:fill="FFFFFF"/>
        </w:rPr>
        <w:t xml:space="preserve">Long Short-Term Memory (LSTM) Networks typically have better of time series data than normal RNN. LSTM networks have “Cell” or “Gate” with an internal recurrence outer recurrence of the RNN. </w:t>
      </w:r>
      <w:r>
        <w:rPr>
          <w:color w:val="292929"/>
          <w:spacing w:val="-1"/>
          <w:shd w:val="clear" w:color="auto" w:fill="FFFFFF"/>
        </w:rPr>
        <w:t xml:space="preserve">Here I use 80 units; </w:t>
      </w:r>
      <w:r w:rsidRPr="004A2EF7">
        <w:rPr>
          <w:color w:val="292929"/>
          <w:spacing w:val="-1"/>
          <w:shd w:val="clear" w:color="auto" w:fill="FFFFFF"/>
        </w:rPr>
        <w:t>Fraction of the units to drop for the linear transformation of the inputs</w:t>
      </w:r>
      <w:r>
        <w:rPr>
          <w:color w:val="292929"/>
          <w:spacing w:val="-1"/>
          <w:shd w:val="clear" w:color="auto" w:fill="FFFFFF"/>
        </w:rPr>
        <w:t xml:space="preserve"> I use 0.2</w:t>
      </w:r>
      <w:r w:rsidRPr="004A2EF7">
        <w:rPr>
          <w:color w:val="292929"/>
          <w:spacing w:val="-1"/>
          <w:shd w:val="clear" w:color="auto" w:fill="FFFFFF"/>
        </w:rPr>
        <w:t>. </w:t>
      </w:r>
    </w:p>
    <w:p w14:paraId="2C25E9F7" w14:textId="77777777" w:rsidR="00CD51C0" w:rsidRDefault="00CD51C0" w:rsidP="00CD51C0">
      <w:pPr>
        <w:pStyle w:val="ListParagraph"/>
        <w:numPr>
          <w:ilvl w:val="0"/>
          <w:numId w:val="4"/>
        </w:numPr>
        <w:spacing w:line="480" w:lineRule="auto"/>
        <w:ind w:firstLineChars="0"/>
        <w:rPr>
          <w:b/>
          <w:bCs/>
        </w:rPr>
      </w:pPr>
      <w:r w:rsidRPr="00812956">
        <w:rPr>
          <w:rFonts w:hint="eastAsia"/>
          <w:b/>
          <w:bCs/>
        </w:rPr>
        <w:t>M</w:t>
      </w:r>
      <w:r w:rsidRPr="00812956">
        <w:rPr>
          <w:b/>
          <w:bCs/>
        </w:rPr>
        <w:t>odel results</w:t>
      </w:r>
      <w:r>
        <w:rPr>
          <w:b/>
          <w:bCs/>
        </w:rPr>
        <w:t>:</w:t>
      </w:r>
    </w:p>
    <w:p w14:paraId="458D7ED3" w14:textId="77777777" w:rsidR="00CD51C0" w:rsidRDefault="00CD51C0" w:rsidP="00CD51C0">
      <w:pPr>
        <w:pStyle w:val="ListParagraph"/>
        <w:numPr>
          <w:ilvl w:val="0"/>
          <w:numId w:val="7"/>
        </w:numPr>
        <w:shd w:val="clear" w:color="auto" w:fill="FFFFFF"/>
        <w:spacing w:line="480" w:lineRule="auto"/>
        <w:ind w:firstLineChars="0"/>
        <w:rPr>
          <w:color w:val="292929"/>
          <w:spacing w:val="-1"/>
          <w:shd w:val="clear" w:color="auto" w:fill="FFFFFF"/>
        </w:rPr>
      </w:pPr>
      <w:r w:rsidRPr="004A2EF7">
        <w:rPr>
          <w:color w:val="292929"/>
          <w:spacing w:val="-1"/>
          <w:shd w:val="clear" w:color="auto" w:fill="FFFFFF"/>
        </w:rPr>
        <w:t xml:space="preserve">Training and Validation Loss: </w:t>
      </w:r>
    </w:p>
    <w:p w14:paraId="6047332D" w14:textId="77777777" w:rsidR="00CD51C0" w:rsidRPr="004A2EF7" w:rsidRDefault="00CD51C0" w:rsidP="00CD51C0">
      <w:pPr>
        <w:pStyle w:val="ListParagraph"/>
        <w:shd w:val="clear" w:color="auto" w:fill="FFFFFF"/>
        <w:spacing w:line="480" w:lineRule="auto"/>
        <w:ind w:left="360" w:firstLine="478"/>
        <w:rPr>
          <w:color w:val="292929"/>
          <w:spacing w:val="-1"/>
          <w:shd w:val="clear" w:color="auto" w:fill="FFFFFF"/>
        </w:rPr>
      </w:pPr>
      <w:r w:rsidRPr="004A2EF7">
        <w:rPr>
          <w:color w:val="292929"/>
          <w:spacing w:val="-1"/>
          <w:shd w:val="clear" w:color="auto" w:fill="FFFFFF"/>
        </w:rPr>
        <w:t>In the model, we define Loss function with mean squared error. The application only observes the loss value, not the accuracy rate, so delete the metrics option, and only display the loss value when each epoch iteration is displayed</w:t>
      </w:r>
      <w:r>
        <w:rPr>
          <w:color w:val="292929"/>
          <w:spacing w:val="-1"/>
          <w:shd w:val="clear" w:color="auto" w:fill="FFFFFF"/>
        </w:rPr>
        <w:t xml:space="preserve">. </w:t>
      </w:r>
    </w:p>
    <w:p w14:paraId="26832CFA" w14:textId="77777777" w:rsidR="00CD51C0" w:rsidRDefault="00CD51C0" w:rsidP="00CD51C0">
      <w:pPr>
        <w:shd w:val="clear" w:color="auto" w:fill="FFFFFF"/>
        <w:spacing w:line="480" w:lineRule="auto"/>
        <w:jc w:val="center"/>
        <w:rPr>
          <w:color w:val="292929"/>
          <w:spacing w:val="-1"/>
          <w:shd w:val="clear" w:color="auto" w:fill="FFFFFF"/>
        </w:rPr>
      </w:pPr>
      <w:r w:rsidRPr="003A07E4">
        <w:rPr>
          <w:noProof/>
          <w:color w:val="292929"/>
          <w:spacing w:val="-1"/>
          <w:shd w:val="clear" w:color="auto" w:fill="FFFFFF"/>
        </w:rPr>
        <w:drawing>
          <wp:inline distT="0" distB="0" distL="0" distR="0" wp14:anchorId="023A5093" wp14:editId="1231C975">
            <wp:extent cx="3644900" cy="2743200"/>
            <wp:effectExtent l="0" t="0" r="0" b="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a:blip r:embed="rId6"/>
                    <a:stretch>
                      <a:fillRect/>
                    </a:stretch>
                  </pic:blipFill>
                  <pic:spPr>
                    <a:xfrm>
                      <a:off x="0" y="0"/>
                      <a:ext cx="3644900" cy="2743200"/>
                    </a:xfrm>
                    <a:prstGeom prst="rect">
                      <a:avLst/>
                    </a:prstGeom>
                  </pic:spPr>
                </pic:pic>
              </a:graphicData>
            </a:graphic>
          </wp:inline>
        </w:drawing>
      </w:r>
    </w:p>
    <w:p w14:paraId="11612E51" w14:textId="77777777" w:rsidR="00CD51C0" w:rsidRDefault="00CD51C0" w:rsidP="00CD51C0">
      <w:pPr>
        <w:shd w:val="clear" w:color="auto" w:fill="FFFFFF"/>
        <w:spacing w:line="480" w:lineRule="auto"/>
        <w:jc w:val="center"/>
        <w:rPr>
          <w:color w:val="292929"/>
          <w:spacing w:val="-1"/>
          <w:shd w:val="clear" w:color="auto" w:fill="FFFFFF"/>
        </w:rPr>
      </w:pPr>
    </w:p>
    <w:p w14:paraId="583A9571" w14:textId="77777777" w:rsidR="00CD51C0" w:rsidRPr="003A2AA1" w:rsidRDefault="00CD51C0" w:rsidP="00CD51C0">
      <w:pPr>
        <w:shd w:val="clear" w:color="auto" w:fill="FFFFFF"/>
        <w:spacing w:line="480" w:lineRule="auto"/>
        <w:jc w:val="center"/>
        <w:rPr>
          <w:color w:val="292929"/>
          <w:spacing w:val="-1"/>
          <w:shd w:val="clear" w:color="auto" w:fill="FFFFFF"/>
        </w:rPr>
      </w:pPr>
    </w:p>
    <w:p w14:paraId="5A83FCD8" w14:textId="77777777" w:rsidR="00CD51C0" w:rsidRDefault="00CD51C0" w:rsidP="00CD51C0">
      <w:pPr>
        <w:pStyle w:val="ListParagraph"/>
        <w:numPr>
          <w:ilvl w:val="0"/>
          <w:numId w:val="7"/>
        </w:numPr>
        <w:shd w:val="clear" w:color="auto" w:fill="FFFFFF"/>
        <w:spacing w:line="480" w:lineRule="auto"/>
        <w:ind w:firstLineChars="0"/>
        <w:rPr>
          <w:color w:val="292929"/>
          <w:spacing w:val="-1"/>
          <w:shd w:val="clear" w:color="auto" w:fill="FFFFFF"/>
        </w:rPr>
      </w:pPr>
      <w:r w:rsidRPr="004A2EF7">
        <w:rPr>
          <w:color w:val="292929"/>
          <w:spacing w:val="-1"/>
          <w:shd w:val="clear" w:color="auto" w:fill="FFFFFF"/>
        </w:rPr>
        <w:t>General Motors Stock Price Movement Prediction</w:t>
      </w:r>
      <w:r>
        <w:rPr>
          <w:color w:val="292929"/>
          <w:spacing w:val="-1"/>
          <w:shd w:val="clear" w:color="auto" w:fill="FFFFFF"/>
        </w:rPr>
        <w:t>:</w:t>
      </w:r>
    </w:p>
    <w:p w14:paraId="1487E0C9" w14:textId="77777777" w:rsidR="00CD51C0" w:rsidRPr="004A2EF7" w:rsidRDefault="00CD51C0" w:rsidP="00CD51C0">
      <w:pPr>
        <w:pStyle w:val="ListParagraph"/>
        <w:shd w:val="clear" w:color="auto" w:fill="FFFFFF"/>
        <w:spacing w:line="480" w:lineRule="auto"/>
        <w:ind w:left="360" w:firstLine="478"/>
        <w:rPr>
          <w:color w:val="292929"/>
          <w:spacing w:val="-1"/>
          <w:shd w:val="clear" w:color="auto" w:fill="FFFFFF"/>
        </w:rPr>
      </w:pPr>
      <w:r w:rsidRPr="004A2EF7">
        <w:rPr>
          <w:color w:val="292929"/>
          <w:spacing w:val="-1"/>
          <w:shd w:val="clear" w:color="auto" w:fill="FFFFFF"/>
        </w:rPr>
        <w:t xml:space="preserve">We use test set input model to predict, Restore the predicted data---de-normalize from (0, 1) to the original range. Restoration to real data --- </w:t>
      </w:r>
      <w:r w:rsidRPr="00103C2D">
        <w:rPr>
          <w:color w:val="292929"/>
          <w:spacing w:val="-1"/>
          <w:shd w:val="clear" w:color="auto" w:fill="FFFFFF"/>
        </w:rPr>
        <w:t>Deformalize</w:t>
      </w:r>
      <w:r w:rsidRPr="004A2EF7">
        <w:rPr>
          <w:color w:val="292929"/>
          <w:spacing w:val="-1"/>
          <w:shd w:val="clear" w:color="auto" w:fill="FFFFFF"/>
        </w:rPr>
        <w:t xml:space="preserve"> from (0, 1) to the original range. Draw a comparison curve between the actual data and the predicted data</w:t>
      </w:r>
      <w:r>
        <w:rPr>
          <w:color w:val="292929"/>
          <w:spacing w:val="-1"/>
          <w:shd w:val="clear" w:color="auto" w:fill="FFFFFF"/>
        </w:rPr>
        <w:t xml:space="preserve">. </w:t>
      </w:r>
    </w:p>
    <w:p w14:paraId="3BC72B3A" w14:textId="77777777" w:rsidR="00CD51C0" w:rsidRDefault="00CD51C0" w:rsidP="00CD51C0">
      <w:pPr>
        <w:spacing w:line="480" w:lineRule="auto"/>
        <w:jc w:val="center"/>
      </w:pPr>
      <w:r w:rsidRPr="00B369DB">
        <w:rPr>
          <w:rFonts w:ascii="Menlo" w:hAnsi="Menlo" w:cs="Menlo"/>
          <w:noProof/>
          <w:color w:val="000000"/>
        </w:rPr>
        <w:drawing>
          <wp:inline distT="0" distB="0" distL="0" distR="0" wp14:anchorId="1B0A4DDF" wp14:editId="755A2F9D">
            <wp:extent cx="3568700" cy="2870200"/>
            <wp:effectExtent l="0" t="0" r="0" b="0"/>
            <wp:docPr id="5" name="Picture 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histogram&#10;&#10;Description automatically generated"/>
                    <pic:cNvPicPr/>
                  </pic:nvPicPr>
                  <pic:blipFill>
                    <a:blip r:embed="rId7"/>
                    <a:stretch>
                      <a:fillRect/>
                    </a:stretch>
                  </pic:blipFill>
                  <pic:spPr>
                    <a:xfrm>
                      <a:off x="0" y="0"/>
                      <a:ext cx="3568700" cy="2870200"/>
                    </a:xfrm>
                    <a:prstGeom prst="rect">
                      <a:avLst/>
                    </a:prstGeom>
                  </pic:spPr>
                </pic:pic>
              </a:graphicData>
            </a:graphic>
          </wp:inline>
        </w:drawing>
      </w:r>
    </w:p>
    <w:p w14:paraId="62D2305A" w14:textId="77777777" w:rsidR="00CD51C0" w:rsidRDefault="00CD51C0" w:rsidP="00CD51C0">
      <w:pPr>
        <w:pStyle w:val="ListParagraph"/>
        <w:numPr>
          <w:ilvl w:val="0"/>
          <w:numId w:val="7"/>
        </w:numPr>
        <w:spacing w:line="480" w:lineRule="auto"/>
        <w:ind w:firstLineChars="0"/>
      </w:pPr>
      <w:r>
        <w:rPr>
          <w:rFonts w:hint="eastAsia"/>
        </w:rPr>
        <w:t>Conclusion</w:t>
      </w:r>
      <w:r>
        <w:t>:</w:t>
      </w:r>
    </w:p>
    <w:p w14:paraId="3495D632" w14:textId="77777777" w:rsidR="00CD51C0" w:rsidRDefault="00CD51C0" w:rsidP="00CD51C0">
      <w:pPr>
        <w:pStyle w:val="ListParagraph"/>
        <w:spacing w:line="480" w:lineRule="auto"/>
        <w:ind w:left="360" w:firstLine="480"/>
      </w:pPr>
      <w:r w:rsidRPr="004A459D">
        <w:t>The MSE is decreasing as the model is trained, and the predicted stock movement chart is also about the same as the real movement</w:t>
      </w:r>
    </w:p>
    <w:p w14:paraId="73470C69" w14:textId="77777777" w:rsidR="00CD51C0" w:rsidRDefault="00CD51C0" w:rsidP="00CD51C0">
      <w:pPr>
        <w:spacing w:line="480" w:lineRule="auto"/>
      </w:pPr>
    </w:p>
    <w:p w14:paraId="07B40698" w14:textId="77777777" w:rsidR="00CD51C0" w:rsidRDefault="00CD51C0" w:rsidP="00CD51C0">
      <w:pPr>
        <w:pStyle w:val="ListParagraph"/>
        <w:numPr>
          <w:ilvl w:val="0"/>
          <w:numId w:val="4"/>
        </w:numPr>
        <w:spacing w:line="480" w:lineRule="auto"/>
        <w:ind w:firstLineChars="0"/>
        <w:rPr>
          <w:b/>
          <w:bCs/>
        </w:rPr>
      </w:pPr>
      <w:r w:rsidRPr="002228AD">
        <w:rPr>
          <w:b/>
          <w:bCs/>
        </w:rPr>
        <w:t xml:space="preserve">Next steps: </w:t>
      </w:r>
    </w:p>
    <w:p w14:paraId="206D9ECE" w14:textId="77777777" w:rsidR="00CD51C0" w:rsidRPr="004A2EF7" w:rsidRDefault="00CD51C0" w:rsidP="00CD51C0">
      <w:pPr>
        <w:spacing w:line="480" w:lineRule="auto"/>
        <w:rPr>
          <w:b/>
          <w:bCs/>
        </w:rPr>
      </w:pPr>
      <w:r w:rsidRPr="00046805">
        <w:t>If I had more time, I would like to combine machine learning stock price ups and downs predictions; LSTM forecast stock price movements and portfolios together to make a quantitative trading strategy</w:t>
      </w:r>
    </w:p>
    <w:p w14:paraId="28721769" w14:textId="77777777" w:rsidR="00CD51C0" w:rsidRDefault="00CD51C0" w:rsidP="00CD51C0">
      <w:pPr>
        <w:spacing w:line="480" w:lineRule="auto"/>
      </w:pPr>
    </w:p>
    <w:p w14:paraId="3BF8D111" w14:textId="77777777" w:rsidR="00CD51C0" w:rsidRDefault="00CD51C0" w:rsidP="00CD51C0">
      <w:pPr>
        <w:spacing w:line="480" w:lineRule="auto"/>
      </w:pPr>
    </w:p>
    <w:p w14:paraId="53793C50" w14:textId="77777777" w:rsidR="00CD51C0" w:rsidRPr="00E973F6" w:rsidRDefault="00CD51C0" w:rsidP="00CD51C0">
      <w:pPr>
        <w:spacing w:line="480" w:lineRule="auto"/>
        <w:rPr>
          <w:i/>
          <w:iCs/>
        </w:rPr>
      </w:pPr>
      <w:r w:rsidRPr="00E973F6">
        <w:rPr>
          <w:rFonts w:hint="eastAsia"/>
          <w:i/>
          <w:iCs/>
        </w:rPr>
        <w:lastRenderedPageBreak/>
        <w:t>APPENDIX</w:t>
      </w:r>
      <w:r w:rsidRPr="00E973F6">
        <w:rPr>
          <w:i/>
          <w:iCs/>
        </w:rPr>
        <w:t xml:space="preserve"> </w:t>
      </w:r>
    </w:p>
    <w:p w14:paraId="6D0B994F" w14:textId="77777777" w:rsidR="00CD51C0" w:rsidRPr="004A2EF7" w:rsidRDefault="00CD51C0" w:rsidP="00CD51C0">
      <w:pPr>
        <w:spacing w:line="480" w:lineRule="auto"/>
        <w:rPr>
          <w:i/>
          <w:iCs/>
        </w:rPr>
      </w:pPr>
      <w:r w:rsidRPr="00E973F6">
        <w:rPr>
          <w:rFonts w:hint="eastAsia"/>
          <w:i/>
          <w:iCs/>
        </w:rPr>
        <w:t>APPENDIX</w:t>
      </w:r>
      <w:r w:rsidRPr="00E973F6">
        <w:rPr>
          <w:i/>
          <w:iCs/>
        </w:rPr>
        <w:t xml:space="preserve"> 1</w:t>
      </w:r>
      <w:r w:rsidRPr="00E973F6">
        <w:rPr>
          <w:rFonts w:ascii="SimSun" w:eastAsia="SimSun" w:hAnsi="SimSun" w:cs="SimSun" w:hint="eastAsia"/>
          <w:i/>
          <w:iCs/>
        </w:rPr>
        <w:t>：</w:t>
      </w:r>
      <w:r w:rsidRPr="004A2EF7">
        <w:rPr>
          <w:i/>
          <w:iCs/>
        </w:rPr>
        <w:t>Hyperparameter tuning process</w:t>
      </w:r>
    </w:p>
    <w:p w14:paraId="71055A24" w14:textId="77777777" w:rsidR="00CD51C0" w:rsidRPr="004A2EF7" w:rsidRDefault="00CD51C0" w:rsidP="00CD51C0">
      <w:pPr>
        <w:pStyle w:val="ListParagraph"/>
        <w:numPr>
          <w:ilvl w:val="0"/>
          <w:numId w:val="8"/>
        </w:numPr>
        <w:spacing w:line="480" w:lineRule="auto"/>
        <w:ind w:firstLineChars="0"/>
        <w:rPr>
          <w:i/>
          <w:iCs/>
        </w:rPr>
      </w:pPr>
      <w:proofErr w:type="spellStart"/>
      <w:r w:rsidRPr="004A2EF7">
        <w:rPr>
          <w:i/>
          <w:iCs/>
        </w:rPr>
        <w:t>RandomForest</w:t>
      </w:r>
      <w:proofErr w:type="spellEnd"/>
      <w:r w:rsidRPr="004A2EF7">
        <w:rPr>
          <w:i/>
          <w:iCs/>
        </w:rPr>
        <w:t>:</w:t>
      </w:r>
    </w:p>
    <w:p w14:paraId="75600D63" w14:textId="77777777" w:rsidR="00CD51C0" w:rsidRDefault="00CD51C0" w:rsidP="00CD51C0">
      <w:pPr>
        <w:spacing w:line="480" w:lineRule="auto"/>
        <w:rPr>
          <w:rFonts w:ascii="SimSun" w:eastAsia="SimSun" w:hAnsi="SimSun" w:cs="SimSun"/>
        </w:rPr>
      </w:pPr>
      <w:r>
        <w:rPr>
          <w:rFonts w:ascii="SimSun" w:eastAsia="SimSun" w:hAnsi="SimSun" w:cs="SimSun"/>
          <w:noProof/>
        </w:rPr>
        <w:drawing>
          <wp:inline distT="0" distB="0" distL="0" distR="0" wp14:anchorId="1FE17E71" wp14:editId="28BC77D0">
            <wp:extent cx="6093377" cy="6338806"/>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1397" cy="6711247"/>
                    </a:xfrm>
                    <a:prstGeom prst="rect">
                      <a:avLst/>
                    </a:prstGeom>
                  </pic:spPr>
                </pic:pic>
              </a:graphicData>
            </a:graphic>
          </wp:inline>
        </w:drawing>
      </w:r>
    </w:p>
    <w:p w14:paraId="00EE87FA" w14:textId="77777777" w:rsidR="00CD51C0" w:rsidRDefault="00CD51C0" w:rsidP="00CD51C0">
      <w:pPr>
        <w:spacing w:line="480" w:lineRule="auto"/>
        <w:rPr>
          <w:rFonts w:ascii="SimSun" w:eastAsia="SimSun" w:hAnsi="SimSun" w:cs="SimSun"/>
        </w:rPr>
      </w:pPr>
    </w:p>
    <w:p w14:paraId="59E342C8" w14:textId="77777777" w:rsidR="00CD51C0" w:rsidRDefault="00CD51C0" w:rsidP="00CD51C0">
      <w:pPr>
        <w:spacing w:line="480" w:lineRule="auto"/>
        <w:rPr>
          <w:rFonts w:ascii="SimSun" w:eastAsia="SimSun" w:hAnsi="SimSun" w:cs="SimSun"/>
        </w:rPr>
      </w:pPr>
    </w:p>
    <w:p w14:paraId="7E85DF00" w14:textId="77777777" w:rsidR="00CD51C0" w:rsidRPr="004A2EF7" w:rsidRDefault="00CD51C0" w:rsidP="00CD51C0">
      <w:pPr>
        <w:spacing w:line="480" w:lineRule="auto"/>
        <w:rPr>
          <w:rFonts w:eastAsia="SimSun"/>
          <w:i/>
          <w:iCs/>
        </w:rPr>
      </w:pPr>
      <w:proofErr w:type="spellStart"/>
      <w:r w:rsidRPr="004A2EF7">
        <w:rPr>
          <w:rFonts w:eastAsia="SimSun"/>
          <w:i/>
          <w:iCs/>
        </w:rPr>
        <w:lastRenderedPageBreak/>
        <w:t>XGBoost</w:t>
      </w:r>
      <w:proofErr w:type="spellEnd"/>
      <w:r w:rsidRPr="004A2EF7">
        <w:rPr>
          <w:rFonts w:eastAsia="SimSun"/>
          <w:i/>
          <w:iCs/>
        </w:rPr>
        <w:t>:</w:t>
      </w:r>
      <w:r>
        <w:rPr>
          <w:rFonts w:eastAsia="SimSun"/>
          <w:i/>
          <w:iCs/>
        </w:rPr>
        <w:t xml:space="preserve"> </w:t>
      </w:r>
    </w:p>
    <w:p w14:paraId="70C90154" w14:textId="77777777" w:rsidR="00CD51C0" w:rsidRDefault="00CD51C0" w:rsidP="00CD51C0">
      <w:pPr>
        <w:spacing w:line="480" w:lineRule="auto"/>
      </w:pPr>
      <w:r>
        <w:rPr>
          <w:noProof/>
        </w:rPr>
        <w:drawing>
          <wp:inline distT="0" distB="0" distL="0" distR="0" wp14:anchorId="614D3A55" wp14:editId="6AC3AB90">
            <wp:extent cx="5970780" cy="7338447"/>
            <wp:effectExtent l="0" t="0" r="0" b="254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01833" cy="7499519"/>
                    </a:xfrm>
                    <a:prstGeom prst="rect">
                      <a:avLst/>
                    </a:prstGeom>
                  </pic:spPr>
                </pic:pic>
              </a:graphicData>
            </a:graphic>
          </wp:inline>
        </w:drawing>
      </w:r>
    </w:p>
    <w:p w14:paraId="6A44D6F1" w14:textId="77777777" w:rsidR="00CD51C0" w:rsidRDefault="00CD51C0" w:rsidP="00CD51C0">
      <w:pPr>
        <w:spacing w:line="480" w:lineRule="auto"/>
      </w:pPr>
    </w:p>
    <w:p w14:paraId="6DF6DD40" w14:textId="77777777" w:rsidR="00CD51C0" w:rsidRPr="004A2EF7" w:rsidRDefault="00CD51C0" w:rsidP="00CD51C0">
      <w:pPr>
        <w:spacing w:line="480" w:lineRule="auto"/>
        <w:rPr>
          <w:i/>
          <w:iCs/>
        </w:rPr>
      </w:pPr>
      <w:r w:rsidRPr="004A2EF7">
        <w:rPr>
          <w:i/>
          <w:iCs/>
        </w:rPr>
        <w:lastRenderedPageBreak/>
        <w:t>Support Vector Machine:</w:t>
      </w:r>
      <w:r>
        <w:rPr>
          <w:i/>
          <w:iCs/>
        </w:rPr>
        <w:t xml:space="preserve"> </w:t>
      </w:r>
    </w:p>
    <w:p w14:paraId="3292CA33" w14:textId="77777777" w:rsidR="00CD51C0" w:rsidRDefault="00CD51C0" w:rsidP="00CD51C0">
      <w:pPr>
        <w:spacing w:line="480" w:lineRule="auto"/>
      </w:pPr>
      <w:r>
        <w:rPr>
          <w:noProof/>
        </w:rPr>
        <w:drawing>
          <wp:inline distT="0" distB="0" distL="0" distR="0" wp14:anchorId="6F99A799" wp14:editId="74BF952F">
            <wp:extent cx="5943600" cy="3562985"/>
            <wp:effectExtent l="0" t="0" r="0" b="571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p>
    <w:p w14:paraId="4463DA5F" w14:textId="77777777" w:rsidR="00CD51C0" w:rsidRDefault="00CD51C0" w:rsidP="00CD51C0">
      <w:pPr>
        <w:spacing w:line="480" w:lineRule="auto"/>
      </w:pPr>
    </w:p>
    <w:p w14:paraId="45BD522B" w14:textId="77777777" w:rsidR="00CD51C0" w:rsidRPr="004A2EF7" w:rsidRDefault="00CD51C0" w:rsidP="00CD51C0">
      <w:pPr>
        <w:spacing w:line="480" w:lineRule="auto"/>
        <w:rPr>
          <w:i/>
          <w:iCs/>
        </w:rPr>
      </w:pPr>
    </w:p>
    <w:p w14:paraId="0B06056E" w14:textId="3D79B18A" w:rsidR="00CD51C0" w:rsidRPr="004A2EF7" w:rsidRDefault="00CD51C0" w:rsidP="00CD51C0">
      <w:pPr>
        <w:spacing w:line="480" w:lineRule="auto"/>
        <w:rPr>
          <w:i/>
          <w:iCs/>
        </w:rPr>
      </w:pPr>
      <w:r w:rsidRPr="00E973F6">
        <w:rPr>
          <w:rFonts w:hint="eastAsia"/>
          <w:i/>
          <w:iCs/>
        </w:rPr>
        <w:t>APPENDIX</w:t>
      </w:r>
      <w:r w:rsidRPr="00E973F6">
        <w:rPr>
          <w:i/>
          <w:iCs/>
        </w:rPr>
        <w:t xml:space="preserve"> 2</w:t>
      </w:r>
      <w:r w:rsidRPr="00E973F6">
        <w:rPr>
          <w:rFonts w:ascii="SimSun" w:eastAsia="SimSun" w:hAnsi="SimSun" w:cs="SimSun" w:hint="eastAsia"/>
          <w:i/>
          <w:iCs/>
        </w:rPr>
        <w:t>：</w:t>
      </w:r>
      <w:r w:rsidRPr="004A2EF7">
        <w:rPr>
          <w:i/>
          <w:iCs/>
          <w:color w:val="292929"/>
          <w:spacing w:val="-1"/>
        </w:rPr>
        <w:t xml:space="preserve">Data </w:t>
      </w:r>
      <w:r w:rsidRPr="004A2EF7">
        <w:rPr>
          <w:i/>
          <w:iCs/>
          <w:color w:val="292929"/>
          <w:spacing w:val="-1"/>
          <w:shd w:val="clear" w:color="auto" w:fill="FFFFFF"/>
        </w:rPr>
        <w:t>initialization and train test dataset split.</w:t>
      </w:r>
      <w:r w:rsidR="008D1F99" w:rsidRPr="008D1F99">
        <w:rPr>
          <w:rFonts w:hint="eastAsia"/>
          <w:i/>
          <w:iCs/>
          <w:noProof/>
        </w:rPr>
        <w:t xml:space="preserve"> </w:t>
      </w:r>
      <w:r w:rsidR="008D1F99">
        <w:rPr>
          <w:rFonts w:hint="eastAsia"/>
          <w:i/>
          <w:iCs/>
          <w:noProof/>
        </w:rPr>
        <w:drawing>
          <wp:inline distT="0" distB="0" distL="0" distR="0" wp14:anchorId="703B339C" wp14:editId="4F4D059C">
            <wp:extent cx="5943600" cy="24765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010AFD38" w14:textId="7595FF49" w:rsidR="00CD51C0" w:rsidRDefault="00CD51C0" w:rsidP="00CD51C0">
      <w:pPr>
        <w:spacing w:line="480" w:lineRule="auto"/>
      </w:pPr>
    </w:p>
    <w:p w14:paraId="1DA0FFEC" w14:textId="77777777" w:rsidR="00CD51C0" w:rsidRDefault="00CD51C0" w:rsidP="00CD51C0">
      <w:pPr>
        <w:spacing w:line="480" w:lineRule="auto"/>
      </w:pPr>
    </w:p>
    <w:p w14:paraId="0A02DAB0" w14:textId="7C569B0E" w:rsidR="00975F49" w:rsidRDefault="00CD51C0" w:rsidP="007564CB">
      <w:pPr>
        <w:spacing w:line="480" w:lineRule="auto"/>
        <w:rPr>
          <w:i/>
          <w:iCs/>
          <w:color w:val="292929"/>
          <w:spacing w:val="-1"/>
          <w:shd w:val="clear" w:color="auto" w:fill="FFFFFF"/>
        </w:rPr>
      </w:pPr>
      <w:r w:rsidRPr="00E973F6">
        <w:rPr>
          <w:rFonts w:hint="eastAsia"/>
          <w:i/>
          <w:iCs/>
        </w:rPr>
        <w:t>APPENDIX</w:t>
      </w:r>
      <w:r w:rsidRPr="00E973F6">
        <w:rPr>
          <w:i/>
          <w:iCs/>
        </w:rPr>
        <w:t xml:space="preserve"> 3</w:t>
      </w:r>
      <w:r w:rsidRPr="00E973F6">
        <w:rPr>
          <w:rFonts w:ascii="SimSun" w:eastAsia="SimSun" w:hAnsi="SimSun" w:cs="SimSun" w:hint="eastAsia"/>
          <w:i/>
          <w:iCs/>
        </w:rPr>
        <w:t>：</w:t>
      </w:r>
      <w:r w:rsidRPr="004A2EF7">
        <w:rPr>
          <w:i/>
          <w:iCs/>
          <w:color w:val="292929"/>
          <w:spacing w:val="-1"/>
          <w:shd w:val="clear" w:color="auto" w:fill="FFFFFF"/>
        </w:rPr>
        <w:t>Build LSTM model:</w:t>
      </w:r>
    </w:p>
    <w:p w14:paraId="21875688" w14:textId="03B1511C" w:rsidR="00F33F93" w:rsidRPr="007564CB" w:rsidRDefault="008D1F99" w:rsidP="007564CB">
      <w:pPr>
        <w:spacing w:line="480" w:lineRule="auto"/>
        <w:rPr>
          <w:i/>
          <w:iCs/>
        </w:rPr>
      </w:pPr>
      <w:r>
        <w:rPr>
          <w:noProof/>
        </w:rPr>
        <w:drawing>
          <wp:inline distT="0" distB="0" distL="0" distR="0" wp14:anchorId="44816335" wp14:editId="06C37EC6">
            <wp:extent cx="5943600" cy="2677160"/>
            <wp:effectExtent l="0" t="0" r="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7160"/>
                    </a:xfrm>
                    <a:prstGeom prst="rect">
                      <a:avLst/>
                    </a:prstGeom>
                  </pic:spPr>
                </pic:pic>
              </a:graphicData>
            </a:graphic>
          </wp:inline>
        </w:drawing>
      </w:r>
    </w:p>
    <w:sectPr w:rsidR="00F33F93" w:rsidRPr="007564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444D5"/>
    <w:multiLevelType w:val="hybridMultilevel"/>
    <w:tmpl w:val="D71CD1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754960"/>
    <w:multiLevelType w:val="hybridMultilevel"/>
    <w:tmpl w:val="D76604EC"/>
    <w:lvl w:ilvl="0" w:tplc="180E1DEA">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840" w:hanging="420"/>
      </w:pPr>
    </w:lvl>
    <w:lvl w:ilvl="2" w:tplc="D9AE8B06">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EA5E8B"/>
    <w:multiLevelType w:val="hybridMultilevel"/>
    <w:tmpl w:val="E63AD1C2"/>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6E7EE3"/>
    <w:multiLevelType w:val="hybridMultilevel"/>
    <w:tmpl w:val="6FEE87F8"/>
    <w:lvl w:ilvl="0" w:tplc="A03A6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485EDB"/>
    <w:multiLevelType w:val="hybridMultilevel"/>
    <w:tmpl w:val="01C645BC"/>
    <w:lvl w:ilvl="0" w:tplc="2FA65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604FAA"/>
    <w:multiLevelType w:val="hybridMultilevel"/>
    <w:tmpl w:val="7C26370C"/>
    <w:lvl w:ilvl="0" w:tplc="68C00D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613C90"/>
    <w:multiLevelType w:val="hybridMultilevel"/>
    <w:tmpl w:val="ACCCBBEC"/>
    <w:lvl w:ilvl="0" w:tplc="6400D6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C12E4A"/>
    <w:multiLevelType w:val="hybridMultilevel"/>
    <w:tmpl w:val="22EAE6FA"/>
    <w:lvl w:ilvl="0" w:tplc="04090001">
      <w:start w:val="1"/>
      <w:numFmt w:val="bullet"/>
      <w:lvlText w:val=""/>
      <w:lvlJc w:val="left"/>
      <w:pPr>
        <w:ind w:left="420" w:hanging="420"/>
      </w:pPr>
      <w:rPr>
        <w:rFonts w:ascii="Wingdings" w:hAnsi="Wingdings"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1995182150">
    <w:abstractNumId w:val="6"/>
  </w:num>
  <w:num w:numId="2" w16cid:durableId="1838418318">
    <w:abstractNumId w:val="0"/>
  </w:num>
  <w:num w:numId="3" w16cid:durableId="923106321">
    <w:abstractNumId w:val="1"/>
  </w:num>
  <w:num w:numId="4" w16cid:durableId="1776175268">
    <w:abstractNumId w:val="7"/>
  </w:num>
  <w:num w:numId="5" w16cid:durableId="1829127460">
    <w:abstractNumId w:val="2"/>
  </w:num>
  <w:num w:numId="6" w16cid:durableId="883365689">
    <w:abstractNumId w:val="5"/>
  </w:num>
  <w:num w:numId="7" w16cid:durableId="414210158">
    <w:abstractNumId w:val="3"/>
  </w:num>
  <w:num w:numId="8" w16cid:durableId="10439885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1C0"/>
    <w:rsid w:val="007564CB"/>
    <w:rsid w:val="008D1F99"/>
    <w:rsid w:val="00975F49"/>
    <w:rsid w:val="00B857D1"/>
    <w:rsid w:val="00BB3084"/>
    <w:rsid w:val="00CD51C0"/>
    <w:rsid w:val="00D14DB9"/>
    <w:rsid w:val="00F33F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169CF86"/>
  <w15:chartTrackingRefBased/>
  <w15:docId w15:val="{71226EDE-AEA8-2F4F-934A-66CF3EB4A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1C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D51C0"/>
    <w:pPr>
      <w:spacing w:before="100" w:beforeAutospacing="1" w:after="100" w:afterAutospacing="1"/>
    </w:pPr>
  </w:style>
  <w:style w:type="paragraph" w:styleId="ListParagraph">
    <w:name w:val="List Paragraph"/>
    <w:basedOn w:val="Normal"/>
    <w:uiPriority w:val="34"/>
    <w:qFormat/>
    <w:rsid w:val="00CD51C0"/>
    <w:pPr>
      <w:ind w:firstLineChars="200" w:firstLine="420"/>
    </w:pPr>
  </w:style>
  <w:style w:type="table" w:styleId="TableGrid">
    <w:name w:val="Table Grid"/>
    <w:basedOn w:val="TableNormal"/>
    <w:uiPriority w:val="39"/>
    <w:rsid w:val="00CD51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Data_se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1111</Words>
  <Characters>6337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Zongqi Shen</dc:creator>
  <cp:keywords/>
  <dc:description/>
  <cp:lastModifiedBy>Zongqi Shen</cp:lastModifiedBy>
  <cp:revision>4</cp:revision>
  <dcterms:created xsi:type="dcterms:W3CDTF">2022-10-03T16:16:00Z</dcterms:created>
  <dcterms:modified xsi:type="dcterms:W3CDTF">2022-10-03T17:44:00Z</dcterms:modified>
</cp:coreProperties>
</file>