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投影计算材料</w:t>
      </w:r>
    </w:p>
    <w:p>
      <w:r>
        <w:t>题目如下，按表格中的向量计算。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向量</w:t>
            </w:r>
          </w:p>
        </w:tc>
        <w:tc>
          <w:tcPr>
            <w:tcW w:type="dxa" w:w="4320"/>
          </w:tcPr>
          <w:p>
            <w:r>
              <w:t>坐标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(3,2)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(2,0)</w:t>
            </w:r>
          </w:p>
        </w:tc>
      </w:tr>
    </w:tbl>
    <w:p>
      <w:r>
        <w:t>请先给出投影系数，再给出投影向量，并解释二者区别。</w:t>
      </w:r>
      <m:oMath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