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FCF" w:rsidRDefault="00803966" w:rsidP="00803966">
      <w:pPr>
        <w:pStyle w:val="Titre1"/>
      </w:pPr>
      <w:r>
        <w:t>Choix des composants</w:t>
      </w:r>
    </w:p>
    <w:p w:rsidR="00803966" w:rsidRDefault="00803966" w:rsidP="00803966">
      <w:pPr>
        <w:pStyle w:val="Titre2"/>
      </w:pPr>
      <w:r>
        <w:t>Modules de capteurs</w:t>
      </w:r>
    </w:p>
    <w:p w:rsidR="00803966" w:rsidRPr="00620E4B" w:rsidRDefault="00803966" w:rsidP="00803966">
      <w:pPr>
        <w:pStyle w:val="Titre3"/>
        <w:rPr>
          <w:color w:val="FF0000"/>
        </w:rPr>
      </w:pPr>
      <w:r w:rsidRPr="00620E4B">
        <w:rPr>
          <w:color w:val="FF0000"/>
        </w:rPr>
        <w:t>Capteurs</w:t>
      </w:r>
    </w:p>
    <w:p w:rsidR="00803966" w:rsidRDefault="00803966" w:rsidP="00803966">
      <w:r>
        <w:t>Afin de contrôler la luminosité ainsi que la température, des capteurs sont nécessaires pour fournir au système l’état actuel de la pièce. Les</w:t>
      </w:r>
      <w:r w:rsidR="000053B7">
        <w:t xml:space="preserve"> deux capteurs de base sont donc un capteur de température et un capteur de luminosité. Le module de capteur sera conçu de manière modulaire, c'est-à-dire que des nouveaux capteurs pourront être facilement ajoutés.</w:t>
      </w:r>
    </w:p>
    <w:p w:rsidR="00803966" w:rsidRPr="00620E4B" w:rsidRDefault="00803966" w:rsidP="00803966">
      <w:pPr>
        <w:pStyle w:val="Titre4"/>
        <w:rPr>
          <w:color w:val="FF0000"/>
        </w:rPr>
      </w:pPr>
      <w:r w:rsidRPr="00620E4B">
        <w:rPr>
          <w:color w:val="FF0000"/>
        </w:rPr>
        <w:t>Température</w:t>
      </w:r>
    </w:p>
    <w:p w:rsidR="00EF3543" w:rsidRDefault="00EF3543" w:rsidP="00EF3543">
      <w:pPr>
        <w:pStyle w:val="Titre5"/>
      </w:pPr>
      <w:r>
        <w:t>Conditions d’utilisation</w:t>
      </w:r>
    </w:p>
    <w:p w:rsidR="00803966" w:rsidRDefault="000053B7" w:rsidP="00803966">
      <w:r>
        <w:t>Les conditions d’utilisation du produit se situe</w:t>
      </w:r>
      <w:r w:rsidR="00EF3543">
        <w:t>nt</w:t>
      </w:r>
      <w:r>
        <w:t xml:space="preserve"> </w:t>
      </w:r>
      <w:r w:rsidR="0072084C">
        <w:t xml:space="preserve">entre </w:t>
      </w:r>
      <w:r w:rsidR="00EF3543">
        <w:t xml:space="preserve">0°C et </w:t>
      </w:r>
      <w:r w:rsidR="00EA4BDE">
        <w:t>+</w:t>
      </w:r>
      <w:r w:rsidR="00EF3543">
        <w:t>40</w:t>
      </w:r>
      <w:r w:rsidR="0063492D">
        <w:t>°C</w:t>
      </w:r>
      <w:r w:rsidR="00EF3543">
        <w:t>.</w:t>
      </w:r>
    </w:p>
    <w:p w:rsidR="00EF3543" w:rsidRDefault="00EF3543" w:rsidP="00EF3543">
      <w:pPr>
        <w:pStyle w:val="Titre5"/>
      </w:pPr>
      <w:r>
        <w:t>Composant</w:t>
      </w:r>
      <w:r w:rsidR="002552CE">
        <w:t>s</w:t>
      </w:r>
      <w:r>
        <w:t xml:space="preserve"> choisi</w:t>
      </w:r>
      <w:r w:rsidR="002552CE">
        <w:t>s</w:t>
      </w:r>
    </w:p>
    <w:p w:rsidR="00EF3543" w:rsidRDefault="00EF3543" w:rsidP="00EF3543">
      <w:r>
        <w:t>Le capteur choisi est le LM35</w:t>
      </w:r>
      <w:r w:rsidR="00C67EA7">
        <w:t>DZ</w:t>
      </w:r>
      <w:r>
        <w:t xml:space="preserve">. Ce capteur très simple fonctionne entre </w:t>
      </w:r>
      <w:r w:rsidR="0072084C">
        <w:t>0°C à +10</w:t>
      </w:r>
      <w:r w:rsidR="00EA4BDE">
        <w:t>0°C en simple association avec une résistance. Ce capteur est déjà étalonné et sa tension de sortie évolue linéairement par rapport à la température.</w:t>
      </w:r>
      <w:r w:rsidR="0072084C">
        <w:t xml:space="preserve"> </w:t>
      </w:r>
    </w:p>
    <w:p w:rsidR="00803966" w:rsidRPr="00620E4B" w:rsidRDefault="00803966" w:rsidP="00803966">
      <w:pPr>
        <w:pStyle w:val="Titre4"/>
        <w:rPr>
          <w:color w:val="FF0000"/>
        </w:rPr>
      </w:pPr>
      <w:r w:rsidRPr="00620E4B">
        <w:rPr>
          <w:color w:val="FF0000"/>
        </w:rPr>
        <w:t>Luminosité</w:t>
      </w:r>
    </w:p>
    <w:p w:rsidR="00D64A40" w:rsidRDefault="00D64A40" w:rsidP="00D64A40">
      <w:pPr>
        <w:pStyle w:val="Titre5"/>
      </w:pPr>
      <w:r>
        <w:t>Conditions d’utilisation</w:t>
      </w:r>
    </w:p>
    <w:p w:rsidR="00D64A40" w:rsidRDefault="00D64A40" w:rsidP="00D64A40">
      <w:r>
        <w:t>Le produit est fait pour fonctionner en intérieur avec une luminosité qui varie entre 0 et 1000 lux maximum (environ 0 à 100 ftc).</w:t>
      </w:r>
    </w:p>
    <w:p w:rsidR="00D64A40" w:rsidRDefault="00D64A40" w:rsidP="00D64A40">
      <w:pPr>
        <w:pStyle w:val="Titre5"/>
      </w:pPr>
      <w:r>
        <w:t>Composant</w:t>
      </w:r>
      <w:r w:rsidR="002552CE">
        <w:t>s</w:t>
      </w:r>
      <w:r>
        <w:t xml:space="preserve"> choisi</w:t>
      </w:r>
      <w:r w:rsidR="002552CE">
        <w:t>s</w:t>
      </w:r>
    </w:p>
    <w:p w:rsidR="00D64A40" w:rsidRDefault="0063492D" w:rsidP="00D64A40">
      <w:r>
        <w:t xml:space="preserve">Le capteur choisi est une simple photorésistance NSL-4962 ce qui nous permet de faire un capteur de 0 à 100 ftc. La résistance du composant varie suivant la luminosité et il nous suffit donc d’un montage en diviseur de tension pour obtenir une tension en fonction de la température. </w:t>
      </w:r>
    </w:p>
    <w:p w:rsidR="00803966" w:rsidRDefault="00803966" w:rsidP="00803966">
      <w:pPr>
        <w:pStyle w:val="Titre3"/>
      </w:pPr>
      <w:r>
        <w:t>Microcontrôleur</w:t>
      </w:r>
    </w:p>
    <w:p w:rsidR="008B37BD" w:rsidRDefault="008B37BD" w:rsidP="008B37BD">
      <w:pPr>
        <w:pStyle w:val="Titre5"/>
      </w:pPr>
      <w:r>
        <w:t>Condition d’utilisation</w:t>
      </w:r>
    </w:p>
    <w:p w:rsidR="008B37BD" w:rsidRDefault="008B37BD" w:rsidP="008B37BD">
      <w:r>
        <w:t>Le microcontrôleur aura pour fonctionnalité d’effectuer les acquisitions des capteurs et de transmettre sans</w:t>
      </w:r>
      <w:r w:rsidR="00843D63">
        <w:t>-</w:t>
      </w:r>
      <w:r>
        <w:t xml:space="preserve">fil via le module </w:t>
      </w:r>
      <w:r w:rsidR="00843D63">
        <w:t>XBee</w:t>
      </w:r>
      <w:r>
        <w:t xml:space="preserve"> des valeurs moyennées. </w:t>
      </w:r>
      <w:r w:rsidR="0024776D">
        <w:t xml:space="preserve">Cette acquisition se fera à la demande, c'est-à-dire qu’il effectuera plusieurs mesures ainsi que la transmission lorsqu’il recevra </w:t>
      </w:r>
      <w:r w:rsidR="00843D63">
        <w:t>une requête série sans-fil</w:t>
      </w:r>
      <w:r w:rsidR="0024776D">
        <w:t xml:space="preserve">. </w:t>
      </w:r>
      <w:r>
        <w:t>Le reste du temps, le microcontrôleur sera endormi pour économiser de l’énergie.</w:t>
      </w:r>
    </w:p>
    <w:p w:rsidR="008B37BD" w:rsidRDefault="008B37BD" w:rsidP="008B37BD">
      <w:pPr>
        <w:pStyle w:val="Titre5"/>
      </w:pPr>
      <w:r>
        <w:t>Composant</w:t>
      </w:r>
      <w:r w:rsidR="002B49FD">
        <w:t>s</w:t>
      </w:r>
      <w:r>
        <w:t xml:space="preserve"> choisis</w:t>
      </w:r>
    </w:p>
    <w:p w:rsidR="008B37BD" w:rsidRDefault="008B37BD" w:rsidP="008B37BD">
      <w:r>
        <w:t>Le module capteur</w:t>
      </w:r>
      <w:r w:rsidR="006179F7">
        <w:t>s</w:t>
      </w:r>
      <w:r>
        <w:t xml:space="preserve"> s’articule donc autour de l’ATMEGA 168 d’</w:t>
      </w:r>
      <w:r w:rsidR="0024776D">
        <w:t>ATMEL</w:t>
      </w:r>
      <w:r>
        <w:t xml:space="preserve"> qui est un processeur 8bit, possédant une ligne série, des </w:t>
      </w:r>
      <w:r w:rsidR="0024776D">
        <w:t>I/O</w:t>
      </w:r>
      <w:r>
        <w:t xml:space="preserve"> digitales et des </w:t>
      </w:r>
      <w:r w:rsidR="0024776D">
        <w:t>ADC</w:t>
      </w:r>
      <w:r>
        <w:t xml:space="preserve">. Sa structure AVR lui permet d’être programmée facilement à partir d’un programme C (compilateur </w:t>
      </w:r>
      <w:r w:rsidR="0024776D">
        <w:t>AVRDUDE</w:t>
      </w:r>
      <w:r>
        <w:t>).</w:t>
      </w:r>
    </w:p>
    <w:p w:rsidR="00803966" w:rsidRPr="00620E4B" w:rsidRDefault="00803966" w:rsidP="00803966">
      <w:pPr>
        <w:pStyle w:val="Titre3"/>
        <w:rPr>
          <w:color w:val="FF0000"/>
        </w:rPr>
      </w:pPr>
      <w:r w:rsidRPr="00620E4B">
        <w:rPr>
          <w:color w:val="FF0000"/>
        </w:rPr>
        <w:lastRenderedPageBreak/>
        <w:t>Alimentation</w:t>
      </w:r>
    </w:p>
    <w:p w:rsidR="0063492D" w:rsidRDefault="0063492D" w:rsidP="0063492D">
      <w:pPr>
        <w:pStyle w:val="Titre5"/>
      </w:pPr>
      <w:r>
        <w:t>Conditions d’utilisation</w:t>
      </w:r>
    </w:p>
    <w:p w:rsidR="0063492D" w:rsidRDefault="0063492D" w:rsidP="0063492D">
      <w:r>
        <w:t>Le module de capteur</w:t>
      </w:r>
      <w:r w:rsidR="006179F7">
        <w:t>s</w:t>
      </w:r>
      <w:r>
        <w:t xml:space="preserve"> étant sans-fil, </w:t>
      </w:r>
      <w:r w:rsidR="00C67EA7">
        <w:t>son alimentation doit être assurée par une pile ou une batterie.</w:t>
      </w:r>
    </w:p>
    <w:p w:rsidR="00C67EA7" w:rsidRDefault="00C67EA7" w:rsidP="0063492D">
      <w:r>
        <w:t>Le microcontrôleur</w:t>
      </w:r>
      <w:r w:rsidR="006179F7">
        <w:t xml:space="preserve"> et</w:t>
      </w:r>
      <w:r>
        <w:t xml:space="preserve"> les capteurs doivent être alimenté</w:t>
      </w:r>
      <w:r w:rsidR="006179F7">
        <w:t>s</w:t>
      </w:r>
      <w:r>
        <w:t xml:space="preserve"> en 5V DC.</w:t>
      </w:r>
    </w:p>
    <w:p w:rsidR="00B36758" w:rsidRDefault="00B36758" w:rsidP="0063492D">
      <w:r>
        <w:t>Le système de communication sans-fil doit être alimenté en 3,3V.</w:t>
      </w:r>
    </w:p>
    <w:p w:rsidR="0063492D" w:rsidRDefault="0063492D" w:rsidP="0063492D">
      <w:pPr>
        <w:pStyle w:val="Titre5"/>
      </w:pPr>
      <w:r>
        <w:t>Composants choisi</w:t>
      </w:r>
      <w:r w:rsidR="00B1587E">
        <w:t>s</w:t>
      </w:r>
    </w:p>
    <w:p w:rsidR="00C67EA7" w:rsidRDefault="00C67EA7" w:rsidP="00C67EA7">
      <w:r>
        <w:t>Le module de capteur</w:t>
      </w:r>
      <w:r w:rsidR="006179F7">
        <w:t>s</w:t>
      </w:r>
      <w:r>
        <w:t xml:space="preserve"> consommant peu, l’utilisation d’une pile suffit par rapport à une batterie et ainsi réduit le coût du module. De plus, il n’est pas nécessaire d’avoir un chargeur pour recharger la batterie. La pile sera une pile 9V DURACELL 15036067.</w:t>
      </w:r>
    </w:p>
    <w:p w:rsidR="00C67EA7" w:rsidRDefault="00C67EA7" w:rsidP="00C67EA7">
      <w:r>
        <w:t xml:space="preserve">Afin d’abaisser la tension à 5V, on utilise un régulateur KA7805AETU. Ce régulateur abaisse une tension de </w:t>
      </w:r>
      <w:r w:rsidR="00E42F18">
        <w:t>9V à 5V et peut fournir jusqu’à 1A, ce qui est suffisant pour l’ensemble du module de capteur</w:t>
      </w:r>
      <w:r w:rsidR="006179F7">
        <w:t>s</w:t>
      </w:r>
      <w:r w:rsidR="00E42F18">
        <w:t>.</w:t>
      </w:r>
    </w:p>
    <w:p w:rsidR="00B36758" w:rsidRDefault="002552CE" w:rsidP="00C67EA7">
      <w:r>
        <w:t>Pour abaisser à 3,3 V, on utilise un MC33269D-3,3 capable d’avoir 800mA en sortie, ce qui est suffisant.</w:t>
      </w:r>
    </w:p>
    <w:p w:rsidR="00803966" w:rsidRDefault="00803966" w:rsidP="00803966">
      <w:pPr>
        <w:pStyle w:val="Titre2"/>
      </w:pPr>
      <w:r>
        <w:t>Multiprise</w:t>
      </w:r>
    </w:p>
    <w:p w:rsidR="00803966" w:rsidRDefault="00803966" w:rsidP="00803966">
      <w:pPr>
        <w:pStyle w:val="Titre3"/>
      </w:pPr>
      <w:r>
        <w:t>Alimentation</w:t>
      </w:r>
    </w:p>
    <w:p w:rsidR="00B1587E" w:rsidRDefault="00B1587E" w:rsidP="00B1587E">
      <w:pPr>
        <w:pStyle w:val="Titre5"/>
      </w:pPr>
      <w:r>
        <w:t>Conditions d’utilisation</w:t>
      </w:r>
    </w:p>
    <w:p w:rsidR="00FA2780" w:rsidRDefault="00B1587E" w:rsidP="00B1587E">
      <w:r>
        <w:t>L’alimentation de la partie commande doit être de 5V</w:t>
      </w:r>
      <w:r w:rsidR="002552CE">
        <w:t>.</w:t>
      </w:r>
    </w:p>
    <w:p w:rsidR="002552CE" w:rsidRDefault="002552CE" w:rsidP="00B1587E">
      <w:r>
        <w:t>Pour les communications, la tension doit être de 3,3V.</w:t>
      </w:r>
    </w:p>
    <w:p w:rsidR="00B1587E" w:rsidRDefault="00B1587E" w:rsidP="00B1587E">
      <w:pPr>
        <w:pStyle w:val="Titre5"/>
      </w:pPr>
      <w:r>
        <w:t>Composants choisis</w:t>
      </w:r>
    </w:p>
    <w:p w:rsidR="00FA2780" w:rsidRDefault="00FA2780" w:rsidP="00FA2780">
      <w:r>
        <w:t>Afin de convertir le courant du secteur (220V – 50Hz) on utilise un BP</w:t>
      </w:r>
      <w:r w:rsidR="002552CE">
        <w:t xml:space="preserve">5722A12. On obtient en sortie une tension </w:t>
      </w:r>
      <w:r w:rsidR="00843D63">
        <w:t xml:space="preserve">DC de </w:t>
      </w:r>
      <w:r w:rsidR="002552CE">
        <w:t>12V avec 1A maximum (suffisant).</w:t>
      </w:r>
    </w:p>
    <w:p w:rsidR="002552CE" w:rsidRDefault="002552CE" w:rsidP="00FA2780">
      <w:r>
        <w:t xml:space="preserve">Pour obtenir une tension de 5V on utilise à nouveau </w:t>
      </w:r>
      <w:r w:rsidR="006179F7">
        <w:t xml:space="preserve">un </w:t>
      </w:r>
      <w:r>
        <w:t>KA7805AETU.</w:t>
      </w:r>
    </w:p>
    <w:p w:rsidR="002552CE" w:rsidRDefault="002552CE" w:rsidP="00FA2780">
      <w:r>
        <w:t>De même pour le 3,3V, on utilise un MC33269D.</w:t>
      </w:r>
    </w:p>
    <w:p w:rsidR="00803966" w:rsidRDefault="00803966" w:rsidP="00803966">
      <w:pPr>
        <w:pStyle w:val="Titre3"/>
      </w:pPr>
      <w:r>
        <w:t>Microcontrôleur</w:t>
      </w:r>
    </w:p>
    <w:p w:rsidR="008B37BD" w:rsidRDefault="008B37BD" w:rsidP="007E0DB3">
      <w:pPr>
        <w:pStyle w:val="Titre5"/>
      </w:pPr>
      <w:r>
        <w:t>Conditions d’u</w:t>
      </w:r>
      <w:r w:rsidR="007E0DB3">
        <w:t>tilisation</w:t>
      </w:r>
    </w:p>
    <w:p w:rsidR="007E0DB3" w:rsidRDefault="007E0DB3" w:rsidP="007E0DB3">
      <w:r>
        <w:t>Le microcontrôleur de la multiprise doit gérer la l</w:t>
      </w:r>
      <w:r w:rsidR="00C2077F">
        <w:t>i</w:t>
      </w:r>
      <w:r>
        <w:t xml:space="preserve">aison série vers le réseau informatique (via le composant </w:t>
      </w:r>
      <w:r w:rsidR="0024776D">
        <w:t>XPORT</w:t>
      </w:r>
      <w:r>
        <w:t xml:space="preserve">) et vers </w:t>
      </w:r>
      <w:r w:rsidR="00C2077F">
        <w:t xml:space="preserve">le module </w:t>
      </w:r>
      <w:r w:rsidR="00843D63">
        <w:t>XBee</w:t>
      </w:r>
      <w:r w:rsidR="00C2077F">
        <w:t xml:space="preserve"> en </w:t>
      </w:r>
      <w:r w:rsidR="00843D63">
        <w:t>charge de la communication sans-</w:t>
      </w:r>
      <w:r w:rsidR="00C2077F">
        <w:t xml:space="preserve">fil. De plus, il doit pouvoir générer des signaux </w:t>
      </w:r>
      <w:r w:rsidR="0024776D">
        <w:t>I/O</w:t>
      </w:r>
      <w:r w:rsidR="00C2077F">
        <w:t xml:space="preserve"> et </w:t>
      </w:r>
      <w:r w:rsidR="0024776D">
        <w:t>PWM</w:t>
      </w:r>
      <w:r w:rsidR="00C2077F">
        <w:t xml:space="preserve"> afin de commander les relais et les triacs. </w:t>
      </w:r>
    </w:p>
    <w:p w:rsidR="00C2077F" w:rsidRDefault="00C2077F" w:rsidP="007E0DB3">
      <w:r>
        <w:t xml:space="preserve">Deux lignes séries et plusieurs lignes </w:t>
      </w:r>
      <w:r w:rsidR="0024776D">
        <w:t>I/O</w:t>
      </w:r>
      <w:r>
        <w:t xml:space="preserve"> sont donc nécessaires</w:t>
      </w:r>
      <w:r w:rsidR="006179F7">
        <w:t>.</w:t>
      </w:r>
    </w:p>
    <w:p w:rsidR="007E0DB3" w:rsidRDefault="007E0DB3" w:rsidP="008B37BD">
      <w:pPr>
        <w:pStyle w:val="Titre5"/>
      </w:pPr>
      <w:r>
        <w:t>Composant</w:t>
      </w:r>
      <w:r w:rsidR="002B49FD">
        <w:t>s</w:t>
      </w:r>
      <w:r>
        <w:t xml:space="preserve"> choisi</w:t>
      </w:r>
      <w:r w:rsidR="002B49FD">
        <w:t>s</w:t>
      </w:r>
    </w:p>
    <w:p w:rsidR="00C2077F" w:rsidRDefault="00C2077F" w:rsidP="00C2077F">
      <w:r>
        <w:t xml:space="preserve">Afin d’utiliser </w:t>
      </w:r>
      <w:r w:rsidR="0024776D">
        <w:t>la même technologie</w:t>
      </w:r>
      <w:r>
        <w:t xml:space="preserve"> de développement que le microcontrôleur de la carte capteur, nous avons opté pour un ATMEGA128 qui répond largement au cahier des charges.</w:t>
      </w:r>
    </w:p>
    <w:p w:rsidR="002B49FD" w:rsidRDefault="002B49FD" w:rsidP="002B49FD">
      <w:pPr>
        <w:pStyle w:val="Titre3"/>
      </w:pPr>
      <w:r>
        <w:lastRenderedPageBreak/>
        <w:t>Mises à jour</w:t>
      </w:r>
    </w:p>
    <w:p w:rsidR="002B49FD" w:rsidRDefault="002B49FD" w:rsidP="002B49FD">
      <w:pPr>
        <w:pStyle w:val="Titre5"/>
      </w:pPr>
      <w:r>
        <w:t>Conditions d’utilisation</w:t>
      </w:r>
    </w:p>
    <w:p w:rsidR="002B49FD" w:rsidRDefault="002B49FD" w:rsidP="002B49FD">
      <w:r>
        <w:t>Des mises à jour des programmes des microcontrôleurs seront récupérables sur Internet. Ces mises à jour devront être automatiques, sans intervention de l’utilisateur.</w:t>
      </w:r>
    </w:p>
    <w:p w:rsidR="002B49FD" w:rsidRDefault="002B49FD" w:rsidP="002B49FD">
      <w:r>
        <w:t>Les mises à jour nécessitent un reset extérieur des microcontrôleurs</w:t>
      </w:r>
      <w:r w:rsidR="006179F7">
        <w:t>.</w:t>
      </w:r>
    </w:p>
    <w:p w:rsidR="002B49FD" w:rsidRDefault="002B49FD" w:rsidP="002B49FD">
      <w:pPr>
        <w:pStyle w:val="Titre5"/>
      </w:pPr>
      <w:r>
        <w:t>Composants choisis</w:t>
      </w:r>
    </w:p>
    <w:p w:rsidR="002B49FD" w:rsidRDefault="002B49FD" w:rsidP="002B49FD">
      <w:r>
        <w:t>Afin de faire les resets, on utilise un CPLD Coolrunner. Ce composant récupère aussi les mises à jour sur la mémoire du XPORT.</w:t>
      </w:r>
    </w:p>
    <w:p w:rsidR="00803966" w:rsidRDefault="00803966" w:rsidP="00803966">
      <w:pPr>
        <w:pStyle w:val="Titre3"/>
      </w:pPr>
      <w:r>
        <w:t>Contrôle des prises</w:t>
      </w:r>
    </w:p>
    <w:p w:rsidR="002552CE" w:rsidRDefault="00803966" w:rsidP="002552CE">
      <w:pPr>
        <w:pStyle w:val="Titre4"/>
      </w:pPr>
      <w:r>
        <w:t>Gradateurs</w:t>
      </w:r>
    </w:p>
    <w:p w:rsidR="002552CE" w:rsidRDefault="002552CE" w:rsidP="002552CE">
      <w:pPr>
        <w:pStyle w:val="Titre5"/>
      </w:pPr>
      <w:r>
        <w:t>Conditions d’utilisation</w:t>
      </w:r>
    </w:p>
    <w:p w:rsidR="002552CE" w:rsidRDefault="002552CE" w:rsidP="002552CE">
      <w:r>
        <w:t>Les prises gé</w:t>
      </w:r>
      <w:r w:rsidR="00824D78">
        <w:t>rées avec des gradateurs ont comme tension du 220V et doivent fournir jusqu’à 200W (1A environ).</w:t>
      </w:r>
    </w:p>
    <w:p w:rsidR="00824D78" w:rsidRDefault="00824D78" w:rsidP="002552CE">
      <w:r>
        <w:t>La variation de luminosité d’une lampe branchée sera contrôlée par PWM.</w:t>
      </w:r>
    </w:p>
    <w:p w:rsidR="00824D78" w:rsidRDefault="00824D78" w:rsidP="002552CE">
      <w:r>
        <w:t>Le système de commande faible puissance sera séparé des prises (forte puissance)</w:t>
      </w:r>
      <w:r w:rsidR="00B53634">
        <w:t>.</w:t>
      </w:r>
    </w:p>
    <w:p w:rsidR="002552CE" w:rsidRDefault="002552CE" w:rsidP="002552CE">
      <w:pPr>
        <w:pStyle w:val="Titre5"/>
      </w:pPr>
      <w:r>
        <w:t>Composants choisis</w:t>
      </w:r>
    </w:p>
    <w:p w:rsidR="00B53634" w:rsidRDefault="00B53634" w:rsidP="00B53634">
      <w:r>
        <w:t xml:space="preserve">Pour isoler la partie commande des prises, on utilise un opto-couplage. </w:t>
      </w:r>
      <w:r w:rsidR="00C855FD">
        <w:t>Le composant utilisé est un MOC3041M.</w:t>
      </w:r>
    </w:p>
    <w:p w:rsidR="00C855FD" w:rsidRDefault="00C855FD" w:rsidP="00B53634">
      <w:r>
        <w:t>Le contrôle PWM des prises sera appliqué avec un triac TIC226D. Ce composant supporte 400V et 8A ce qui est suffisant.</w:t>
      </w:r>
    </w:p>
    <w:p w:rsidR="00803966" w:rsidRDefault="00803966" w:rsidP="00803966">
      <w:pPr>
        <w:pStyle w:val="Titre4"/>
      </w:pPr>
      <w:r>
        <w:t>Relais</w:t>
      </w:r>
    </w:p>
    <w:p w:rsidR="002552CE" w:rsidRDefault="002552CE" w:rsidP="002552CE">
      <w:pPr>
        <w:pStyle w:val="Titre5"/>
      </w:pPr>
      <w:r>
        <w:t>Conditions d’utilisation</w:t>
      </w:r>
    </w:p>
    <w:p w:rsidR="00C855FD" w:rsidRDefault="00C855FD" w:rsidP="00C855FD">
      <w:r>
        <w:t>Les prises « ON/OFF » doivent supporter jusqu’</w:t>
      </w:r>
      <w:r w:rsidR="005A5CF2">
        <w:t>à 1</w:t>
      </w:r>
      <w:r>
        <w:t>000</w:t>
      </w:r>
      <w:r w:rsidR="005A5CF2">
        <w:t>W</w:t>
      </w:r>
      <w:r>
        <w:t xml:space="preserve"> à 220V.</w:t>
      </w:r>
    </w:p>
    <w:p w:rsidR="00C855FD" w:rsidRDefault="00C855FD" w:rsidP="00C855FD">
      <w:r>
        <w:t>La partie commande doit être isolé</w:t>
      </w:r>
      <w:r w:rsidR="003E1B81">
        <w:t>e</w:t>
      </w:r>
      <w:r>
        <w:t xml:space="preserve"> des prises.</w:t>
      </w:r>
    </w:p>
    <w:p w:rsidR="00C855FD" w:rsidRDefault="002552CE" w:rsidP="00C855FD">
      <w:pPr>
        <w:pStyle w:val="Titre5"/>
      </w:pPr>
      <w:r>
        <w:t>Composants choisis</w:t>
      </w:r>
    </w:p>
    <w:p w:rsidR="00C855FD" w:rsidRDefault="00C855FD" w:rsidP="00C855FD">
      <w:r>
        <w:t>On utilise des relais G5SB14 5DC pour isoler la partie commande des prises « ON/OFF ». Ces relais supportent 5A à 250VAC.</w:t>
      </w:r>
    </w:p>
    <w:p w:rsidR="00803966" w:rsidRDefault="00803966" w:rsidP="00803966">
      <w:pPr>
        <w:pStyle w:val="Titre2"/>
      </w:pPr>
      <w:r>
        <w:t>Communication</w:t>
      </w:r>
    </w:p>
    <w:p w:rsidR="00C2077F" w:rsidRDefault="00803966" w:rsidP="00C2077F">
      <w:pPr>
        <w:pStyle w:val="Titre3"/>
      </w:pPr>
      <w:r>
        <w:t>Sans-fil</w:t>
      </w:r>
    </w:p>
    <w:p w:rsidR="00C2077F" w:rsidRDefault="00C2077F" w:rsidP="00C2077F">
      <w:pPr>
        <w:pStyle w:val="Titre5"/>
      </w:pPr>
      <w:r>
        <w:t>Condition d’utilisation</w:t>
      </w:r>
    </w:p>
    <w:p w:rsidR="00C2077F" w:rsidRDefault="00C2077F" w:rsidP="00C2077F">
      <w:r>
        <w:t>Les données transmises sont très peu nombre</w:t>
      </w:r>
      <w:r w:rsidR="003E1B81">
        <w:t>u</w:t>
      </w:r>
      <w:r>
        <w:t>s</w:t>
      </w:r>
      <w:r w:rsidR="003E1B81">
        <w:t>es</w:t>
      </w:r>
      <w:r>
        <w:t xml:space="preserve"> et correspondent uniquement à la valeur des capteurs. Le réseau sans</w:t>
      </w:r>
      <w:r w:rsidR="00843D63">
        <w:t>-</w:t>
      </w:r>
      <w:r>
        <w:t xml:space="preserve">fil sera donc sollicité occasionnellement (de l’ordre de quelques </w:t>
      </w:r>
      <w:r w:rsidR="0024776D">
        <w:t>relevés</w:t>
      </w:r>
      <w:r w:rsidR="00843D63">
        <w:t xml:space="preserve"> par minutes</w:t>
      </w:r>
      <w:r>
        <w:t xml:space="preserve">). Les mises à </w:t>
      </w:r>
      <w:r w:rsidR="0024776D">
        <w:t>jour</w:t>
      </w:r>
      <w:r>
        <w:t xml:space="preserve"> du programme des microcontrôleurs doivent pouvoir s’</w:t>
      </w:r>
      <w:r w:rsidR="00843D63">
        <w:t>effectuer sans-fil. Le réseau sans-</w:t>
      </w:r>
      <w:r>
        <w:t xml:space="preserve">fil doit donc </w:t>
      </w:r>
      <w:r w:rsidR="0024776D">
        <w:t>offrir</w:t>
      </w:r>
      <w:r>
        <w:t xml:space="preserve"> un débi</w:t>
      </w:r>
      <w:r w:rsidR="003E1B81">
        <w:t>t minimum</w:t>
      </w:r>
      <w:r>
        <w:t xml:space="preserve"> et des </w:t>
      </w:r>
      <w:r w:rsidR="0024776D">
        <w:t>capacités</w:t>
      </w:r>
      <w:r>
        <w:t xml:space="preserve"> d’économies d’</w:t>
      </w:r>
      <w:r w:rsidR="0024776D">
        <w:t>énergie.</w:t>
      </w:r>
    </w:p>
    <w:p w:rsidR="00C2077F" w:rsidRDefault="00C2077F" w:rsidP="00C2077F">
      <w:pPr>
        <w:pStyle w:val="Titre5"/>
      </w:pPr>
      <w:r>
        <w:lastRenderedPageBreak/>
        <w:t>Composant choisi</w:t>
      </w:r>
    </w:p>
    <w:p w:rsidR="00C2077F" w:rsidRDefault="00843D63" w:rsidP="00C2077F">
      <w:r>
        <w:t>La communication sans-</w:t>
      </w:r>
      <w:r w:rsidR="00C2077F">
        <w:t xml:space="preserve">fil est </w:t>
      </w:r>
      <w:r w:rsidR="0024776D">
        <w:t>basée</w:t>
      </w:r>
      <w:r w:rsidR="00C2077F">
        <w:t xml:space="preserve"> sur le protocole ZigBee qui offre un bon compromis entre la portée du réseau et </w:t>
      </w:r>
      <w:r w:rsidR="0024776D">
        <w:t xml:space="preserve">le débit. De plus, il est possible « d’endormir » le module </w:t>
      </w:r>
      <w:r>
        <w:t>XBee</w:t>
      </w:r>
      <w:r w:rsidR="0024776D">
        <w:t xml:space="preserve"> dans le but d’économie d’énergie tout en permettant de se réveiller lors de la transmission d’un message</w:t>
      </w:r>
      <w:r w:rsidR="003E1B81">
        <w:t>.</w:t>
      </w:r>
    </w:p>
    <w:p w:rsidR="00803966" w:rsidRDefault="00803966" w:rsidP="00803966">
      <w:pPr>
        <w:pStyle w:val="Titre3"/>
      </w:pPr>
      <w:r>
        <w:t>Vers l’ordinateur</w:t>
      </w:r>
    </w:p>
    <w:p w:rsidR="0024776D" w:rsidRDefault="0024776D" w:rsidP="0024776D">
      <w:pPr>
        <w:pStyle w:val="Titre5"/>
      </w:pPr>
      <w:r>
        <w:t>Condition d’utilisation</w:t>
      </w:r>
    </w:p>
    <w:p w:rsidR="0024776D" w:rsidRDefault="0024776D" w:rsidP="0024776D">
      <w:r>
        <w:t xml:space="preserve">L’objectif du projet n’est pas de manipuler des trames TCP/IP qui sont complexe à créer. </w:t>
      </w:r>
      <w:r w:rsidR="00843D63">
        <w:t>Un composant dédié</w:t>
      </w:r>
      <w:r>
        <w:t xml:space="preserve"> doit donc faire un lien entre le réseau et le microcontrôleur de la multiprise via une ligne série.</w:t>
      </w:r>
    </w:p>
    <w:p w:rsidR="0024776D" w:rsidRDefault="0024776D" w:rsidP="0024776D">
      <w:r>
        <w:t>Dans une utilisation pratique, il n’est pas envisageable de déployer des câbles réseau. Dans cette optique, on s’oriente vers l’utilisation des technologies CPL (courant porteur de ligne)</w:t>
      </w:r>
      <w:r w:rsidR="003E1B81">
        <w:t>.</w:t>
      </w:r>
    </w:p>
    <w:p w:rsidR="0024776D" w:rsidRDefault="0024776D" w:rsidP="0024776D">
      <w:pPr>
        <w:pStyle w:val="Titre5"/>
      </w:pPr>
      <w:r>
        <w:t>Composant choisi</w:t>
      </w:r>
    </w:p>
    <w:p w:rsidR="002B49FD" w:rsidRDefault="002B49FD" w:rsidP="002B49FD">
      <w:r>
        <w:t>Le XPORT Lantronix permet de faire le lien entre Ethernet et série de manière dédiée. De plus, il intègre un site web léger ainsi qu’une mémoire qui hébergera les mises à jour en attente.</w:t>
      </w:r>
    </w:p>
    <w:p w:rsidR="0024776D" w:rsidRDefault="0024776D" w:rsidP="0024776D">
      <w:r>
        <w:t>Enfin le XPORT est connecté à l’ordinateur via un adaptateur Ethernet CPL</w:t>
      </w:r>
      <w:r w:rsidR="002B49FD">
        <w:t xml:space="preserve"> Netgear</w:t>
      </w:r>
      <w:r>
        <w:t>.</w:t>
      </w:r>
    </w:p>
    <w:sectPr w:rsidR="0024776D" w:rsidSect="00522FC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B3E" w:rsidRDefault="00856B3E" w:rsidP="004E493F">
      <w:pPr>
        <w:spacing w:after="0" w:line="240" w:lineRule="auto"/>
      </w:pPr>
      <w:r>
        <w:separator/>
      </w:r>
    </w:p>
  </w:endnote>
  <w:endnote w:type="continuationSeparator" w:id="0">
    <w:p w:rsidR="00856B3E" w:rsidRDefault="00856B3E" w:rsidP="004E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93F" w:rsidRDefault="00F25CCD">
    <w:pPr>
      <w:pStyle w:val="Pieddepage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</w:rPr>
        <w:alias w:val="Company"/>
        <w:id w:val="76161118"/>
        <w:placeholder>
          <w:docPart w:val="F95ABBF30A134163A8AA7D535F4D6F17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4E493F">
          <w:rPr>
            <w:noProof/>
            <w:color w:val="7F7F7F" w:themeColor="background1" w:themeShade="7F"/>
          </w:rPr>
          <w:t>Projet I3</w:t>
        </w:r>
      </w:sdtContent>
    </w:sdt>
    <w:r w:rsidRPr="00F25CCD">
      <w:rPr>
        <w:noProof/>
        <w:color w:val="7F7F7F" w:themeColor="background1" w:themeShade="7F"/>
        <w:lang w:val="en-U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4E493F" w:rsidRDefault="00F25CCD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620E4B" w:rsidRPr="00620E4B">
                      <w:rPr>
                        <w:noProof/>
                        <w:color w:val="4F81BD" w:themeColor="accent1"/>
                      </w:rPr>
                      <w:t>2</w:t>
                    </w:r>
                  </w:fldSimple>
                </w:p>
              </w:txbxContent>
            </v:textbox>
          </v:shape>
          <w10:wrap anchorx="page" anchory="margin"/>
        </v:group>
      </w:pict>
    </w:r>
    <w:r w:rsidR="004E493F">
      <w:rPr>
        <w:color w:val="7F7F7F" w:themeColor="background1" w:themeShade="7F"/>
      </w:rPr>
      <w:t xml:space="preserve"> | </w:t>
    </w:r>
    <w:sdt>
      <w:sdtPr>
        <w:alias w:val="Address"/>
        <w:id w:val="76161122"/>
        <w:placeholder>
          <w:docPart w:val="35DE107B73C14FADB6C41DDBBD597DE2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4E493F">
          <w:rPr>
            <w:color w:val="7F7F7F" w:themeColor="background1" w:themeShade="7F"/>
          </w:rPr>
          <w:t>Brieuc Martin, Christopher Rabotin, Jérémy Paupardin, Arnaud Angelo</w:t>
        </w:r>
      </w:sdtContent>
    </w:sdt>
  </w:p>
  <w:p w:rsidR="004E493F" w:rsidRDefault="004E493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B3E" w:rsidRDefault="00856B3E" w:rsidP="004E493F">
      <w:pPr>
        <w:spacing w:after="0" w:line="240" w:lineRule="auto"/>
      </w:pPr>
      <w:r>
        <w:separator/>
      </w:r>
    </w:p>
  </w:footnote>
  <w:footnote w:type="continuationSeparator" w:id="0">
    <w:p w:rsidR="00856B3E" w:rsidRDefault="00856B3E" w:rsidP="004E4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547040"/>
      <w:placeholder>
        <w:docPart w:val="6BC91405B98F4B229B9AA5BF5603D00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E493F" w:rsidRDefault="004E493F">
        <w:pPr>
          <w:pStyle w:val="En-tte"/>
          <w:pBdr>
            <w:between w:val="single" w:sz="4" w:space="1" w:color="4F81BD" w:themeColor="accent1"/>
          </w:pBdr>
          <w:spacing w:line="276" w:lineRule="auto"/>
          <w:jc w:val="center"/>
        </w:pPr>
        <w:r>
          <w:t>Sensitive Home Electronique</w:t>
        </w:r>
      </w:p>
    </w:sdtContent>
  </w:sdt>
  <w:sdt>
    <w:sdtPr>
      <w:alias w:val="Date"/>
      <w:id w:val="77547044"/>
      <w:placeholder>
        <w:docPart w:val="91638C2431E048E8B41EB95558B3DCD8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4E493F" w:rsidRDefault="004E493F">
        <w:pPr>
          <w:pStyle w:val="En-tte"/>
          <w:pBdr>
            <w:between w:val="single" w:sz="4" w:space="1" w:color="4F81BD" w:themeColor="accent1"/>
          </w:pBdr>
          <w:spacing w:line="276" w:lineRule="auto"/>
          <w:jc w:val="center"/>
        </w:pPr>
        <w:r>
          <w:t>Choix des composants | ESIEE ENGINEERING</w:t>
        </w:r>
      </w:p>
    </w:sdtContent>
  </w:sdt>
  <w:p w:rsidR="004E493F" w:rsidRDefault="004E493F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3966"/>
    <w:rsid w:val="000053B7"/>
    <w:rsid w:val="0024776D"/>
    <w:rsid w:val="002552CE"/>
    <w:rsid w:val="002B49FD"/>
    <w:rsid w:val="002E4511"/>
    <w:rsid w:val="002F2BA3"/>
    <w:rsid w:val="003E1B81"/>
    <w:rsid w:val="004B0C1F"/>
    <w:rsid w:val="004E493F"/>
    <w:rsid w:val="00522FCF"/>
    <w:rsid w:val="005A5CF2"/>
    <w:rsid w:val="006179F7"/>
    <w:rsid w:val="00620E4B"/>
    <w:rsid w:val="0063492D"/>
    <w:rsid w:val="00657E3D"/>
    <w:rsid w:val="006649DD"/>
    <w:rsid w:val="006C58A8"/>
    <w:rsid w:val="006E1DBF"/>
    <w:rsid w:val="0072084C"/>
    <w:rsid w:val="00730369"/>
    <w:rsid w:val="007E0DB3"/>
    <w:rsid w:val="00803966"/>
    <w:rsid w:val="00824D78"/>
    <w:rsid w:val="00843D63"/>
    <w:rsid w:val="00856B3E"/>
    <w:rsid w:val="00880D3D"/>
    <w:rsid w:val="008B37BD"/>
    <w:rsid w:val="0097602C"/>
    <w:rsid w:val="00B1587E"/>
    <w:rsid w:val="00B36758"/>
    <w:rsid w:val="00B53634"/>
    <w:rsid w:val="00B7186B"/>
    <w:rsid w:val="00C2077F"/>
    <w:rsid w:val="00C67EA7"/>
    <w:rsid w:val="00C70D41"/>
    <w:rsid w:val="00C855FD"/>
    <w:rsid w:val="00D35ACE"/>
    <w:rsid w:val="00D64A40"/>
    <w:rsid w:val="00E42F18"/>
    <w:rsid w:val="00EA4BDE"/>
    <w:rsid w:val="00EA7ADA"/>
    <w:rsid w:val="00EF3543"/>
    <w:rsid w:val="00F25CCD"/>
    <w:rsid w:val="00FA2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36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039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39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39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039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F35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49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039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0396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0396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0396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03966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3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96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039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039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39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8039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EF35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6349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En-tte">
    <w:name w:val="header"/>
    <w:basedOn w:val="Normal"/>
    <w:link w:val="En-tteCar"/>
    <w:uiPriority w:val="99"/>
    <w:unhideWhenUsed/>
    <w:rsid w:val="004E4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493F"/>
  </w:style>
  <w:style w:type="paragraph" w:styleId="Pieddepage">
    <w:name w:val="footer"/>
    <w:basedOn w:val="Normal"/>
    <w:link w:val="PieddepageCar"/>
    <w:uiPriority w:val="99"/>
    <w:unhideWhenUsed/>
    <w:rsid w:val="004E4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49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C91405B98F4B229B9AA5BF5603D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D7B04-09A5-4263-861D-33E32EECE4F0}"/>
      </w:docPartPr>
      <w:docPartBody>
        <w:p w:rsidR="00985D97" w:rsidRDefault="007E5157" w:rsidP="007E5157">
          <w:pPr>
            <w:pStyle w:val="6BC91405B98F4B229B9AA5BF5603D006"/>
          </w:pPr>
          <w:r>
            <w:t>[Type the document title]</w:t>
          </w:r>
        </w:p>
      </w:docPartBody>
    </w:docPart>
    <w:docPart>
      <w:docPartPr>
        <w:name w:val="91638C2431E048E8B41EB95558B3D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602E6-F83A-4D2F-B8DC-DE76C17D3A57}"/>
      </w:docPartPr>
      <w:docPartBody>
        <w:p w:rsidR="00985D97" w:rsidRDefault="007E5157" w:rsidP="007E5157">
          <w:pPr>
            <w:pStyle w:val="91638C2431E048E8B41EB95558B3DCD8"/>
          </w:pPr>
          <w:r>
            <w:t>[Pick the date]</w:t>
          </w:r>
        </w:p>
      </w:docPartBody>
    </w:docPart>
    <w:docPart>
      <w:docPartPr>
        <w:name w:val="F95ABBF30A134163A8AA7D535F4D6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2656F-B506-4C8E-8EF4-AB935FD5A2D3}"/>
      </w:docPartPr>
      <w:docPartBody>
        <w:p w:rsidR="00985D97" w:rsidRDefault="007E5157" w:rsidP="007E5157">
          <w:pPr>
            <w:pStyle w:val="F95ABBF30A134163A8AA7D535F4D6F17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35DE107B73C14FADB6C41DDBBD597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F3843-EEAC-4BC7-8E92-64EE3FCA1080}"/>
      </w:docPartPr>
      <w:docPartBody>
        <w:p w:rsidR="00985D97" w:rsidRDefault="007E5157" w:rsidP="007E5157">
          <w:pPr>
            <w:pStyle w:val="35DE107B73C14FADB6C41DDBBD597DE2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E5157"/>
    <w:rsid w:val="00135BC9"/>
    <w:rsid w:val="00301AC8"/>
    <w:rsid w:val="007E5157"/>
    <w:rsid w:val="00985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D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BC91405B98F4B229B9AA5BF5603D006">
    <w:name w:val="6BC91405B98F4B229B9AA5BF5603D006"/>
    <w:rsid w:val="007E5157"/>
  </w:style>
  <w:style w:type="paragraph" w:customStyle="1" w:styleId="91638C2431E048E8B41EB95558B3DCD8">
    <w:name w:val="91638C2431E048E8B41EB95558B3DCD8"/>
    <w:rsid w:val="007E5157"/>
  </w:style>
  <w:style w:type="paragraph" w:customStyle="1" w:styleId="F95ABBF30A134163A8AA7D535F4D6F17">
    <w:name w:val="F95ABBF30A134163A8AA7D535F4D6F17"/>
    <w:rsid w:val="007E5157"/>
  </w:style>
  <w:style w:type="paragraph" w:customStyle="1" w:styleId="35DE107B73C14FADB6C41DDBBD597DE2">
    <w:name w:val="35DE107B73C14FADB6C41DDBBD597DE2"/>
    <w:rsid w:val="007E51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Choix des composants | ESIEE ENGINEERING</PublishDate>
  <Abstract/>
  <CompanyAddress>Brieuc Martin, Christopher Rabotin, Jérémy Paupardin, Arnaud Angelo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1654D7-2EC2-4D6B-B1CE-BD33AF49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1010</Words>
  <Characters>5557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Sensitive Home Electronique</vt:lpstr>
      <vt:lpstr/>
    </vt:vector>
  </TitlesOfParts>
  <Company>Projet I3</Company>
  <LinksUpToDate>false</LinksUpToDate>
  <CharactersWithSpaces>6554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Sensitive Home Electronique</dc:title>
  <dc:creator>Solewer</dc:creator>
  <cp:lastModifiedBy>Jérem</cp:lastModifiedBy>
  <cp:revision>5</cp:revision>
  <dcterms:created xsi:type="dcterms:W3CDTF">2009-06-06T17:21:00Z</dcterms:created>
  <dcterms:modified xsi:type="dcterms:W3CDTF">2009-06-19T14:51:00Z</dcterms:modified>
</cp:coreProperties>
</file>