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Carlos Green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Phone: (925) 303-7263 | Email: zonxa14@gmail.com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Website: https://carlosgreenpersonalsite.com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*****Technical Skills*****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Javascript, HTML5, CSS3,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MongoDB, ExpressJS, ReactJS, NodeJS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Git, Unix/Linux, Vim, MySQL, Algorithms, Data Structures,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testing frameworks.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Object oriented programming / design (OOP/D), model-view-controller architecture (MVC),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software as a service (SaaS).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************************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Experience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 Berkeley Coding Bootcamp - April 2019 to present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Teaching Assistant at UC Berkeley Extension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student productivity for learning WebJS and ServerJS fundamentals by pushing them to develop unique features outside the curriculum.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Focused on leading a group of students through the development and deployment of a minimum viable product (MVP) via Hackathon(s) or group projects.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Introduced students to data structures and algorithms by walking them through a mock technical interview, while keeping morale high through shared enthusiasm.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C0D3 - March 2017 to February 2019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Developer at https://c0d3.com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education videos to help re-enforce programming fundamentals and good practices.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Website features around Javascript and TDD through pull requests on Github repo.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Personally, walk students through the breakdown of software and applications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Arizona State University - 2012 to 2016 Tempe Campus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Major: Biology (Medicine track)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Courses: Algorithms and Data Structures, Computers and Computing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(Massachusetts Institute of Technology, Harvard via coursera)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Song Zheng</w:t>
        <w:tab/>
        <w:tab/>
        <w:t xml:space="preserve">David De Wulf </w:t>
        <w:tab/>
        <w:tab/>
        <w:t xml:space="preserve">Rahul Kalra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(310) 622 - 2228 </w:t>
        <w:tab/>
        <w:t xml:space="preserve">(650) 561 - 2021 </w:t>
        <w:tab/>
        <w:tab/>
        <w:t xml:space="preserve">(310) 621 - 8327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hello@llip.io</w:t>
        <w:tab/>
        <w:tab/>
        <w:t xml:space="preserve">contact.dewulf@gmail.com</w:t>
        <w:tab/>
        <w:t xml:space="preserve">rkalra247@gmail.com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