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C0" w:rsidRPr="00E50F76" w:rsidRDefault="00F32CC0" w:rsidP="00E50F76">
      <w:pPr>
        <w:jc w:val="center"/>
        <w:rPr>
          <w:sz w:val="36"/>
          <w:szCs w:val="36"/>
        </w:rPr>
      </w:pPr>
      <w:r w:rsidRPr="00E50F76">
        <w:rPr>
          <w:sz w:val="36"/>
          <w:szCs w:val="36"/>
        </w:rPr>
        <w:t xml:space="preserve">Raport z przedmiotu </w:t>
      </w:r>
      <w:r w:rsidRPr="00E50F76">
        <w:rPr>
          <w:b/>
          <w:sz w:val="36"/>
          <w:szCs w:val="36"/>
        </w:rPr>
        <w:t>Zarządzanie projektem informatycznym</w:t>
      </w:r>
      <w:r w:rsidR="00E50F76" w:rsidRPr="00E50F76">
        <w:rPr>
          <w:b/>
          <w:sz w:val="36"/>
          <w:szCs w:val="36"/>
        </w:rPr>
        <w:t xml:space="preserve"> </w:t>
      </w:r>
      <w:r w:rsidR="00E50F76" w:rsidRPr="00E50F76">
        <w:rPr>
          <w:sz w:val="36"/>
          <w:szCs w:val="36"/>
        </w:rPr>
        <w:t xml:space="preserve">dla projektu </w:t>
      </w:r>
      <w:r w:rsidRPr="00E50F76">
        <w:rPr>
          <w:b/>
          <w:sz w:val="36"/>
          <w:szCs w:val="36"/>
        </w:rPr>
        <w:t>Symulator Giełdy</w:t>
      </w:r>
      <w:r w:rsidR="00E50F76" w:rsidRPr="00E50F76">
        <w:rPr>
          <w:b/>
          <w:sz w:val="36"/>
          <w:szCs w:val="36"/>
        </w:rPr>
        <w:t>.</w:t>
      </w:r>
    </w:p>
    <w:p w:rsidR="00F32CC0" w:rsidRPr="00770410" w:rsidRDefault="00F32CC0" w:rsidP="00F32CC0">
      <w:pPr>
        <w:pStyle w:val="Heading1"/>
        <w:numPr>
          <w:ilvl w:val="0"/>
          <w:numId w:val="1"/>
        </w:numPr>
      </w:pPr>
      <w:r w:rsidRPr="00770410">
        <w:t>Karta projektu</w:t>
      </w:r>
    </w:p>
    <w:p w:rsidR="00770410" w:rsidRPr="00770410" w:rsidRDefault="00770410" w:rsidP="00770410"/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256"/>
        <w:gridCol w:w="3260"/>
        <w:gridCol w:w="1109"/>
        <w:gridCol w:w="1318"/>
        <w:gridCol w:w="1245"/>
        <w:gridCol w:w="1431"/>
      </w:tblGrid>
      <w:tr w:rsidR="00E50F76" w:rsidRPr="00483ED5" w:rsidTr="00751A0E">
        <w:trPr>
          <w:trHeight w:val="525"/>
          <w:jc w:val="center"/>
        </w:trPr>
        <w:tc>
          <w:tcPr>
            <w:tcW w:w="3256" w:type="dxa"/>
          </w:tcPr>
          <w:p w:rsidR="00E50F76" w:rsidRPr="00483ED5" w:rsidRDefault="00E50F76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 xml:space="preserve">Przygotował (Prepared by): </w:t>
            </w:r>
          </w:p>
        </w:tc>
        <w:tc>
          <w:tcPr>
            <w:tcW w:w="3260" w:type="dxa"/>
          </w:tcPr>
          <w:p w:rsidR="00E50F76" w:rsidRPr="00483ED5" w:rsidRDefault="00E50F76" w:rsidP="00C55512">
            <w:pPr>
              <w:rPr>
                <w:b/>
              </w:rPr>
            </w:pPr>
            <w:r w:rsidRPr="00483ED5">
              <w:rPr>
                <w:b/>
              </w:rPr>
              <w:t>Marcin Lichota</w:t>
            </w:r>
          </w:p>
        </w:tc>
        <w:tc>
          <w:tcPr>
            <w:tcW w:w="1109" w:type="dxa"/>
          </w:tcPr>
          <w:p w:rsidR="00E50F76" w:rsidRPr="00483ED5" w:rsidRDefault="00E50F76" w:rsidP="00C55512">
            <w:pPr>
              <w:jc w:val="right"/>
            </w:pPr>
            <w:r w:rsidRPr="00483ED5">
              <w:t xml:space="preserve">Data: </w:t>
            </w:r>
          </w:p>
        </w:tc>
        <w:tc>
          <w:tcPr>
            <w:tcW w:w="1318" w:type="dxa"/>
          </w:tcPr>
          <w:p w:rsidR="00E50F76" w:rsidRPr="00483ED5" w:rsidRDefault="00E50F76" w:rsidP="00C55512">
            <w:r w:rsidRPr="00483ED5">
              <w:rPr>
                <w:b/>
              </w:rPr>
              <w:t>03.01.2019</w:t>
            </w:r>
          </w:p>
        </w:tc>
        <w:tc>
          <w:tcPr>
            <w:tcW w:w="1245" w:type="dxa"/>
          </w:tcPr>
          <w:p w:rsidR="00E50F76" w:rsidRPr="00483ED5" w:rsidRDefault="00E50F76" w:rsidP="00E50F76">
            <w:pPr>
              <w:jc w:val="right"/>
            </w:pPr>
            <w:r w:rsidRPr="00483ED5">
              <w:t>Wersja:</w:t>
            </w:r>
          </w:p>
        </w:tc>
        <w:tc>
          <w:tcPr>
            <w:tcW w:w="1431" w:type="dxa"/>
          </w:tcPr>
          <w:p w:rsidR="00E50F76" w:rsidRPr="00483ED5" w:rsidRDefault="00E50F76" w:rsidP="00E50F76">
            <w:r w:rsidRPr="00483ED5">
              <w:rPr>
                <w:b/>
              </w:rPr>
              <w:t>1.0</w:t>
            </w:r>
          </w:p>
        </w:tc>
      </w:tr>
      <w:tr w:rsidR="00C55512" w:rsidRPr="00483ED5" w:rsidTr="00751A0E">
        <w:trPr>
          <w:trHeight w:val="749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Nazwa projektu</w:t>
            </w:r>
            <w:r w:rsidR="00421A52" w:rsidRPr="00483ED5">
              <w:rPr>
                <w:u w:val="single"/>
              </w:rPr>
              <w:t xml:space="preserve"> (Project name)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r w:rsidRPr="00483ED5">
              <w:rPr>
                <w:b/>
              </w:rPr>
              <w:t>Symulator Giełdy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/>
        </w:tc>
      </w:tr>
      <w:tr w:rsidR="00C55512" w:rsidRPr="00483ED5" w:rsidTr="00751A0E">
        <w:trPr>
          <w:trHeight w:val="509"/>
          <w:jc w:val="center"/>
        </w:trPr>
        <w:tc>
          <w:tcPr>
            <w:tcW w:w="3256" w:type="dxa"/>
          </w:tcPr>
          <w:p w:rsidR="00C55512" w:rsidRPr="00483ED5" w:rsidRDefault="00421A5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Sponsor (Sponsor)</w:t>
            </w:r>
            <w:r w:rsidR="00C55512"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SymGames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/>
        </w:tc>
      </w:tr>
      <w:tr w:rsidR="00C55512" w:rsidRPr="00483ED5" w:rsidTr="00751A0E">
        <w:trPr>
          <w:trHeight w:val="701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Kierownik projektu</w:t>
            </w:r>
            <w:r w:rsidR="00421A52" w:rsidRPr="00483ED5">
              <w:rPr>
                <w:u w:val="single"/>
              </w:rPr>
              <w:t xml:space="preserve"> (Project Manager)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3260" w:type="dxa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Marcin Lichota</w:t>
            </w:r>
          </w:p>
        </w:tc>
        <w:tc>
          <w:tcPr>
            <w:tcW w:w="5103" w:type="dxa"/>
            <w:gridSpan w:val="4"/>
          </w:tcPr>
          <w:p w:rsidR="00C55512" w:rsidRPr="00483ED5" w:rsidRDefault="00C55512" w:rsidP="00C55512">
            <w:pPr>
              <w:rPr>
                <w:b/>
              </w:rPr>
            </w:pPr>
          </w:p>
        </w:tc>
      </w:tr>
      <w:tr w:rsidR="00C55512" w:rsidRPr="00483ED5" w:rsidTr="00751A0E">
        <w:trPr>
          <w:trHeight w:val="929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Beneficjent</w:t>
            </w:r>
            <w:r w:rsidR="00421A52" w:rsidRPr="00483ED5">
              <w:rPr>
                <w:u w:val="single"/>
              </w:rPr>
              <w:t xml:space="preserve"> (Beneficiary)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8363" w:type="dxa"/>
            <w:gridSpan w:val="5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Symulator tworzony jest dla osób które chcą trenować zachowania na giełdzie papierów wartościowych ze względu na zmiany rynkowe bez ryzyka utraty prawdziwych pieniędzy.</w:t>
            </w:r>
          </w:p>
        </w:tc>
      </w:tr>
      <w:tr w:rsidR="00C55512" w:rsidRPr="00483ED5" w:rsidTr="00751A0E">
        <w:trPr>
          <w:trHeight w:val="1132"/>
          <w:jc w:val="center"/>
        </w:trPr>
        <w:tc>
          <w:tcPr>
            <w:tcW w:w="3256" w:type="dxa"/>
          </w:tcPr>
          <w:p w:rsidR="00C55512" w:rsidRPr="00483ED5" w:rsidRDefault="00C55512" w:rsidP="00C55512">
            <w:pPr>
              <w:jc w:val="right"/>
              <w:rPr>
                <w:b/>
                <w:u w:val="single"/>
              </w:rPr>
            </w:pPr>
            <w:r w:rsidRPr="00483ED5">
              <w:rPr>
                <w:u w:val="single"/>
              </w:rPr>
              <w:t>Odpowiedzialność PM’a</w:t>
            </w:r>
            <w:r w:rsidR="00421A52" w:rsidRPr="00483ED5">
              <w:rPr>
                <w:u w:val="single"/>
              </w:rPr>
              <w:t xml:space="preserve"> (PM Responsibilities)</w:t>
            </w:r>
            <w:r w:rsidRPr="00483ED5">
              <w:rPr>
                <w:u w:val="single"/>
              </w:rPr>
              <w:t xml:space="preserve">: </w:t>
            </w:r>
          </w:p>
        </w:tc>
        <w:tc>
          <w:tcPr>
            <w:tcW w:w="8363" w:type="dxa"/>
            <w:gridSpan w:val="5"/>
          </w:tcPr>
          <w:p w:rsidR="00C55512" w:rsidRPr="00483ED5" w:rsidRDefault="00C55512" w:rsidP="00C55512">
            <w:pPr>
              <w:rPr>
                <w:b/>
              </w:rPr>
            </w:pPr>
            <w:r w:rsidRPr="00483ED5">
              <w:rPr>
                <w:b/>
              </w:rPr>
              <w:t>Zarządzający projektem jest odpowiedzialny za dostarczenie aplikacji gotowej do wdrożenia na środowiskach różnej skali w określonym terminie.</w:t>
            </w:r>
          </w:p>
        </w:tc>
      </w:tr>
      <w:tr w:rsidR="00770410" w:rsidRPr="00483ED5" w:rsidTr="00751A0E">
        <w:trPr>
          <w:trHeight w:val="1271"/>
          <w:jc w:val="center"/>
        </w:trPr>
        <w:tc>
          <w:tcPr>
            <w:tcW w:w="3256" w:type="dxa"/>
          </w:tcPr>
          <w:p w:rsidR="00770410" w:rsidRPr="00483ED5" w:rsidRDefault="00421A52" w:rsidP="00421A52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Opis projektu (Project summary):</w:t>
            </w:r>
          </w:p>
        </w:tc>
        <w:tc>
          <w:tcPr>
            <w:tcW w:w="8363" w:type="dxa"/>
            <w:gridSpan w:val="5"/>
          </w:tcPr>
          <w:p w:rsidR="00770410" w:rsidRPr="00483ED5" w:rsidRDefault="00421A52" w:rsidP="00421A52">
            <w:pPr>
              <w:rPr>
                <w:b/>
              </w:rPr>
            </w:pPr>
            <w:r w:rsidRPr="00483ED5">
              <w:rPr>
                <w:b/>
              </w:rPr>
              <w:t>Projekt zakłada stworzenie symulatora giełdy w postaci gry internetowej udostępnionej na stronie internetowej stacksym.com. W projekcie wymagany jest system przeliczania w czasie rzeczywistym oraz generowanie zdarzeń z wirtualnego świata.</w:t>
            </w:r>
          </w:p>
        </w:tc>
      </w:tr>
      <w:tr w:rsidR="00770410" w:rsidRPr="00483ED5" w:rsidTr="00751A0E">
        <w:trPr>
          <w:trHeight w:val="688"/>
          <w:jc w:val="center"/>
        </w:trPr>
        <w:tc>
          <w:tcPr>
            <w:tcW w:w="3256" w:type="dxa"/>
          </w:tcPr>
          <w:p w:rsidR="00770410" w:rsidRPr="00483ED5" w:rsidRDefault="008B5361" w:rsidP="008B5361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Cel projektu (Objectives):</w:t>
            </w:r>
          </w:p>
        </w:tc>
        <w:tc>
          <w:tcPr>
            <w:tcW w:w="8363" w:type="dxa"/>
            <w:gridSpan w:val="5"/>
          </w:tcPr>
          <w:p w:rsidR="00770410" w:rsidRPr="00483ED5" w:rsidRDefault="008B5361" w:rsidP="008B5361">
            <w:pPr>
              <w:rPr>
                <w:b/>
              </w:rPr>
            </w:pPr>
            <w:r w:rsidRPr="00483ED5">
              <w:rPr>
                <w:b/>
              </w:rPr>
              <w:t>Wdrożenie symulatora dostępnego w serwisie stacksym.com.</w:t>
            </w:r>
          </w:p>
        </w:tc>
      </w:tr>
      <w:tr w:rsidR="008B5361" w:rsidRPr="00483ED5" w:rsidTr="00751A0E">
        <w:trPr>
          <w:trHeight w:val="654"/>
          <w:jc w:val="center"/>
        </w:trPr>
        <w:tc>
          <w:tcPr>
            <w:tcW w:w="3256" w:type="dxa"/>
          </w:tcPr>
          <w:p w:rsidR="008B5361" w:rsidRPr="00483ED5" w:rsidRDefault="008B5361" w:rsidP="008B5361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Wstępny zakres projektu (Scope):</w:t>
            </w:r>
          </w:p>
        </w:tc>
        <w:tc>
          <w:tcPr>
            <w:tcW w:w="8363" w:type="dxa"/>
            <w:gridSpan w:val="5"/>
          </w:tcPr>
          <w:p w:rsidR="008B5361" w:rsidRPr="00483ED5" w:rsidRDefault="008B5361" w:rsidP="008B5361">
            <w:pPr>
              <w:rPr>
                <w:b/>
              </w:rPr>
            </w:pPr>
            <w:r w:rsidRPr="00483ED5">
              <w:rPr>
                <w:b/>
              </w:rPr>
              <w:t>W ramach projektu należy dostarczyć 4 systemy: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Serwis aplikacji WEB;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Serwer rozliczający i przeliczający transakcje i komunikację pomiędzy użytkownikami;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Aplikację WEB która będzie interfejsem komunikacji użytkownika z systemem;</w:t>
            </w:r>
          </w:p>
          <w:p w:rsidR="008B5361" w:rsidRPr="00483ED5" w:rsidRDefault="008B5361" w:rsidP="00E50F76">
            <w:pPr>
              <w:ind w:left="708"/>
              <w:rPr>
                <w:b/>
              </w:rPr>
            </w:pPr>
            <w:r w:rsidRPr="00483ED5">
              <w:rPr>
                <w:b/>
              </w:rPr>
              <w:t>- Bazę danych pozwalającą gromadzić informacje dotyczące użytkowników oraz zawartych transakcji;</w:t>
            </w:r>
          </w:p>
        </w:tc>
      </w:tr>
      <w:tr w:rsidR="00E50F76" w:rsidRPr="00483ED5" w:rsidTr="00751A0E">
        <w:trPr>
          <w:trHeight w:val="654"/>
          <w:jc w:val="center"/>
        </w:trPr>
        <w:tc>
          <w:tcPr>
            <w:tcW w:w="3256" w:type="dxa"/>
          </w:tcPr>
          <w:p w:rsidR="00E50F76" w:rsidRPr="00483ED5" w:rsidRDefault="00E50F76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Harmonogram (Milestone schedule):</w:t>
            </w:r>
          </w:p>
        </w:tc>
        <w:tc>
          <w:tcPr>
            <w:tcW w:w="8363" w:type="dxa"/>
            <w:gridSpan w:val="5"/>
          </w:tcPr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Specyfikacja interfejsu użytkownika</w:t>
            </w:r>
          </w:p>
          <w:p w:rsidR="00E50F76" w:rsidRPr="00483ED5" w:rsidRDefault="00E50F76" w:rsidP="00E50F76">
            <w:pPr>
              <w:pStyle w:val="ListParagraph"/>
              <w:numPr>
                <w:ilvl w:val="1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Wymagane komponenty</w:t>
            </w:r>
          </w:p>
          <w:p w:rsidR="00E50F76" w:rsidRPr="00483ED5" w:rsidRDefault="00E50F76" w:rsidP="00E50F76">
            <w:pPr>
              <w:pStyle w:val="ListParagraph"/>
              <w:numPr>
                <w:ilvl w:val="1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Projekty graficzne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Określenie wymagań serwera komunikacyjnego ze względu na specyfikacje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Implementacja</w:t>
            </w:r>
            <w:r w:rsidR="00D24890" w:rsidRPr="00483ED5">
              <w:rPr>
                <w:b/>
              </w:rPr>
              <w:t xml:space="preserve"> prototypu</w:t>
            </w:r>
          </w:p>
          <w:p w:rsidR="00E50F76" w:rsidRPr="00483ED5" w:rsidRDefault="00E50F76" w:rsidP="00E50F7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Stworzenie środowiska do testowania aplikacji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Implementacja ostatecznej wersji produktu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Wdrożenie systemu</w:t>
            </w:r>
          </w:p>
          <w:p w:rsidR="00D24890" w:rsidRPr="00483ED5" w:rsidRDefault="00D24890" w:rsidP="00D2489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83ED5">
              <w:rPr>
                <w:b/>
              </w:rPr>
              <w:t>Utrzymanie sytemu</w:t>
            </w:r>
          </w:p>
        </w:tc>
      </w:tr>
      <w:tr w:rsidR="00D24890" w:rsidRPr="00483ED5" w:rsidTr="00751A0E">
        <w:trPr>
          <w:trHeight w:val="654"/>
          <w:jc w:val="center"/>
        </w:trPr>
        <w:tc>
          <w:tcPr>
            <w:tcW w:w="3256" w:type="dxa"/>
          </w:tcPr>
          <w:p w:rsidR="00D24890" w:rsidRPr="00483ED5" w:rsidRDefault="00D24890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Budżet (Budget):</w:t>
            </w:r>
          </w:p>
        </w:tc>
        <w:tc>
          <w:tcPr>
            <w:tcW w:w="8363" w:type="dxa"/>
            <w:gridSpan w:val="5"/>
          </w:tcPr>
          <w:p w:rsidR="00D24890" w:rsidRPr="00483ED5" w:rsidRDefault="000971A7" w:rsidP="00D24890">
            <w:pPr>
              <w:rPr>
                <w:b/>
              </w:rPr>
            </w:pPr>
            <w:r>
              <w:rPr>
                <w:b/>
              </w:rPr>
              <w:t>7</w:t>
            </w:r>
            <w:bookmarkStart w:id="0" w:name="_GoBack"/>
            <w:bookmarkEnd w:id="0"/>
            <w:r w:rsidR="00315F64" w:rsidRPr="00483ED5">
              <w:rPr>
                <w:b/>
              </w:rPr>
              <w:t>00 000 PLN</w:t>
            </w:r>
          </w:p>
        </w:tc>
      </w:tr>
      <w:tr w:rsidR="00315F64" w:rsidRPr="00483ED5" w:rsidTr="00751A0E">
        <w:trPr>
          <w:trHeight w:val="654"/>
          <w:jc w:val="center"/>
        </w:trPr>
        <w:tc>
          <w:tcPr>
            <w:tcW w:w="3256" w:type="dxa"/>
          </w:tcPr>
          <w:p w:rsidR="00315F64" w:rsidRPr="00483ED5" w:rsidRDefault="00315F64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lastRenderedPageBreak/>
              <w:t>Ryzyka (Risks):</w:t>
            </w:r>
          </w:p>
        </w:tc>
        <w:tc>
          <w:tcPr>
            <w:tcW w:w="8363" w:type="dxa"/>
            <w:gridSpan w:val="5"/>
          </w:tcPr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Zbyt mała liczba użytkowników;</w:t>
            </w:r>
          </w:p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Czas realizacji nie uwzględnia nieprzewidzianych problemów;</w:t>
            </w:r>
          </w:p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Zbyt duża liczba użytkowników może wymagać dodatkowego czasu na poprawę systemu;</w:t>
            </w:r>
          </w:p>
        </w:tc>
      </w:tr>
      <w:tr w:rsidR="00315F64" w:rsidRPr="00483ED5" w:rsidTr="00751A0E">
        <w:trPr>
          <w:trHeight w:val="803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 w:rsidR="00315F64" w:rsidRPr="00483ED5" w:rsidRDefault="00315F64" w:rsidP="00182DEF">
            <w:pPr>
              <w:jc w:val="right"/>
              <w:rPr>
                <w:u w:val="single"/>
              </w:rPr>
            </w:pPr>
            <w:r w:rsidRPr="00483ED5">
              <w:rPr>
                <w:u w:val="single"/>
              </w:rPr>
              <w:t>Założenia (Assumptions):</w:t>
            </w:r>
          </w:p>
        </w:tc>
        <w:tc>
          <w:tcPr>
            <w:tcW w:w="8363" w:type="dxa"/>
            <w:gridSpan w:val="5"/>
            <w:tcBorders>
              <w:bottom w:val="single" w:sz="4" w:space="0" w:color="auto"/>
            </w:tcBorders>
          </w:tcPr>
          <w:p w:rsidR="00315F64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>- Wynajęcie tłumaczy w przypadku zainteresowania na rynku zagranicznym</w:t>
            </w:r>
            <w:r w:rsidR="00D3351E" w:rsidRPr="00483ED5">
              <w:rPr>
                <w:b/>
              </w:rPr>
              <w:t>;</w:t>
            </w:r>
          </w:p>
          <w:p w:rsidR="00D3351E" w:rsidRPr="00483ED5" w:rsidRDefault="00315F64" w:rsidP="00D24890">
            <w:pPr>
              <w:rPr>
                <w:b/>
              </w:rPr>
            </w:pPr>
            <w:r w:rsidRPr="00483ED5">
              <w:rPr>
                <w:b/>
              </w:rPr>
              <w:t xml:space="preserve">- Reklama z wykorzystaniem Google Ads oraz Facebook Ad, wynajem youtubera w celu </w:t>
            </w:r>
            <w:r w:rsidR="00D3351E" w:rsidRPr="00483ED5">
              <w:rPr>
                <w:b/>
              </w:rPr>
              <w:t>reklamowania produktu;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106"/>
        <w:tblW w:w="11624" w:type="dxa"/>
        <w:tblLook w:val="04A0" w:firstRow="1" w:lastRow="0" w:firstColumn="1" w:lastColumn="0" w:noHBand="0" w:noVBand="1"/>
      </w:tblPr>
      <w:tblGrid>
        <w:gridCol w:w="1985"/>
        <w:gridCol w:w="4956"/>
        <w:gridCol w:w="4683"/>
      </w:tblGrid>
      <w:tr w:rsidR="00483ED5" w:rsidTr="00D92283">
        <w:trPr>
          <w:trHeight w:val="2441"/>
        </w:trPr>
        <w:tc>
          <w:tcPr>
            <w:tcW w:w="1985" w:type="dxa"/>
          </w:tcPr>
          <w:p w:rsidR="00483ED5" w:rsidRPr="0006236C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Product Manager: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Wykształcenie wyższe w dziedzinie ekonomii;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Szerokie zrozumienie systemów giełdowych;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analizowania mechanich zachodzących na rynku;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przekazywania wiedzy, również w postaci tworzenia specyfikacji;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Tworzenie specyfikacji aplikacji w oparciu o wiedzę dotyczącą mechanik giełdowych;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Przeprowadzenie szkolenia dla członków projektu w celu lepszego zrozumienia dziedziny;</w:t>
            </w:r>
          </w:p>
        </w:tc>
      </w:tr>
      <w:tr w:rsidR="00483ED5" w:rsidTr="00D92283">
        <w:trPr>
          <w:trHeight w:val="2149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Designer: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Portfolio potwierdzające umiejętności;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2 letnie doświadczenie jako UX Designer;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Bardzo dobra znajomość narzędzi do tworzenia dokumentacji w postaci grafik;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szybkiego prototypowania;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Projektowanie użytecznych i estetycznych interfejsów;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Rozpoznanie potrzeb i problemów użytkownika;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Analizowanie i optymalizacja interfejsów w oparciu o statystyki i sygnały użytkowników;</w:t>
            </w:r>
          </w:p>
        </w:tc>
      </w:tr>
      <w:tr w:rsidR="00483ED5" w:rsidTr="00D92283">
        <w:trPr>
          <w:trHeight w:val="299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Architekt: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Wykształcenie wyższe z dziedziny informatyki;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5 lat doświadczenia pracy przy projektach o podobnej wielkości lub większych;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wysokiej jakości rozwiązaniach różnych projektów informatycznych;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Umiejętność przewidywania problemów związanych z tworzenie rozbudowanego systemu informatycznego;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Analiza architektury systemu w oparciu o częściową specyfikacje;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Wsparcie w postaci nowatorskich rozwiązań dla programistów oraz administratorów systemu;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Przygotowywanie szeroko rozumianej specyfikacji dla całego systemu informatycznego;</w:t>
            </w:r>
          </w:p>
        </w:tc>
      </w:tr>
      <w:tr w:rsidR="00483ED5" w:rsidTr="00D92283">
        <w:trPr>
          <w:trHeight w:val="197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Web Developer: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2 lata doświadczenia komercyjnego oraz biegła znajomość technologii HTML5, CSS3, JavaScript i React.js;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Znajomość Responsive Web Design;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Analiza wymagań projektowych;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Projektowanie i programowanie aplikacji webowych po stronie klienta;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Współpraca z programistami backend;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Realizacja projektu w oparciu o grafiki oraz specyfikacje;</w:t>
            </w:r>
          </w:p>
        </w:tc>
      </w:tr>
      <w:tr w:rsidR="00483ED5" w:rsidTr="00D92283">
        <w:trPr>
          <w:trHeight w:val="3081"/>
        </w:trPr>
        <w:tc>
          <w:tcPr>
            <w:tcW w:w="1985" w:type="dxa"/>
          </w:tcPr>
          <w:p w:rsidR="00483ED5" w:rsidRDefault="00483ED5" w:rsidP="00483ED5">
            <w:pPr>
              <w:jc w:val="right"/>
              <w:rPr>
                <w:b/>
              </w:rPr>
            </w:pPr>
            <w:r>
              <w:rPr>
                <w:b/>
              </w:rPr>
              <w:t>DevOps:</w:t>
            </w:r>
          </w:p>
        </w:tc>
        <w:tc>
          <w:tcPr>
            <w:tcW w:w="4956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dziedzinie administracji środowiskiem oprogramowania produkcyjnego;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rozwiązywaniu problemów systemów rozproszonych;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Znajomość baz danych;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Doświadczony w budowie potoków do automatyzacji wdrożenia aplikacji oraz jej skalowaniem i integracją;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Doskonała znajomość systemów Linux;</w:t>
            </w:r>
          </w:p>
        </w:tc>
        <w:tc>
          <w:tcPr>
            <w:tcW w:w="4683" w:type="dxa"/>
          </w:tcPr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Tworzenie środowiska testowego dla wdrażania aplikacji;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Integracja narzędzi w celu automatyzacji testów dla mniej doświadczonych programistów;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Umożliwienie pozyskiwania ciągłych metryk dla wdrożonego produktu oraz automatyzacji procesu skalowania w oparciu o metryki;</w:t>
            </w:r>
          </w:p>
          <w:p w:rsidR="00483ED5" w:rsidRDefault="00483ED5" w:rsidP="00483ED5">
            <w:pPr>
              <w:pStyle w:val="ListParagraph"/>
              <w:numPr>
                <w:ilvl w:val="0"/>
                <w:numId w:val="7"/>
              </w:numPr>
            </w:pPr>
            <w:r>
              <w:t>Wdrażanie aplikacji;</w:t>
            </w:r>
          </w:p>
        </w:tc>
      </w:tr>
    </w:tbl>
    <w:p w:rsidR="00E50F76" w:rsidRDefault="00E50F76" w:rsidP="00770410"/>
    <w:p w:rsidR="00BE6366" w:rsidRDefault="002E5CE2" w:rsidP="00BE6366">
      <w:pPr>
        <w:pStyle w:val="Heading1"/>
        <w:numPr>
          <w:ilvl w:val="0"/>
          <w:numId w:val="1"/>
        </w:num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CDD7B9" wp14:editId="0AD985E3">
                <wp:simplePos x="0" y="0"/>
                <wp:positionH relativeFrom="margin">
                  <wp:align>center</wp:align>
                </wp:positionH>
                <wp:positionV relativeFrom="paragraph">
                  <wp:posOffset>483235</wp:posOffset>
                </wp:positionV>
                <wp:extent cx="6722110" cy="164465"/>
                <wp:effectExtent l="0" t="0" r="2540" b="6985"/>
                <wp:wrapTight wrapText="bothSides">
                  <wp:wrapPolygon edited="0">
                    <wp:start x="0" y="0"/>
                    <wp:lineTo x="0" y="20015"/>
                    <wp:lineTo x="21547" y="20015"/>
                    <wp:lineTo x="2154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110" cy="164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CE2" w:rsidRDefault="002E5CE2" w:rsidP="002E5CE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0971A7">
                              <w:fldChar w:fldCharType="begin"/>
                            </w:r>
                            <w:r w:rsidR="000971A7">
                              <w:instrText xml:space="preserve"> SEQ Tabela \* ARABIC </w:instrText>
                            </w:r>
                            <w:r w:rsidR="000971A7">
                              <w:fldChar w:fldCharType="separate"/>
                            </w:r>
                            <w:r w:rsidR="000971A7">
                              <w:rPr>
                                <w:noProof/>
                              </w:rPr>
                              <w:t>1</w:t>
                            </w:r>
                            <w:r w:rsidR="000971A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Zasoby i koszty zdefiniowane w programie MS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D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05pt;width:529.3pt;height:12.9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" stroked="f">
                <v:textbox inset="0,0,0,0">
                  <w:txbxContent>
                    <w:p w:rsidR="002E5CE2" w:rsidRDefault="002E5CE2" w:rsidP="002E5CE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0971A7">
                        <w:fldChar w:fldCharType="begin"/>
                      </w:r>
                      <w:r w:rsidR="000971A7">
                        <w:instrText xml:space="preserve"> SEQ Tabela \* ARABIC </w:instrText>
                      </w:r>
                      <w:r w:rsidR="000971A7">
                        <w:fldChar w:fldCharType="separate"/>
                      </w:r>
                      <w:r w:rsidR="000971A7">
                        <w:rPr>
                          <w:noProof/>
                        </w:rPr>
                        <w:t>1</w:t>
                      </w:r>
                      <w:r w:rsidR="000971A7">
                        <w:rPr>
                          <w:noProof/>
                        </w:rPr>
                        <w:fldChar w:fldCharType="end"/>
                      </w:r>
                      <w:r>
                        <w:t xml:space="preserve"> Zasoby i koszty zdefiniowane w programie MS Project.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E6366">
        <w:t>Zasoby i koszty</w:t>
      </w:r>
    </w:p>
    <w:p w:rsidR="00483ED5" w:rsidRDefault="002E5CE2" w:rsidP="00483ED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8831527" wp14:editId="17CF4CB7">
            <wp:simplePos x="0" y="0"/>
            <wp:positionH relativeFrom="margin">
              <wp:align>center</wp:align>
            </wp:positionH>
            <wp:positionV relativeFrom="paragraph">
              <wp:posOffset>347370</wp:posOffset>
            </wp:positionV>
            <wp:extent cx="6722110" cy="2944495"/>
            <wp:effectExtent l="0" t="0" r="2540" b="8255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985"/>
        <w:gridCol w:w="4961"/>
        <w:gridCol w:w="4678"/>
      </w:tblGrid>
      <w:tr w:rsidR="00D92283" w:rsidTr="00751A0E">
        <w:tc>
          <w:tcPr>
            <w:tcW w:w="1985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Pracownicy</w:t>
            </w:r>
          </w:p>
        </w:tc>
        <w:tc>
          <w:tcPr>
            <w:tcW w:w="4961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Wymagania</w:t>
            </w:r>
          </w:p>
        </w:tc>
        <w:tc>
          <w:tcPr>
            <w:tcW w:w="4678" w:type="dxa"/>
            <w:shd w:val="clear" w:color="auto" w:fill="000000" w:themeFill="text1"/>
          </w:tcPr>
          <w:p w:rsidR="00D92283" w:rsidRPr="006C2AF6" w:rsidRDefault="00D92283" w:rsidP="00D92283">
            <w:pPr>
              <w:jc w:val="center"/>
              <w:rPr>
                <w:b/>
                <w:sz w:val="32"/>
                <w:szCs w:val="32"/>
              </w:rPr>
            </w:pPr>
            <w:r w:rsidRPr="006C2AF6">
              <w:rPr>
                <w:b/>
                <w:sz w:val="32"/>
                <w:szCs w:val="32"/>
              </w:rPr>
              <w:t>Odpowiedzialność</w:t>
            </w:r>
          </w:p>
        </w:tc>
      </w:tr>
      <w:tr w:rsidR="00D92283" w:rsidTr="00751A0E">
        <w:tc>
          <w:tcPr>
            <w:tcW w:w="1985" w:type="dxa"/>
          </w:tcPr>
          <w:p w:rsidR="00D92283" w:rsidRPr="0006236C" w:rsidRDefault="00D92283" w:rsidP="00D92283">
            <w:pPr>
              <w:rPr>
                <w:b/>
              </w:rPr>
            </w:pPr>
          </w:p>
        </w:tc>
        <w:tc>
          <w:tcPr>
            <w:tcW w:w="4961" w:type="dxa"/>
          </w:tcPr>
          <w:p w:rsidR="00D92283" w:rsidRDefault="00D92283" w:rsidP="00D92283"/>
        </w:tc>
        <w:tc>
          <w:tcPr>
            <w:tcW w:w="4678" w:type="dxa"/>
          </w:tcPr>
          <w:p w:rsidR="00D92283" w:rsidRDefault="00D92283" w:rsidP="00D92283"/>
        </w:tc>
      </w:tr>
      <w:tr w:rsidR="00D92283" w:rsidTr="00751A0E">
        <w:trPr>
          <w:trHeight w:val="1190"/>
        </w:trPr>
        <w:tc>
          <w:tcPr>
            <w:tcW w:w="1985" w:type="dxa"/>
          </w:tcPr>
          <w:p w:rsidR="00D92283" w:rsidRPr="0006236C" w:rsidRDefault="00D92283" w:rsidP="00D92283">
            <w:pPr>
              <w:jc w:val="right"/>
              <w:rPr>
                <w:b/>
              </w:rPr>
            </w:pPr>
            <w:r w:rsidRPr="0006236C">
              <w:rPr>
                <w:b/>
              </w:rPr>
              <w:t>Project Manager:</w:t>
            </w:r>
          </w:p>
        </w:tc>
        <w:tc>
          <w:tcPr>
            <w:tcW w:w="4961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2 lata doświadczenia w zarządzaniu projektami i zespołami projektowymi;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Wykształcenie wyższe w dziedzinie zarządzania oraz kierunkowe w dziedzinie IT;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metodyk;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narzędzi do monitorowania oraz raportowania postępów;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Doskonała umiejętność organizacji i komunikacji;</w:t>
            </w:r>
          </w:p>
        </w:tc>
        <w:tc>
          <w:tcPr>
            <w:tcW w:w="4678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Prowadzenie projektu informatycznego;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Identyfikacja potrzeb podczes realizacji projektu;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Zarządzanie zadaniami, kosztami, ryzykami, jakością i harmonogramem w ramach projektu;</w:t>
            </w:r>
          </w:p>
        </w:tc>
      </w:tr>
      <w:tr w:rsidR="00D92283" w:rsidTr="00751A0E">
        <w:trPr>
          <w:trHeight w:val="1855"/>
        </w:trPr>
        <w:tc>
          <w:tcPr>
            <w:tcW w:w="1985" w:type="dxa"/>
          </w:tcPr>
          <w:p w:rsidR="00D92283" w:rsidRDefault="00D92283" w:rsidP="00D92283">
            <w:pPr>
              <w:jc w:val="right"/>
              <w:rPr>
                <w:b/>
              </w:rPr>
            </w:pPr>
            <w:r>
              <w:rPr>
                <w:b/>
              </w:rPr>
              <w:t>Back-End Developer:</w:t>
            </w:r>
          </w:p>
        </w:tc>
        <w:tc>
          <w:tcPr>
            <w:tcW w:w="4961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JavaScript, Node.js i frameworka Express;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Web Sockets;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kontenerów Docker;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Znajomość protokołów komunikacji sieciowej;</w:t>
            </w:r>
          </w:p>
        </w:tc>
        <w:tc>
          <w:tcPr>
            <w:tcW w:w="4678" w:type="dxa"/>
          </w:tcPr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Projektowanie i programowanie aplikacji webowych po stronie serwera;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Projektowanie struktur i algorytmów rozliczeń giełdowych;</w:t>
            </w:r>
          </w:p>
          <w:p w:rsidR="00D92283" w:rsidRDefault="00D92283" w:rsidP="00D92283">
            <w:pPr>
              <w:pStyle w:val="ListParagraph"/>
              <w:numPr>
                <w:ilvl w:val="0"/>
                <w:numId w:val="7"/>
              </w:numPr>
            </w:pPr>
            <w:r>
              <w:t>Współpraca z architektami i programistami;</w:t>
            </w:r>
          </w:p>
        </w:tc>
      </w:tr>
    </w:tbl>
    <w:p w:rsidR="00D92283" w:rsidRDefault="00D92283" w:rsidP="00483ED5"/>
    <w:p w:rsidR="00751A0E" w:rsidRDefault="00751A0E" w:rsidP="00483ED5"/>
    <w:p w:rsidR="00751A0E" w:rsidRDefault="00751A0E">
      <w:r>
        <w:br w:type="page"/>
      </w:r>
    </w:p>
    <w:p w:rsidR="00751A0E" w:rsidRDefault="00751A0E" w:rsidP="00751A0E">
      <w:pPr>
        <w:pStyle w:val="Heading1"/>
        <w:numPr>
          <w:ilvl w:val="0"/>
          <w:numId w:val="1"/>
        </w:numPr>
      </w:pPr>
      <w:r>
        <w:lastRenderedPageBreak/>
        <w:t>Ścieżki komunikacji</w:t>
      </w:r>
    </w:p>
    <w:p w:rsidR="00751A0E" w:rsidRDefault="00751A0E" w:rsidP="00751A0E"/>
    <w:p w:rsidR="00751A0E" w:rsidRDefault="00751A0E" w:rsidP="00751A0E">
      <w:r>
        <w:t>Ze względu na niewielki rozmiar zespołu wszyscy jego członkowie w danym etapie realizacji przebywać będą w jednym pomieszczeniu. Pomieszczenie to jest przeznaczone do pracy w ramach jednego projektu i oddzielone od innych członków firmy scianką działową. Dzięki takiemu rozwiązaniu możliwe będzie rozwiewanie wszelkich niepewności poprzez wymiane zdań na forum całego zespołu.</w:t>
      </w:r>
    </w:p>
    <w:p w:rsidR="00751A0E" w:rsidRDefault="00751A0E" w:rsidP="00751A0E">
      <w:r>
        <w:t xml:space="preserve">Dodatkowo </w:t>
      </w:r>
      <w:r w:rsidR="005D1BF4">
        <w:t>dla</w:t>
      </w:r>
      <w:r>
        <w:t xml:space="preserve"> informacji które nie zostały zawarte w specyfikacji a okazały się w trakcie realizacji proj</w:t>
      </w:r>
      <w:r w:rsidR="005D1BF4">
        <w:t>ektu, w celu ich gromadzenia zostanie założona platforma w postaci dysku sieciowego w ramach którego umieszczać będzie można wszystkie nowe informacje w postaci obrazów, notatek tekstowych czy bardziej złożonych dokumentów.</w:t>
      </w:r>
    </w:p>
    <w:p w:rsidR="005D1BF4" w:rsidRDefault="005D1BF4" w:rsidP="00751A0E">
      <w:r>
        <w:t>Jednym z bardziej wyrafinowanych elementów ciągłego raportowania będzie duży ekran (ok 50 cali), umieszczony w pomieszczeniu zespołu, na którym widocze będą zarówno informacje o obecnym statusie każdego z programistów jak również raporty z automatycznych testów aplikacji.</w:t>
      </w:r>
    </w:p>
    <w:p w:rsidR="005D1BF4" w:rsidRDefault="005D1BF4" w:rsidP="00751A0E">
      <w:r>
        <w:t>W razie zdalnej pracy któregoś z członków zespołu możliwa będzie komunikacja w postaci platformy komunikacyjnej umożliwiającej wideo-konferencje - appear.in.</w:t>
      </w:r>
    </w:p>
    <w:p w:rsidR="005D1BF4" w:rsidRDefault="005D1BF4" w:rsidP="005D1BF4">
      <w:pPr>
        <w:pStyle w:val="Heading1"/>
        <w:numPr>
          <w:ilvl w:val="0"/>
          <w:numId w:val="1"/>
        </w:numPr>
      </w:pPr>
      <w:r>
        <w:t>Statystyki projektu</w:t>
      </w:r>
    </w:p>
    <w:p w:rsidR="00736D4F" w:rsidRDefault="00736D4F" w:rsidP="00736D4F"/>
    <w:p w:rsidR="002E5CE2" w:rsidRDefault="002E5CE2" w:rsidP="002E5CE2">
      <w:pPr>
        <w:pStyle w:val="Caption"/>
        <w:keepNext/>
        <w:jc w:val="center"/>
      </w:pPr>
      <w:r>
        <w:t xml:space="preserve">Tabela </w:t>
      </w:r>
      <w:r w:rsidR="000971A7">
        <w:fldChar w:fldCharType="begin"/>
      </w:r>
      <w:r w:rsidR="000971A7">
        <w:instrText xml:space="preserve"> SEQ Tabela \* ARABIC </w:instrText>
      </w:r>
      <w:r w:rsidR="000971A7">
        <w:fldChar w:fldCharType="separate"/>
      </w:r>
      <w:r w:rsidR="000971A7">
        <w:rPr>
          <w:noProof/>
        </w:rPr>
        <w:t>2</w:t>
      </w:r>
      <w:r w:rsidR="000971A7">
        <w:rPr>
          <w:noProof/>
        </w:rPr>
        <w:fldChar w:fldCharType="end"/>
      </w:r>
      <w:r>
        <w:t xml:space="preserve"> Statystyki otrzymane w programie MS Project.</w:t>
      </w:r>
    </w:p>
    <w:p w:rsidR="002E5CE2" w:rsidRDefault="003656E5" w:rsidP="002E5CE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52390" cy="2449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E2" w:rsidRDefault="002E5CE2">
      <w:r>
        <w:br w:type="page"/>
      </w:r>
    </w:p>
    <w:p w:rsidR="002E5CE2" w:rsidRPr="00736D4F" w:rsidRDefault="002E5CE2" w:rsidP="002E5CE2">
      <w:pPr>
        <w:jc w:val="center"/>
      </w:pPr>
    </w:p>
    <w:p w:rsidR="00736D4F" w:rsidRDefault="00736D4F" w:rsidP="00736D4F">
      <w:pPr>
        <w:pStyle w:val="Heading1"/>
        <w:numPr>
          <w:ilvl w:val="0"/>
          <w:numId w:val="1"/>
        </w:numPr>
      </w:pPr>
      <w:r>
        <w:t>Etapy projektu</w:t>
      </w:r>
    </w:p>
    <w:p w:rsidR="00736D4F" w:rsidRDefault="00736D4F" w:rsidP="00736D4F"/>
    <w:p w:rsidR="002E5CE2" w:rsidRDefault="002E5CE2" w:rsidP="002E5CE2">
      <w:pPr>
        <w:pStyle w:val="Caption"/>
        <w:keepNext/>
        <w:jc w:val="center"/>
      </w:pPr>
      <w:r>
        <w:t xml:space="preserve">Tabela </w:t>
      </w:r>
      <w:r w:rsidR="000971A7">
        <w:fldChar w:fldCharType="begin"/>
      </w:r>
      <w:r w:rsidR="000971A7">
        <w:instrText xml:space="preserve"> SEQ Tabela \* ARABIC </w:instrText>
      </w:r>
      <w:r w:rsidR="000971A7">
        <w:fldChar w:fldCharType="separate"/>
      </w:r>
      <w:r w:rsidR="000971A7">
        <w:rPr>
          <w:noProof/>
        </w:rPr>
        <w:t>3</w:t>
      </w:r>
      <w:r w:rsidR="000971A7">
        <w:rPr>
          <w:noProof/>
        </w:rPr>
        <w:fldChar w:fldCharType="end"/>
      </w:r>
      <w:r>
        <w:t xml:space="preserve"> Zestawienie głównych etapów projektu w programie MS Project.</w:t>
      </w:r>
    </w:p>
    <w:p w:rsidR="002E5CE2" w:rsidRDefault="002E5CE2" w:rsidP="002E5CE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E2" w:rsidRDefault="002E5CE2" w:rsidP="00736D4F"/>
    <w:p w:rsidR="00736D4F" w:rsidRDefault="00736D4F" w:rsidP="00736D4F">
      <w:pPr>
        <w:pStyle w:val="Heading1"/>
        <w:numPr>
          <w:ilvl w:val="0"/>
          <w:numId w:val="1"/>
        </w:numPr>
      </w:pPr>
      <w:r>
        <w:t>Diagram sieciowy</w:t>
      </w:r>
    </w:p>
    <w:p w:rsidR="00736D4F" w:rsidRDefault="00736D4F" w:rsidP="00736D4F"/>
    <w:p w:rsidR="0061131C" w:rsidRDefault="0061131C" w:rsidP="0061131C">
      <w:pPr>
        <w:pStyle w:val="Caption"/>
        <w:keepNext/>
        <w:jc w:val="center"/>
      </w:pPr>
      <w:r>
        <w:t xml:space="preserve">Tabela </w:t>
      </w:r>
      <w:r w:rsidR="000971A7">
        <w:fldChar w:fldCharType="begin"/>
      </w:r>
      <w:r w:rsidR="000971A7">
        <w:instrText xml:space="preserve"> SEQ Tabela \* ARABIC </w:instrText>
      </w:r>
      <w:r w:rsidR="000971A7">
        <w:fldChar w:fldCharType="separate"/>
      </w:r>
      <w:r w:rsidR="000971A7">
        <w:rPr>
          <w:noProof/>
        </w:rPr>
        <w:t>4</w:t>
      </w:r>
      <w:r w:rsidR="000971A7">
        <w:rPr>
          <w:noProof/>
        </w:rPr>
        <w:fldChar w:fldCharType="end"/>
      </w:r>
      <w:r>
        <w:t xml:space="preserve"> Diagram sieciowy przedstawiający proces tworzenia specyfikacji, wymagań architektury oraz prototypu systemu. Program MS Project.</w:t>
      </w:r>
    </w:p>
    <w:p w:rsidR="0061131C" w:rsidRPr="0061131C" w:rsidRDefault="0061131C" w:rsidP="00736D4F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49925" cy="245790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14" cy="246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1C" w:rsidRDefault="0061131C" w:rsidP="0061131C">
      <w:pPr>
        <w:pStyle w:val="Caption"/>
        <w:keepNext/>
        <w:jc w:val="center"/>
      </w:pPr>
      <w:r>
        <w:t xml:space="preserve">Tabela </w:t>
      </w:r>
      <w:r w:rsidR="000971A7">
        <w:fldChar w:fldCharType="begin"/>
      </w:r>
      <w:r w:rsidR="000971A7">
        <w:instrText xml:space="preserve"> SEQ Tabela \* ARABIC </w:instrText>
      </w:r>
      <w:r w:rsidR="000971A7">
        <w:fldChar w:fldCharType="separate"/>
      </w:r>
      <w:r w:rsidR="000971A7">
        <w:rPr>
          <w:noProof/>
        </w:rPr>
        <w:t>5</w:t>
      </w:r>
      <w:r w:rsidR="000971A7">
        <w:rPr>
          <w:noProof/>
        </w:rPr>
        <w:fldChar w:fldCharType="end"/>
      </w:r>
      <w:r>
        <w:t xml:space="preserve"> Diagram sieciowy przedstawiający proces implemantacji systemu oraz jego utrzymania. Program MS Project.</w:t>
      </w:r>
    </w:p>
    <w:p w:rsidR="0061131C" w:rsidRDefault="0061131C" w:rsidP="00736D4F">
      <w:r>
        <w:rPr>
          <w:noProof/>
          <w:lang w:eastAsia="pl-PL"/>
        </w:rPr>
        <w:drawing>
          <wp:inline distT="0" distB="0" distL="0" distR="0">
            <wp:extent cx="575691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lastRenderedPageBreak/>
        <w:t>Struktura podziału prac wraz z zasobami</w:t>
      </w:r>
    </w:p>
    <w:p w:rsidR="0061131C" w:rsidRPr="0061131C" w:rsidRDefault="0061131C" w:rsidP="0061131C"/>
    <w:p w:rsidR="003122DE" w:rsidRDefault="003122DE" w:rsidP="003122DE">
      <w:pPr>
        <w:pStyle w:val="Caption"/>
        <w:keepNext/>
        <w:jc w:val="center"/>
      </w:pPr>
      <w:r>
        <w:t xml:space="preserve">Tabela </w:t>
      </w:r>
      <w:r w:rsidR="000971A7">
        <w:fldChar w:fldCharType="begin"/>
      </w:r>
      <w:r w:rsidR="000971A7">
        <w:instrText xml:space="preserve"> SEQ Tabela \* ARABIC </w:instrText>
      </w:r>
      <w:r w:rsidR="000971A7">
        <w:fldChar w:fldCharType="separate"/>
      </w:r>
      <w:r w:rsidR="000971A7">
        <w:rPr>
          <w:noProof/>
        </w:rPr>
        <w:t>6</w:t>
      </w:r>
      <w:r w:rsidR="000971A7">
        <w:rPr>
          <w:noProof/>
        </w:rPr>
        <w:fldChar w:fldCharType="end"/>
      </w:r>
      <w:r>
        <w:t xml:space="preserve"> Struktura podziału prac i zasobów w programie MS Project.</w:t>
      </w:r>
    </w:p>
    <w:p w:rsidR="00736D4F" w:rsidRDefault="003656E5" w:rsidP="00736D4F">
      <w:r>
        <w:rPr>
          <w:noProof/>
          <w:lang w:eastAsia="pl-PL"/>
        </w:rPr>
        <w:drawing>
          <wp:inline distT="0" distB="0" distL="0" distR="0">
            <wp:extent cx="5748655" cy="302958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t>Wykres Gantta</w:t>
      </w:r>
      <w:r w:rsidR="003122DE">
        <w:t xml:space="preserve"> – harmonogram realizacji projektu</w:t>
      </w:r>
    </w:p>
    <w:p w:rsidR="00736D4F" w:rsidRDefault="00736D4F" w:rsidP="00736D4F"/>
    <w:p w:rsidR="003122DE" w:rsidRDefault="003122DE" w:rsidP="003122DE">
      <w:pPr>
        <w:pStyle w:val="Caption"/>
        <w:keepNext/>
        <w:jc w:val="center"/>
      </w:pPr>
      <w:r>
        <w:t xml:space="preserve">Diagram </w:t>
      </w:r>
      <w:r w:rsidR="000971A7">
        <w:fldChar w:fldCharType="begin"/>
      </w:r>
      <w:r w:rsidR="000971A7">
        <w:instrText xml:space="preserve"> SEQ Diagram \* ARABIC</w:instrText>
      </w:r>
      <w:r w:rsidR="000971A7">
        <w:instrText xml:space="preserve"> </w:instrText>
      </w:r>
      <w:r w:rsidR="000971A7">
        <w:fldChar w:fldCharType="separate"/>
      </w:r>
      <w:r w:rsidR="000971A7">
        <w:rPr>
          <w:noProof/>
        </w:rPr>
        <w:t>1</w:t>
      </w:r>
      <w:r w:rsidR="000971A7">
        <w:rPr>
          <w:noProof/>
        </w:rPr>
        <w:fldChar w:fldCharType="end"/>
      </w:r>
      <w:r>
        <w:t xml:space="preserve"> </w:t>
      </w:r>
      <w:r w:rsidRPr="006A46D0">
        <w:t>Wykres Gantta dla etapu opracowania specyfikacji oraz wymagań architektury systemu w programie MS Project.</w:t>
      </w:r>
    </w:p>
    <w:p w:rsidR="003122DE" w:rsidRDefault="003122DE" w:rsidP="003122DE">
      <w:pPr>
        <w:keepNext/>
      </w:pPr>
      <w:r>
        <w:rPr>
          <w:noProof/>
          <w:lang w:eastAsia="pl-PL"/>
        </w:rPr>
        <w:drawing>
          <wp:inline distT="0" distB="0" distL="0" distR="0" wp14:anchorId="4BE75462" wp14:editId="049D0F51">
            <wp:extent cx="5749925" cy="14998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DE" w:rsidRDefault="003122DE" w:rsidP="00736D4F"/>
    <w:p w:rsidR="001E169B" w:rsidRDefault="001E169B" w:rsidP="001E169B">
      <w:pPr>
        <w:pStyle w:val="Caption"/>
        <w:keepNext/>
        <w:jc w:val="center"/>
      </w:pPr>
      <w:r>
        <w:t xml:space="preserve">Diagram </w:t>
      </w:r>
      <w:r w:rsidR="000971A7">
        <w:fldChar w:fldCharType="begin"/>
      </w:r>
      <w:r w:rsidR="000971A7">
        <w:instrText xml:space="preserve"> SEQ Diagram \* ARABIC </w:instrText>
      </w:r>
      <w:r w:rsidR="000971A7">
        <w:fldChar w:fldCharType="separate"/>
      </w:r>
      <w:r w:rsidR="000971A7">
        <w:rPr>
          <w:noProof/>
        </w:rPr>
        <w:t>2</w:t>
      </w:r>
      <w:r w:rsidR="000971A7">
        <w:rPr>
          <w:noProof/>
        </w:rPr>
        <w:fldChar w:fldCharType="end"/>
      </w:r>
      <w:r>
        <w:t xml:space="preserve"> Wykres Gantta dla etapu implementacji aplikacji WEB, metod serwera oraz stworzenie środowiska analizy systemu. Program MS Project.</w:t>
      </w:r>
    </w:p>
    <w:p w:rsidR="003122DE" w:rsidRDefault="001E169B" w:rsidP="00736D4F">
      <w:r>
        <w:rPr>
          <w:noProof/>
          <w:lang w:eastAsia="pl-PL"/>
        </w:rPr>
        <w:drawing>
          <wp:inline distT="0" distB="0" distL="0" distR="0">
            <wp:extent cx="5756910" cy="746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DE" w:rsidRDefault="003122DE" w:rsidP="00736D4F"/>
    <w:p w:rsidR="001E169B" w:rsidRDefault="001E169B" w:rsidP="001E169B">
      <w:pPr>
        <w:pStyle w:val="Caption"/>
        <w:keepNext/>
        <w:jc w:val="center"/>
      </w:pPr>
      <w:r>
        <w:lastRenderedPageBreak/>
        <w:t xml:space="preserve">Diagram </w:t>
      </w:r>
      <w:r w:rsidR="000971A7">
        <w:fldChar w:fldCharType="begin"/>
      </w:r>
      <w:r w:rsidR="000971A7">
        <w:instrText xml:space="preserve"> SEQ Diagram \* ARABIC </w:instrText>
      </w:r>
      <w:r w:rsidR="000971A7">
        <w:fldChar w:fldCharType="separate"/>
      </w:r>
      <w:r w:rsidR="000971A7">
        <w:rPr>
          <w:noProof/>
        </w:rPr>
        <w:t>3</w:t>
      </w:r>
      <w:r w:rsidR="000971A7">
        <w:rPr>
          <w:noProof/>
        </w:rPr>
        <w:fldChar w:fldCharType="end"/>
      </w:r>
      <w:r>
        <w:t xml:space="preserve"> Wykres Gantta dla etapu wdrożenia i utrzymania produktu. Program MS Project.</w:t>
      </w:r>
    </w:p>
    <w:p w:rsidR="001E169B" w:rsidRDefault="001E169B" w:rsidP="00736D4F">
      <w:r>
        <w:rPr>
          <w:noProof/>
          <w:lang w:eastAsia="pl-PL"/>
        </w:rPr>
        <w:drawing>
          <wp:inline distT="0" distB="0" distL="0" distR="0">
            <wp:extent cx="5756910" cy="536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4F" w:rsidRDefault="00736D4F" w:rsidP="00736D4F">
      <w:pPr>
        <w:pStyle w:val="Heading1"/>
        <w:numPr>
          <w:ilvl w:val="0"/>
          <w:numId w:val="1"/>
        </w:numPr>
      </w:pPr>
      <w:r>
        <w:t>Alokacja zasobów</w:t>
      </w:r>
    </w:p>
    <w:p w:rsidR="00736D4F" w:rsidRDefault="00736D4F" w:rsidP="00736D4F"/>
    <w:p w:rsidR="005D1BF4" w:rsidRPr="005D1BF4" w:rsidRDefault="00731964" w:rsidP="00D94E1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63515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BF4" w:rsidRPr="005D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86D9D"/>
    <w:multiLevelType w:val="hybridMultilevel"/>
    <w:tmpl w:val="4EB26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E2426"/>
    <w:multiLevelType w:val="hybridMultilevel"/>
    <w:tmpl w:val="C2E45578"/>
    <w:lvl w:ilvl="0" w:tplc="25FCB0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D2E82"/>
    <w:multiLevelType w:val="hybridMultilevel"/>
    <w:tmpl w:val="67DAB7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F2D51"/>
    <w:multiLevelType w:val="hybridMultilevel"/>
    <w:tmpl w:val="A8400F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CC6879"/>
    <w:multiLevelType w:val="hybridMultilevel"/>
    <w:tmpl w:val="D2B85D3A"/>
    <w:lvl w:ilvl="0" w:tplc="C6CC2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72F2D"/>
    <w:multiLevelType w:val="hybridMultilevel"/>
    <w:tmpl w:val="7ACA0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938D2"/>
    <w:multiLevelType w:val="hybridMultilevel"/>
    <w:tmpl w:val="A8400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C0"/>
    <w:rsid w:val="0006236C"/>
    <w:rsid w:val="000971A7"/>
    <w:rsid w:val="000C61EB"/>
    <w:rsid w:val="00164FEF"/>
    <w:rsid w:val="001E169B"/>
    <w:rsid w:val="002E5CE2"/>
    <w:rsid w:val="003122DE"/>
    <w:rsid w:val="00315F64"/>
    <w:rsid w:val="003656E5"/>
    <w:rsid w:val="00421A52"/>
    <w:rsid w:val="00461D79"/>
    <w:rsid w:val="00483ED5"/>
    <w:rsid w:val="005D1BF4"/>
    <w:rsid w:val="0061131C"/>
    <w:rsid w:val="00694873"/>
    <w:rsid w:val="006C2AF6"/>
    <w:rsid w:val="00731964"/>
    <w:rsid w:val="00736D4F"/>
    <w:rsid w:val="00751A0E"/>
    <w:rsid w:val="00760668"/>
    <w:rsid w:val="0076212D"/>
    <w:rsid w:val="00770410"/>
    <w:rsid w:val="008B5361"/>
    <w:rsid w:val="0093213E"/>
    <w:rsid w:val="00A11A86"/>
    <w:rsid w:val="00AD1E45"/>
    <w:rsid w:val="00B95273"/>
    <w:rsid w:val="00BE6366"/>
    <w:rsid w:val="00C50212"/>
    <w:rsid w:val="00C50B59"/>
    <w:rsid w:val="00C55512"/>
    <w:rsid w:val="00D24890"/>
    <w:rsid w:val="00D3351E"/>
    <w:rsid w:val="00D92283"/>
    <w:rsid w:val="00D94E19"/>
    <w:rsid w:val="00E50F76"/>
    <w:rsid w:val="00F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EA8E5-A4D0-41F3-9DB3-8A0EB7C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0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50B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6EC9-5C17-4A60-952E-04B544BF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7</Pages>
  <Words>1100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Lichota</dc:creator>
  <cp:keywords/>
  <dc:description/>
  <cp:lastModifiedBy>Marcin Lichota</cp:lastModifiedBy>
  <cp:revision>4</cp:revision>
  <cp:lastPrinted>2019-01-24T20:49:00Z</cp:lastPrinted>
  <dcterms:created xsi:type="dcterms:W3CDTF">2019-01-03T11:46:00Z</dcterms:created>
  <dcterms:modified xsi:type="dcterms:W3CDTF">2019-01-24T20:49:00Z</dcterms:modified>
</cp:coreProperties>
</file>