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lang w:val="en-US"/>
        </w:rPr>
        <w:t>Multiscale Modeling – 2nd report</w:t>
      </w:r>
    </w:p>
    <w:p>
      <w:pPr>
        <w:pStyle w:val="Normal"/>
        <w:jc w:val="center"/>
        <w:rPr>
          <w:b/>
          <w:b/>
          <w:bCs/>
          <w:sz w:val="28"/>
          <w:szCs w:val="28"/>
          <w:lang w:val="en-US"/>
        </w:rPr>
      </w:pPr>
      <w:r>
        <w:rPr>
          <w:b/>
          <w:bCs/>
          <w:sz w:val="28"/>
          <w:szCs w:val="28"/>
          <w:lang w:val="en-US"/>
        </w:rPr>
      </w:r>
    </w:p>
    <w:p>
      <w:pPr>
        <w:pStyle w:val="Normal"/>
        <w:jc w:val="center"/>
        <w:rPr>
          <w:b/>
          <w:b/>
          <w:bCs/>
          <w:sz w:val="28"/>
          <w:szCs w:val="28"/>
          <w:lang w:val="en-US"/>
        </w:rPr>
      </w:pPr>
      <w:r>
        <w:rPr>
          <w:b/>
          <w:bCs/>
          <w:sz w:val="28"/>
          <w:szCs w:val="28"/>
          <w:lang w:val="en-US"/>
        </w:rPr>
      </w:r>
    </w:p>
    <w:p>
      <w:pPr>
        <w:pStyle w:val="Normal"/>
        <w:jc w:val="right"/>
        <w:rPr/>
      </w:pPr>
      <w:r>
        <w:rPr>
          <w:b/>
          <w:bCs/>
          <w:sz w:val="24"/>
          <w:szCs w:val="24"/>
          <w:lang w:val="en-US"/>
        </w:rPr>
        <w:t>08.01.2019</w:t>
      </w:r>
    </w:p>
    <w:p>
      <w:pPr>
        <w:pStyle w:val="Normal"/>
        <w:jc w:val="right"/>
        <w:rPr>
          <w:b/>
          <w:b/>
          <w:bCs/>
          <w:sz w:val="24"/>
          <w:szCs w:val="24"/>
          <w:lang w:val="en-US"/>
        </w:rPr>
      </w:pPr>
      <w:r>
        <w:rPr>
          <w:b/>
          <w:bCs/>
          <w:sz w:val="24"/>
          <w:szCs w:val="24"/>
          <w:lang w:val="en-US"/>
        </w:rPr>
        <w:t>Marcin Lichota</w:t>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r>
    </w:p>
    <w:p>
      <w:pPr>
        <w:pStyle w:val="Normal"/>
        <w:jc w:val="left"/>
        <w:rPr>
          <w:b/>
          <w:b/>
          <w:bCs/>
          <w:sz w:val="24"/>
          <w:szCs w:val="24"/>
          <w:lang w:val="en-US"/>
        </w:rPr>
      </w:pPr>
      <w:r>
        <w:rPr>
          <w:b/>
          <w:bCs/>
          <w:sz w:val="24"/>
          <w:szCs w:val="24"/>
          <w:lang w:val="en-US"/>
        </w:rPr>
        <w:t>Abstract</w:t>
      </w:r>
    </w:p>
    <w:p>
      <w:pPr>
        <w:pStyle w:val="Normal"/>
        <w:ind w:left="709" w:hanging="0"/>
        <w:jc w:val="left"/>
        <w:rPr>
          <w:b w:val="false"/>
          <w:b w:val="false"/>
          <w:bCs w:val="false"/>
          <w:sz w:val="24"/>
          <w:szCs w:val="24"/>
          <w:lang w:val="en-US"/>
        </w:rPr>
      </w:pPr>
      <w:r>
        <w:rPr>
          <w:b w:val="false"/>
          <w:bCs w:val="false"/>
          <w:sz w:val="24"/>
          <w:szCs w:val="24"/>
          <w:lang w:val="en-US"/>
        </w:rPr>
      </w:r>
    </w:p>
    <w:p>
      <w:pPr>
        <w:pStyle w:val="Normal"/>
        <w:ind w:left="709" w:hanging="0"/>
        <w:jc w:val="left"/>
        <w:rPr>
          <w:b w:val="false"/>
          <w:b w:val="false"/>
          <w:bCs w:val="false"/>
          <w:sz w:val="24"/>
          <w:szCs w:val="24"/>
          <w:lang w:val="en-US"/>
        </w:rPr>
      </w:pPr>
      <w:r>
        <w:rPr>
          <w:b w:val="false"/>
          <w:bCs w:val="false"/>
          <w:sz w:val="24"/>
          <w:szCs w:val="24"/>
          <w:lang w:val="en-US"/>
        </w:rPr>
      </w:r>
    </w:p>
    <w:p>
      <w:pPr>
        <w:pStyle w:val="Normal"/>
        <w:ind w:left="737" w:right="624" w:hanging="0"/>
        <w:jc w:val="both"/>
        <w:rPr/>
      </w:pPr>
      <w:r>
        <w:rPr>
          <w:b w:val="false"/>
          <w:bCs w:val="false"/>
          <w:sz w:val="24"/>
          <w:szCs w:val="24"/>
          <w:lang w:val="en-US"/>
        </w:rPr>
        <w:t>This report applies to the project that was created for a period of 3 laboratory classes. It was created due to the requirements posted on the lecturer (Mateusz Sitko) page. Report covers technology, functionality, examples and summary of achieved results in reference to real world cases.</w:t>
      </w:r>
    </w:p>
    <w:p>
      <w:pPr>
        <w:pStyle w:val="Normal"/>
        <w:ind w:left="737" w:right="624" w:hanging="0"/>
        <w:jc w:val="both"/>
        <w:rPr>
          <w:b w:val="false"/>
          <w:b w:val="false"/>
          <w:bCs w:val="false"/>
          <w:sz w:val="24"/>
          <w:szCs w:val="24"/>
          <w:lang w:val="en-US"/>
        </w:rPr>
      </w:pPr>
      <w:r>
        <w:rPr>
          <w:b w:val="false"/>
          <w:bCs w:val="false"/>
          <w:sz w:val="24"/>
          <w:szCs w:val="24"/>
          <w:lang w:val="en-US"/>
        </w:rPr>
      </w:r>
    </w:p>
    <w:p>
      <w:pPr>
        <w:pStyle w:val="Normal"/>
        <w:ind w:left="737" w:right="624" w:hanging="0"/>
        <w:jc w:val="both"/>
        <w:rPr>
          <w:b w:val="false"/>
          <w:b w:val="false"/>
          <w:bCs w:val="false"/>
          <w:sz w:val="24"/>
          <w:szCs w:val="24"/>
          <w:lang w:val="en-US"/>
        </w:rPr>
      </w:pPr>
      <w:r>
        <w:rPr>
          <w:b w:val="false"/>
          <w:bCs w:val="false"/>
          <w:sz w:val="24"/>
          <w:szCs w:val="24"/>
          <w:lang w:val="en-US"/>
        </w:rPr>
      </w:r>
    </w:p>
    <w:p>
      <w:pPr>
        <w:pStyle w:val="Normal"/>
        <w:ind w:left="0" w:right="624" w:hanging="0"/>
        <w:jc w:val="both"/>
        <w:rPr>
          <w:b/>
          <w:b/>
          <w:bCs/>
          <w:sz w:val="24"/>
          <w:szCs w:val="24"/>
          <w:lang w:val="en-US"/>
        </w:rPr>
      </w:pPr>
      <w:r>
        <w:rPr>
          <w:b/>
          <w:bCs/>
          <w:sz w:val="24"/>
          <w:szCs w:val="24"/>
          <w:lang w:val="en-US"/>
        </w:rPr>
        <w:t>Technology</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As there is a few aspects of technology, I allowed myself to list them below, attaching short  description:</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 xml:space="preserve">- </w:t>
      </w:r>
      <w:r>
        <w:rPr>
          <w:b/>
          <w:bCs/>
          <w:sz w:val="24"/>
          <w:szCs w:val="24"/>
          <w:lang w:val="en-US"/>
        </w:rPr>
        <w:t>Application as Web Application</w:t>
      </w:r>
      <w:r>
        <w:rPr>
          <w:b w:val="false"/>
          <w:bCs w:val="false"/>
          <w:sz w:val="24"/>
          <w:szCs w:val="24"/>
          <w:lang w:val="en-US"/>
        </w:rPr>
        <w:t xml:space="preserve"> – computer program witch client runs in a web browser, often it requires Web Server to host source files and data. </w:t>
      </w:r>
      <w:r>
        <w:rPr>
          <w:b w:val="false"/>
          <w:bCs w:val="false"/>
          <w:sz w:val="24"/>
          <w:szCs w:val="24"/>
          <w:u w:val="single"/>
          <w:lang w:val="en-US"/>
        </w:rPr>
        <w:t>In case of this project, there is created only source code and bundle but there is no Web Server, only in development mode.</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 xml:space="preserve">- </w:t>
      </w:r>
      <w:r>
        <w:rPr>
          <w:b/>
          <w:bCs/>
          <w:sz w:val="24"/>
          <w:szCs w:val="24"/>
          <w:lang w:val="en-US"/>
        </w:rPr>
        <w:t>Programming language JavaScript</w:t>
      </w:r>
      <w:r>
        <w:rPr>
          <w:b w:val="false"/>
          <w:bCs w:val="false"/>
          <w:sz w:val="24"/>
          <w:szCs w:val="24"/>
          <w:lang w:val="en-US"/>
        </w:rPr>
        <w:t xml:space="preserve"> – Scripting programming language. Together with HTML and CSS, is a basic tool for building websites. Using the Node.js environment also allows creation of efficient applications operating regardless of the browser. </w:t>
      </w:r>
      <w:r>
        <w:rPr>
          <w:b w:val="false"/>
          <w:bCs w:val="false"/>
          <w:sz w:val="24"/>
          <w:szCs w:val="24"/>
          <w:u w:val="single"/>
          <w:lang w:val="en-US"/>
        </w:rPr>
        <w:t>In this project, JavaScript was used as base tool to write application.</w:t>
      </w:r>
    </w:p>
    <w:p>
      <w:pPr>
        <w:pStyle w:val="Normal"/>
        <w:ind w:left="709" w:right="624" w:hanging="0"/>
        <w:jc w:val="both"/>
        <w:rPr>
          <w:b w:val="false"/>
          <w:b w:val="false"/>
          <w:bCs w:val="false"/>
          <w:sz w:val="24"/>
          <w:szCs w:val="24"/>
          <w:lang w:val="en-US"/>
        </w:rPr>
      </w:pPr>
      <w:r>
        <w:rPr>
          <w:b w:val="false"/>
          <w:bCs w:val="false"/>
          <w:sz w:val="24"/>
          <w:szCs w:val="24"/>
          <w:lang w:val="en-US"/>
        </w:rPr>
      </w:r>
    </w:p>
    <w:p>
      <w:pPr>
        <w:pStyle w:val="Normal"/>
        <w:ind w:left="709" w:right="624" w:hanging="0"/>
        <w:jc w:val="both"/>
        <w:rPr>
          <w:b w:val="false"/>
          <w:b w:val="false"/>
          <w:bCs w:val="false"/>
          <w:sz w:val="24"/>
          <w:szCs w:val="24"/>
          <w:lang w:val="en-US"/>
        </w:rPr>
      </w:pPr>
      <w:r>
        <w:rPr>
          <w:b w:val="false"/>
          <w:bCs w:val="false"/>
          <w:sz w:val="24"/>
          <w:szCs w:val="24"/>
          <w:lang w:val="en-US"/>
        </w:rPr>
        <w:t xml:space="preserve">- </w:t>
      </w:r>
      <w:r>
        <w:rPr>
          <w:b/>
          <w:bCs/>
          <w:sz w:val="24"/>
          <w:szCs w:val="24"/>
          <w:lang w:val="en-US"/>
        </w:rPr>
        <w:t>Git</w:t>
      </w:r>
      <w:r>
        <w:rPr>
          <w:b w:val="false"/>
          <w:bCs w:val="false"/>
          <w:sz w:val="24"/>
          <w:szCs w:val="24"/>
          <w:lang w:val="en-US"/>
        </w:rPr>
        <w:t xml:space="preserve"> – distributed version control system for tracking changes in computer files and coordinating work on those files among multiple people. </w:t>
      </w:r>
      <w:r>
        <w:rPr>
          <w:b w:val="false"/>
          <w:bCs w:val="false"/>
          <w:sz w:val="24"/>
          <w:szCs w:val="24"/>
          <w:u w:val="single"/>
          <w:lang w:val="en-US"/>
        </w:rPr>
        <w:t>Exactly in the design used for version control and communication with Git Hub repository.</w:t>
      </w:r>
    </w:p>
    <w:p>
      <w:pPr>
        <w:pStyle w:val="Normal"/>
        <w:ind w:left="709" w:right="624" w:hanging="0"/>
        <w:jc w:val="both"/>
        <w:rPr>
          <w:u w:val="single"/>
        </w:rPr>
      </w:pPr>
      <w:r>
        <w:rPr>
          <w:u w:val="single"/>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t xml:space="preserve">- </w:t>
      </w:r>
      <w:r>
        <w:rPr>
          <w:b/>
          <w:bCs/>
          <w:sz w:val="24"/>
          <w:szCs w:val="24"/>
          <w:u w:val="none"/>
          <w:lang w:val="en-US"/>
        </w:rPr>
        <w:t>React.js</w:t>
      </w:r>
      <w:r>
        <w:rPr>
          <w:b w:val="false"/>
          <w:bCs w:val="false"/>
          <w:sz w:val="24"/>
          <w:szCs w:val="24"/>
          <w:u w:val="none"/>
          <w:lang w:val="en-US"/>
        </w:rPr>
        <w:t xml:space="preserve"> – JavaScript library written by Facebook programmers, used to create graphical user interfaces. It uses declarative, component-based approach. It allows to reuse components across multiple projects and from external sources. </w:t>
      </w:r>
      <w:r>
        <w:rPr>
          <w:b w:val="false"/>
          <w:bCs w:val="false"/>
          <w:sz w:val="24"/>
          <w:szCs w:val="24"/>
          <w:u w:val="single"/>
          <w:lang w:val="en-US"/>
        </w:rPr>
        <w:t>In this project React.js is base for whole application. It was used by applying create-react-app that provides boilerplate with react-scripts configurations – best practice configurations for the single page application collected by React Team.</w:t>
      </w:r>
    </w:p>
    <w:p>
      <w:pPr>
        <w:pStyle w:val="Normal"/>
        <w:ind w:left="709" w:right="624" w:hanging="0"/>
        <w:jc w:val="both"/>
        <w:rPr>
          <w:u w:val="single"/>
        </w:rPr>
      </w:pPr>
      <w:r>
        <w:rPr>
          <w:u w:val="single"/>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t xml:space="preserve">- </w:t>
      </w:r>
      <w:r>
        <w:rPr>
          <w:b/>
          <w:bCs/>
          <w:sz w:val="24"/>
          <w:szCs w:val="24"/>
          <w:u w:val="none"/>
          <w:lang w:val="en-US"/>
        </w:rPr>
        <w:t>Redux –</w:t>
      </w:r>
      <w:r>
        <w:rPr>
          <w:b w:val="false"/>
          <w:bCs w:val="false"/>
          <w:sz w:val="24"/>
          <w:szCs w:val="24"/>
          <w:u w:val="none"/>
          <w:lang w:val="en-US"/>
        </w:rPr>
        <w:t xml:space="preserve"> Predictable state container for JavaScript applications. It helps to write applications that behave consistently based on </w:t>
      </w:r>
      <w:r>
        <w:rPr>
          <w:b/>
          <w:bCs/>
          <w:sz w:val="24"/>
          <w:szCs w:val="24"/>
          <w:u w:val="none"/>
          <w:lang w:val="en-US"/>
        </w:rPr>
        <w:t>Flux</w:t>
      </w:r>
      <w:r>
        <w:rPr>
          <w:b w:val="false"/>
          <w:bCs w:val="false"/>
          <w:sz w:val="24"/>
          <w:szCs w:val="24"/>
          <w:u w:val="none"/>
          <w:lang w:val="en-US"/>
        </w:rPr>
        <w:t xml:space="preserve"> architecture. </w:t>
      </w:r>
      <w:r>
        <w:rPr>
          <w:b w:val="false"/>
          <w:bCs w:val="false"/>
          <w:sz w:val="24"/>
          <w:szCs w:val="24"/>
          <w:u w:val="single"/>
          <w:lang w:val="en-US"/>
        </w:rPr>
        <w:t xml:space="preserve">Redux was used for this project to assure </w:t>
      </w:r>
      <w:r>
        <w:rPr>
          <w:b w:val="false"/>
          <w:bCs w:val="false"/>
          <w:i/>
          <w:iCs/>
          <w:sz w:val="24"/>
          <w:szCs w:val="24"/>
          <w:u w:val="single"/>
          <w:lang w:val="en-US"/>
        </w:rPr>
        <w:t xml:space="preserve">single source of truth. </w:t>
      </w:r>
      <w:r>
        <w:rPr>
          <w:b w:val="false"/>
          <w:bCs w:val="false"/>
          <w:i w:val="false"/>
          <w:iCs w:val="false"/>
          <w:sz w:val="24"/>
          <w:szCs w:val="24"/>
          <w:u w:val="single"/>
          <w:lang w:val="en-US"/>
        </w:rPr>
        <w:t>It provide limitations that are forcing to one way data flow. Due to that it was much easier to manage current application state.</w:t>
      </w:r>
    </w:p>
    <w:p>
      <w:pPr>
        <w:pStyle w:val="Normal"/>
        <w:ind w:left="709" w:right="624" w:hanging="0"/>
        <w:jc w:val="both"/>
        <w:rPr>
          <w:i w:val="false"/>
          <w:i w:val="false"/>
          <w:iCs w:val="false"/>
          <w:u w:val="single"/>
        </w:rPr>
      </w:pPr>
      <w:r>
        <w:rPr>
          <w:i w:val="false"/>
          <w:iCs w:val="false"/>
          <w:u w:val="single"/>
        </w:rPr>
      </w:r>
      <w:r>
        <w:br w:type="page"/>
      </w:r>
    </w:p>
    <w:p>
      <w:pPr>
        <w:pStyle w:val="Normal"/>
        <w:ind w:left="0" w:right="624" w:hanging="0"/>
        <w:jc w:val="both"/>
        <w:rPr>
          <w:b/>
          <w:b/>
          <w:bCs/>
          <w:sz w:val="24"/>
          <w:szCs w:val="24"/>
          <w:u w:val="none"/>
          <w:lang w:val="en-US"/>
        </w:rPr>
      </w:pPr>
      <w:r>
        <w:rPr>
          <w:b/>
          <w:bCs/>
          <w:i w:val="false"/>
          <w:iCs w:val="false"/>
          <w:sz w:val="24"/>
          <w:szCs w:val="24"/>
          <w:u w:val="none"/>
          <w:lang w:val="en-US"/>
        </w:rPr>
        <w:t>Functionality</w:t>
      </w:r>
    </w:p>
    <w:p>
      <w:pPr>
        <w:pStyle w:val="Normal"/>
        <w:ind w:left="709" w:right="624" w:hanging="0"/>
        <w:jc w:val="both"/>
        <w:rPr>
          <w:i w:val="false"/>
          <w:i w:val="false"/>
          <w:iCs w:val="false"/>
        </w:rPr>
      </w:pPr>
      <w:r>
        <w:rPr>
          <w:i w:val="false"/>
          <w:iCs w:val="false"/>
        </w:rPr>
      </w:r>
    </w:p>
    <w:p>
      <w:pPr>
        <w:pStyle w:val="Normal"/>
        <w:ind w:left="709" w:right="624" w:hanging="0"/>
        <w:jc w:val="both"/>
        <w:rPr/>
      </w:pPr>
      <w:r>
        <w:rPr>
          <w:b w:val="false"/>
          <w:bCs w:val="false"/>
          <w:sz w:val="24"/>
          <w:szCs w:val="24"/>
          <w:u w:val="none"/>
          <w:lang w:val="en-US"/>
        </w:rPr>
        <w:t xml:space="preserve">- </w:t>
      </w:r>
      <w:r>
        <w:rPr>
          <w:b/>
          <w:bCs/>
          <w:sz w:val="24"/>
          <w:szCs w:val="24"/>
          <w:u w:val="none"/>
          <w:lang w:val="en-US"/>
        </w:rPr>
        <w:t>Simple grain growth</w:t>
      </w:r>
      <w:r>
        <w:rPr>
          <w:b w:val="false"/>
          <w:bCs w:val="false"/>
          <w:sz w:val="24"/>
          <w:szCs w:val="24"/>
          <w:u w:val="none"/>
          <w:lang w:val="en-US"/>
        </w:rPr>
        <w:t xml:space="preserve"> – taken from the previous project method of grain growth based on the cellular automata technique. In this project it is possible to define up to 600x600 cells surface. It implements 2 neighborhood types (Neumann and Moore) and one transition rule – absorbing boundary condition. This implementation required few factors to make calculations: grid size, cell size and random seed. Random seed is required to initialize seeds that are extended at next steps. As can be seen in the Image 1, functionalities was split into 5 sections described below.</w: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4022090"/>
                <wp:effectExtent l="0" t="0" r="0" b="0"/>
                <wp:wrapSquare wrapText="largest"/>
                <wp:docPr id="1" name="Ramka1"/>
                <a:graphic xmlns:a="http://schemas.openxmlformats.org/drawingml/2006/main">
                  <a:graphicData uri="http://schemas.microsoft.com/office/word/2010/wordprocessingShape">
                    <wps:wsp>
                      <wps:cNvSpPr/>
                      <wps:spPr>
                        <a:xfrm>
                          <a:off x="0" y="0"/>
                          <a:ext cx="5273640" cy="40215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273675" cy="3769995"/>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
                                          <a:stretch>
                                            <a:fillRect/>
                                          </a:stretch>
                                        </pic:blipFill>
                                        <pic:spPr bwMode="auto">
                                          <a:xfrm>
                                            <a:off x="0" y="0"/>
                                            <a:ext cx="5273675" cy="3769995"/>
                                          </a:xfrm>
                                          <a:prstGeom prst="rect">
                                            <a:avLst/>
                                          </a:prstGeom>
                                        </pic:spPr>
                                      </pic:pic>
                                    </a:graphicData>
                                  </a:graphic>
                                </wp:inline>
                              </w:drawing>
                            </w:r>
                            <w:r>
                              <w:rPr>
                                <w:color w:val="auto"/>
                              </w:rPr>
                              <w:br/>
                              <w:t xml:space="preserve">Image </w:t>
                            </w:r>
                            <w:r>
                              <w:rPr>
                                <w:color w:val="auto"/>
                              </w:rPr>
                              <w:fldChar w:fldCharType="begin"/>
                            </w:r>
                            <w:r>
                              <w:rPr/>
                              <w:instrText> SEQ Image \* ARABIC </w:instrText>
                            </w:r>
                            <w:r>
                              <w:rPr/>
                              <w:fldChar w:fldCharType="separate"/>
                            </w:r>
                            <w:r>
                              <w:rPr/>
                              <w:t>1</w:t>
                            </w:r>
                            <w:r>
                              <w:rPr/>
                              <w:fldChar w:fldCharType="end"/>
                            </w:r>
                            <w:r>
                              <w:rPr>
                                <w:color w:val="auto"/>
                              </w:rPr>
                              <w:t>: Application with expanded menu.</w:t>
                            </w:r>
                          </w:p>
                        </w:txbxContent>
                      </wps:txbx>
                      <wps:bodyPr lIns="0" rIns="0" tIns="0" bIns="0">
                        <a:noAutofit/>
                      </wps:bodyPr>
                    </wps:wsp>
                  </a:graphicData>
                </a:graphic>
              </wp:anchor>
            </w:drawing>
          </mc:Choice>
          <mc:Fallback>
            <w:pict>
              <v:rect id="shape_0" ID="Ramka1" stroked="f" style="position:absolute;margin-left:33.3pt;margin-top:0.05pt;width:415.2pt;height:316.6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273675" cy="376999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2"/>
                                    <a:stretch>
                                      <a:fillRect/>
                                    </a:stretch>
                                  </pic:blipFill>
                                  <pic:spPr bwMode="auto">
                                    <a:xfrm>
                                      <a:off x="0" y="0"/>
                                      <a:ext cx="5273675" cy="3769995"/>
                                    </a:xfrm>
                                    <a:prstGeom prst="rect">
                                      <a:avLst/>
                                    </a:prstGeom>
                                  </pic:spPr>
                                </pic:pic>
                              </a:graphicData>
                            </a:graphic>
                          </wp:inline>
                        </w:drawing>
                      </w:r>
                      <w:r>
                        <w:rPr>
                          <w:color w:val="auto"/>
                        </w:rPr>
                        <w:br/>
                        <w:t xml:space="preserve">Image </w:t>
                      </w:r>
                      <w:r>
                        <w:rPr>
                          <w:color w:val="auto"/>
                        </w:rPr>
                        <w:fldChar w:fldCharType="begin"/>
                      </w:r>
                      <w:r>
                        <w:rPr/>
                        <w:instrText> SEQ Image \* ARABIC </w:instrText>
                      </w:r>
                      <w:r>
                        <w:rPr/>
                        <w:fldChar w:fldCharType="separate"/>
                      </w:r>
                      <w:r>
                        <w:rPr/>
                        <w:t>1</w:t>
                      </w:r>
                      <w:r>
                        <w:rPr/>
                        <w:fldChar w:fldCharType="end"/>
                      </w:r>
                      <w:r>
                        <w:rPr>
                          <w:color w:val="auto"/>
                        </w:rPr>
                        <w:t>: Application with expanded menu.</w:t>
                      </w:r>
                    </w:p>
                  </w:txbxContent>
                </v:textbox>
              </v:rect>
            </w:pict>
          </mc:Fallback>
        </mc:AlternateContent>
      </w:r>
    </w:p>
    <w:p>
      <w:pPr>
        <w:pStyle w:val="Normal"/>
        <w:ind w:left="709" w:right="624" w:hanging="0"/>
        <w:jc w:val="both"/>
        <w:rPr>
          <w:b w:val="false"/>
          <w:b w:val="false"/>
          <w:bCs w:val="false"/>
          <w:sz w:val="24"/>
          <w:szCs w:val="24"/>
          <w:u w:val="none"/>
          <w:lang w:val="en-US"/>
        </w:rPr>
      </w:pPr>
      <w:r>
        <w:rPr>
          <w:b w:val="false"/>
          <w:bCs w:val="false"/>
          <w:sz w:val="24"/>
          <w:szCs w:val="24"/>
          <w:u w:val="none"/>
          <w:lang w:val="en-US"/>
        </w:rPr>
      </w:r>
    </w:p>
    <w:p>
      <w:pPr>
        <w:pStyle w:val="Normal"/>
        <w:ind w:left="709" w:right="624" w:hanging="0"/>
        <w:jc w:val="both"/>
        <w:rPr/>
      </w:pPr>
      <w:r>
        <w:rPr>
          <w:b/>
          <w:bCs/>
          <w:sz w:val="24"/>
          <w:szCs w:val="24"/>
          <w:u w:val="none"/>
          <w:lang w:val="en-US"/>
        </w:rPr>
        <w:t>- Grid parameters –</w:t>
      </w:r>
      <w:r>
        <w:rPr>
          <w:b w:val="false"/>
          <w:bCs w:val="false"/>
          <w:sz w:val="24"/>
          <w:szCs w:val="24"/>
          <w:u w:val="none"/>
          <w:lang w:val="en-US"/>
        </w:rPr>
        <w:t xml:space="preserve"> Necessary to define as this are parameters for the grid description. First parameter (Color amount) is describing how many colors will be used for the next initialization. Initialization is the process of creating new structures and generating new colors in the purpose of further calculations. Next are the grid size and cell size well known from the previous project. Additionally there is Clear button in the purpose of destroying legacy data.</w:t>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pPr>
      <w:r>
        <w:rPr>
          <w:b w:val="false"/>
          <w:bCs w:val="false"/>
          <w:sz w:val="24"/>
          <w:szCs w:val="24"/>
          <w:u w:val="none"/>
          <w:lang w:val="en-US"/>
        </w:rPr>
        <w:t xml:space="preserve">- </w:t>
      </w:r>
      <w:r>
        <w:rPr>
          <w:b/>
          <w:bCs/>
          <w:sz w:val="24"/>
          <w:szCs w:val="24"/>
          <w:u w:val="none"/>
          <w:lang w:val="en-US"/>
        </w:rPr>
        <w:t>CellularAutomata</w:t>
      </w:r>
      <w:r>
        <w:rPr>
          <w:b w:val="false"/>
          <w:bCs w:val="false"/>
          <w:sz w:val="24"/>
          <w:szCs w:val="24"/>
          <w:u w:val="none"/>
          <w:lang w:val="en-US"/>
        </w:rPr>
        <w:t xml:space="preserve"> – This section is also provided from the previous project. It contains 3 methods for the cellular automata grain growth. For the improved Moore method it is required to define probability factor.</w:t>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pPr>
      <w:r>
        <w:rPr>
          <w:b w:val="false"/>
          <w:bCs w:val="false"/>
          <w:sz w:val="24"/>
          <w:szCs w:val="24"/>
          <w:u w:val="none"/>
          <w:lang w:val="en-US"/>
        </w:rPr>
        <w:t xml:space="preserve">- </w:t>
      </w:r>
      <w:r>
        <w:rPr>
          <w:b/>
          <w:bCs/>
          <w:sz w:val="24"/>
          <w:szCs w:val="24"/>
          <w:u w:val="none"/>
          <w:lang w:val="en-US"/>
        </w:rPr>
        <w:t xml:space="preserve">Monte Carlo – </w:t>
      </w:r>
      <w:r>
        <w:rPr>
          <w:b w:val="false"/>
          <w:bCs w:val="false"/>
          <w:sz w:val="24"/>
          <w:szCs w:val="24"/>
          <w:u w:val="none"/>
          <w:lang w:val="en-US"/>
        </w:rPr>
        <w:t xml:space="preserve">Totally new section created for the purpose of this project was probabilistic method called Monte Carlo. It’s main idea is to generate grains from specified color range for the whole matrix. After that in another step there is consumption of neighboring grains based on the energy calculation </w:t>
      </w:r>
      <w:r>
        <w:rPr>
          <w:b w:val="false"/>
          <w:bCs w:val="false"/>
          <w:sz w:val="24"/>
          <w:szCs w:val="24"/>
          <w:u w:val="none"/>
          <w:lang w:val="en-US"/>
        </w:rPr>
        <w:t>and striving a system to minimize it. Since in the Monte Carlo method all cells are filled in the initial step. There is different approach to stop procedure. Procedure will not stop when all the cell are filled but rather when iterations number will be equal number of the steps defined below. Images 2, 3, 4 shows example of generation for different iterations  number.</w:t>
      </w:r>
    </w:p>
    <w:p>
      <w:pPr>
        <w:pStyle w:val="Normal"/>
        <w:ind w:left="709" w:right="624" w:hanging="0"/>
        <w:jc w:val="both"/>
        <w:rPr>
          <w:b w:val="false"/>
          <w:b w:val="false"/>
          <w:bCs w:val="false"/>
          <w:sz w:val="24"/>
          <w:szCs w:val="24"/>
          <w:u w:val="none"/>
          <w:lang w:val="en-US"/>
        </w:rPr>
      </w:pPr>
      <w:r>
        <w:rPr/>
      </w:r>
    </w:p>
    <w:p>
      <w:pPr>
        <w:pStyle w:val="Normal"/>
        <w:ind w:left="709" w:right="624" w:hanging="0"/>
        <w:jc w:val="both"/>
        <w:rPr/>
      </w:pPr>
      <w:r>
        <w:rPr>
          <w:b w:val="false"/>
          <w:bCs w:val="false"/>
          <w:sz w:val="24"/>
          <w:szCs w:val="24"/>
          <w:u w:val="none"/>
          <w:lang w:val="en-US"/>
        </w:rPr>
        <w:t xml:space="preserve"> </w:t>
      </w:r>
      <w:r>
        <mc:AlternateContent>
          <mc:Choice Requires="wps">
            <w:drawing>
              <wp:anchor behindDoc="0" distT="0" distB="0" distL="0" distR="0" simplePos="0" locked="0" layoutInCell="1" allowOverlap="1" relativeHeight="9">
                <wp:simplePos x="0" y="0"/>
                <wp:positionH relativeFrom="column">
                  <wp:posOffset>1757680</wp:posOffset>
                </wp:positionH>
                <wp:positionV relativeFrom="paragraph">
                  <wp:posOffset>99695</wp:posOffset>
                </wp:positionV>
                <wp:extent cx="2527300" cy="2970530"/>
                <wp:effectExtent l="0" t="0" r="0" b="0"/>
                <wp:wrapSquare wrapText="largest"/>
                <wp:docPr id="5" name="Frame4"/>
                <a:graphic xmlns:a="http://schemas.openxmlformats.org/drawingml/2006/main">
                  <a:graphicData uri="http://schemas.microsoft.com/office/word/2010/wordprocessingShape">
                    <wps:wsp>
                      <wps:cNvSpPr txBox="1"/>
                      <wps:spPr>
                        <a:xfrm>
                          <a:off x="0" y="0"/>
                          <a:ext cx="2527300" cy="2970530"/>
                        </a:xfrm>
                        <a:prstGeom prst="rect"/>
                      </wps:spPr>
                      <wps:txbx>
                        <w:txbxContent>
                          <w:p>
                            <w:pPr>
                              <w:pStyle w:val="Image"/>
                              <w:spacing w:before="120" w:after="120"/>
                              <w:jc w:val="center"/>
                              <w:rPr/>
                            </w:pPr>
                            <w:r>
                              <w:rPr/>
                              <w:drawing>
                                <wp:inline distT="0" distB="0" distL="0" distR="0">
                                  <wp:extent cx="2527300" cy="25374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2527300" cy="253746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2</w:t>
                            </w:r>
                            <w:r>
                              <w:rPr/>
                              <w:fldChar w:fldCharType="end"/>
                            </w:r>
                            <w:r>
                              <w:rPr/>
                              <w:t>: Monte Carlo with 100 initial colors and 10 iterations.</w:t>
                            </w:r>
                          </w:p>
                        </w:txbxContent>
                      </wps:txbx>
                      <wps:bodyPr anchor="t" lIns="0" tIns="0" rIns="0" bIns="0">
                        <a:noAutofit/>
                      </wps:bodyPr>
                    </wps:wsp>
                  </a:graphicData>
                </a:graphic>
              </wp:anchor>
            </w:drawing>
          </mc:Choice>
          <mc:Fallback>
            <w:pict>
              <v:rect style="position:absolute;rotation:0;width:199pt;height:233.9pt;mso-wrap-distance-left:0pt;mso-wrap-distance-right:0pt;mso-wrap-distance-top:0pt;mso-wrap-distance-bottom:0pt;margin-top:7.85pt;mso-position-vertical-relative:text;margin-left:138.4pt;mso-position-horizontal-relative:text">
                <v:textbox inset="0in,0in,0in,0in">
                  <w:txbxContent>
                    <w:p>
                      <w:pPr>
                        <w:pStyle w:val="Image"/>
                        <w:spacing w:before="120" w:after="120"/>
                        <w:jc w:val="center"/>
                        <w:rPr/>
                      </w:pPr>
                      <w:r>
                        <w:rPr/>
                        <w:drawing>
                          <wp:inline distT="0" distB="0" distL="0" distR="0">
                            <wp:extent cx="2527300" cy="253746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2527300" cy="253746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2</w:t>
                      </w:r>
                      <w:r>
                        <w:rPr/>
                        <w:fldChar w:fldCharType="end"/>
                      </w:r>
                      <w:r>
                        <w:rPr/>
                        <w:t>: Monte Carlo with 100 initial colors and 10 iterations.</w:t>
                      </w:r>
                    </w:p>
                  </w:txbxContent>
                </v:textbox>
                <w10:wrap type="square" side="largest"/>
              </v:rect>
            </w:pict>
          </mc:Fallback>
        </mc:AlternateContent>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596515" cy="3056255"/>
                <wp:effectExtent l="0" t="0" r="0" b="0"/>
                <wp:wrapSquare wrapText="largest"/>
                <wp:docPr id="8" name="Frame5"/>
                <a:graphic xmlns:a="http://schemas.openxmlformats.org/drawingml/2006/main">
                  <a:graphicData uri="http://schemas.microsoft.com/office/word/2010/wordprocessingShape">
                    <wps:wsp>
                      <wps:cNvSpPr txBox="1"/>
                      <wps:spPr>
                        <a:xfrm>
                          <a:off x="0" y="0"/>
                          <a:ext cx="2596515" cy="3056255"/>
                        </a:xfrm>
                        <a:prstGeom prst="rect"/>
                      </wps:spPr>
                      <wps:txbx>
                        <w:txbxContent>
                          <w:p>
                            <w:pPr>
                              <w:pStyle w:val="Image"/>
                              <w:spacing w:before="120" w:after="120"/>
                              <w:rPr/>
                            </w:pPr>
                            <w:r>
                              <w:rPr/>
                              <w:drawing>
                                <wp:inline distT="0" distB="0" distL="0" distR="0">
                                  <wp:extent cx="2596515" cy="262318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2596515" cy="262318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3</w:t>
                            </w:r>
                            <w:r>
                              <w:rPr/>
                              <w:fldChar w:fldCharType="end"/>
                            </w:r>
                            <w:r>
                              <w:rPr/>
                              <w:t>: Monte Carlo with 100 initial colors and 50 iterations.</w:t>
                            </w:r>
                          </w:p>
                        </w:txbxContent>
                      </wps:txbx>
                      <wps:bodyPr anchor="t" lIns="0" tIns="0" rIns="0" bIns="0">
                        <a:noAutofit/>
                      </wps:bodyPr>
                    </wps:wsp>
                  </a:graphicData>
                </a:graphic>
              </wp:anchor>
            </w:drawing>
          </mc:Choice>
          <mc:Fallback>
            <w:pict>
              <v:rect style="position:absolute;rotation:0;width:204.45pt;height:240.65pt;mso-wrap-distance-left:0pt;mso-wrap-distance-right:0pt;mso-wrap-distance-top:0pt;mso-wrap-distance-bottom:0pt;margin-top:0pt;mso-position-vertical:top;mso-position-vertical-relative:text;margin-left:138.75pt;mso-position-horizontal:center;mso-position-horizontal-relative:text">
                <v:textbox inset="0in,0in,0in,0in">
                  <w:txbxContent>
                    <w:p>
                      <w:pPr>
                        <w:pStyle w:val="Image"/>
                        <w:spacing w:before="120" w:after="120"/>
                        <w:rPr/>
                      </w:pPr>
                      <w:r>
                        <w:rPr/>
                        <w:drawing>
                          <wp:inline distT="0" distB="0" distL="0" distR="0">
                            <wp:extent cx="2596515" cy="262318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4"/>
                                    <a:stretch>
                                      <a:fillRect/>
                                    </a:stretch>
                                  </pic:blipFill>
                                  <pic:spPr bwMode="auto">
                                    <a:xfrm>
                                      <a:off x="0" y="0"/>
                                      <a:ext cx="2596515" cy="262318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3</w:t>
                      </w:r>
                      <w:r>
                        <w:rPr/>
                        <w:fldChar w:fldCharType="end"/>
                      </w:r>
                      <w:r>
                        <w:rPr/>
                        <w:t>: Monte Carlo with 100 initial colors and 50 iterations.</w:t>
                      </w:r>
                    </w:p>
                  </w:txbxContent>
                </v:textbox>
                <w10:wrap type="square" side="largest"/>
              </v:rect>
            </w:pict>
          </mc:Fallback>
        </mc:AlternateContent>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2642235" cy="266890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5"/>
                    <a:stretch>
                      <a:fillRect/>
                    </a:stretch>
                  </pic:blipFill>
                  <pic:spPr bwMode="auto">
                    <a:xfrm>
                      <a:off x="0" y="0"/>
                      <a:ext cx="2642235" cy="2668905"/>
                    </a:xfrm>
                    <a:prstGeom prst="rect">
                      <a:avLst/>
                    </a:prstGeom>
                  </pic:spPr>
                </pic:pic>
              </a:graphicData>
            </a:graphic>
          </wp:anchor>
        </w:drawing>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rPr>
      </w:pPr>
      <w:r>
        <w:rPr>
          <w:b w:val="false"/>
          <w:bCs w:val="false"/>
        </w:rPr>
      </w:r>
    </w:p>
    <w:p>
      <w:pPr>
        <w:pStyle w:val="Normal"/>
        <w:ind w:left="709" w:right="624" w:hanging="0"/>
        <w:jc w:val="both"/>
        <w:rPr>
          <w:b w:val="false"/>
          <w:b w:val="false"/>
          <w:bCs w:val="false"/>
          <w:sz w:val="24"/>
          <w:szCs w:val="24"/>
          <w:u w:val="none"/>
          <w:lang w:val="en-US"/>
        </w:rPr>
      </w:pPr>
      <w:r>
        <w:rPr/>
      </w:r>
    </w:p>
    <w:p>
      <w:pPr>
        <w:pStyle w:val="Normal"/>
        <w:ind w:left="709" w:right="624" w:hanging="0"/>
        <w:jc w:val="both"/>
        <w:rPr>
          <w:b w:val="false"/>
          <w:b w:val="false"/>
          <w:bCs w:val="false"/>
          <w:sz w:val="24"/>
          <w:szCs w:val="24"/>
          <w:u w:val="none"/>
          <w:lang w:val="en-US"/>
        </w:rPr>
      </w:pPr>
      <w:r>
        <w:rPr/>
      </w:r>
    </w:p>
    <w:p>
      <w:pPr>
        <w:pStyle w:val="Normal"/>
        <w:ind w:left="709" w:right="624" w:hanging="0"/>
        <w:jc w:val="both"/>
        <w:rPr>
          <w:b w:val="false"/>
          <w:b w:val="false"/>
          <w:bCs w:val="false"/>
          <w:sz w:val="24"/>
          <w:szCs w:val="24"/>
          <w:u w:val="none"/>
          <w:lang w:val="en-US"/>
        </w:rPr>
      </w:pPr>
      <w:r>
        <w:rPr/>
      </w:r>
    </w:p>
    <w:p>
      <w:pPr>
        <w:pStyle w:val="Normal"/>
        <w:ind w:left="709" w:right="624" w:hanging="0"/>
        <w:jc w:val="both"/>
        <w:rPr>
          <w:b w:val="false"/>
          <w:b w:val="false"/>
          <w:bCs w:val="false"/>
          <w:sz w:val="24"/>
          <w:szCs w:val="24"/>
          <w:u w:val="none"/>
          <w:lang w:val="en-US"/>
        </w:rPr>
      </w:pPr>
      <w:r>
        <w:rPr/>
      </w:r>
    </w:p>
    <w:p>
      <w:pPr>
        <w:pStyle w:val="Normal"/>
        <w:ind w:left="709" w:right="624" w:hanging="0"/>
        <w:jc w:val="both"/>
        <w:rPr>
          <w:b w:val="false"/>
          <w:b w:val="false"/>
          <w:bCs w:val="false"/>
          <w:sz w:val="24"/>
          <w:szCs w:val="24"/>
          <w:u w:val="none"/>
          <w:lang w:val="en-US"/>
        </w:rPr>
      </w:pPr>
      <w:r>
        <w:rPr/>
      </w:r>
    </w:p>
    <w:p>
      <w:pPr>
        <w:pStyle w:val="Normal"/>
        <w:ind w:left="709" w:right="624" w:hanging="0"/>
        <w:jc w:val="both"/>
        <w:rPr>
          <w:b w:val="false"/>
          <w:b w:val="false"/>
          <w:bCs w:val="false"/>
          <w:i w:val="false"/>
          <w:i w:val="false"/>
          <w:iCs w:val="false"/>
          <w:sz w:val="24"/>
          <w:szCs w:val="24"/>
          <w:u w:val="none"/>
          <w:lang w:val="en-US"/>
        </w:rPr>
      </w:pPr>
      <w:r>
        <w:rPr>
          <w:b w:val="false"/>
          <w:bCs w:val="false"/>
          <w:sz w:val="24"/>
          <w:szCs w:val="24"/>
          <w:u w:val="none"/>
          <w:lang w:val="en-US"/>
        </w:rPr>
        <w:t xml:space="preserve">- </w:t>
      </w:r>
      <w:r>
        <w:rPr>
          <w:b/>
          <w:bCs/>
          <w:sz w:val="24"/>
          <w:szCs w:val="24"/>
          <w:u w:val="none"/>
          <w:lang w:val="en-US"/>
        </w:rPr>
        <w:t>Energy distribution</w:t>
      </w:r>
      <w:r>
        <w:rPr>
          <w:b/>
          <w:bCs/>
          <w:sz w:val="24"/>
          <w:szCs w:val="24"/>
          <w:u w:val="none"/>
          <w:lang w:val="en-US"/>
        </w:rPr>
        <w:t xml:space="preserve"> –</w:t>
      </w:r>
      <w:r>
        <w:rPr>
          <w:b w:val="false"/>
          <w:bCs w:val="false"/>
          <w:sz w:val="24"/>
          <w:szCs w:val="24"/>
          <w:u w:val="none"/>
          <w:lang w:val="en-US"/>
        </w:rPr>
        <w:t xml:space="preserve">  </w:t>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709" w:right="624" w:hanging="0"/>
        <w:jc w:val="both"/>
        <w:rPr>
          <w:b w:val="false"/>
          <w:b w:val="false"/>
          <w:bCs w:val="false"/>
          <w:i w:val="false"/>
          <w:i w:val="false"/>
          <w:iCs w:val="false"/>
        </w:rPr>
      </w:pPr>
      <w:r>
        <w:rPr>
          <w:b w:val="false"/>
          <w:bCs w:val="false"/>
          <w:i w:val="false"/>
          <w:iCs w:val="false"/>
        </w:rPr>
      </w:r>
    </w:p>
    <w:p>
      <w:pPr>
        <w:pStyle w:val="Normal"/>
        <w:ind w:left="0" w:right="624" w:hanging="0"/>
        <w:jc w:val="both"/>
        <w:rPr>
          <w:b/>
          <w:b/>
          <w:bCs/>
          <w:sz w:val="24"/>
          <w:szCs w:val="24"/>
          <w:u w:val="none"/>
          <w:lang w:val="en-US"/>
        </w:rPr>
      </w:pPr>
      <w:r>
        <w:rPr>
          <w:b/>
          <w:bCs/>
          <w:sz w:val="24"/>
          <w:szCs w:val="24"/>
          <w:u w:val="none"/>
          <w:lang w:val="en-US"/>
        </w:rPr>
        <w:t>Comparison with real cases</w:t>
      </w:r>
    </w:p>
    <w:p>
      <w:pPr>
        <w:pStyle w:val="Normal"/>
        <w:ind w:left="0" w:right="624" w:hanging="0"/>
        <w:jc w:val="both"/>
        <w:rPr>
          <w:b w:val="false"/>
          <w:b w:val="false"/>
          <w:bCs w:val="false"/>
        </w:rPr>
      </w:pPr>
      <w:r>
        <w:rPr>
          <w:b w:val="false"/>
          <w:bCs w:val="false"/>
        </w:rPr>
      </w:r>
    </w:p>
    <w:p>
      <w:pPr>
        <w:pStyle w:val="Normal"/>
        <w:ind w:left="709" w:right="624" w:hanging="0"/>
        <w:jc w:val="both"/>
        <w:rPr>
          <w:rFonts w:ascii="Liberation Sans" w:hAnsi="Liberation Sans"/>
          <w:b/>
          <w:b/>
          <w:bCs/>
          <w:sz w:val="24"/>
          <w:szCs w:val="24"/>
          <w:u w:val="none"/>
          <w:lang w:val="en-US"/>
        </w:rPr>
      </w:pPr>
      <w:r>
        <w:rPr>
          <w:rFonts w:ascii="Liberation Sans" w:hAnsi="Liberation Sans"/>
          <w:b/>
          <w:bCs/>
          <w:i w:val="false"/>
          <w:caps w:val="false"/>
          <w:smallCaps w:val="false"/>
          <w:color w:val="181817"/>
          <w:spacing w:val="0"/>
          <w:sz w:val="24"/>
          <w:szCs w:val="24"/>
          <w:u w:val="none"/>
          <w:lang w:val="en-US"/>
        </w:rPr>
        <w:t>Example 1</w:t>
      </w:r>
      <w:r>
        <w:rPr>
          <w:rFonts w:ascii="Liberation Sans" w:hAnsi="Liberation Sans"/>
          <w:b w:val="false"/>
          <w:bCs w:val="false"/>
          <w:i w:val="false"/>
          <w:caps w:val="false"/>
          <w:smallCaps w:val="false"/>
          <w:color w:val="181817"/>
          <w:spacing w:val="0"/>
          <w:sz w:val="24"/>
          <w:szCs w:val="24"/>
          <w:u w:val="none"/>
          <w:lang w:val="en-US"/>
        </w:rPr>
        <w:t>. Liu, Q., Liu, W., &amp; Xiong, X. (2012). Correlation of Cu precipitation with austenite–ferrite transformation in a continuously cooled multicomponent steel: An atom probe tomography study. </w:t>
      </w:r>
      <w:r>
        <w:rPr>
          <w:rFonts w:ascii="Liberation Sans" w:hAnsi="Liberation Sans"/>
          <w:b w:val="false"/>
          <w:bCs w:val="false"/>
          <w:i/>
          <w:color w:val="181817"/>
          <w:spacing w:val="0"/>
          <w:sz w:val="24"/>
          <w:szCs w:val="24"/>
          <w:u w:val="none"/>
          <w:lang w:val="en-US"/>
        </w:rPr>
        <w:t>Journal of Materials Research,</w:t>
      </w:r>
      <w:r>
        <w:rPr>
          <w:rFonts w:ascii="Liberation Sans" w:hAnsi="Liberation Sans"/>
          <w:b w:val="false"/>
          <w:bCs w:val="false"/>
          <w:caps w:val="false"/>
          <w:smallCaps w:val="false"/>
          <w:color w:val="181817"/>
          <w:spacing w:val="0"/>
          <w:sz w:val="24"/>
          <w:szCs w:val="24"/>
          <w:u w:val="none"/>
          <w:lang w:val="en-US"/>
        </w:rPr>
        <w:t> </w:t>
      </w:r>
      <w:r>
        <w:rPr>
          <w:rFonts w:ascii="Liberation Sans" w:hAnsi="Liberation Sans"/>
          <w:b w:val="false"/>
          <w:bCs w:val="false"/>
          <w:i/>
          <w:color w:val="181817"/>
          <w:spacing w:val="0"/>
          <w:sz w:val="24"/>
          <w:szCs w:val="24"/>
          <w:u w:val="none"/>
          <w:lang w:val="en-US"/>
        </w:rPr>
        <w:t>27</w:t>
      </w:r>
      <w:r>
        <w:rPr>
          <w:rFonts w:ascii="Liberation Sans" w:hAnsi="Liberation Sans"/>
          <w:b w:val="false"/>
          <w:bCs w:val="false"/>
          <w:i w:val="false"/>
          <w:caps w:val="false"/>
          <w:smallCaps w:val="false"/>
          <w:color w:val="181817"/>
          <w:spacing w:val="0"/>
          <w:sz w:val="24"/>
          <w:szCs w:val="24"/>
          <w:u w:val="none"/>
          <w:lang w:val="en-US"/>
        </w:rPr>
        <w:t>(7), 1060-1067. doi:10.1557/jmr.2012.54</w:t>
      </w:r>
    </w:p>
    <w:p>
      <w:pPr>
        <w:pStyle w:val="Normal"/>
        <w:ind w:left="709" w:right="624" w:hanging="0"/>
        <w:jc w:val="both"/>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drawing>
          <wp:anchor behindDoc="0" distT="0" distB="0" distL="0" distR="0" simplePos="0" locked="0" layoutInCell="1" allowOverlap="1" relativeHeight="2">
            <wp:simplePos x="0" y="0"/>
            <wp:positionH relativeFrom="column">
              <wp:posOffset>1390650</wp:posOffset>
            </wp:positionH>
            <wp:positionV relativeFrom="paragraph">
              <wp:posOffset>16510</wp:posOffset>
            </wp:positionV>
            <wp:extent cx="1741805" cy="1701165"/>
            <wp:effectExtent l="0" t="0" r="0" b="0"/>
            <wp:wrapSquare wrapText="largest"/>
            <wp:docPr id="12"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0" descr=""/>
                    <pic:cNvPicPr>
                      <a:picLocks noChangeAspect="1" noChangeArrowheads="1"/>
                    </pic:cNvPicPr>
                  </pic:nvPicPr>
                  <pic:blipFill>
                    <a:blip r:embed="rId6"/>
                    <a:stretch>
                      <a:fillRect/>
                    </a:stretch>
                  </pic:blipFill>
                  <pic:spPr bwMode="auto">
                    <a:xfrm>
                      <a:off x="0" y="0"/>
                      <a:ext cx="1741805" cy="170116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3131820</wp:posOffset>
            </wp:positionH>
            <wp:positionV relativeFrom="paragraph">
              <wp:posOffset>16510</wp:posOffset>
            </wp:positionV>
            <wp:extent cx="1619885" cy="1684655"/>
            <wp:effectExtent l="0" t="0" r="0" b="0"/>
            <wp:wrapSquare wrapText="largest"/>
            <wp:docPr id="13"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11" descr=""/>
                    <pic:cNvPicPr>
                      <a:picLocks noChangeAspect="1" noChangeArrowheads="1"/>
                    </pic:cNvPicPr>
                  </pic:nvPicPr>
                  <pic:blipFill>
                    <a:blip r:embed="rId7"/>
                    <a:stretch>
                      <a:fillRect/>
                    </a:stretch>
                  </pic:blipFill>
                  <pic:spPr bwMode="auto">
                    <a:xfrm>
                      <a:off x="0" y="0"/>
                      <a:ext cx="1619885" cy="1684655"/>
                    </a:xfrm>
                    <a:prstGeom prst="rect">
                      <a:avLst/>
                    </a:prstGeom>
                  </pic:spPr>
                </pic:pic>
              </a:graphicData>
            </a:graphic>
          </wp:anchor>
        </w:drawing>
      </w:r>
    </w:p>
    <w:p>
      <w:pPr>
        <w:pStyle w:val="Normal"/>
        <w:ind w:left="709" w:right="624" w:hanging="0"/>
        <w:jc w:val="center"/>
        <w:rPr>
          <w:b/>
          <w:b/>
          <w:bCs/>
          <w:sz w:val="24"/>
          <w:szCs w:val="24"/>
          <w:u w:val="none"/>
          <w:lang w:val="en-US"/>
        </w:rPr>
      </w:pPr>
      <w:r>
        <w:rPr>
          <w:rFonts w:ascii="Liberation Sans" w:hAnsi="Liberation Sans"/>
          <w:b w:val="false"/>
          <w:bCs w:val="false"/>
          <w:i w:val="false"/>
          <w:caps w:val="false"/>
          <w:smallCaps w:val="false"/>
          <w:color w:val="181817"/>
          <w:spacing w:val="0"/>
          <w:sz w:val="24"/>
          <w:szCs w:val="24"/>
          <w:u w:val="none"/>
          <w:lang w:val="en-US"/>
        </w:rPr>
        <w:t>Continuously cooled multicomponent steel.</w:t>
      </w:r>
    </w:p>
    <w:p>
      <w:pPr>
        <w:pStyle w:val="Normal"/>
        <w:ind w:left="709" w:right="624" w:hanging="0"/>
        <w:jc w:val="center"/>
        <w:rPr>
          <w:rFonts w:ascii="noto sans;Helvetica;Roboto;Arial;sans-serif" w:hAnsi="noto sans;Helvetica;Roboto;Arial;sans-serif"/>
          <w:b w:val="false"/>
          <w:b w:val="false"/>
          <w:bCs w:val="false"/>
          <w:i w:val="false"/>
          <w:i w:val="false"/>
          <w:caps w:val="false"/>
          <w:smallCaps w:val="false"/>
          <w:color w:val="181817"/>
          <w:spacing w:val="0"/>
        </w:rPr>
      </w:pPr>
      <w:r>
        <w:rPr>
          <w:rFonts w:ascii="noto sans;Helvetica;Roboto;Arial;sans-serif" w:hAnsi="noto sans;Helvetica;Roboto;Arial;sans-serif"/>
          <w:b w:val="false"/>
          <w:bCs w:val="false"/>
          <w:i w:val="false"/>
          <w:caps w:val="false"/>
          <w:smallCaps w:val="false"/>
          <w:color w:val="181817"/>
          <w:spacing w:val="0"/>
        </w:rPr>
      </w:r>
    </w:p>
    <w:p>
      <w:pPr>
        <w:pStyle w:val="Normal"/>
        <w:ind w:left="709" w:right="624" w:hanging="0"/>
        <w:jc w:val="left"/>
        <w:rPr>
          <w:rFonts w:ascii="Liberation Sans" w:hAnsi="Liberation Sans"/>
          <w:b/>
          <w:b/>
          <w:bCs/>
          <w:sz w:val="24"/>
          <w:szCs w:val="24"/>
          <w:u w:val="none"/>
          <w:lang w:val="en-US"/>
        </w:rPr>
      </w:pPr>
      <w:r>
        <w:rPr>
          <w:rFonts w:ascii="Liberation Sans" w:hAnsi="Liberation Sans"/>
          <w:b/>
          <w:bCs/>
          <w:i w:val="false"/>
          <w:caps w:val="false"/>
          <w:smallCaps w:val="false"/>
          <w:color w:val="181817"/>
          <w:spacing w:val="0"/>
          <w:sz w:val="24"/>
          <w:szCs w:val="24"/>
          <w:u w:val="none"/>
          <w:lang w:val="en-US"/>
        </w:rPr>
        <w:t xml:space="preserve">Example 2: </w:t>
      </w:r>
      <w:r>
        <w:rPr>
          <w:rFonts w:ascii="Liberation Sans" w:hAnsi="Liberation Sans"/>
          <w:b w:val="false"/>
          <w:bCs w:val="false"/>
          <w:i w:val="false"/>
          <w:caps w:val="false"/>
          <w:smallCaps w:val="false"/>
          <w:color w:val="181817"/>
          <w:spacing w:val="0"/>
          <w:sz w:val="24"/>
          <w:szCs w:val="24"/>
          <w:u w:val="none"/>
          <w:lang w:val="en-US"/>
        </w:rPr>
        <w:t>Sławomir Krajewski, Jerzy Nowacki (2013). Properties of dual-phase (DP) steels welded joints. Welding Technology Review.</w:t>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96490" cy="1637665"/>
            <wp:effectExtent l="0" t="0" r="0" b="0"/>
            <wp:wrapSquare wrapText="largest"/>
            <wp:docPr id="14"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2" descr=""/>
                    <pic:cNvPicPr>
                      <a:picLocks noChangeAspect="1" noChangeArrowheads="1"/>
                    </pic:cNvPicPr>
                  </pic:nvPicPr>
                  <pic:blipFill>
                    <a:blip r:embed="rId8"/>
                    <a:stretch>
                      <a:fillRect/>
                    </a:stretch>
                  </pic:blipFill>
                  <pic:spPr bwMode="auto">
                    <a:xfrm>
                      <a:off x="0" y="0"/>
                      <a:ext cx="2396490" cy="1637665"/>
                    </a:xfrm>
                    <a:prstGeom prst="rect">
                      <a:avLst/>
                    </a:prstGeom>
                  </pic:spPr>
                </pic:pic>
              </a:graphicData>
            </a:graphic>
          </wp:anchor>
        </w:drawing>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drawing>
          <wp:anchor behindDoc="0" distT="0" distB="0" distL="0" distR="0" simplePos="0" locked="0" layoutInCell="1" allowOverlap="1" relativeHeight="5">
            <wp:simplePos x="0" y="0"/>
            <wp:positionH relativeFrom="column">
              <wp:posOffset>1868805</wp:posOffset>
            </wp:positionH>
            <wp:positionV relativeFrom="paragraph">
              <wp:posOffset>59690</wp:posOffset>
            </wp:positionV>
            <wp:extent cx="2389505" cy="1633220"/>
            <wp:effectExtent l="0" t="0" r="0" b="0"/>
            <wp:wrapSquare wrapText="largest"/>
            <wp:docPr id="15"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3" descr=""/>
                    <pic:cNvPicPr>
                      <a:picLocks noChangeAspect="1" noChangeArrowheads="1"/>
                    </pic:cNvPicPr>
                  </pic:nvPicPr>
                  <pic:blipFill>
                    <a:blip r:embed="rId9"/>
                    <a:stretch>
                      <a:fillRect/>
                    </a:stretch>
                  </pic:blipFill>
                  <pic:spPr bwMode="auto">
                    <a:xfrm>
                      <a:off x="0" y="0"/>
                      <a:ext cx="2389505" cy="1633220"/>
                    </a:xfrm>
                    <a:prstGeom prst="rect">
                      <a:avLst/>
                    </a:prstGeom>
                  </pic:spPr>
                </pic:pic>
              </a:graphicData>
            </a:graphic>
          </wp:anchor>
        </w:drawing>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b w:val="false"/>
          <w:b w:val="false"/>
          <w:bCs w:val="false"/>
          <w:i w:val="false"/>
          <w:i w:val="false"/>
          <w:caps w:val="false"/>
          <w:smallCaps w:val="false"/>
          <w:color w:val="181817"/>
          <w:spacing w:val="0"/>
        </w:rPr>
      </w:pPr>
      <w:r>
        <w:rPr>
          <w:b w:val="false"/>
          <w:bCs w:val="false"/>
          <w:i w:val="false"/>
          <w:caps w:val="false"/>
          <w:smallCaps w:val="false"/>
          <w:color w:val="181817"/>
          <w:spacing w:val="0"/>
        </w:rPr>
      </w:r>
    </w:p>
    <w:p>
      <w:pPr>
        <w:pStyle w:val="Normal"/>
        <w:ind w:left="709" w:right="624" w:hanging="0"/>
        <w:jc w:val="left"/>
        <w:rPr>
          <w:i w:val="false"/>
          <w:i w:val="false"/>
          <w:caps w:val="false"/>
          <w:smallCaps w:val="false"/>
          <w:color w:val="181817"/>
          <w:spacing w:val="0"/>
        </w:rPr>
      </w:pPr>
      <w:r>
        <w:rPr>
          <w:i w:val="false"/>
          <w:caps w:val="false"/>
          <w:smallCaps w:val="false"/>
          <w:color w:val="181817"/>
          <w:spacing w:val="0"/>
        </w:rPr>
      </w:r>
    </w:p>
    <w:p>
      <w:pPr>
        <w:pStyle w:val="Normal"/>
        <w:ind w:left="709" w:right="624" w:hanging="0"/>
        <w:jc w:val="left"/>
        <w:rPr>
          <w:i w:val="false"/>
          <w:i w:val="false"/>
          <w:caps w:val="false"/>
          <w:smallCaps w:val="false"/>
          <w:color w:val="181817"/>
          <w:spacing w:val="0"/>
        </w:rPr>
      </w:pPr>
      <w:r>
        <w:rPr>
          <w:i w:val="false"/>
          <w:caps w:val="false"/>
          <w:smallCaps w:val="false"/>
          <w:color w:val="181817"/>
          <w:spacing w:val="0"/>
        </w:rPr>
      </w:r>
    </w:p>
    <w:p>
      <w:pPr>
        <w:pStyle w:val="Normal"/>
        <w:ind w:left="0" w:right="624" w:hanging="0"/>
        <w:jc w:val="left"/>
        <w:rPr>
          <w:rFonts w:ascii="Liberation Sans" w:hAnsi="Liberation Sans"/>
          <w:b/>
          <w:b/>
          <w:bCs/>
          <w:sz w:val="24"/>
          <w:szCs w:val="24"/>
          <w:u w:val="none"/>
          <w:lang w:val="en-US"/>
        </w:rPr>
      </w:pPr>
      <w:r>
        <w:rPr>
          <w:rFonts w:ascii="Liberation Sans" w:hAnsi="Liberation Sans"/>
          <w:b/>
          <w:bCs/>
          <w:i w:val="false"/>
          <w:caps w:val="false"/>
          <w:smallCaps w:val="false"/>
          <w:color w:val="181817"/>
          <w:spacing w:val="0"/>
          <w:sz w:val="24"/>
          <w:szCs w:val="24"/>
          <w:u w:val="none"/>
          <w:lang w:val="en-US"/>
        </w:rPr>
        <w:t>Summary</w:t>
      </w:r>
    </w:p>
    <w:p>
      <w:pPr>
        <w:pStyle w:val="Normal"/>
        <w:ind w:left="0" w:right="624" w:hanging="0"/>
        <w:jc w:val="left"/>
        <w:rPr>
          <w:i w:val="false"/>
          <w:i w:val="false"/>
          <w:caps w:val="false"/>
          <w:smallCaps w:val="false"/>
          <w:color w:val="181817"/>
          <w:spacing w:val="0"/>
        </w:rPr>
      </w:pPr>
      <w:r>
        <w:rPr>
          <w:i w:val="false"/>
          <w:caps w:val="false"/>
          <w:smallCaps w:val="false"/>
          <w:color w:val="181817"/>
          <w:spacing w:val="0"/>
        </w:rPr>
      </w:r>
    </w:p>
    <w:p>
      <w:pPr>
        <w:pStyle w:val="Normal"/>
        <w:ind w:left="709" w:right="624" w:hanging="0"/>
        <w:jc w:val="both"/>
        <w:rPr/>
      </w:pPr>
      <w:r>
        <w:rPr>
          <w:rFonts w:ascii="Liberation Sans" w:hAnsi="Liberation Sans"/>
          <w:b w:val="false"/>
          <w:bCs w:val="false"/>
          <w:i w:val="false"/>
          <w:caps w:val="false"/>
          <w:smallCaps w:val="false"/>
          <w:color w:val="181817"/>
          <w:spacing w:val="0"/>
          <w:sz w:val="24"/>
          <w:szCs w:val="24"/>
          <w:u w:val="none"/>
          <w:lang w:val="en-US"/>
        </w:rPr>
        <w:t>The results obtained from the simulation were compared to the actual data. It turned out that they do not accurately reflect the phase structure. However, with some approximation they are suitable for further analysis. The program itself has a lot of room to improve its quality both in terms of correctness of the simulation and the user interface.</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noto sans">
    <w:altName w:val="Helvetica"/>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pl-PL" w:eastAsia="zh-CN" w:bidi="hi-IN"/>
    </w:rPr>
  </w:style>
  <w:style w:type="character" w:styleId="Czeinternetowe">
    <w:name w:val="Łącze internetowe"/>
    <w:qFormat/>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Noto Sans CJK SC Regular" w:cs="FreeSans"/>
      <w:sz w:val="28"/>
      <w:szCs w:val="28"/>
    </w:rPr>
  </w:style>
  <w:style w:type="paragraph" w:styleId="Indeks">
    <w:name w:val="Indeks"/>
    <w:basedOn w:val="Normal"/>
    <w:qFormat/>
    <w:pPr>
      <w:suppressLineNumbers/>
    </w:pPr>
    <w:rPr>
      <w:rFonts w:cs="FreeSans"/>
    </w:rPr>
  </w:style>
  <w:style w:type="paragraph" w:styleId="Ilustracja">
    <w:name w:val="Ilustracja"/>
    <w:basedOn w:val="Caption"/>
    <w:qFormat/>
    <w:pPr/>
    <w:rPr/>
  </w:style>
  <w:style w:type="paragraph" w:styleId="Zawartoramki">
    <w:name w:val="Zawartość ramki"/>
    <w:basedOn w:val="Normal"/>
    <w:qFormat/>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LibreOffice/6.0.3.2$Linux_X86_64 LibreOffice_project/00m0$Build-2</Application>
  <Pages>5</Pages>
  <Words>785</Words>
  <Characters>4301</Characters>
  <CharactersWithSpaces>5077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2018-11-12T12:12:16Z</dcterms:created>
  <dc:creator/>
  <dc:description/>
  <dc:language>pl-PL</dc:language>
  <cp:lastModifiedBy/>
  <dcterms:modified xsi:type="dcterms:W3CDTF">2019-01-08T07:51:38Z</dcterms:modified>
  <cp:revision>6</cp:revision>
  <dc:subject/>
  <dc:title/>
</cp:coreProperties>
</file>