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Ehr-oa dbi效果演示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1.dbi登页面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2.dbi管理页面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3人力资源分析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71395"/>
            <wp:effectExtent l="0" t="0" r="381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08860"/>
            <wp:effectExtent l="0" t="0" r="571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业务：</w:t>
      </w:r>
      <w:r>
        <w:rPr>
          <w:rFonts w:hint="eastAsia"/>
          <w:lang w:val="en-US" w:eastAsia="zh-CN"/>
        </w:rPr>
        <w:t>1.能够然领导查看旗下所属公司的人力支出分析</w:t>
      </w:r>
    </w:p>
    <w:p>
      <w:p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2.如果没有统计会提示没有统计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4.人力资源人数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66390"/>
            <wp:effectExtent l="0" t="0" r="698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业务：让领导能随时看到旗下某企业的部门人力支出比例，也能根据需求看需要的部门的人力比例分析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5客户项目收入分析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39085"/>
            <wp:effectExtent l="0" t="0" r="762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业务：根据年月，获取当月旗下所有公司的项目的项目收入。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利润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839085"/>
            <wp:effectExtent l="0" t="0" r="762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业务：根据年月已经集团，查看当月的盈利情况。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客户分布地图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839085"/>
            <wp:effectExtent l="0" t="0" r="7620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839085"/>
            <wp:effectExtent l="0" t="0" r="762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839085"/>
            <wp:effectExtent l="0" t="0" r="7620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839085"/>
            <wp:effectExtent l="0" t="0" r="7620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839085"/>
            <wp:effectExtent l="0" t="0" r="7620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业务：可以根据框选查看年月的客户分布情况，可以随意框选城市查看客服分布比例。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公司办事处分布地图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839085"/>
            <wp:effectExtent l="0" t="0" r="7620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业务：让领导能随时看到公司办事处的分布情况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798B35"/>
    <w:multiLevelType w:val="singleLevel"/>
    <w:tmpl w:val="16798B35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908EC"/>
    <w:rsid w:val="01D625B4"/>
    <w:rsid w:val="02960B17"/>
    <w:rsid w:val="0318258E"/>
    <w:rsid w:val="046A0AC8"/>
    <w:rsid w:val="07BD79E3"/>
    <w:rsid w:val="10C7134C"/>
    <w:rsid w:val="1CEC0FE5"/>
    <w:rsid w:val="20481F5E"/>
    <w:rsid w:val="207D3AF4"/>
    <w:rsid w:val="22C33051"/>
    <w:rsid w:val="25A66CC0"/>
    <w:rsid w:val="278D6C12"/>
    <w:rsid w:val="2BC45407"/>
    <w:rsid w:val="2C6232F1"/>
    <w:rsid w:val="33531D94"/>
    <w:rsid w:val="3C83101B"/>
    <w:rsid w:val="3D661E55"/>
    <w:rsid w:val="3D812588"/>
    <w:rsid w:val="40376647"/>
    <w:rsid w:val="403D2997"/>
    <w:rsid w:val="42633EF9"/>
    <w:rsid w:val="4E504B47"/>
    <w:rsid w:val="50BB7695"/>
    <w:rsid w:val="53D639AA"/>
    <w:rsid w:val="55C4755B"/>
    <w:rsid w:val="56CA3C06"/>
    <w:rsid w:val="57831130"/>
    <w:rsid w:val="57F71B68"/>
    <w:rsid w:val="5A8D3820"/>
    <w:rsid w:val="5F8B4EE5"/>
    <w:rsid w:val="6A6E2B66"/>
    <w:rsid w:val="6AF66977"/>
    <w:rsid w:val="6C534B7C"/>
    <w:rsid w:val="773E5C6C"/>
    <w:rsid w:val="77620678"/>
    <w:rsid w:val="7D053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2019-03-15T03:00:22Z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