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FF247" w14:textId="77777777" w:rsidR="001B628B" w:rsidRPr="001B628B" w:rsidRDefault="001B628B" w:rsidP="001B628B">
      <w:pPr>
        <w:spacing w:after="0" w:line="240" w:lineRule="auto"/>
        <w:outlineLvl w:val="0"/>
        <w:rPr>
          <w:rFonts w:ascii="Arial" w:eastAsia="Times New Roman" w:hAnsi="Arial" w:cs="Arial"/>
          <w:color w:val="333333"/>
          <w:kern w:val="36"/>
          <w:sz w:val="48"/>
          <w:szCs w:val="48"/>
          <w:lang w:val="en-SE" w:eastAsia="en-SE"/>
        </w:rPr>
      </w:pPr>
      <w:r w:rsidRPr="001B628B">
        <w:rPr>
          <w:rFonts w:ascii="Arial" w:eastAsia="Times New Roman" w:hAnsi="Arial" w:cs="Arial"/>
          <w:color w:val="333333"/>
          <w:kern w:val="36"/>
          <w:sz w:val="48"/>
          <w:szCs w:val="48"/>
          <w:lang w:val="en-SE" w:eastAsia="en-SE"/>
        </w:rPr>
        <w:t>How to Create Exchange Dynamic Distribution List with Custom Recipient Filters</w:t>
      </w:r>
    </w:p>
    <w:p w14:paraId="40012551" w14:textId="77777777" w:rsidR="001B628B" w:rsidRPr="001B628B" w:rsidRDefault="001B628B" w:rsidP="001B628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1B628B">
        <w:rPr>
          <w:rFonts w:ascii="Arial" w:eastAsia="Times New Roman" w:hAnsi="Arial" w:cs="Arial"/>
          <w:color w:val="000000"/>
          <w:sz w:val="36"/>
          <w:szCs w:val="36"/>
          <w:lang w:val="en-SE" w:eastAsia="en-SE"/>
        </w:rPr>
        <w:t>Build Filters Against Multiple Azure AD Properties</w:t>
      </w:r>
    </w:p>
    <w:p w14:paraId="07017A7B"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A post in the Microsoft Technical Community looked for help </w:t>
      </w:r>
      <w:hyperlink r:id="rId9" w:tgtFrame="_blank" w:history="1">
        <w:r w:rsidRPr="001B628B">
          <w:rPr>
            <w:rFonts w:ascii="Roboto" w:eastAsia="Times New Roman" w:hAnsi="Roboto" w:cs="Times New Roman"/>
            <w:b/>
            <w:bCs/>
            <w:color w:val="222222"/>
            <w:sz w:val="21"/>
            <w:szCs w:val="21"/>
            <w:u w:val="single"/>
            <w:lang w:val="en-SE" w:eastAsia="en-SE"/>
          </w:rPr>
          <w:t>building a dynamic distribution list based on multiple Azure AD properties</w:t>
        </w:r>
      </w:hyperlink>
      <w:r w:rsidRPr="001B628B">
        <w:rPr>
          <w:rFonts w:ascii="Roboto" w:eastAsia="Times New Roman" w:hAnsi="Roboto" w:cs="Times New Roman"/>
          <w:color w:val="000000"/>
          <w:sz w:val="21"/>
          <w:szCs w:val="21"/>
          <w:lang w:val="en-SE" w:eastAsia="en-SE"/>
        </w:rPr>
        <w:t xml:space="preserve">. Our esteemed technical editor, Vasil </w:t>
      </w:r>
      <w:proofErr w:type="spellStart"/>
      <w:r w:rsidRPr="001B628B">
        <w:rPr>
          <w:rFonts w:ascii="Roboto" w:eastAsia="Times New Roman" w:hAnsi="Roboto" w:cs="Times New Roman"/>
          <w:color w:val="000000"/>
          <w:sz w:val="21"/>
          <w:szCs w:val="21"/>
          <w:lang w:val="en-SE" w:eastAsia="en-SE"/>
        </w:rPr>
        <w:t>Michev</w:t>
      </w:r>
      <w:proofErr w:type="spellEnd"/>
      <w:r w:rsidRPr="001B628B">
        <w:rPr>
          <w:rFonts w:ascii="Roboto" w:eastAsia="Times New Roman" w:hAnsi="Roboto" w:cs="Times New Roman"/>
          <w:color w:val="000000"/>
          <w:sz w:val="21"/>
          <w:szCs w:val="21"/>
          <w:lang w:val="en-SE" w:eastAsia="en-SE"/>
        </w:rPr>
        <w:t>, stepped in to help and involved me. I pointed out that this topic is covered in Chapter 6 of the </w:t>
      </w:r>
      <w:hyperlink r:id="rId10" w:tgtFrame="_blank" w:history="1">
        <w:r w:rsidRPr="001B628B">
          <w:rPr>
            <w:rFonts w:ascii="Roboto" w:eastAsia="Times New Roman" w:hAnsi="Roboto" w:cs="Times New Roman"/>
            <w:b/>
            <w:bCs/>
            <w:color w:val="222222"/>
            <w:sz w:val="21"/>
            <w:szCs w:val="21"/>
            <w:u w:val="single"/>
            <w:lang w:val="en-SE" w:eastAsia="en-SE"/>
          </w:rPr>
          <w:t>Office 365 for IT Pros</w:t>
        </w:r>
      </w:hyperlink>
      <w:r w:rsidRPr="001B628B">
        <w:rPr>
          <w:rFonts w:ascii="Roboto" w:eastAsia="Times New Roman" w:hAnsi="Roboto" w:cs="Times New Roman"/>
          <w:color w:val="000000"/>
          <w:sz w:val="21"/>
          <w:szCs w:val="21"/>
          <w:lang w:val="en-SE" w:eastAsia="en-SE"/>
        </w:rPr>
        <w:t> eBook (easy to miss in 1,250 pages) but admitted that the question was interesting.</w:t>
      </w:r>
    </w:p>
    <w:p w14:paraId="5EC4834B"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Dynamic distribution lists are an undervalued part of Exchange Online. The concept has existed since Exchange 2003 introduced the query-based distribution group, or QDG. The current implementation came in Exchange 2007. In both cases, a query is resolved against the directory to identify the set of recipients for a message. The list is dynamic because the set of recipients will change based on the contents of the directory.</w:t>
      </w:r>
    </w:p>
    <w:p w14:paraId="33EDC072" w14:textId="77777777" w:rsidR="001B628B" w:rsidRPr="001B628B" w:rsidRDefault="001B628B" w:rsidP="001B628B">
      <w:pPr>
        <w:spacing w:before="100" w:beforeAutospacing="1" w:after="100" w:afterAutospacing="1" w:line="240" w:lineRule="auto"/>
        <w:outlineLvl w:val="1"/>
        <w:rPr>
          <w:rFonts w:ascii="Arial" w:eastAsia="Times New Roman" w:hAnsi="Arial" w:cs="Arial"/>
          <w:color w:val="000000"/>
          <w:sz w:val="36"/>
          <w:szCs w:val="36"/>
          <w:lang w:val="en-SE" w:eastAsia="en-SE"/>
        </w:rPr>
      </w:pPr>
      <w:proofErr w:type="spellStart"/>
      <w:r w:rsidRPr="001B628B">
        <w:rPr>
          <w:rFonts w:ascii="Arial" w:eastAsia="Times New Roman" w:hAnsi="Arial" w:cs="Arial"/>
          <w:color w:val="000000"/>
          <w:sz w:val="36"/>
          <w:szCs w:val="36"/>
          <w:lang w:val="en-SE" w:eastAsia="en-SE"/>
        </w:rPr>
        <w:t>Precanned</w:t>
      </w:r>
      <w:proofErr w:type="spellEnd"/>
      <w:r w:rsidRPr="001B628B">
        <w:rPr>
          <w:rFonts w:ascii="Arial" w:eastAsia="Times New Roman" w:hAnsi="Arial" w:cs="Arial"/>
          <w:color w:val="000000"/>
          <w:sz w:val="36"/>
          <w:szCs w:val="36"/>
          <w:lang w:val="en-SE" w:eastAsia="en-SE"/>
        </w:rPr>
        <w:t xml:space="preserve"> and Custom Recipient Filters</w:t>
      </w:r>
    </w:p>
    <w:p w14:paraId="42FC93FB"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 xml:space="preserve">The Exchange admin </w:t>
      </w:r>
      <w:proofErr w:type="spellStart"/>
      <w:r w:rsidRPr="001B628B">
        <w:rPr>
          <w:rFonts w:ascii="Roboto" w:eastAsia="Times New Roman" w:hAnsi="Roboto" w:cs="Times New Roman"/>
          <w:color w:val="000000"/>
          <w:sz w:val="21"/>
          <w:szCs w:val="21"/>
          <w:lang w:val="en-SE" w:eastAsia="en-SE"/>
        </w:rPr>
        <w:t>center</w:t>
      </w:r>
      <w:proofErr w:type="spellEnd"/>
      <w:r w:rsidRPr="001B628B">
        <w:rPr>
          <w:rFonts w:ascii="Roboto" w:eastAsia="Times New Roman" w:hAnsi="Roboto" w:cs="Times New Roman"/>
          <w:color w:val="000000"/>
          <w:sz w:val="21"/>
          <w:szCs w:val="21"/>
          <w:lang w:val="en-SE" w:eastAsia="en-SE"/>
        </w:rPr>
        <w:t xml:space="preserve"> (EAC) GUI is designed to make it easy to create the queries for dynamic distribution lists. It does this by limiting the set of properties available for queries, like department and city. The queries generated by the EAC are called </w:t>
      </w:r>
      <w:proofErr w:type="spellStart"/>
      <w:r w:rsidRPr="001B628B">
        <w:rPr>
          <w:rFonts w:ascii="Roboto" w:eastAsia="Times New Roman" w:hAnsi="Roboto" w:cs="Times New Roman"/>
          <w:color w:val="000000"/>
          <w:sz w:val="21"/>
          <w:szCs w:val="21"/>
          <w:lang w:val="en-SE" w:eastAsia="en-SE"/>
        </w:rPr>
        <w:t>precanned</w:t>
      </w:r>
      <w:proofErr w:type="spellEnd"/>
      <w:r w:rsidRPr="001B628B">
        <w:rPr>
          <w:rFonts w:ascii="Roboto" w:eastAsia="Times New Roman" w:hAnsi="Roboto" w:cs="Times New Roman"/>
          <w:color w:val="000000"/>
          <w:sz w:val="21"/>
          <w:szCs w:val="21"/>
          <w:lang w:val="en-SE" w:eastAsia="en-SE"/>
        </w:rPr>
        <w:t xml:space="preserve"> and are stored as the recipient filter for the list.</w:t>
      </w:r>
    </w:p>
    <w:p w14:paraId="6EC5D15B"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Custom queries can use </w:t>
      </w:r>
      <w:hyperlink r:id="rId11" w:tgtFrame="_blank" w:history="1">
        <w:r w:rsidRPr="001B628B">
          <w:rPr>
            <w:rFonts w:ascii="Roboto" w:eastAsia="Times New Roman" w:hAnsi="Roboto" w:cs="Times New Roman"/>
            <w:b/>
            <w:bCs/>
            <w:color w:val="222222"/>
            <w:sz w:val="21"/>
            <w:szCs w:val="21"/>
            <w:u w:val="single"/>
            <w:lang w:val="en-SE" w:eastAsia="en-SE"/>
          </w:rPr>
          <w:t>a much wider set of properties</w:t>
        </w:r>
      </w:hyperlink>
      <w:r w:rsidRPr="001B628B">
        <w:rPr>
          <w:rFonts w:ascii="Roboto" w:eastAsia="Times New Roman" w:hAnsi="Roboto" w:cs="Times New Roman"/>
          <w:color w:val="000000"/>
          <w:sz w:val="21"/>
          <w:szCs w:val="21"/>
          <w:lang w:val="en-SE" w:eastAsia="en-SE"/>
        </w:rPr>
        <w:t xml:space="preserve">. The downside is that you must build the queries by hand and update dynamic distribution lists with PowerShell. That might seem hard, but it’s </w:t>
      </w:r>
      <w:proofErr w:type="gramStart"/>
      <w:r w:rsidRPr="001B628B">
        <w:rPr>
          <w:rFonts w:ascii="Roboto" w:eastAsia="Times New Roman" w:hAnsi="Roboto" w:cs="Times New Roman"/>
          <w:color w:val="000000"/>
          <w:sz w:val="21"/>
          <w:szCs w:val="21"/>
          <w:lang w:val="en-SE" w:eastAsia="en-SE"/>
        </w:rPr>
        <w:t>really not</w:t>
      </w:r>
      <w:proofErr w:type="gramEnd"/>
      <w:r w:rsidRPr="001B628B">
        <w:rPr>
          <w:rFonts w:ascii="Roboto" w:eastAsia="Times New Roman" w:hAnsi="Roboto" w:cs="Times New Roman"/>
          <w:color w:val="000000"/>
          <w:sz w:val="21"/>
          <w:szCs w:val="21"/>
          <w:lang w:val="en-SE" w:eastAsia="en-SE"/>
        </w:rPr>
        <w:t>.</w:t>
      </w:r>
    </w:p>
    <w:p w14:paraId="35FD93B5" w14:textId="77777777" w:rsidR="001B628B" w:rsidRPr="001B628B" w:rsidRDefault="001B628B" w:rsidP="001B628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1B628B">
        <w:rPr>
          <w:rFonts w:ascii="Arial" w:eastAsia="Times New Roman" w:hAnsi="Arial" w:cs="Arial"/>
          <w:color w:val="000000"/>
          <w:sz w:val="36"/>
          <w:szCs w:val="36"/>
          <w:lang w:val="en-SE" w:eastAsia="en-SE"/>
        </w:rPr>
        <w:t>Excluding Some Mailboxes</w:t>
      </w:r>
    </w:p>
    <w:p w14:paraId="5C186623"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In this instance, the need is to have a dynamic distribution list to address mailboxes owned by people with a specific job title but exclude any whose Azure AD accounts are blocked for sign-in. Figure 1 shows the account of architect Ben James. The account is blocked.</w:t>
      </w:r>
    </w:p>
    <w:p w14:paraId="2F132F52" w14:textId="1A94920C" w:rsidR="001B628B" w:rsidRPr="001B628B" w:rsidRDefault="001B628B" w:rsidP="001B628B">
      <w:pPr>
        <w:spacing w:line="240" w:lineRule="auto"/>
        <w:rPr>
          <w:rFonts w:ascii="Roboto" w:eastAsia="Times New Roman" w:hAnsi="Roboto" w:cs="Times New Roman"/>
          <w:color w:val="000000"/>
          <w:sz w:val="27"/>
          <w:szCs w:val="27"/>
          <w:lang w:val="en-SE" w:eastAsia="en-SE"/>
        </w:rPr>
      </w:pPr>
      <w:r w:rsidRPr="001B628B">
        <w:rPr>
          <w:rFonts w:ascii="Roboto" w:eastAsia="Times New Roman" w:hAnsi="Roboto" w:cs="Times New Roman"/>
          <w:noProof/>
          <w:color w:val="000000"/>
          <w:sz w:val="27"/>
          <w:szCs w:val="27"/>
          <w:lang w:val="en-SE" w:eastAsia="en-SE"/>
        </w:rPr>
        <w:lastRenderedPageBreak/>
        <w:drawing>
          <wp:inline distT="0" distB="0" distL="0" distR="0" wp14:anchorId="6087536D" wp14:editId="7131B25D">
            <wp:extent cx="5731510" cy="5975350"/>
            <wp:effectExtent l="0" t="0" r="2540" b="6350"/>
            <wp:docPr id="2" name="Picture 2" descr="Details of a blocked Azure AD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of a blocked Azure AD 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75350"/>
                    </a:xfrm>
                    <a:prstGeom prst="rect">
                      <a:avLst/>
                    </a:prstGeom>
                    <a:noFill/>
                    <a:ln>
                      <a:noFill/>
                    </a:ln>
                  </pic:spPr>
                </pic:pic>
              </a:graphicData>
            </a:graphic>
          </wp:inline>
        </w:drawing>
      </w:r>
      <w:r w:rsidRPr="001B628B">
        <w:rPr>
          <w:rFonts w:ascii="Roboto" w:eastAsia="Times New Roman" w:hAnsi="Roboto" w:cs="Times New Roman"/>
          <w:color w:val="000000"/>
          <w:sz w:val="27"/>
          <w:szCs w:val="27"/>
          <w:lang w:val="en-SE" w:eastAsia="en-SE"/>
        </w:rPr>
        <w:t>Figure 1: Details of a blocked Azure AD account</w:t>
      </w:r>
    </w:p>
    <w:p w14:paraId="0E0B3821"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When an Azure AD account is blocked, Exchange synchronizes the status and updates the </w:t>
      </w:r>
      <w:proofErr w:type="spellStart"/>
      <w:r w:rsidRPr="001B628B">
        <w:rPr>
          <w:rFonts w:ascii="Roboto" w:eastAsia="Times New Roman" w:hAnsi="Roboto" w:cs="Times New Roman"/>
          <w:i/>
          <w:iCs/>
          <w:color w:val="000000"/>
          <w:sz w:val="21"/>
          <w:szCs w:val="21"/>
          <w:lang w:val="en-SE" w:eastAsia="en-SE"/>
        </w:rPr>
        <w:t>ExchangeUserAccountControl</w:t>
      </w:r>
      <w:proofErr w:type="spellEnd"/>
      <w:r w:rsidRPr="001B628B">
        <w:rPr>
          <w:rFonts w:ascii="Roboto" w:eastAsia="Times New Roman" w:hAnsi="Roboto" w:cs="Times New Roman"/>
          <w:color w:val="000000"/>
          <w:sz w:val="21"/>
          <w:szCs w:val="21"/>
          <w:lang w:val="en-SE" w:eastAsia="en-SE"/>
        </w:rPr>
        <w:t> mailbox property. To find the set of recipients who have architect in their job title and can still sign in, we can build a recipient filter which checks the </w:t>
      </w:r>
      <w:r w:rsidRPr="001B628B">
        <w:rPr>
          <w:rFonts w:ascii="Roboto" w:eastAsia="Times New Roman" w:hAnsi="Roboto" w:cs="Times New Roman"/>
          <w:i/>
          <w:iCs/>
          <w:color w:val="000000"/>
          <w:sz w:val="21"/>
          <w:szCs w:val="21"/>
          <w:lang w:val="en-SE" w:eastAsia="en-SE"/>
        </w:rPr>
        <w:t>Title</w:t>
      </w:r>
      <w:r w:rsidRPr="001B628B">
        <w:rPr>
          <w:rFonts w:ascii="Roboto" w:eastAsia="Times New Roman" w:hAnsi="Roboto" w:cs="Times New Roman"/>
          <w:color w:val="000000"/>
          <w:sz w:val="21"/>
          <w:szCs w:val="21"/>
          <w:lang w:val="en-SE" w:eastAsia="en-SE"/>
        </w:rPr>
        <w:t> and </w:t>
      </w:r>
      <w:proofErr w:type="spellStart"/>
      <w:r w:rsidRPr="001B628B">
        <w:rPr>
          <w:rFonts w:ascii="Roboto" w:eastAsia="Times New Roman" w:hAnsi="Roboto" w:cs="Times New Roman"/>
          <w:i/>
          <w:iCs/>
          <w:color w:val="000000"/>
          <w:sz w:val="21"/>
          <w:szCs w:val="21"/>
          <w:lang w:val="en-SE" w:eastAsia="en-SE"/>
        </w:rPr>
        <w:t>ExchangeUserAccountControl</w:t>
      </w:r>
      <w:proofErr w:type="spellEnd"/>
      <w:r w:rsidRPr="001B628B">
        <w:rPr>
          <w:rFonts w:ascii="Roboto" w:eastAsia="Times New Roman" w:hAnsi="Roboto" w:cs="Times New Roman"/>
          <w:i/>
          <w:iCs/>
          <w:color w:val="000000"/>
          <w:sz w:val="21"/>
          <w:szCs w:val="21"/>
          <w:lang w:val="en-SE" w:eastAsia="en-SE"/>
        </w:rPr>
        <w:t> </w:t>
      </w:r>
      <w:r w:rsidRPr="001B628B">
        <w:rPr>
          <w:rFonts w:ascii="Roboto" w:eastAsia="Times New Roman" w:hAnsi="Roboto" w:cs="Times New Roman"/>
          <w:color w:val="000000"/>
          <w:sz w:val="21"/>
          <w:szCs w:val="21"/>
          <w:lang w:val="en-SE" w:eastAsia="en-SE"/>
        </w:rPr>
        <w:t>properties</w:t>
      </w:r>
      <w:r w:rsidRPr="001B628B">
        <w:rPr>
          <w:rFonts w:ascii="Roboto" w:eastAsia="Times New Roman" w:hAnsi="Roboto" w:cs="Times New Roman"/>
          <w:i/>
          <w:iCs/>
          <w:color w:val="000000"/>
          <w:sz w:val="21"/>
          <w:szCs w:val="21"/>
          <w:lang w:val="en-SE" w:eastAsia="en-SE"/>
        </w:rPr>
        <w:t>.</w:t>
      </w:r>
      <w:r w:rsidRPr="001B628B">
        <w:rPr>
          <w:rFonts w:ascii="Roboto" w:eastAsia="Times New Roman" w:hAnsi="Roboto" w:cs="Times New Roman"/>
          <w:color w:val="000000"/>
          <w:sz w:val="21"/>
          <w:szCs w:val="21"/>
          <w:lang w:val="en-SE" w:eastAsia="en-SE"/>
        </w:rPr>
        <w:t> Because people might have prefixes to indicate the seniority of their architect status, we need to include some variants of the job title. Exchange only supports wildcards for filters at the end of a string (“architect*”) instead of the start (“*architect”), which would be more useful in this case.</w:t>
      </w:r>
    </w:p>
    <w:p w14:paraId="5F750D92" w14:textId="77777777" w:rsidR="001B628B" w:rsidRPr="001B628B" w:rsidRDefault="001B628B" w:rsidP="001B628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1B628B">
        <w:rPr>
          <w:rFonts w:ascii="Arial" w:eastAsia="Times New Roman" w:hAnsi="Arial" w:cs="Arial"/>
          <w:color w:val="000000"/>
          <w:sz w:val="36"/>
          <w:szCs w:val="36"/>
          <w:lang w:val="en-SE" w:eastAsia="en-SE"/>
        </w:rPr>
        <w:t>Building and Testing a Recipient Filter with PowerShell</w:t>
      </w:r>
    </w:p>
    <w:p w14:paraId="28969419"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Here’s what a custom filter to check for a job title and account blocked status looks like:</w:t>
      </w:r>
    </w:p>
    <w:p w14:paraId="33BC58CD" w14:textId="77777777" w:rsidR="001B628B" w:rsidRPr="001B628B" w:rsidRDefault="001B628B" w:rsidP="001B628B">
      <w:pPr>
        <w:spacing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b/>
          <w:bCs/>
          <w:color w:val="286491"/>
          <w:sz w:val="18"/>
          <w:szCs w:val="18"/>
          <w:lang w:val="en-SE" w:eastAsia="en-SE"/>
        </w:rPr>
        <w:lastRenderedPageBreak/>
        <w:t>$Filter</w:t>
      </w:r>
      <w:r w:rsidRPr="001B628B">
        <w:rPr>
          <w:rFonts w:ascii="inherit" w:eastAsia="Times New Roman" w:hAnsi="inherit" w:cs="Courier New"/>
          <w:color w:val="000000"/>
          <w:sz w:val="18"/>
          <w:szCs w:val="18"/>
          <w:lang w:val="en-SE" w:eastAsia="en-SE"/>
        </w:rPr>
        <w:t xml:space="preserve"> = </w:t>
      </w:r>
      <w:r w:rsidRPr="001B628B">
        <w:rPr>
          <w:rFonts w:ascii="inherit" w:eastAsia="Times New Roman" w:hAnsi="inherit" w:cs="Courier New"/>
          <w:color w:val="DD1144"/>
          <w:sz w:val="18"/>
          <w:szCs w:val="18"/>
          <w:lang w:val="en-SE" w:eastAsia="en-SE"/>
        </w:rPr>
        <w:t>"((Title -eq 'Architect') -or (Title -eq 'Senior Architect') -or (Title -eq 'Principal Architect') -and (</w:t>
      </w:r>
      <w:proofErr w:type="spellStart"/>
      <w:r w:rsidRPr="001B628B">
        <w:rPr>
          <w:rFonts w:ascii="inherit" w:eastAsia="Times New Roman" w:hAnsi="inherit" w:cs="Courier New"/>
          <w:color w:val="DD1144"/>
          <w:sz w:val="18"/>
          <w:szCs w:val="18"/>
          <w:lang w:val="en-SE" w:eastAsia="en-SE"/>
        </w:rPr>
        <w:t>ExchangeUserAccountControl</w:t>
      </w:r>
      <w:proofErr w:type="spellEnd"/>
      <w:r w:rsidRPr="001B628B">
        <w:rPr>
          <w:rFonts w:ascii="inherit" w:eastAsia="Times New Roman" w:hAnsi="inherit" w:cs="Courier New"/>
          <w:color w:val="DD1144"/>
          <w:sz w:val="18"/>
          <w:szCs w:val="18"/>
          <w:lang w:val="en-SE" w:eastAsia="en-SE"/>
        </w:rPr>
        <w:t xml:space="preserve"> -ne '</w:t>
      </w:r>
      <w:proofErr w:type="spellStart"/>
      <w:r w:rsidRPr="001B628B">
        <w:rPr>
          <w:rFonts w:ascii="inherit" w:eastAsia="Times New Roman" w:hAnsi="inherit" w:cs="Courier New"/>
          <w:color w:val="DD1144"/>
          <w:sz w:val="18"/>
          <w:szCs w:val="18"/>
          <w:lang w:val="en-SE" w:eastAsia="en-SE"/>
        </w:rPr>
        <w:t>AccountDisabled</w:t>
      </w:r>
      <w:proofErr w:type="spellEnd"/>
      <w:r w:rsidRPr="001B628B">
        <w:rPr>
          <w:rFonts w:ascii="inherit" w:eastAsia="Times New Roman" w:hAnsi="inherit" w:cs="Courier New"/>
          <w:color w:val="DD1144"/>
          <w:sz w:val="18"/>
          <w:szCs w:val="18"/>
          <w:lang w:val="en-SE" w:eastAsia="en-SE"/>
        </w:rPr>
        <w:t>'))"</w:t>
      </w:r>
    </w:p>
    <w:p w14:paraId="5BA78285"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To know if the filter works, we can use the </w:t>
      </w:r>
      <w:r w:rsidRPr="001B628B">
        <w:rPr>
          <w:rFonts w:ascii="Roboto" w:eastAsia="Times New Roman" w:hAnsi="Roboto" w:cs="Times New Roman"/>
          <w:i/>
          <w:iCs/>
          <w:color w:val="000000"/>
          <w:sz w:val="21"/>
          <w:szCs w:val="21"/>
          <w:lang w:val="en-SE" w:eastAsia="en-SE"/>
        </w:rPr>
        <w:t>Get-Recipient</w:t>
      </w:r>
      <w:r w:rsidRPr="001B628B">
        <w:rPr>
          <w:rFonts w:ascii="Roboto" w:eastAsia="Times New Roman" w:hAnsi="Roboto" w:cs="Times New Roman"/>
          <w:color w:val="000000"/>
          <w:sz w:val="21"/>
          <w:szCs w:val="21"/>
          <w:lang w:val="en-SE" w:eastAsia="en-SE"/>
        </w:rPr>
        <w:t> cmdlet. </w:t>
      </w:r>
      <w:r w:rsidRPr="001B628B">
        <w:rPr>
          <w:rFonts w:ascii="Roboto" w:eastAsia="Times New Roman" w:hAnsi="Roboto" w:cs="Times New Roman"/>
          <w:i/>
          <w:iCs/>
          <w:color w:val="000000"/>
          <w:sz w:val="21"/>
          <w:szCs w:val="21"/>
          <w:lang w:val="en-SE" w:eastAsia="en-SE"/>
        </w:rPr>
        <w:t>Get-Recipient</w:t>
      </w:r>
      <w:r w:rsidRPr="001B628B">
        <w:rPr>
          <w:rFonts w:ascii="Roboto" w:eastAsia="Times New Roman" w:hAnsi="Roboto" w:cs="Times New Roman"/>
          <w:color w:val="000000"/>
          <w:sz w:val="21"/>
          <w:szCs w:val="21"/>
          <w:lang w:val="en-SE" w:eastAsia="en-SE"/>
        </w:rPr>
        <w:t> accepts the filter defined in the $Filter variable and returns what it finds in the directory. This is exactly what will be returned as the set of recipients when the Exchange transport service resolves the query.</w:t>
      </w:r>
    </w:p>
    <w:p w14:paraId="4446FE2F"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86B3"/>
          <w:sz w:val="18"/>
          <w:szCs w:val="18"/>
          <w:lang w:val="en-SE" w:eastAsia="en-SE"/>
        </w:rPr>
        <w:t>Get-Recipient</w:t>
      </w:r>
      <w:r w:rsidRPr="001B628B">
        <w:rPr>
          <w:rFonts w:ascii="inherit" w:eastAsia="Times New Roman" w:hAnsi="inherit" w:cs="Courier New"/>
          <w:color w:val="000000"/>
          <w:sz w:val="18"/>
          <w:szCs w:val="18"/>
          <w:lang w:val="en-SE" w:eastAsia="en-SE"/>
        </w:rPr>
        <w:t xml:space="preserve"> -</w:t>
      </w:r>
      <w:proofErr w:type="spellStart"/>
      <w:r w:rsidRPr="001B628B">
        <w:rPr>
          <w:rFonts w:ascii="inherit" w:eastAsia="Times New Roman" w:hAnsi="inherit" w:cs="Courier New"/>
          <w:color w:val="000000"/>
          <w:sz w:val="18"/>
          <w:szCs w:val="18"/>
          <w:lang w:val="en-SE" w:eastAsia="en-SE"/>
        </w:rPr>
        <w:t>RecipientPreviewFilter</w:t>
      </w:r>
      <w:proofErr w:type="spellEnd"/>
      <w:r w:rsidRPr="001B628B">
        <w:rPr>
          <w:rFonts w:ascii="inherit" w:eastAsia="Times New Roman" w:hAnsi="inherit" w:cs="Courier New"/>
          <w:color w:val="000000"/>
          <w:sz w:val="18"/>
          <w:szCs w:val="18"/>
          <w:lang w:val="en-SE" w:eastAsia="en-SE"/>
        </w:rPr>
        <w:t xml:space="preserve"> </w:t>
      </w:r>
      <w:r w:rsidRPr="001B628B">
        <w:rPr>
          <w:rFonts w:ascii="inherit" w:eastAsia="Times New Roman" w:hAnsi="inherit" w:cs="Courier New"/>
          <w:b/>
          <w:bCs/>
          <w:color w:val="286491"/>
          <w:sz w:val="18"/>
          <w:szCs w:val="18"/>
          <w:lang w:val="en-SE" w:eastAsia="en-SE"/>
        </w:rPr>
        <w:t>$Filter</w:t>
      </w:r>
      <w:r w:rsidRPr="001B628B">
        <w:rPr>
          <w:rFonts w:ascii="inherit" w:eastAsia="Times New Roman" w:hAnsi="inherit" w:cs="Courier New"/>
          <w:color w:val="000000"/>
          <w:sz w:val="18"/>
          <w:szCs w:val="18"/>
          <w:lang w:val="en-SE" w:eastAsia="en-SE"/>
        </w:rPr>
        <w:t xml:space="preserve"> | ft </w:t>
      </w:r>
      <w:proofErr w:type="spellStart"/>
      <w:r w:rsidRPr="001B628B">
        <w:rPr>
          <w:rFonts w:ascii="inherit" w:eastAsia="Times New Roman" w:hAnsi="inherit" w:cs="Courier New"/>
          <w:color w:val="000000"/>
          <w:sz w:val="18"/>
          <w:szCs w:val="18"/>
          <w:lang w:val="en-SE" w:eastAsia="en-SE"/>
        </w:rPr>
        <w:t>displayname</w:t>
      </w:r>
      <w:proofErr w:type="spellEnd"/>
      <w:r w:rsidRPr="001B628B">
        <w:rPr>
          <w:rFonts w:ascii="inherit" w:eastAsia="Times New Roman" w:hAnsi="inherit" w:cs="Courier New"/>
          <w:color w:val="000000"/>
          <w:sz w:val="18"/>
          <w:szCs w:val="18"/>
          <w:lang w:val="en-SE" w:eastAsia="en-SE"/>
        </w:rPr>
        <w:t xml:space="preserve">, </w:t>
      </w:r>
      <w:proofErr w:type="gramStart"/>
      <w:r w:rsidRPr="001B628B">
        <w:rPr>
          <w:rFonts w:ascii="inherit" w:eastAsia="Times New Roman" w:hAnsi="inherit" w:cs="Courier New"/>
          <w:color w:val="000000"/>
          <w:sz w:val="18"/>
          <w:szCs w:val="18"/>
          <w:lang w:val="en-SE" w:eastAsia="en-SE"/>
        </w:rPr>
        <w:t>title</w:t>
      </w:r>
      <w:proofErr w:type="gramEnd"/>
    </w:p>
    <w:p w14:paraId="7292310E"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0000"/>
          <w:sz w:val="18"/>
          <w:szCs w:val="18"/>
          <w:lang w:val="en-SE" w:eastAsia="en-SE"/>
        </w:rPr>
        <w:t>DisplayName Title</w:t>
      </w:r>
    </w:p>
    <w:p w14:paraId="6D70DA13"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0000"/>
          <w:sz w:val="18"/>
          <w:szCs w:val="18"/>
          <w:lang w:val="en-SE" w:eastAsia="en-SE"/>
        </w:rPr>
        <w:t>----------- -----</w:t>
      </w:r>
    </w:p>
    <w:p w14:paraId="1D6AEBA3"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0000"/>
          <w:sz w:val="18"/>
          <w:szCs w:val="18"/>
          <w:lang w:val="en-SE" w:eastAsia="en-SE"/>
        </w:rPr>
        <w:t>Ben James Architect</w:t>
      </w:r>
    </w:p>
    <w:p w14:paraId="29DE92E0"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0000"/>
          <w:sz w:val="18"/>
          <w:szCs w:val="18"/>
          <w:lang w:val="en-SE" w:eastAsia="en-SE"/>
        </w:rPr>
        <w:t xml:space="preserve">Eoin </w:t>
      </w:r>
      <w:r w:rsidRPr="001B628B">
        <w:rPr>
          <w:rFonts w:ascii="inherit" w:eastAsia="Times New Roman" w:hAnsi="inherit" w:cs="Courier New"/>
          <w:color w:val="0086B3"/>
          <w:sz w:val="18"/>
          <w:szCs w:val="18"/>
          <w:lang w:val="en-SE" w:eastAsia="en-SE"/>
        </w:rPr>
        <w:t>Redmond</w:t>
      </w:r>
      <w:r w:rsidRPr="001B628B">
        <w:rPr>
          <w:rFonts w:ascii="inherit" w:eastAsia="Times New Roman" w:hAnsi="inherit" w:cs="Courier New"/>
          <w:color w:val="000000"/>
          <w:sz w:val="18"/>
          <w:szCs w:val="18"/>
          <w:lang w:val="en-SE" w:eastAsia="en-SE"/>
        </w:rPr>
        <w:t xml:space="preserve"> </w:t>
      </w:r>
      <w:r w:rsidRPr="001B628B">
        <w:rPr>
          <w:rFonts w:ascii="inherit" w:eastAsia="Times New Roman" w:hAnsi="inherit" w:cs="Courier New"/>
          <w:color w:val="777777"/>
          <w:sz w:val="18"/>
          <w:szCs w:val="18"/>
          <w:lang w:val="en-SE" w:eastAsia="en-SE"/>
        </w:rPr>
        <w:t>(</w:t>
      </w:r>
      <w:r w:rsidRPr="001B628B">
        <w:rPr>
          <w:rFonts w:ascii="inherit" w:eastAsia="Times New Roman" w:hAnsi="inherit" w:cs="Courier New"/>
          <w:color w:val="000000"/>
          <w:sz w:val="18"/>
          <w:szCs w:val="18"/>
          <w:lang w:val="en-SE" w:eastAsia="en-SE"/>
        </w:rPr>
        <w:t>Ireland</w:t>
      </w:r>
      <w:r w:rsidRPr="001B628B">
        <w:rPr>
          <w:rFonts w:ascii="inherit" w:eastAsia="Times New Roman" w:hAnsi="inherit" w:cs="Courier New"/>
          <w:color w:val="777777"/>
          <w:sz w:val="18"/>
          <w:szCs w:val="18"/>
          <w:lang w:val="en-SE" w:eastAsia="en-SE"/>
        </w:rPr>
        <w:t>)</w:t>
      </w:r>
      <w:r w:rsidRPr="001B628B">
        <w:rPr>
          <w:rFonts w:ascii="inherit" w:eastAsia="Times New Roman" w:hAnsi="inherit" w:cs="Courier New"/>
          <w:color w:val="000000"/>
          <w:sz w:val="18"/>
          <w:szCs w:val="18"/>
          <w:lang w:val="en-SE" w:eastAsia="en-SE"/>
        </w:rPr>
        <w:t xml:space="preserve"> Architect</w:t>
      </w:r>
    </w:p>
    <w:p w14:paraId="5AB559DD"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0000"/>
          <w:sz w:val="18"/>
          <w:szCs w:val="18"/>
          <w:lang w:val="en-SE" w:eastAsia="en-SE"/>
        </w:rPr>
        <w:t>James Joyce Principal Architect</w:t>
      </w:r>
    </w:p>
    <w:p w14:paraId="7A455FDA"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0000"/>
          <w:sz w:val="18"/>
          <w:szCs w:val="18"/>
          <w:lang w:val="en-SE" w:eastAsia="en-SE"/>
        </w:rPr>
        <w:t>Tony Redmond Principal Architect</w:t>
      </w:r>
    </w:p>
    <w:p w14:paraId="527B35F7" w14:textId="77777777" w:rsidR="001B628B" w:rsidRPr="001B628B" w:rsidRDefault="001B628B" w:rsidP="001B628B">
      <w:pPr>
        <w:spacing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0000"/>
          <w:sz w:val="18"/>
          <w:szCs w:val="18"/>
          <w:lang w:val="en-SE" w:eastAsia="en-SE"/>
        </w:rPr>
        <w:t xml:space="preserve">Vasil </w:t>
      </w:r>
      <w:proofErr w:type="spellStart"/>
      <w:r w:rsidRPr="001B628B">
        <w:rPr>
          <w:rFonts w:ascii="inherit" w:eastAsia="Times New Roman" w:hAnsi="inherit" w:cs="Courier New"/>
          <w:color w:val="0086B3"/>
          <w:sz w:val="18"/>
          <w:szCs w:val="18"/>
          <w:lang w:val="en-SE" w:eastAsia="en-SE"/>
        </w:rPr>
        <w:t>Michev</w:t>
      </w:r>
      <w:proofErr w:type="spellEnd"/>
      <w:r w:rsidRPr="001B628B">
        <w:rPr>
          <w:rFonts w:ascii="inherit" w:eastAsia="Times New Roman" w:hAnsi="inherit" w:cs="Courier New"/>
          <w:color w:val="000000"/>
          <w:sz w:val="18"/>
          <w:szCs w:val="18"/>
          <w:lang w:val="en-SE" w:eastAsia="en-SE"/>
        </w:rPr>
        <w:t xml:space="preserve"> </w:t>
      </w:r>
      <w:r w:rsidRPr="001B628B">
        <w:rPr>
          <w:rFonts w:ascii="inherit" w:eastAsia="Times New Roman" w:hAnsi="inherit" w:cs="Courier New"/>
          <w:color w:val="777777"/>
          <w:sz w:val="18"/>
          <w:szCs w:val="18"/>
          <w:lang w:val="en-SE" w:eastAsia="en-SE"/>
        </w:rPr>
        <w:t>(</w:t>
      </w:r>
      <w:r w:rsidRPr="001B628B">
        <w:rPr>
          <w:rFonts w:ascii="inherit" w:eastAsia="Times New Roman" w:hAnsi="inherit" w:cs="Courier New"/>
          <w:color w:val="000000"/>
          <w:sz w:val="18"/>
          <w:szCs w:val="18"/>
          <w:lang w:val="en-SE" w:eastAsia="en-SE"/>
        </w:rPr>
        <w:t>Technical Guru</w:t>
      </w:r>
      <w:r w:rsidRPr="001B628B">
        <w:rPr>
          <w:rFonts w:ascii="inherit" w:eastAsia="Times New Roman" w:hAnsi="inherit" w:cs="Courier New"/>
          <w:color w:val="777777"/>
          <w:sz w:val="18"/>
          <w:szCs w:val="18"/>
          <w:lang w:val="en-SE" w:eastAsia="en-SE"/>
        </w:rPr>
        <w:t>)</w:t>
      </w:r>
      <w:r w:rsidRPr="001B628B">
        <w:rPr>
          <w:rFonts w:ascii="inherit" w:eastAsia="Times New Roman" w:hAnsi="inherit" w:cs="Courier New"/>
          <w:color w:val="000000"/>
          <w:sz w:val="18"/>
          <w:szCs w:val="18"/>
          <w:lang w:val="en-SE" w:eastAsia="en-SE"/>
        </w:rPr>
        <w:t xml:space="preserve"> Senior Architect</w:t>
      </w:r>
    </w:p>
    <w:p w14:paraId="5BD223AA"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It’s important to test any filter before using it with a dynamic distribution list. If the query generated by the filter fails to resolve and return any recipients, any message sent to the list goes into a black hole. Exchange won’t generate a non-delivery notification because the address used for the message is valid (the list); the problem lies with what happens when the query is run against the directory.</w:t>
      </w:r>
    </w:p>
    <w:p w14:paraId="27AF0FEB" w14:textId="77777777" w:rsidR="001B628B" w:rsidRPr="001B628B" w:rsidRDefault="001B628B" w:rsidP="001B628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1B628B">
        <w:rPr>
          <w:rFonts w:ascii="Arial" w:eastAsia="Times New Roman" w:hAnsi="Arial" w:cs="Arial"/>
          <w:color w:val="000000"/>
          <w:sz w:val="36"/>
          <w:szCs w:val="36"/>
          <w:lang w:val="en-SE" w:eastAsia="en-SE"/>
        </w:rPr>
        <w:t>Creating a Dynamic Distribution List with PowerShell</w:t>
      </w:r>
    </w:p>
    <w:p w14:paraId="02027813"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After you’re sure that the filter returns the correct set of recipients, you can create a dynamic distribution list using the filter. For example:</w:t>
      </w:r>
    </w:p>
    <w:p w14:paraId="33C5323E" w14:textId="77777777" w:rsidR="001B628B" w:rsidRPr="001B628B" w:rsidRDefault="001B628B" w:rsidP="001B628B">
      <w:pPr>
        <w:spacing w:after="0"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86B3"/>
          <w:sz w:val="18"/>
          <w:szCs w:val="18"/>
          <w:lang w:val="en-SE" w:eastAsia="en-SE"/>
        </w:rPr>
        <w:t>New-</w:t>
      </w:r>
      <w:proofErr w:type="spellStart"/>
      <w:r w:rsidRPr="001B628B">
        <w:rPr>
          <w:rFonts w:ascii="inherit" w:eastAsia="Times New Roman" w:hAnsi="inherit" w:cs="Courier New"/>
          <w:color w:val="0086B3"/>
          <w:sz w:val="18"/>
          <w:szCs w:val="18"/>
          <w:lang w:val="en-SE" w:eastAsia="en-SE"/>
        </w:rPr>
        <w:t>DynamicDistributionGroup</w:t>
      </w:r>
      <w:proofErr w:type="spellEnd"/>
      <w:r w:rsidRPr="001B628B">
        <w:rPr>
          <w:rFonts w:ascii="inherit" w:eastAsia="Times New Roman" w:hAnsi="inherit" w:cs="Courier New"/>
          <w:color w:val="000000"/>
          <w:sz w:val="18"/>
          <w:szCs w:val="18"/>
          <w:lang w:val="en-SE" w:eastAsia="en-SE"/>
        </w:rPr>
        <w:t xml:space="preserve"> -Name </w:t>
      </w:r>
      <w:r w:rsidRPr="001B628B">
        <w:rPr>
          <w:rFonts w:ascii="inherit" w:eastAsia="Times New Roman" w:hAnsi="inherit" w:cs="Courier New"/>
          <w:color w:val="DD1144"/>
          <w:sz w:val="18"/>
          <w:szCs w:val="18"/>
          <w:lang w:val="en-SE" w:eastAsia="en-SE"/>
        </w:rPr>
        <w:t>"Architects"</w:t>
      </w:r>
      <w:r w:rsidRPr="001B628B">
        <w:rPr>
          <w:rFonts w:ascii="inherit" w:eastAsia="Times New Roman" w:hAnsi="inherit" w:cs="Courier New"/>
          <w:color w:val="000000"/>
          <w:sz w:val="18"/>
          <w:szCs w:val="18"/>
          <w:lang w:val="en-SE" w:eastAsia="en-SE"/>
        </w:rPr>
        <w:t xml:space="preserve"> -DisplayName </w:t>
      </w:r>
      <w:r w:rsidRPr="001B628B">
        <w:rPr>
          <w:rFonts w:ascii="inherit" w:eastAsia="Times New Roman" w:hAnsi="inherit" w:cs="Courier New"/>
          <w:color w:val="DD1144"/>
          <w:sz w:val="18"/>
          <w:szCs w:val="18"/>
          <w:lang w:val="en-SE" w:eastAsia="en-SE"/>
        </w:rPr>
        <w:t>"System and Engineering Architects"</w:t>
      </w:r>
      <w:r w:rsidRPr="001B628B">
        <w:rPr>
          <w:rFonts w:ascii="inherit" w:eastAsia="Times New Roman" w:hAnsi="inherit" w:cs="Courier New"/>
          <w:color w:val="000000"/>
          <w:sz w:val="18"/>
          <w:szCs w:val="18"/>
          <w:lang w:val="en-SE" w:eastAsia="en-SE"/>
        </w:rPr>
        <w:t xml:space="preserve"> -Alias </w:t>
      </w:r>
      <w:proofErr w:type="spellStart"/>
      <w:r w:rsidRPr="001B628B">
        <w:rPr>
          <w:rFonts w:ascii="inherit" w:eastAsia="Times New Roman" w:hAnsi="inherit" w:cs="Courier New"/>
          <w:color w:val="000000"/>
          <w:sz w:val="18"/>
          <w:szCs w:val="18"/>
          <w:lang w:val="en-SE" w:eastAsia="en-SE"/>
        </w:rPr>
        <w:t>AllArchitects</w:t>
      </w:r>
      <w:proofErr w:type="spellEnd"/>
      <w:r w:rsidRPr="001B628B">
        <w:rPr>
          <w:rFonts w:ascii="inherit" w:eastAsia="Times New Roman" w:hAnsi="inherit" w:cs="Courier New"/>
          <w:color w:val="000000"/>
          <w:sz w:val="18"/>
          <w:szCs w:val="18"/>
          <w:lang w:val="en-SE" w:eastAsia="en-SE"/>
        </w:rPr>
        <w:t xml:space="preserve"> -PrimarySmtpAddress Architects@Office365itpros.com -</w:t>
      </w:r>
      <w:proofErr w:type="spellStart"/>
      <w:r w:rsidRPr="001B628B">
        <w:rPr>
          <w:rFonts w:ascii="inherit" w:eastAsia="Times New Roman" w:hAnsi="inherit" w:cs="Courier New"/>
          <w:color w:val="000000"/>
          <w:sz w:val="18"/>
          <w:szCs w:val="18"/>
          <w:lang w:val="en-SE" w:eastAsia="en-SE"/>
        </w:rPr>
        <w:t>RecipientFilter</w:t>
      </w:r>
      <w:proofErr w:type="spellEnd"/>
      <w:r w:rsidRPr="001B628B">
        <w:rPr>
          <w:rFonts w:ascii="inherit" w:eastAsia="Times New Roman" w:hAnsi="inherit" w:cs="Courier New"/>
          <w:color w:val="000000"/>
          <w:sz w:val="18"/>
          <w:szCs w:val="18"/>
          <w:lang w:val="en-SE" w:eastAsia="en-SE"/>
        </w:rPr>
        <w:t xml:space="preserve"> </w:t>
      </w:r>
      <w:r w:rsidRPr="001B628B">
        <w:rPr>
          <w:rFonts w:ascii="inherit" w:eastAsia="Times New Roman" w:hAnsi="inherit" w:cs="Courier New"/>
          <w:b/>
          <w:bCs/>
          <w:color w:val="286491"/>
          <w:sz w:val="18"/>
          <w:szCs w:val="18"/>
          <w:lang w:val="en-SE" w:eastAsia="en-SE"/>
        </w:rPr>
        <w:t>$Filter</w:t>
      </w:r>
    </w:p>
    <w:p w14:paraId="2F2536FD" w14:textId="77777777" w:rsidR="001B628B" w:rsidRPr="001B628B" w:rsidRDefault="001B628B" w:rsidP="001B628B">
      <w:pPr>
        <w:spacing w:line="324" w:lineRule="atLeast"/>
        <w:rPr>
          <w:rFonts w:ascii="Courier New" w:eastAsia="Times New Roman" w:hAnsi="Courier New" w:cs="Courier New"/>
          <w:color w:val="AAAAAA"/>
          <w:sz w:val="18"/>
          <w:szCs w:val="18"/>
          <w:lang w:val="en-SE" w:eastAsia="en-SE"/>
        </w:rPr>
      </w:pPr>
      <w:r w:rsidRPr="001B628B">
        <w:rPr>
          <w:rFonts w:ascii="inherit" w:eastAsia="Times New Roman" w:hAnsi="inherit" w:cs="Courier New"/>
          <w:color w:val="0086B3"/>
          <w:sz w:val="18"/>
          <w:szCs w:val="18"/>
          <w:lang w:val="en-SE" w:eastAsia="en-SE"/>
        </w:rPr>
        <w:t>Set-</w:t>
      </w:r>
      <w:proofErr w:type="spellStart"/>
      <w:r w:rsidRPr="001B628B">
        <w:rPr>
          <w:rFonts w:ascii="inherit" w:eastAsia="Times New Roman" w:hAnsi="inherit" w:cs="Courier New"/>
          <w:color w:val="0086B3"/>
          <w:sz w:val="18"/>
          <w:szCs w:val="18"/>
          <w:lang w:val="en-SE" w:eastAsia="en-SE"/>
        </w:rPr>
        <w:t>DynamicDistributionGroup</w:t>
      </w:r>
      <w:proofErr w:type="spellEnd"/>
      <w:r w:rsidRPr="001B628B">
        <w:rPr>
          <w:rFonts w:ascii="inherit" w:eastAsia="Times New Roman" w:hAnsi="inherit" w:cs="Courier New"/>
          <w:color w:val="000000"/>
          <w:sz w:val="18"/>
          <w:szCs w:val="18"/>
          <w:lang w:val="en-SE" w:eastAsia="en-SE"/>
        </w:rPr>
        <w:t xml:space="preserve"> -Identity </w:t>
      </w:r>
      <w:proofErr w:type="spellStart"/>
      <w:r w:rsidRPr="001B628B">
        <w:rPr>
          <w:rFonts w:ascii="inherit" w:eastAsia="Times New Roman" w:hAnsi="inherit" w:cs="Courier New"/>
          <w:color w:val="000000"/>
          <w:sz w:val="18"/>
          <w:szCs w:val="18"/>
          <w:lang w:val="en-SE" w:eastAsia="en-SE"/>
        </w:rPr>
        <w:t>AllArchitects</w:t>
      </w:r>
      <w:proofErr w:type="spellEnd"/>
      <w:r w:rsidRPr="001B628B">
        <w:rPr>
          <w:rFonts w:ascii="inherit" w:eastAsia="Times New Roman" w:hAnsi="inherit" w:cs="Courier New"/>
          <w:color w:val="000000"/>
          <w:sz w:val="18"/>
          <w:szCs w:val="18"/>
          <w:lang w:val="en-SE" w:eastAsia="en-SE"/>
        </w:rPr>
        <w:t xml:space="preserve"> -</w:t>
      </w:r>
      <w:proofErr w:type="spellStart"/>
      <w:r w:rsidRPr="001B628B">
        <w:rPr>
          <w:rFonts w:ascii="inherit" w:eastAsia="Times New Roman" w:hAnsi="inherit" w:cs="Courier New"/>
          <w:color w:val="000000"/>
          <w:sz w:val="18"/>
          <w:szCs w:val="18"/>
          <w:lang w:val="en-SE" w:eastAsia="en-SE"/>
        </w:rPr>
        <w:t>ManagedBy</w:t>
      </w:r>
      <w:proofErr w:type="spellEnd"/>
      <w:r w:rsidRPr="001B628B">
        <w:rPr>
          <w:rFonts w:ascii="inherit" w:eastAsia="Times New Roman" w:hAnsi="inherit" w:cs="Courier New"/>
          <w:color w:val="000000"/>
          <w:sz w:val="18"/>
          <w:szCs w:val="18"/>
          <w:lang w:val="en-SE" w:eastAsia="en-SE"/>
        </w:rPr>
        <w:t xml:space="preserve"> </w:t>
      </w:r>
      <w:proofErr w:type="spellStart"/>
      <w:r w:rsidRPr="001B628B">
        <w:rPr>
          <w:rFonts w:ascii="inherit" w:eastAsia="Times New Roman" w:hAnsi="inherit" w:cs="Courier New"/>
          <w:color w:val="000000"/>
          <w:sz w:val="18"/>
          <w:szCs w:val="18"/>
          <w:lang w:val="en-SE" w:eastAsia="en-SE"/>
        </w:rPr>
        <w:t>Tony.Redmond</w:t>
      </w:r>
      <w:proofErr w:type="spellEnd"/>
      <w:r w:rsidRPr="001B628B">
        <w:rPr>
          <w:rFonts w:ascii="inherit" w:eastAsia="Times New Roman" w:hAnsi="inherit" w:cs="Courier New"/>
          <w:color w:val="000000"/>
          <w:sz w:val="18"/>
          <w:szCs w:val="18"/>
          <w:lang w:val="en-SE" w:eastAsia="en-SE"/>
        </w:rPr>
        <w:t xml:space="preserve"> -MailTip </w:t>
      </w:r>
      <w:r w:rsidRPr="001B628B">
        <w:rPr>
          <w:rFonts w:ascii="inherit" w:eastAsia="Times New Roman" w:hAnsi="inherit" w:cs="Courier New"/>
          <w:color w:val="DD1144"/>
          <w:sz w:val="18"/>
          <w:szCs w:val="18"/>
          <w:lang w:val="en-SE" w:eastAsia="en-SE"/>
        </w:rPr>
        <w:t xml:space="preserve">"Distribution List for anyone with Architect in the job </w:t>
      </w:r>
      <w:proofErr w:type="gramStart"/>
      <w:r w:rsidRPr="001B628B">
        <w:rPr>
          <w:rFonts w:ascii="inherit" w:eastAsia="Times New Roman" w:hAnsi="inherit" w:cs="Courier New"/>
          <w:color w:val="DD1144"/>
          <w:sz w:val="18"/>
          <w:szCs w:val="18"/>
          <w:lang w:val="en-SE" w:eastAsia="en-SE"/>
        </w:rPr>
        <w:t>title"</w:t>
      </w:r>
      <w:proofErr w:type="gramEnd"/>
    </w:p>
    <w:p w14:paraId="41BB56CF"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The second command is to add an owner for the dynamic distribution list and to assign a mail tip for clients like Outlook to display when people address email to the list.</w:t>
      </w:r>
    </w:p>
    <w:p w14:paraId="4AFE274E" w14:textId="77777777" w:rsidR="001B628B" w:rsidRPr="001B628B" w:rsidRDefault="001B628B" w:rsidP="001B628B">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1B628B">
        <w:rPr>
          <w:rFonts w:ascii="Arial" w:eastAsia="Times New Roman" w:hAnsi="Arial" w:cs="Arial"/>
          <w:color w:val="000000"/>
          <w:sz w:val="36"/>
          <w:szCs w:val="36"/>
          <w:lang w:val="en-SE" w:eastAsia="en-SE"/>
        </w:rPr>
        <w:t>EAC Blocks Edits of Custom Recipient Filters</w:t>
      </w:r>
    </w:p>
    <w:p w14:paraId="1336A897"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 xml:space="preserve">Any further adjustments to the recipient filter can only be made with PowerShell. If you look at a custom recipient filter with the Exchange admin </w:t>
      </w:r>
      <w:proofErr w:type="spellStart"/>
      <w:r w:rsidRPr="001B628B">
        <w:rPr>
          <w:rFonts w:ascii="Roboto" w:eastAsia="Times New Roman" w:hAnsi="Roboto" w:cs="Times New Roman"/>
          <w:color w:val="000000"/>
          <w:sz w:val="21"/>
          <w:szCs w:val="21"/>
          <w:lang w:val="en-SE" w:eastAsia="en-SE"/>
        </w:rPr>
        <w:t>center</w:t>
      </w:r>
      <w:proofErr w:type="spellEnd"/>
      <w:r w:rsidRPr="001B628B">
        <w:rPr>
          <w:rFonts w:ascii="Roboto" w:eastAsia="Times New Roman" w:hAnsi="Roboto" w:cs="Times New Roman"/>
          <w:color w:val="000000"/>
          <w:sz w:val="21"/>
          <w:szCs w:val="21"/>
          <w:lang w:val="en-SE" w:eastAsia="en-SE"/>
        </w:rPr>
        <w:t>, it’s blocked for edit (Figure 2).</w:t>
      </w:r>
    </w:p>
    <w:p w14:paraId="32EE66BF" w14:textId="589231C2" w:rsidR="001B628B" w:rsidRPr="001B628B" w:rsidRDefault="001B628B" w:rsidP="001B628B">
      <w:pPr>
        <w:spacing w:line="240" w:lineRule="auto"/>
        <w:rPr>
          <w:rFonts w:ascii="Roboto" w:eastAsia="Times New Roman" w:hAnsi="Roboto" w:cs="Times New Roman"/>
          <w:color w:val="000000"/>
          <w:sz w:val="27"/>
          <w:szCs w:val="27"/>
          <w:lang w:val="en-SE" w:eastAsia="en-SE"/>
        </w:rPr>
      </w:pPr>
      <w:r w:rsidRPr="001B628B">
        <w:rPr>
          <w:rFonts w:ascii="Roboto" w:eastAsia="Times New Roman" w:hAnsi="Roboto" w:cs="Times New Roman"/>
          <w:noProof/>
          <w:color w:val="000000"/>
          <w:sz w:val="27"/>
          <w:szCs w:val="27"/>
          <w:lang w:val="en-SE" w:eastAsia="en-SE"/>
        </w:rPr>
        <w:lastRenderedPageBreak/>
        <w:drawing>
          <wp:inline distT="0" distB="0" distL="0" distR="0" wp14:anchorId="429859F5" wp14:editId="36222FD8">
            <wp:extent cx="5731510" cy="4080510"/>
            <wp:effectExtent l="0" t="0" r="2540" b="0"/>
            <wp:docPr id="1" name="Picture 1" descr="EAC stops any attempt to update a custom recipient filter for a dynamic distribut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 stops any attempt to update a custom recipient filter for a dynamic distribution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80510"/>
                    </a:xfrm>
                    <a:prstGeom prst="rect">
                      <a:avLst/>
                    </a:prstGeom>
                    <a:noFill/>
                    <a:ln>
                      <a:noFill/>
                    </a:ln>
                  </pic:spPr>
                </pic:pic>
              </a:graphicData>
            </a:graphic>
          </wp:inline>
        </w:drawing>
      </w:r>
      <w:r w:rsidRPr="001B628B">
        <w:rPr>
          <w:rFonts w:ascii="Roboto" w:eastAsia="Times New Roman" w:hAnsi="Roboto" w:cs="Times New Roman"/>
          <w:color w:val="000000"/>
          <w:sz w:val="27"/>
          <w:szCs w:val="27"/>
          <w:lang w:val="en-SE" w:eastAsia="en-SE"/>
        </w:rPr>
        <w:t xml:space="preserve">Figure 2: EAC stops any attempt to update a custom recipient filter for a dynamic distribution </w:t>
      </w:r>
      <w:proofErr w:type="gramStart"/>
      <w:r w:rsidRPr="001B628B">
        <w:rPr>
          <w:rFonts w:ascii="Roboto" w:eastAsia="Times New Roman" w:hAnsi="Roboto" w:cs="Times New Roman"/>
          <w:color w:val="000000"/>
          <w:sz w:val="27"/>
          <w:szCs w:val="27"/>
          <w:lang w:val="en-SE" w:eastAsia="en-SE"/>
        </w:rPr>
        <w:t>list</w:t>
      </w:r>
      <w:proofErr w:type="gramEnd"/>
    </w:p>
    <w:p w14:paraId="7EE88892" w14:textId="77777777" w:rsidR="001B628B" w:rsidRPr="001B628B" w:rsidRDefault="001B628B" w:rsidP="001B628B">
      <w:pPr>
        <w:spacing w:before="300" w:after="0" w:line="360" w:lineRule="atLeast"/>
        <w:rPr>
          <w:rFonts w:ascii="Roboto" w:eastAsia="Times New Roman" w:hAnsi="Roboto" w:cs="Times New Roman"/>
          <w:color w:val="000000"/>
          <w:sz w:val="21"/>
          <w:szCs w:val="21"/>
          <w:lang w:val="en-SE" w:eastAsia="en-SE"/>
        </w:rPr>
      </w:pPr>
      <w:r w:rsidRPr="001B628B">
        <w:rPr>
          <w:rFonts w:ascii="Roboto" w:eastAsia="Times New Roman" w:hAnsi="Roboto" w:cs="Times New Roman"/>
          <w:color w:val="000000"/>
          <w:sz w:val="21"/>
          <w:szCs w:val="21"/>
          <w:lang w:val="en-SE" w:eastAsia="en-SE"/>
        </w:rPr>
        <w:t>As for Ben James, when his Azure AD account is reenabled for sign-in, he’ll start to receive messages sent to the dynamic distribution list again, which is exactly what we want.</w:t>
      </w:r>
    </w:p>
    <w:p w14:paraId="2D6EF271" w14:textId="77777777" w:rsidR="00C855C8" w:rsidRPr="001B628B" w:rsidRDefault="00C855C8">
      <w:pPr>
        <w:rPr>
          <w:lang w:val="en-SE"/>
        </w:rPr>
      </w:pPr>
    </w:p>
    <w:sectPr w:rsidR="00C855C8" w:rsidRPr="001B62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F6B89" w14:textId="77777777" w:rsidR="001B628B" w:rsidRDefault="001B628B" w:rsidP="001B628B">
      <w:pPr>
        <w:spacing w:after="0" w:line="240" w:lineRule="auto"/>
      </w:pPr>
      <w:r>
        <w:separator/>
      </w:r>
    </w:p>
  </w:endnote>
  <w:endnote w:type="continuationSeparator" w:id="0">
    <w:p w14:paraId="70CB0CEE" w14:textId="77777777" w:rsidR="001B628B" w:rsidRDefault="001B628B" w:rsidP="001B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8F652" w14:textId="77777777" w:rsidR="001B628B" w:rsidRDefault="001B628B" w:rsidP="001B628B">
      <w:pPr>
        <w:spacing w:after="0" w:line="240" w:lineRule="auto"/>
      </w:pPr>
      <w:r>
        <w:separator/>
      </w:r>
    </w:p>
  </w:footnote>
  <w:footnote w:type="continuationSeparator" w:id="0">
    <w:p w14:paraId="429B7109" w14:textId="77777777" w:rsidR="001B628B" w:rsidRDefault="001B628B" w:rsidP="001B6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8B"/>
    <w:rsid w:val="001B628B"/>
    <w:rsid w:val="00C855C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1CAB7"/>
  <w15:chartTrackingRefBased/>
  <w15:docId w15:val="{789B962F-5392-4DD4-B76B-584A13AF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628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1B628B"/>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28B"/>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1B628B"/>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1B628B"/>
  </w:style>
  <w:style w:type="character" w:styleId="Hyperlink">
    <w:name w:val="Hyperlink"/>
    <w:basedOn w:val="DefaultParagraphFont"/>
    <w:uiPriority w:val="99"/>
    <w:semiHidden/>
    <w:unhideWhenUsed/>
    <w:rsid w:val="001B628B"/>
    <w:rPr>
      <w:color w:val="0000FF"/>
      <w:u w:val="single"/>
    </w:rPr>
  </w:style>
  <w:style w:type="character" w:customStyle="1" w:styleId="byline">
    <w:name w:val="byline"/>
    <w:basedOn w:val="DefaultParagraphFont"/>
    <w:rsid w:val="001B628B"/>
  </w:style>
  <w:style w:type="character" w:customStyle="1" w:styleId="author">
    <w:name w:val="author"/>
    <w:basedOn w:val="DefaultParagraphFont"/>
    <w:rsid w:val="001B628B"/>
  </w:style>
  <w:style w:type="paragraph" w:styleId="NormalWeb">
    <w:name w:val="Normal (Web)"/>
    <w:basedOn w:val="Normal"/>
    <w:uiPriority w:val="99"/>
    <w:semiHidden/>
    <w:unhideWhenUsed/>
    <w:rsid w:val="001B628B"/>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1B628B"/>
    <w:rPr>
      <w:i/>
      <w:iCs/>
    </w:rPr>
  </w:style>
  <w:style w:type="character" w:customStyle="1" w:styleId="enlighter-k7">
    <w:name w:val="enlighter-k7"/>
    <w:basedOn w:val="DefaultParagraphFont"/>
    <w:rsid w:val="001B628B"/>
  </w:style>
  <w:style w:type="character" w:customStyle="1" w:styleId="enlighter-text">
    <w:name w:val="enlighter-text"/>
    <w:basedOn w:val="DefaultParagraphFont"/>
    <w:rsid w:val="001B628B"/>
  </w:style>
  <w:style w:type="character" w:customStyle="1" w:styleId="enlighter-s2">
    <w:name w:val="enlighter-s2"/>
    <w:basedOn w:val="DefaultParagraphFont"/>
    <w:rsid w:val="001B628B"/>
  </w:style>
  <w:style w:type="character" w:customStyle="1" w:styleId="enlighter-m0">
    <w:name w:val="enlighter-m0"/>
    <w:basedOn w:val="DefaultParagraphFont"/>
    <w:rsid w:val="001B628B"/>
  </w:style>
  <w:style w:type="character" w:customStyle="1" w:styleId="enlighter-g1">
    <w:name w:val="enlighter-g1"/>
    <w:basedOn w:val="DefaultParagraphFont"/>
    <w:rsid w:val="001B6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939">
      <w:bodyDiv w:val="1"/>
      <w:marLeft w:val="0"/>
      <w:marRight w:val="0"/>
      <w:marTop w:val="0"/>
      <w:marBottom w:val="0"/>
      <w:divBdr>
        <w:top w:val="none" w:sz="0" w:space="0" w:color="auto"/>
        <w:left w:val="none" w:sz="0" w:space="0" w:color="auto"/>
        <w:bottom w:val="none" w:sz="0" w:space="0" w:color="auto"/>
        <w:right w:val="none" w:sz="0" w:space="0" w:color="auto"/>
      </w:divBdr>
      <w:divsChild>
        <w:div w:id="1937401650">
          <w:marLeft w:val="0"/>
          <w:marRight w:val="0"/>
          <w:marTop w:val="0"/>
          <w:marBottom w:val="0"/>
          <w:divBdr>
            <w:top w:val="none" w:sz="0" w:space="0" w:color="auto"/>
            <w:left w:val="none" w:sz="0" w:space="0" w:color="auto"/>
            <w:bottom w:val="none" w:sz="0" w:space="0" w:color="auto"/>
            <w:right w:val="none" w:sz="0" w:space="0" w:color="auto"/>
          </w:divBdr>
        </w:div>
        <w:div w:id="874077906">
          <w:marLeft w:val="0"/>
          <w:marRight w:val="0"/>
          <w:marTop w:val="0"/>
          <w:marBottom w:val="0"/>
          <w:divBdr>
            <w:top w:val="none" w:sz="0" w:space="0" w:color="auto"/>
            <w:left w:val="none" w:sz="0" w:space="0" w:color="auto"/>
            <w:bottom w:val="none" w:sz="0" w:space="0" w:color="auto"/>
            <w:right w:val="none" w:sz="0" w:space="0" w:color="auto"/>
          </w:divBdr>
          <w:divsChild>
            <w:div w:id="541944691">
              <w:marLeft w:val="0"/>
              <w:marRight w:val="0"/>
              <w:marTop w:val="0"/>
              <w:marBottom w:val="240"/>
              <w:divBdr>
                <w:top w:val="none" w:sz="0" w:space="0" w:color="auto"/>
                <w:left w:val="none" w:sz="0" w:space="0" w:color="auto"/>
                <w:bottom w:val="none" w:sz="0" w:space="0" w:color="auto"/>
                <w:right w:val="none" w:sz="0" w:space="0" w:color="auto"/>
              </w:divBdr>
            </w:div>
            <w:div w:id="1140998462">
              <w:marLeft w:val="0"/>
              <w:marRight w:val="0"/>
              <w:marTop w:val="0"/>
              <w:marBottom w:val="300"/>
              <w:divBdr>
                <w:top w:val="single" w:sz="6" w:space="0" w:color="E0E0E0"/>
                <w:left w:val="single" w:sz="6" w:space="0" w:color="E0E0E0"/>
                <w:bottom w:val="single" w:sz="6" w:space="0" w:color="E0E0E0"/>
                <w:right w:val="single" w:sz="6" w:space="0" w:color="E0E0E0"/>
              </w:divBdr>
              <w:divsChild>
                <w:div w:id="470371318">
                  <w:marLeft w:val="0"/>
                  <w:marRight w:val="0"/>
                  <w:marTop w:val="0"/>
                  <w:marBottom w:val="0"/>
                  <w:divBdr>
                    <w:top w:val="none" w:sz="0" w:space="0" w:color="auto"/>
                    <w:left w:val="none" w:sz="0" w:space="0" w:color="auto"/>
                    <w:bottom w:val="none" w:sz="0" w:space="0" w:color="auto"/>
                    <w:right w:val="none" w:sz="0" w:space="0" w:color="auto"/>
                  </w:divBdr>
                  <w:divsChild>
                    <w:div w:id="594897478">
                      <w:marLeft w:val="0"/>
                      <w:marRight w:val="0"/>
                      <w:marTop w:val="0"/>
                      <w:marBottom w:val="0"/>
                      <w:divBdr>
                        <w:top w:val="single" w:sz="2" w:space="0" w:color="FFFFFF"/>
                        <w:left w:val="single" w:sz="2" w:space="0" w:color="FFFFFF"/>
                        <w:bottom w:val="single" w:sz="2" w:space="0" w:color="FFFFFF"/>
                        <w:right w:val="single" w:sz="2" w:space="0" w:color="FFFFFF"/>
                      </w:divBdr>
                      <w:divsChild>
                        <w:div w:id="8887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48974">
              <w:marLeft w:val="0"/>
              <w:marRight w:val="0"/>
              <w:marTop w:val="0"/>
              <w:marBottom w:val="300"/>
              <w:divBdr>
                <w:top w:val="single" w:sz="6" w:space="0" w:color="E0E0E0"/>
                <w:left w:val="single" w:sz="6" w:space="0" w:color="E0E0E0"/>
                <w:bottom w:val="single" w:sz="6" w:space="0" w:color="E0E0E0"/>
                <w:right w:val="single" w:sz="6" w:space="0" w:color="E0E0E0"/>
              </w:divBdr>
              <w:divsChild>
                <w:div w:id="1467969504">
                  <w:marLeft w:val="0"/>
                  <w:marRight w:val="0"/>
                  <w:marTop w:val="0"/>
                  <w:marBottom w:val="0"/>
                  <w:divBdr>
                    <w:top w:val="none" w:sz="0" w:space="0" w:color="auto"/>
                    <w:left w:val="none" w:sz="0" w:space="0" w:color="auto"/>
                    <w:bottom w:val="none" w:sz="0" w:space="0" w:color="auto"/>
                    <w:right w:val="none" w:sz="0" w:space="0" w:color="auto"/>
                  </w:divBdr>
                  <w:divsChild>
                    <w:div w:id="1858498583">
                      <w:marLeft w:val="0"/>
                      <w:marRight w:val="0"/>
                      <w:marTop w:val="0"/>
                      <w:marBottom w:val="0"/>
                      <w:divBdr>
                        <w:top w:val="single" w:sz="2" w:space="0" w:color="FFFFFF"/>
                        <w:left w:val="single" w:sz="2" w:space="0" w:color="FFFFFF"/>
                        <w:bottom w:val="single" w:sz="2" w:space="0" w:color="FFFFFF"/>
                        <w:right w:val="single" w:sz="2" w:space="0" w:color="FFFFFF"/>
                      </w:divBdr>
                      <w:divsChild>
                        <w:div w:id="313067153">
                          <w:marLeft w:val="0"/>
                          <w:marRight w:val="0"/>
                          <w:marTop w:val="0"/>
                          <w:marBottom w:val="0"/>
                          <w:divBdr>
                            <w:top w:val="none" w:sz="0" w:space="0" w:color="auto"/>
                            <w:left w:val="none" w:sz="0" w:space="0" w:color="auto"/>
                            <w:bottom w:val="none" w:sz="0" w:space="0" w:color="auto"/>
                            <w:right w:val="none" w:sz="0" w:space="0" w:color="auto"/>
                          </w:divBdr>
                        </w:div>
                      </w:divsChild>
                    </w:div>
                    <w:div w:id="1968273065">
                      <w:marLeft w:val="0"/>
                      <w:marRight w:val="0"/>
                      <w:marTop w:val="0"/>
                      <w:marBottom w:val="0"/>
                      <w:divBdr>
                        <w:top w:val="single" w:sz="2" w:space="0" w:color="FFFFFF"/>
                        <w:left w:val="single" w:sz="2" w:space="0" w:color="FFFFFF"/>
                        <w:bottom w:val="single" w:sz="2" w:space="0" w:color="FFFFFF"/>
                        <w:right w:val="single" w:sz="2" w:space="0" w:color="FFFFFF"/>
                      </w:divBdr>
                      <w:divsChild>
                        <w:div w:id="1305158748">
                          <w:marLeft w:val="0"/>
                          <w:marRight w:val="0"/>
                          <w:marTop w:val="0"/>
                          <w:marBottom w:val="0"/>
                          <w:divBdr>
                            <w:top w:val="none" w:sz="0" w:space="0" w:color="auto"/>
                            <w:left w:val="none" w:sz="0" w:space="0" w:color="auto"/>
                            <w:bottom w:val="none" w:sz="0" w:space="0" w:color="auto"/>
                            <w:right w:val="none" w:sz="0" w:space="0" w:color="auto"/>
                          </w:divBdr>
                        </w:div>
                      </w:divsChild>
                    </w:div>
                    <w:div w:id="836775553">
                      <w:marLeft w:val="0"/>
                      <w:marRight w:val="0"/>
                      <w:marTop w:val="0"/>
                      <w:marBottom w:val="0"/>
                      <w:divBdr>
                        <w:top w:val="single" w:sz="2" w:space="0" w:color="FFFFFF"/>
                        <w:left w:val="single" w:sz="2" w:space="0" w:color="FFFFFF"/>
                        <w:bottom w:val="single" w:sz="2" w:space="0" w:color="FFFFFF"/>
                        <w:right w:val="single" w:sz="2" w:space="0" w:color="FFFFFF"/>
                      </w:divBdr>
                      <w:divsChild>
                        <w:div w:id="1513690475">
                          <w:marLeft w:val="0"/>
                          <w:marRight w:val="0"/>
                          <w:marTop w:val="0"/>
                          <w:marBottom w:val="0"/>
                          <w:divBdr>
                            <w:top w:val="none" w:sz="0" w:space="0" w:color="auto"/>
                            <w:left w:val="none" w:sz="0" w:space="0" w:color="auto"/>
                            <w:bottom w:val="none" w:sz="0" w:space="0" w:color="auto"/>
                            <w:right w:val="none" w:sz="0" w:space="0" w:color="auto"/>
                          </w:divBdr>
                        </w:div>
                      </w:divsChild>
                    </w:div>
                    <w:div w:id="992026545">
                      <w:marLeft w:val="0"/>
                      <w:marRight w:val="0"/>
                      <w:marTop w:val="0"/>
                      <w:marBottom w:val="0"/>
                      <w:divBdr>
                        <w:top w:val="single" w:sz="2" w:space="0" w:color="FFFFFF"/>
                        <w:left w:val="single" w:sz="2" w:space="0" w:color="FFFFFF"/>
                        <w:bottom w:val="single" w:sz="2" w:space="0" w:color="FFFFFF"/>
                        <w:right w:val="single" w:sz="2" w:space="0" w:color="FFFFFF"/>
                      </w:divBdr>
                      <w:divsChild>
                        <w:div w:id="348415722">
                          <w:marLeft w:val="0"/>
                          <w:marRight w:val="0"/>
                          <w:marTop w:val="0"/>
                          <w:marBottom w:val="0"/>
                          <w:divBdr>
                            <w:top w:val="none" w:sz="0" w:space="0" w:color="auto"/>
                            <w:left w:val="none" w:sz="0" w:space="0" w:color="auto"/>
                            <w:bottom w:val="none" w:sz="0" w:space="0" w:color="auto"/>
                            <w:right w:val="none" w:sz="0" w:space="0" w:color="auto"/>
                          </w:divBdr>
                        </w:div>
                      </w:divsChild>
                    </w:div>
                    <w:div w:id="950285418">
                      <w:marLeft w:val="0"/>
                      <w:marRight w:val="0"/>
                      <w:marTop w:val="0"/>
                      <w:marBottom w:val="0"/>
                      <w:divBdr>
                        <w:top w:val="single" w:sz="2" w:space="0" w:color="FFFFFF"/>
                        <w:left w:val="single" w:sz="2" w:space="0" w:color="FFFFFF"/>
                        <w:bottom w:val="single" w:sz="2" w:space="0" w:color="FFFFFF"/>
                        <w:right w:val="single" w:sz="2" w:space="0" w:color="FFFFFF"/>
                      </w:divBdr>
                      <w:divsChild>
                        <w:div w:id="1658536179">
                          <w:marLeft w:val="0"/>
                          <w:marRight w:val="0"/>
                          <w:marTop w:val="0"/>
                          <w:marBottom w:val="0"/>
                          <w:divBdr>
                            <w:top w:val="none" w:sz="0" w:space="0" w:color="auto"/>
                            <w:left w:val="none" w:sz="0" w:space="0" w:color="auto"/>
                            <w:bottom w:val="none" w:sz="0" w:space="0" w:color="auto"/>
                            <w:right w:val="none" w:sz="0" w:space="0" w:color="auto"/>
                          </w:divBdr>
                        </w:div>
                      </w:divsChild>
                    </w:div>
                    <w:div w:id="1306546761">
                      <w:marLeft w:val="0"/>
                      <w:marRight w:val="0"/>
                      <w:marTop w:val="0"/>
                      <w:marBottom w:val="0"/>
                      <w:divBdr>
                        <w:top w:val="single" w:sz="2" w:space="0" w:color="FFFFFF"/>
                        <w:left w:val="single" w:sz="2" w:space="0" w:color="FFFFFF"/>
                        <w:bottom w:val="single" w:sz="2" w:space="0" w:color="FFFFFF"/>
                        <w:right w:val="single" w:sz="2" w:space="0" w:color="FFFFFF"/>
                      </w:divBdr>
                      <w:divsChild>
                        <w:div w:id="1611467792">
                          <w:marLeft w:val="0"/>
                          <w:marRight w:val="0"/>
                          <w:marTop w:val="0"/>
                          <w:marBottom w:val="0"/>
                          <w:divBdr>
                            <w:top w:val="none" w:sz="0" w:space="0" w:color="auto"/>
                            <w:left w:val="none" w:sz="0" w:space="0" w:color="auto"/>
                            <w:bottom w:val="none" w:sz="0" w:space="0" w:color="auto"/>
                            <w:right w:val="none" w:sz="0" w:space="0" w:color="auto"/>
                          </w:divBdr>
                        </w:div>
                      </w:divsChild>
                    </w:div>
                    <w:div w:id="180167179">
                      <w:marLeft w:val="0"/>
                      <w:marRight w:val="0"/>
                      <w:marTop w:val="0"/>
                      <w:marBottom w:val="0"/>
                      <w:divBdr>
                        <w:top w:val="single" w:sz="2" w:space="0" w:color="FFFFFF"/>
                        <w:left w:val="single" w:sz="2" w:space="0" w:color="FFFFFF"/>
                        <w:bottom w:val="single" w:sz="2" w:space="0" w:color="FFFFFF"/>
                        <w:right w:val="single" w:sz="2" w:space="0" w:color="FFFFFF"/>
                      </w:divBdr>
                      <w:divsChild>
                        <w:div w:id="1508711893">
                          <w:marLeft w:val="0"/>
                          <w:marRight w:val="0"/>
                          <w:marTop w:val="0"/>
                          <w:marBottom w:val="0"/>
                          <w:divBdr>
                            <w:top w:val="none" w:sz="0" w:space="0" w:color="auto"/>
                            <w:left w:val="none" w:sz="0" w:space="0" w:color="auto"/>
                            <w:bottom w:val="none" w:sz="0" w:space="0" w:color="auto"/>
                            <w:right w:val="none" w:sz="0" w:space="0" w:color="auto"/>
                          </w:divBdr>
                        </w:div>
                      </w:divsChild>
                    </w:div>
                    <w:div w:id="595947603">
                      <w:marLeft w:val="0"/>
                      <w:marRight w:val="0"/>
                      <w:marTop w:val="0"/>
                      <w:marBottom w:val="0"/>
                      <w:divBdr>
                        <w:top w:val="single" w:sz="2" w:space="0" w:color="FFFFFF"/>
                        <w:left w:val="single" w:sz="2" w:space="0" w:color="FFFFFF"/>
                        <w:bottom w:val="single" w:sz="2" w:space="0" w:color="FFFFFF"/>
                        <w:right w:val="single" w:sz="2" w:space="0" w:color="FFFFFF"/>
                      </w:divBdr>
                      <w:divsChild>
                        <w:div w:id="5074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10764">
              <w:marLeft w:val="0"/>
              <w:marRight w:val="0"/>
              <w:marTop w:val="0"/>
              <w:marBottom w:val="300"/>
              <w:divBdr>
                <w:top w:val="single" w:sz="6" w:space="0" w:color="E0E0E0"/>
                <w:left w:val="single" w:sz="6" w:space="0" w:color="E0E0E0"/>
                <w:bottom w:val="single" w:sz="6" w:space="0" w:color="E0E0E0"/>
                <w:right w:val="single" w:sz="6" w:space="0" w:color="E0E0E0"/>
              </w:divBdr>
              <w:divsChild>
                <w:div w:id="439643560">
                  <w:marLeft w:val="0"/>
                  <w:marRight w:val="0"/>
                  <w:marTop w:val="0"/>
                  <w:marBottom w:val="0"/>
                  <w:divBdr>
                    <w:top w:val="none" w:sz="0" w:space="0" w:color="auto"/>
                    <w:left w:val="none" w:sz="0" w:space="0" w:color="auto"/>
                    <w:bottom w:val="none" w:sz="0" w:space="0" w:color="auto"/>
                    <w:right w:val="none" w:sz="0" w:space="0" w:color="auto"/>
                  </w:divBdr>
                  <w:divsChild>
                    <w:div w:id="1995640033">
                      <w:marLeft w:val="0"/>
                      <w:marRight w:val="0"/>
                      <w:marTop w:val="0"/>
                      <w:marBottom w:val="0"/>
                      <w:divBdr>
                        <w:top w:val="single" w:sz="2" w:space="0" w:color="FFFFFF"/>
                        <w:left w:val="single" w:sz="2" w:space="0" w:color="FFFFFF"/>
                        <w:bottom w:val="single" w:sz="2" w:space="0" w:color="FFFFFF"/>
                        <w:right w:val="single" w:sz="2" w:space="0" w:color="FFFFFF"/>
                      </w:divBdr>
                      <w:divsChild>
                        <w:div w:id="1272778909">
                          <w:marLeft w:val="0"/>
                          <w:marRight w:val="0"/>
                          <w:marTop w:val="0"/>
                          <w:marBottom w:val="0"/>
                          <w:divBdr>
                            <w:top w:val="none" w:sz="0" w:space="0" w:color="auto"/>
                            <w:left w:val="none" w:sz="0" w:space="0" w:color="auto"/>
                            <w:bottom w:val="none" w:sz="0" w:space="0" w:color="auto"/>
                            <w:right w:val="none" w:sz="0" w:space="0" w:color="auto"/>
                          </w:divBdr>
                        </w:div>
                      </w:divsChild>
                    </w:div>
                    <w:div w:id="656344775">
                      <w:marLeft w:val="0"/>
                      <w:marRight w:val="0"/>
                      <w:marTop w:val="0"/>
                      <w:marBottom w:val="0"/>
                      <w:divBdr>
                        <w:top w:val="single" w:sz="2" w:space="0" w:color="FFFFFF"/>
                        <w:left w:val="single" w:sz="2" w:space="0" w:color="FFFFFF"/>
                        <w:bottom w:val="single" w:sz="2" w:space="0" w:color="FFFFFF"/>
                        <w:right w:val="single" w:sz="2" w:space="0" w:color="FFFFFF"/>
                      </w:divBdr>
                      <w:divsChild>
                        <w:div w:id="3050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66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powershell/exchange/recipientfilter-properties?view=exchange-p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um.co/O365IT/" TargetMode="External"/><Relationship Id="rId4" Type="http://schemas.openxmlformats.org/officeDocument/2006/relationships/styles" Target="styles.xml"/><Relationship Id="rId9" Type="http://schemas.openxmlformats.org/officeDocument/2006/relationships/hyperlink" Target="https://techcommunity.microsoft.com/t5/exchange/dynamic-distribution-list-based-on-multiple-aad-fields/m-p/20609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E038DAC5-97E6-4C61-A4D7-384FB2DD97B6}"/>
</file>

<file path=customXml/itemProps2.xml><?xml version="1.0" encoding="utf-8"?>
<ds:datastoreItem xmlns:ds="http://schemas.openxmlformats.org/officeDocument/2006/customXml" ds:itemID="{04AB660A-D659-4DED-B837-4FFF9548C86F}">
  <ds:schemaRefs>
    <ds:schemaRef ds:uri="http://schemas.microsoft.com/sharepoint/v3/contenttype/forms"/>
  </ds:schemaRefs>
</ds:datastoreItem>
</file>

<file path=customXml/itemProps3.xml><?xml version="1.0" encoding="utf-8"?>
<ds:datastoreItem xmlns:ds="http://schemas.openxmlformats.org/officeDocument/2006/customXml" ds:itemID="{3C7E9650-4545-4DB2-B1AC-E55B072833FD}">
  <ds:schemaRefs>
    <ds:schemaRef ds:uri="http://schemas.microsoft.com/office/infopath/2007/PartnerControls"/>
    <ds:schemaRef ds:uri="http://www.w3.org/XML/1998/namespace"/>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e98a313e-43ac-44b1-9e57-2f048115d73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2021-01-22T12:02:00Z</dcterms:created>
  <dcterms:modified xsi:type="dcterms:W3CDTF">2021-01-22T12:02:00Z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5900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