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A7448" w14:textId="77777777" w:rsidR="008D5BC5" w:rsidRPr="008D5BC5" w:rsidRDefault="008D5BC5" w:rsidP="008D5BC5">
      <w:pPr>
        <w:spacing w:after="300" w:line="240" w:lineRule="auto"/>
        <w:outlineLvl w:val="0"/>
        <w:rPr>
          <w:rFonts w:ascii="Noto Sans" w:eastAsia="Times New Roman" w:hAnsi="Noto Sans" w:cs="Noto Sans"/>
          <w:color w:val="41424E"/>
          <w:kern w:val="36"/>
          <w:sz w:val="39"/>
          <w:szCs w:val="39"/>
          <w:lang w:val="en-US" w:eastAsia="sv-SE"/>
        </w:rPr>
      </w:pPr>
      <w:r w:rsidRPr="008D5BC5">
        <w:rPr>
          <w:rFonts w:ascii="Noto Sans" w:eastAsia="Times New Roman" w:hAnsi="Noto Sans" w:cs="Noto Sans"/>
          <w:color w:val="41424E"/>
          <w:kern w:val="36"/>
          <w:sz w:val="39"/>
          <w:szCs w:val="39"/>
          <w:lang w:val="en-US" w:eastAsia="sv-SE"/>
        </w:rPr>
        <w:t>How to configure Conditional Access with Session Management for Windows Virtual Desktop (WVD)</w:t>
      </w:r>
    </w:p>
    <w:p w14:paraId="08739ADF"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 xml:space="preserve">Recently I implemented Windows Virtual Desktop (WVD) for a customer. This customer has the policy that you always </w:t>
      </w:r>
      <w:proofErr w:type="gramStart"/>
      <w:r w:rsidRPr="008D5BC5">
        <w:rPr>
          <w:rFonts w:ascii="Times New Roman" w:eastAsia="Times New Roman" w:hAnsi="Times New Roman" w:cs="Times New Roman"/>
          <w:sz w:val="24"/>
          <w:szCs w:val="24"/>
          <w:lang w:val="en-US" w:eastAsia="sv-SE"/>
        </w:rPr>
        <w:t>needs</w:t>
      </w:r>
      <w:proofErr w:type="gramEnd"/>
      <w:r w:rsidRPr="008D5BC5">
        <w:rPr>
          <w:rFonts w:ascii="Times New Roman" w:eastAsia="Times New Roman" w:hAnsi="Times New Roman" w:cs="Times New Roman"/>
          <w:sz w:val="24"/>
          <w:szCs w:val="24"/>
          <w:lang w:val="en-US" w:eastAsia="sv-SE"/>
        </w:rPr>
        <w:t xml:space="preserve"> to get challenged by Multi-Factor Authentication (MFA) before you get access to a Remote Application or Desktop, except when connecting from a managed device.</w:t>
      </w:r>
    </w:p>
    <w:p w14:paraId="5609046C"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To achieve this with Windows Virtual Desktop, an Azure Conditional Access policy must be created with session settings (at this moment, I know there are some great improvements on the roadmap for this).</w:t>
      </w:r>
    </w:p>
    <w:p w14:paraId="32FB91E8"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Without this Azure Conditional Access policy, the user can check-mark the </w:t>
      </w:r>
      <w:r w:rsidRPr="008D5BC5">
        <w:rPr>
          <w:rFonts w:ascii="Times New Roman" w:eastAsia="Times New Roman" w:hAnsi="Times New Roman" w:cs="Times New Roman"/>
          <w:b/>
          <w:bCs/>
          <w:sz w:val="24"/>
          <w:szCs w:val="24"/>
          <w:lang w:val="en-US" w:eastAsia="sv-SE"/>
        </w:rPr>
        <w:t>Remember me</w:t>
      </w:r>
      <w:r w:rsidRPr="008D5BC5">
        <w:rPr>
          <w:rFonts w:ascii="Times New Roman" w:eastAsia="Times New Roman" w:hAnsi="Times New Roman" w:cs="Times New Roman"/>
          <w:sz w:val="24"/>
          <w:szCs w:val="24"/>
          <w:lang w:val="en-US" w:eastAsia="sv-SE"/>
        </w:rPr>
        <w:t xml:space="preserve"> option when authenticate in the Remote Desktop client, with this option on, the end user no longer receives a login request for days, even after a reboot of the device. </w:t>
      </w:r>
      <w:proofErr w:type="gramStart"/>
      <w:r w:rsidRPr="008D5BC5">
        <w:rPr>
          <w:rFonts w:ascii="Times New Roman" w:eastAsia="Times New Roman" w:hAnsi="Times New Roman" w:cs="Times New Roman"/>
          <w:sz w:val="24"/>
          <w:szCs w:val="24"/>
          <w:lang w:val="en-US" w:eastAsia="sv-SE"/>
        </w:rPr>
        <w:t>Fortunately</w:t>
      </w:r>
      <w:proofErr w:type="gramEnd"/>
      <w:r w:rsidRPr="008D5BC5">
        <w:rPr>
          <w:rFonts w:ascii="Times New Roman" w:eastAsia="Times New Roman" w:hAnsi="Times New Roman" w:cs="Times New Roman"/>
          <w:sz w:val="24"/>
          <w:szCs w:val="24"/>
          <w:lang w:val="en-US" w:eastAsia="sv-SE"/>
        </w:rPr>
        <w:t xml:space="preserve"> there is already a good workaround as I will show you in this blog.</w:t>
      </w:r>
    </w:p>
    <w:p w14:paraId="78192F9E" w14:textId="049C5CC6" w:rsidR="008D5BC5" w:rsidRPr="008D5BC5" w:rsidRDefault="008D5BC5" w:rsidP="008D5BC5">
      <w:pPr>
        <w:spacing w:after="360" w:line="240" w:lineRule="auto"/>
        <w:jc w:val="center"/>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drawing>
          <wp:inline distT="0" distB="0" distL="0" distR="0" wp14:anchorId="49E9B603" wp14:editId="0150676C">
            <wp:extent cx="2858770" cy="2228215"/>
            <wp:effectExtent l="0" t="0" r="0" b="0"/>
            <wp:docPr id="15" name="Picture 15" descr="A screenshot of a computer&#10;&#10;Description automatically generated with medium confidenc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770" cy="2228215"/>
                    </a:xfrm>
                    <a:prstGeom prst="rect">
                      <a:avLst/>
                    </a:prstGeom>
                    <a:noFill/>
                    <a:ln>
                      <a:noFill/>
                    </a:ln>
                  </pic:spPr>
                </pic:pic>
              </a:graphicData>
            </a:graphic>
          </wp:inline>
        </w:drawing>
      </w:r>
    </w:p>
    <w:p w14:paraId="7944C565"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b/>
          <w:bCs/>
          <w:sz w:val="24"/>
          <w:szCs w:val="24"/>
          <w:lang w:val="en-US" w:eastAsia="sv-SE"/>
        </w:rPr>
        <w:t>Requirements</w:t>
      </w:r>
    </w:p>
    <w:p w14:paraId="5E559D6A"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 xml:space="preserve">To setup the configuration described in this blog you need to have </w:t>
      </w:r>
      <w:proofErr w:type="gramStart"/>
      <w:r w:rsidRPr="008D5BC5">
        <w:rPr>
          <w:rFonts w:ascii="Times New Roman" w:eastAsia="Times New Roman" w:hAnsi="Times New Roman" w:cs="Times New Roman"/>
          <w:sz w:val="24"/>
          <w:szCs w:val="24"/>
          <w:lang w:val="en-US" w:eastAsia="sv-SE"/>
        </w:rPr>
        <w:t>to following</w:t>
      </w:r>
      <w:proofErr w:type="gramEnd"/>
      <w:r w:rsidRPr="008D5BC5">
        <w:rPr>
          <w:rFonts w:ascii="Times New Roman" w:eastAsia="Times New Roman" w:hAnsi="Times New Roman" w:cs="Times New Roman"/>
          <w:sz w:val="24"/>
          <w:szCs w:val="24"/>
          <w:lang w:val="en-US" w:eastAsia="sv-SE"/>
        </w:rPr>
        <w:t xml:space="preserve"> in your environment:</w:t>
      </w:r>
    </w:p>
    <w:p w14:paraId="1584D0BD" w14:textId="77777777" w:rsidR="008D5BC5" w:rsidRPr="008D5BC5" w:rsidRDefault="008D5BC5" w:rsidP="008D5BC5">
      <w:pPr>
        <w:numPr>
          <w:ilvl w:val="0"/>
          <w:numId w:val="1"/>
        </w:numPr>
        <w:spacing w:after="90" w:line="240" w:lineRule="auto"/>
        <w:ind w:left="1245"/>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A Windows Virtual Desktop environment up and running (including required licenses)</w:t>
      </w:r>
    </w:p>
    <w:p w14:paraId="2348A559" w14:textId="77777777" w:rsidR="008D5BC5" w:rsidRPr="008D5BC5" w:rsidRDefault="008D5BC5" w:rsidP="008D5BC5">
      <w:pPr>
        <w:numPr>
          <w:ilvl w:val="0"/>
          <w:numId w:val="1"/>
        </w:numPr>
        <w:spacing w:after="90" w:line="240" w:lineRule="auto"/>
        <w:ind w:left="1245"/>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For Conditional Access policies you need to have at least an Azure AD P1 license (part of EM+S and M365 license)</w:t>
      </w:r>
    </w:p>
    <w:p w14:paraId="34FC1422"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b/>
          <w:bCs/>
          <w:sz w:val="24"/>
          <w:szCs w:val="24"/>
          <w:lang w:val="en-US" w:eastAsia="sv-SE"/>
        </w:rPr>
        <w:t>In this blog</w:t>
      </w:r>
    </w:p>
    <w:p w14:paraId="459D3D29"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This blog will cover the following steps:</w:t>
      </w:r>
    </w:p>
    <w:p w14:paraId="3C401B72" w14:textId="77777777" w:rsidR="008D5BC5" w:rsidRPr="008D5BC5" w:rsidRDefault="008D5BC5" w:rsidP="008D5BC5">
      <w:pPr>
        <w:numPr>
          <w:ilvl w:val="0"/>
          <w:numId w:val="2"/>
        </w:numPr>
        <w:spacing w:after="90" w:line="240" w:lineRule="auto"/>
        <w:ind w:left="1245"/>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lastRenderedPageBreak/>
        <w:t xml:space="preserve">Step </w:t>
      </w:r>
      <w:proofErr w:type="gramStart"/>
      <w:r w:rsidRPr="008D5BC5">
        <w:rPr>
          <w:rFonts w:ascii="Times New Roman" w:eastAsia="Times New Roman" w:hAnsi="Times New Roman" w:cs="Times New Roman"/>
          <w:sz w:val="24"/>
          <w:szCs w:val="24"/>
          <w:lang w:val="en-US" w:eastAsia="sv-SE"/>
        </w:rPr>
        <w:t>1 :</w:t>
      </w:r>
      <w:proofErr w:type="gramEnd"/>
      <w:r w:rsidRPr="008D5BC5">
        <w:rPr>
          <w:rFonts w:ascii="Times New Roman" w:eastAsia="Times New Roman" w:hAnsi="Times New Roman" w:cs="Times New Roman"/>
          <w:sz w:val="24"/>
          <w:szCs w:val="24"/>
          <w:lang w:val="en-US" w:eastAsia="sv-SE"/>
        </w:rPr>
        <w:t xml:space="preserve"> Create a Conditional Access Policy with Session settings</w:t>
      </w:r>
    </w:p>
    <w:p w14:paraId="0269BE2F" w14:textId="77777777" w:rsidR="008D5BC5" w:rsidRPr="008D5BC5" w:rsidRDefault="008D5BC5" w:rsidP="008D5BC5">
      <w:pPr>
        <w:numPr>
          <w:ilvl w:val="0"/>
          <w:numId w:val="2"/>
        </w:numPr>
        <w:spacing w:after="90" w:line="240" w:lineRule="auto"/>
        <w:ind w:left="1245"/>
        <w:rPr>
          <w:rFonts w:ascii="Times New Roman" w:eastAsia="Times New Roman" w:hAnsi="Times New Roman" w:cs="Times New Roman"/>
          <w:sz w:val="24"/>
          <w:szCs w:val="24"/>
          <w:lang w:eastAsia="sv-SE"/>
        </w:rPr>
      </w:pPr>
      <w:r w:rsidRPr="008D5BC5">
        <w:rPr>
          <w:rFonts w:ascii="Times New Roman" w:eastAsia="Times New Roman" w:hAnsi="Times New Roman" w:cs="Times New Roman"/>
          <w:sz w:val="24"/>
          <w:szCs w:val="24"/>
          <w:lang w:eastAsia="sv-SE"/>
        </w:rPr>
        <w:t xml:space="preserve">Step </w:t>
      </w:r>
      <w:proofErr w:type="gramStart"/>
      <w:r w:rsidRPr="008D5BC5">
        <w:rPr>
          <w:rFonts w:ascii="Times New Roman" w:eastAsia="Times New Roman" w:hAnsi="Times New Roman" w:cs="Times New Roman"/>
          <w:sz w:val="24"/>
          <w:szCs w:val="24"/>
          <w:lang w:eastAsia="sv-SE"/>
        </w:rPr>
        <w:t>2 :</w:t>
      </w:r>
      <w:proofErr w:type="gramEnd"/>
      <w:r w:rsidRPr="008D5BC5">
        <w:rPr>
          <w:rFonts w:ascii="Times New Roman" w:eastAsia="Times New Roman" w:hAnsi="Times New Roman" w:cs="Times New Roman"/>
          <w:sz w:val="24"/>
          <w:szCs w:val="24"/>
          <w:lang w:eastAsia="sv-SE"/>
        </w:rPr>
        <w:t xml:space="preserve"> Test the </w:t>
      </w:r>
      <w:proofErr w:type="spellStart"/>
      <w:r w:rsidRPr="008D5BC5">
        <w:rPr>
          <w:rFonts w:ascii="Times New Roman" w:eastAsia="Times New Roman" w:hAnsi="Times New Roman" w:cs="Times New Roman"/>
          <w:sz w:val="24"/>
          <w:szCs w:val="24"/>
          <w:lang w:eastAsia="sv-SE"/>
        </w:rPr>
        <w:t>results</w:t>
      </w:r>
      <w:proofErr w:type="spellEnd"/>
    </w:p>
    <w:p w14:paraId="2DB1B56A" w14:textId="77777777" w:rsidR="008D5BC5" w:rsidRPr="008D5BC5" w:rsidRDefault="008D5BC5" w:rsidP="008D5BC5">
      <w:pPr>
        <w:spacing w:after="300" w:line="240" w:lineRule="auto"/>
        <w:outlineLvl w:val="3"/>
        <w:rPr>
          <w:rFonts w:ascii="Noto Sans" w:eastAsia="Times New Roman" w:hAnsi="Noto Sans" w:cs="Noto Sans"/>
          <w:color w:val="41424E"/>
          <w:sz w:val="33"/>
          <w:szCs w:val="33"/>
          <w:lang w:val="en-US" w:eastAsia="sv-SE"/>
        </w:rPr>
      </w:pPr>
      <w:r w:rsidRPr="008D5BC5">
        <w:rPr>
          <w:rFonts w:ascii="Noto Sans" w:eastAsia="Times New Roman" w:hAnsi="Noto Sans" w:cs="Noto Sans"/>
          <w:b/>
          <w:bCs/>
          <w:color w:val="41424E"/>
          <w:sz w:val="33"/>
          <w:szCs w:val="33"/>
          <w:lang w:val="en-US" w:eastAsia="sv-SE"/>
        </w:rPr>
        <w:t xml:space="preserve">Step </w:t>
      </w:r>
      <w:proofErr w:type="gramStart"/>
      <w:r w:rsidRPr="008D5BC5">
        <w:rPr>
          <w:rFonts w:ascii="Noto Sans" w:eastAsia="Times New Roman" w:hAnsi="Noto Sans" w:cs="Noto Sans"/>
          <w:b/>
          <w:bCs/>
          <w:color w:val="41424E"/>
          <w:sz w:val="33"/>
          <w:szCs w:val="33"/>
          <w:lang w:val="en-US" w:eastAsia="sv-SE"/>
        </w:rPr>
        <w:t>1 :</w:t>
      </w:r>
      <w:proofErr w:type="gramEnd"/>
      <w:r w:rsidRPr="008D5BC5">
        <w:rPr>
          <w:rFonts w:ascii="Noto Sans" w:eastAsia="Times New Roman" w:hAnsi="Noto Sans" w:cs="Noto Sans"/>
          <w:b/>
          <w:bCs/>
          <w:color w:val="41424E"/>
          <w:sz w:val="33"/>
          <w:szCs w:val="33"/>
          <w:lang w:val="en-US" w:eastAsia="sv-SE"/>
        </w:rPr>
        <w:t xml:space="preserve"> Create a Conditional Access Policy with Session settings</w:t>
      </w:r>
    </w:p>
    <w:p w14:paraId="15898106"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For the following steps login to the </w:t>
      </w:r>
      <w:hyperlink r:id="rId10" w:history="1">
        <w:r w:rsidRPr="008D5BC5">
          <w:rPr>
            <w:rFonts w:ascii="Times New Roman" w:eastAsia="Times New Roman" w:hAnsi="Times New Roman" w:cs="Times New Roman"/>
            <w:color w:val="1B98E0"/>
            <w:sz w:val="24"/>
            <w:szCs w:val="24"/>
            <w:lang w:val="en-US" w:eastAsia="sv-SE"/>
          </w:rPr>
          <w:t>Microsoft Azure Portal</w:t>
        </w:r>
      </w:hyperlink>
      <w:r w:rsidRPr="008D5BC5">
        <w:rPr>
          <w:rFonts w:ascii="Times New Roman" w:eastAsia="Times New Roman" w:hAnsi="Times New Roman" w:cs="Times New Roman"/>
          <w:sz w:val="24"/>
          <w:szCs w:val="24"/>
          <w:lang w:val="en-US" w:eastAsia="sv-SE"/>
        </w:rPr>
        <w:t> as a Global Administrator.</w:t>
      </w:r>
    </w:p>
    <w:p w14:paraId="572781AB" w14:textId="6FFE736D"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drawing>
          <wp:inline distT="0" distB="0" distL="0" distR="0" wp14:anchorId="25F85F18" wp14:editId="309C1C82">
            <wp:extent cx="5731510" cy="1560830"/>
            <wp:effectExtent l="0" t="0" r="0" b="0"/>
            <wp:docPr id="14" name="Picture 14" descr="Graphical user interface, text&#10;&#10;Description automatically generat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60830"/>
                    </a:xfrm>
                    <a:prstGeom prst="rect">
                      <a:avLst/>
                    </a:prstGeom>
                    <a:noFill/>
                    <a:ln>
                      <a:noFill/>
                    </a:ln>
                  </pic:spPr>
                </pic:pic>
              </a:graphicData>
            </a:graphic>
          </wp:inline>
        </w:drawing>
      </w:r>
    </w:p>
    <w:p w14:paraId="21A669B2"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Open the </w:t>
      </w:r>
      <w:r w:rsidRPr="008D5BC5">
        <w:rPr>
          <w:rFonts w:ascii="Times New Roman" w:eastAsia="Times New Roman" w:hAnsi="Times New Roman" w:cs="Times New Roman"/>
          <w:b/>
          <w:bCs/>
          <w:sz w:val="24"/>
          <w:szCs w:val="24"/>
          <w:lang w:val="en-US" w:eastAsia="sv-SE"/>
        </w:rPr>
        <w:t>Azure AD Conditional Access </w:t>
      </w:r>
      <w:r w:rsidRPr="008D5BC5">
        <w:rPr>
          <w:rFonts w:ascii="Times New Roman" w:eastAsia="Times New Roman" w:hAnsi="Times New Roman" w:cs="Times New Roman"/>
          <w:sz w:val="24"/>
          <w:szCs w:val="24"/>
          <w:lang w:val="en-US" w:eastAsia="sv-SE"/>
        </w:rPr>
        <w:t>services.</w:t>
      </w:r>
    </w:p>
    <w:p w14:paraId="08318CB6" w14:textId="23044DAD"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drawing>
          <wp:inline distT="0" distB="0" distL="0" distR="0" wp14:anchorId="4464D291" wp14:editId="73126046">
            <wp:extent cx="5731510" cy="1427480"/>
            <wp:effectExtent l="0" t="0" r="0" b="0"/>
            <wp:docPr id="13" name="Picture 13" descr="Graphical user interface, text&#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427480"/>
                    </a:xfrm>
                    <a:prstGeom prst="rect">
                      <a:avLst/>
                    </a:prstGeom>
                    <a:noFill/>
                    <a:ln>
                      <a:noFill/>
                    </a:ln>
                  </pic:spPr>
                </pic:pic>
              </a:graphicData>
            </a:graphic>
          </wp:inline>
        </w:drawing>
      </w:r>
    </w:p>
    <w:p w14:paraId="6FEFDAAF" w14:textId="77777777" w:rsidR="008D5BC5" w:rsidRPr="008D5BC5" w:rsidRDefault="008D5BC5" w:rsidP="008D5BC5">
      <w:pPr>
        <w:spacing w:after="360" w:line="240" w:lineRule="auto"/>
        <w:rPr>
          <w:rFonts w:ascii="Times New Roman" w:eastAsia="Times New Roman" w:hAnsi="Times New Roman" w:cs="Times New Roman"/>
          <w:sz w:val="24"/>
          <w:szCs w:val="24"/>
          <w:lang w:eastAsia="sv-SE"/>
        </w:rPr>
      </w:pPr>
      <w:proofErr w:type="spellStart"/>
      <w:r w:rsidRPr="008D5BC5">
        <w:rPr>
          <w:rFonts w:ascii="Times New Roman" w:eastAsia="Times New Roman" w:hAnsi="Times New Roman" w:cs="Times New Roman"/>
          <w:sz w:val="24"/>
          <w:szCs w:val="24"/>
          <w:lang w:eastAsia="sv-SE"/>
        </w:rPr>
        <w:t>Click</w:t>
      </w:r>
      <w:proofErr w:type="spellEnd"/>
      <w:r w:rsidRPr="008D5BC5">
        <w:rPr>
          <w:rFonts w:ascii="Times New Roman" w:eastAsia="Times New Roman" w:hAnsi="Times New Roman" w:cs="Times New Roman"/>
          <w:sz w:val="24"/>
          <w:szCs w:val="24"/>
          <w:lang w:eastAsia="sv-SE"/>
        </w:rPr>
        <w:t xml:space="preserve"> the </w:t>
      </w:r>
      <w:r w:rsidRPr="008D5BC5">
        <w:rPr>
          <w:rFonts w:ascii="Times New Roman" w:eastAsia="Times New Roman" w:hAnsi="Times New Roman" w:cs="Times New Roman"/>
          <w:b/>
          <w:bCs/>
          <w:sz w:val="24"/>
          <w:szCs w:val="24"/>
          <w:lang w:eastAsia="sv-SE"/>
        </w:rPr>
        <w:t>+ New policy </w:t>
      </w:r>
      <w:proofErr w:type="spellStart"/>
      <w:r w:rsidRPr="008D5BC5">
        <w:rPr>
          <w:rFonts w:ascii="Times New Roman" w:eastAsia="Times New Roman" w:hAnsi="Times New Roman" w:cs="Times New Roman"/>
          <w:sz w:val="24"/>
          <w:szCs w:val="24"/>
          <w:lang w:eastAsia="sv-SE"/>
        </w:rPr>
        <w:t>button</w:t>
      </w:r>
      <w:proofErr w:type="spellEnd"/>
    </w:p>
    <w:p w14:paraId="5FA57118" w14:textId="608E040F"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lastRenderedPageBreak/>
        <w:drawing>
          <wp:inline distT="0" distB="0" distL="0" distR="0" wp14:anchorId="6AEEDD04" wp14:editId="013B71EB">
            <wp:extent cx="5731510" cy="3808730"/>
            <wp:effectExtent l="0" t="0" r="0" b="0"/>
            <wp:docPr id="12" name="Picture 12" descr="Graphical user interface, application&#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08730"/>
                    </a:xfrm>
                    <a:prstGeom prst="rect">
                      <a:avLst/>
                    </a:prstGeom>
                    <a:noFill/>
                    <a:ln>
                      <a:noFill/>
                    </a:ln>
                  </pic:spPr>
                </pic:pic>
              </a:graphicData>
            </a:graphic>
          </wp:inline>
        </w:drawing>
      </w:r>
    </w:p>
    <w:p w14:paraId="68F099EE" w14:textId="77777777"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sz w:val="24"/>
          <w:szCs w:val="24"/>
          <w:lang w:val="en-US" w:eastAsia="sv-SE"/>
        </w:rPr>
        <w:t>Give the Conditional Access policy a name, in this case I will give it the name </w:t>
      </w:r>
      <w:r w:rsidRPr="008D5BC5">
        <w:rPr>
          <w:rFonts w:ascii="Times New Roman" w:eastAsia="Times New Roman" w:hAnsi="Times New Roman" w:cs="Times New Roman"/>
          <w:b/>
          <w:bCs/>
          <w:sz w:val="24"/>
          <w:szCs w:val="24"/>
          <w:lang w:val="en-US" w:eastAsia="sv-SE"/>
        </w:rPr>
        <w:t>Windows Virtual Desktop – MFA</w:t>
      </w:r>
      <w:r w:rsidRPr="008D5BC5">
        <w:rPr>
          <w:rFonts w:ascii="Times New Roman" w:eastAsia="Times New Roman" w:hAnsi="Times New Roman" w:cs="Times New Roman"/>
          <w:sz w:val="24"/>
          <w:szCs w:val="24"/>
          <w:lang w:val="en-US" w:eastAsia="sv-SE"/>
        </w:rPr>
        <w:t>. Click under </w:t>
      </w:r>
      <w:r w:rsidRPr="008D5BC5">
        <w:rPr>
          <w:rFonts w:ascii="Times New Roman" w:eastAsia="Times New Roman" w:hAnsi="Times New Roman" w:cs="Times New Roman"/>
          <w:b/>
          <w:bCs/>
          <w:sz w:val="24"/>
          <w:szCs w:val="24"/>
          <w:lang w:val="en-US" w:eastAsia="sv-SE"/>
        </w:rPr>
        <w:t>Assignments</w:t>
      </w:r>
      <w:r w:rsidRPr="008D5BC5">
        <w:rPr>
          <w:rFonts w:ascii="Times New Roman" w:eastAsia="Times New Roman" w:hAnsi="Times New Roman" w:cs="Times New Roman"/>
          <w:sz w:val="24"/>
          <w:szCs w:val="24"/>
          <w:lang w:val="en-US" w:eastAsia="sv-SE"/>
        </w:rPr>
        <w:t> on </w:t>
      </w:r>
      <w:r w:rsidRPr="008D5BC5">
        <w:rPr>
          <w:rFonts w:ascii="Times New Roman" w:eastAsia="Times New Roman" w:hAnsi="Times New Roman" w:cs="Times New Roman"/>
          <w:b/>
          <w:bCs/>
          <w:sz w:val="24"/>
          <w:szCs w:val="24"/>
          <w:lang w:val="en-US" w:eastAsia="sv-SE"/>
        </w:rPr>
        <w:t>Users and groups</w:t>
      </w:r>
      <w:r w:rsidRPr="008D5BC5">
        <w:rPr>
          <w:rFonts w:ascii="Times New Roman" w:eastAsia="Times New Roman" w:hAnsi="Times New Roman" w:cs="Times New Roman"/>
          <w:sz w:val="24"/>
          <w:szCs w:val="24"/>
          <w:lang w:val="en-US" w:eastAsia="sv-SE"/>
        </w:rPr>
        <w:t xml:space="preserve"> and select the users or groups that you want to apply this policy to. </w:t>
      </w:r>
      <w:proofErr w:type="spellStart"/>
      <w:r w:rsidRPr="008D5BC5">
        <w:rPr>
          <w:rFonts w:ascii="Times New Roman" w:eastAsia="Times New Roman" w:hAnsi="Times New Roman" w:cs="Times New Roman"/>
          <w:sz w:val="24"/>
          <w:szCs w:val="24"/>
          <w:lang w:eastAsia="sv-SE"/>
        </w:rPr>
        <w:t>Click</w:t>
      </w:r>
      <w:proofErr w:type="spellEnd"/>
      <w:r w:rsidRPr="008D5BC5">
        <w:rPr>
          <w:rFonts w:ascii="Times New Roman" w:eastAsia="Times New Roman" w:hAnsi="Times New Roman" w:cs="Times New Roman"/>
          <w:sz w:val="24"/>
          <w:szCs w:val="24"/>
          <w:lang w:eastAsia="sv-SE"/>
        </w:rPr>
        <w:t> </w:t>
      </w:r>
      <w:proofErr w:type="spellStart"/>
      <w:r w:rsidRPr="008D5BC5">
        <w:rPr>
          <w:rFonts w:ascii="Times New Roman" w:eastAsia="Times New Roman" w:hAnsi="Times New Roman" w:cs="Times New Roman"/>
          <w:b/>
          <w:bCs/>
          <w:sz w:val="24"/>
          <w:szCs w:val="24"/>
          <w:lang w:eastAsia="sv-SE"/>
        </w:rPr>
        <w:t>Done</w:t>
      </w:r>
      <w:proofErr w:type="spellEnd"/>
    </w:p>
    <w:p w14:paraId="714E3518" w14:textId="51DB23F1"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drawing>
          <wp:inline distT="0" distB="0" distL="0" distR="0" wp14:anchorId="68A1C236" wp14:editId="08842DBB">
            <wp:extent cx="5731510" cy="3992245"/>
            <wp:effectExtent l="0" t="0" r="0" b="0"/>
            <wp:docPr id="11" name="Picture 11" descr="Graphical user interface, application&#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92245"/>
                    </a:xfrm>
                    <a:prstGeom prst="rect">
                      <a:avLst/>
                    </a:prstGeom>
                    <a:noFill/>
                    <a:ln>
                      <a:noFill/>
                    </a:ln>
                  </pic:spPr>
                </pic:pic>
              </a:graphicData>
            </a:graphic>
          </wp:inline>
        </w:drawing>
      </w:r>
    </w:p>
    <w:p w14:paraId="6057E0AA" w14:textId="77777777"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sz w:val="24"/>
          <w:szCs w:val="24"/>
          <w:lang w:val="en-US" w:eastAsia="sv-SE"/>
        </w:rPr>
        <w:lastRenderedPageBreak/>
        <w:t>Click on </w:t>
      </w:r>
      <w:r w:rsidRPr="008D5BC5">
        <w:rPr>
          <w:rFonts w:ascii="Times New Roman" w:eastAsia="Times New Roman" w:hAnsi="Times New Roman" w:cs="Times New Roman"/>
          <w:b/>
          <w:bCs/>
          <w:sz w:val="24"/>
          <w:szCs w:val="24"/>
          <w:lang w:val="en-US" w:eastAsia="sv-SE"/>
        </w:rPr>
        <w:t>Cloud apps or actions</w:t>
      </w:r>
      <w:r w:rsidRPr="008D5BC5">
        <w:rPr>
          <w:rFonts w:ascii="Times New Roman" w:eastAsia="Times New Roman" w:hAnsi="Times New Roman" w:cs="Times New Roman"/>
          <w:sz w:val="24"/>
          <w:szCs w:val="24"/>
          <w:lang w:val="en-US" w:eastAsia="sv-SE"/>
        </w:rPr>
        <w:t>, click </w:t>
      </w:r>
      <w:r w:rsidRPr="008D5BC5">
        <w:rPr>
          <w:rFonts w:ascii="Times New Roman" w:eastAsia="Times New Roman" w:hAnsi="Times New Roman" w:cs="Times New Roman"/>
          <w:b/>
          <w:bCs/>
          <w:sz w:val="24"/>
          <w:szCs w:val="24"/>
          <w:lang w:val="en-US" w:eastAsia="sv-SE"/>
        </w:rPr>
        <w:t>Select apps</w:t>
      </w:r>
      <w:r w:rsidRPr="008D5BC5">
        <w:rPr>
          <w:rFonts w:ascii="Times New Roman" w:eastAsia="Times New Roman" w:hAnsi="Times New Roman" w:cs="Times New Roman"/>
          <w:sz w:val="24"/>
          <w:szCs w:val="24"/>
          <w:lang w:val="en-US" w:eastAsia="sv-SE"/>
        </w:rPr>
        <w:t> and search and select the </w:t>
      </w:r>
      <w:r w:rsidRPr="008D5BC5">
        <w:rPr>
          <w:rFonts w:ascii="Times New Roman" w:eastAsia="Times New Roman" w:hAnsi="Times New Roman" w:cs="Times New Roman"/>
          <w:b/>
          <w:bCs/>
          <w:sz w:val="24"/>
          <w:szCs w:val="24"/>
          <w:lang w:val="en-US" w:eastAsia="sv-SE"/>
        </w:rPr>
        <w:t>Windows Virtual Desktop </w:t>
      </w:r>
      <w:r w:rsidRPr="008D5BC5">
        <w:rPr>
          <w:rFonts w:ascii="Times New Roman" w:eastAsia="Times New Roman" w:hAnsi="Times New Roman" w:cs="Times New Roman"/>
          <w:sz w:val="24"/>
          <w:szCs w:val="24"/>
          <w:lang w:val="en-US" w:eastAsia="sv-SE"/>
        </w:rPr>
        <w:t>and the </w:t>
      </w:r>
      <w:r w:rsidRPr="008D5BC5">
        <w:rPr>
          <w:rFonts w:ascii="Times New Roman" w:eastAsia="Times New Roman" w:hAnsi="Times New Roman" w:cs="Times New Roman"/>
          <w:b/>
          <w:bCs/>
          <w:sz w:val="24"/>
          <w:szCs w:val="24"/>
          <w:lang w:val="en-US" w:eastAsia="sv-SE"/>
        </w:rPr>
        <w:t>Windows Virtual Desktop Client</w:t>
      </w:r>
      <w:r w:rsidRPr="008D5BC5">
        <w:rPr>
          <w:rFonts w:ascii="Times New Roman" w:eastAsia="Times New Roman" w:hAnsi="Times New Roman" w:cs="Times New Roman"/>
          <w:sz w:val="24"/>
          <w:szCs w:val="24"/>
          <w:lang w:val="en-US" w:eastAsia="sv-SE"/>
        </w:rPr>
        <w:t xml:space="preserve">. </w:t>
      </w:r>
      <w:proofErr w:type="spellStart"/>
      <w:r w:rsidRPr="008D5BC5">
        <w:rPr>
          <w:rFonts w:ascii="Times New Roman" w:eastAsia="Times New Roman" w:hAnsi="Times New Roman" w:cs="Times New Roman"/>
          <w:sz w:val="24"/>
          <w:szCs w:val="24"/>
          <w:lang w:eastAsia="sv-SE"/>
        </w:rPr>
        <w:t>Click</w:t>
      </w:r>
      <w:proofErr w:type="spellEnd"/>
      <w:r w:rsidRPr="008D5BC5">
        <w:rPr>
          <w:rFonts w:ascii="Times New Roman" w:eastAsia="Times New Roman" w:hAnsi="Times New Roman" w:cs="Times New Roman"/>
          <w:sz w:val="24"/>
          <w:szCs w:val="24"/>
          <w:lang w:eastAsia="sv-SE"/>
        </w:rPr>
        <w:t> </w:t>
      </w:r>
      <w:proofErr w:type="spellStart"/>
      <w:r w:rsidRPr="008D5BC5">
        <w:rPr>
          <w:rFonts w:ascii="Times New Roman" w:eastAsia="Times New Roman" w:hAnsi="Times New Roman" w:cs="Times New Roman"/>
          <w:b/>
          <w:bCs/>
          <w:sz w:val="24"/>
          <w:szCs w:val="24"/>
          <w:lang w:eastAsia="sv-SE"/>
        </w:rPr>
        <w:t>Select</w:t>
      </w:r>
      <w:proofErr w:type="spellEnd"/>
      <w:r w:rsidRPr="008D5BC5">
        <w:rPr>
          <w:rFonts w:ascii="Times New Roman" w:eastAsia="Times New Roman" w:hAnsi="Times New Roman" w:cs="Times New Roman"/>
          <w:sz w:val="24"/>
          <w:szCs w:val="24"/>
          <w:lang w:eastAsia="sv-SE"/>
        </w:rPr>
        <w:t> and </w:t>
      </w:r>
      <w:proofErr w:type="spellStart"/>
      <w:r w:rsidRPr="008D5BC5">
        <w:rPr>
          <w:rFonts w:ascii="Times New Roman" w:eastAsia="Times New Roman" w:hAnsi="Times New Roman" w:cs="Times New Roman"/>
          <w:b/>
          <w:bCs/>
          <w:sz w:val="24"/>
          <w:szCs w:val="24"/>
          <w:lang w:eastAsia="sv-SE"/>
        </w:rPr>
        <w:t>Done</w:t>
      </w:r>
      <w:proofErr w:type="spellEnd"/>
      <w:r w:rsidRPr="008D5BC5">
        <w:rPr>
          <w:rFonts w:ascii="Times New Roman" w:eastAsia="Times New Roman" w:hAnsi="Times New Roman" w:cs="Times New Roman"/>
          <w:sz w:val="24"/>
          <w:szCs w:val="24"/>
          <w:lang w:eastAsia="sv-SE"/>
        </w:rPr>
        <w:t>.</w:t>
      </w:r>
    </w:p>
    <w:p w14:paraId="2652B8D8" w14:textId="51241E48"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drawing>
          <wp:inline distT="0" distB="0" distL="0" distR="0" wp14:anchorId="20A470DA" wp14:editId="4FF6FBBB">
            <wp:extent cx="5731510" cy="5748655"/>
            <wp:effectExtent l="0" t="0" r="0" b="0"/>
            <wp:docPr id="10" name="Picture 10" descr="Graphical user interface&#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48655"/>
                    </a:xfrm>
                    <a:prstGeom prst="rect">
                      <a:avLst/>
                    </a:prstGeom>
                    <a:noFill/>
                    <a:ln>
                      <a:noFill/>
                    </a:ln>
                  </pic:spPr>
                </pic:pic>
              </a:graphicData>
            </a:graphic>
          </wp:inline>
        </w:drawing>
      </w:r>
    </w:p>
    <w:p w14:paraId="4E89FD33" w14:textId="77777777"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sz w:val="24"/>
          <w:szCs w:val="24"/>
          <w:lang w:val="en-US" w:eastAsia="sv-SE"/>
        </w:rPr>
        <w:t>Under </w:t>
      </w:r>
      <w:r w:rsidRPr="008D5BC5">
        <w:rPr>
          <w:rFonts w:ascii="Times New Roman" w:eastAsia="Times New Roman" w:hAnsi="Times New Roman" w:cs="Times New Roman"/>
          <w:b/>
          <w:bCs/>
          <w:sz w:val="24"/>
          <w:szCs w:val="24"/>
          <w:lang w:val="en-US" w:eastAsia="sv-SE"/>
        </w:rPr>
        <w:t>Access controls</w:t>
      </w:r>
      <w:r w:rsidRPr="008D5BC5">
        <w:rPr>
          <w:rFonts w:ascii="Times New Roman" w:eastAsia="Times New Roman" w:hAnsi="Times New Roman" w:cs="Times New Roman"/>
          <w:sz w:val="24"/>
          <w:szCs w:val="24"/>
          <w:lang w:val="en-US" w:eastAsia="sv-SE"/>
        </w:rPr>
        <w:t> click </w:t>
      </w:r>
      <w:r w:rsidRPr="008D5BC5">
        <w:rPr>
          <w:rFonts w:ascii="Times New Roman" w:eastAsia="Times New Roman" w:hAnsi="Times New Roman" w:cs="Times New Roman"/>
          <w:b/>
          <w:bCs/>
          <w:sz w:val="24"/>
          <w:szCs w:val="24"/>
          <w:lang w:val="en-US" w:eastAsia="sv-SE"/>
        </w:rPr>
        <w:t>Grant</w:t>
      </w:r>
      <w:r w:rsidRPr="008D5BC5">
        <w:rPr>
          <w:rFonts w:ascii="Times New Roman" w:eastAsia="Times New Roman" w:hAnsi="Times New Roman" w:cs="Times New Roman"/>
          <w:sz w:val="24"/>
          <w:szCs w:val="24"/>
          <w:lang w:val="en-US" w:eastAsia="sv-SE"/>
        </w:rPr>
        <w:t xml:space="preserve">. On the </w:t>
      </w:r>
      <w:proofErr w:type="gramStart"/>
      <w:r w:rsidRPr="008D5BC5">
        <w:rPr>
          <w:rFonts w:ascii="Times New Roman" w:eastAsia="Times New Roman" w:hAnsi="Times New Roman" w:cs="Times New Roman"/>
          <w:sz w:val="24"/>
          <w:szCs w:val="24"/>
          <w:lang w:val="en-US" w:eastAsia="sv-SE"/>
        </w:rPr>
        <w:t>right hand</w:t>
      </w:r>
      <w:proofErr w:type="gramEnd"/>
      <w:r w:rsidRPr="008D5BC5">
        <w:rPr>
          <w:rFonts w:ascii="Times New Roman" w:eastAsia="Times New Roman" w:hAnsi="Times New Roman" w:cs="Times New Roman"/>
          <w:sz w:val="24"/>
          <w:szCs w:val="24"/>
          <w:lang w:val="en-US" w:eastAsia="sv-SE"/>
        </w:rPr>
        <w:t xml:space="preserve"> side, select </w:t>
      </w:r>
      <w:r w:rsidRPr="008D5BC5">
        <w:rPr>
          <w:rFonts w:ascii="Times New Roman" w:eastAsia="Times New Roman" w:hAnsi="Times New Roman" w:cs="Times New Roman"/>
          <w:b/>
          <w:bCs/>
          <w:sz w:val="24"/>
          <w:szCs w:val="24"/>
          <w:lang w:val="en-US" w:eastAsia="sv-SE"/>
        </w:rPr>
        <w:t>Grand access</w:t>
      </w:r>
      <w:r w:rsidRPr="008D5BC5">
        <w:rPr>
          <w:rFonts w:ascii="Times New Roman" w:eastAsia="Times New Roman" w:hAnsi="Times New Roman" w:cs="Times New Roman"/>
          <w:sz w:val="24"/>
          <w:szCs w:val="24"/>
          <w:lang w:val="en-US" w:eastAsia="sv-SE"/>
        </w:rPr>
        <w:t> and then select </w:t>
      </w:r>
      <w:r w:rsidRPr="008D5BC5">
        <w:rPr>
          <w:rFonts w:ascii="Times New Roman" w:eastAsia="Times New Roman" w:hAnsi="Times New Roman" w:cs="Times New Roman"/>
          <w:b/>
          <w:bCs/>
          <w:sz w:val="24"/>
          <w:szCs w:val="24"/>
          <w:lang w:val="en-US" w:eastAsia="sv-SE"/>
        </w:rPr>
        <w:t>Require multi-factor authentication</w:t>
      </w:r>
      <w:r w:rsidRPr="008D5BC5">
        <w:rPr>
          <w:rFonts w:ascii="Times New Roman" w:eastAsia="Times New Roman" w:hAnsi="Times New Roman" w:cs="Times New Roman"/>
          <w:sz w:val="24"/>
          <w:szCs w:val="24"/>
          <w:lang w:val="en-US" w:eastAsia="sv-SE"/>
        </w:rPr>
        <w:t> (if you want to enforce MFA) and (optionally) </w:t>
      </w:r>
      <w:r w:rsidRPr="008D5BC5">
        <w:rPr>
          <w:rFonts w:ascii="Times New Roman" w:eastAsia="Times New Roman" w:hAnsi="Times New Roman" w:cs="Times New Roman"/>
          <w:b/>
          <w:bCs/>
          <w:sz w:val="24"/>
          <w:szCs w:val="24"/>
          <w:lang w:val="en-US" w:eastAsia="sv-SE"/>
        </w:rPr>
        <w:t>Require device to be marked as compliant</w:t>
      </w:r>
      <w:r w:rsidRPr="008D5BC5">
        <w:rPr>
          <w:rFonts w:ascii="Times New Roman" w:eastAsia="Times New Roman" w:hAnsi="Times New Roman" w:cs="Times New Roman"/>
          <w:sz w:val="24"/>
          <w:szCs w:val="24"/>
          <w:lang w:val="en-US" w:eastAsia="sv-SE"/>
        </w:rPr>
        <w:t> (if you want to make an exception for managed and compliant devices). At the bottom of the page select </w:t>
      </w:r>
      <w:r w:rsidRPr="008D5BC5">
        <w:rPr>
          <w:rFonts w:ascii="Times New Roman" w:eastAsia="Times New Roman" w:hAnsi="Times New Roman" w:cs="Times New Roman"/>
          <w:b/>
          <w:bCs/>
          <w:sz w:val="24"/>
          <w:szCs w:val="24"/>
          <w:lang w:val="en-US" w:eastAsia="sv-SE"/>
        </w:rPr>
        <w:t>Require one of the selected controls</w:t>
      </w:r>
      <w:r w:rsidRPr="008D5BC5">
        <w:rPr>
          <w:rFonts w:ascii="Times New Roman" w:eastAsia="Times New Roman" w:hAnsi="Times New Roman" w:cs="Times New Roman"/>
          <w:sz w:val="24"/>
          <w:szCs w:val="24"/>
          <w:lang w:val="en-US" w:eastAsia="sv-SE"/>
        </w:rPr>
        <w:t xml:space="preserve">. </w:t>
      </w:r>
      <w:proofErr w:type="spellStart"/>
      <w:r w:rsidRPr="008D5BC5">
        <w:rPr>
          <w:rFonts w:ascii="Times New Roman" w:eastAsia="Times New Roman" w:hAnsi="Times New Roman" w:cs="Times New Roman"/>
          <w:sz w:val="24"/>
          <w:szCs w:val="24"/>
          <w:lang w:eastAsia="sv-SE"/>
        </w:rPr>
        <w:t>Click</w:t>
      </w:r>
      <w:proofErr w:type="spellEnd"/>
      <w:r w:rsidRPr="008D5BC5">
        <w:rPr>
          <w:rFonts w:ascii="Times New Roman" w:eastAsia="Times New Roman" w:hAnsi="Times New Roman" w:cs="Times New Roman"/>
          <w:sz w:val="24"/>
          <w:szCs w:val="24"/>
          <w:lang w:eastAsia="sv-SE"/>
        </w:rPr>
        <w:t> </w:t>
      </w:r>
      <w:proofErr w:type="spellStart"/>
      <w:r w:rsidRPr="008D5BC5">
        <w:rPr>
          <w:rFonts w:ascii="Times New Roman" w:eastAsia="Times New Roman" w:hAnsi="Times New Roman" w:cs="Times New Roman"/>
          <w:b/>
          <w:bCs/>
          <w:sz w:val="24"/>
          <w:szCs w:val="24"/>
          <w:lang w:eastAsia="sv-SE"/>
        </w:rPr>
        <w:t>Select</w:t>
      </w:r>
      <w:proofErr w:type="spellEnd"/>
    </w:p>
    <w:p w14:paraId="1EC3795A" w14:textId="02BF7033"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lastRenderedPageBreak/>
        <w:drawing>
          <wp:inline distT="0" distB="0" distL="0" distR="0" wp14:anchorId="5F8A2FDD" wp14:editId="17D5DE57">
            <wp:extent cx="5731510" cy="5196840"/>
            <wp:effectExtent l="0" t="0" r="0" b="0"/>
            <wp:docPr id="9" name="Picture 9" descr="Graphical user interfac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196840"/>
                    </a:xfrm>
                    <a:prstGeom prst="rect">
                      <a:avLst/>
                    </a:prstGeom>
                    <a:noFill/>
                    <a:ln>
                      <a:noFill/>
                    </a:ln>
                  </pic:spPr>
                </pic:pic>
              </a:graphicData>
            </a:graphic>
          </wp:inline>
        </w:drawing>
      </w:r>
    </w:p>
    <w:p w14:paraId="4C1333C8" w14:textId="77777777"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sz w:val="24"/>
          <w:szCs w:val="24"/>
          <w:lang w:val="en-US" w:eastAsia="sv-SE"/>
        </w:rPr>
        <w:t>Click on </w:t>
      </w:r>
      <w:r w:rsidRPr="008D5BC5">
        <w:rPr>
          <w:rFonts w:ascii="Times New Roman" w:eastAsia="Times New Roman" w:hAnsi="Times New Roman" w:cs="Times New Roman"/>
          <w:b/>
          <w:bCs/>
          <w:sz w:val="24"/>
          <w:szCs w:val="24"/>
          <w:lang w:val="en-US" w:eastAsia="sv-SE"/>
        </w:rPr>
        <w:t>Sessions</w:t>
      </w:r>
      <w:r w:rsidRPr="008D5BC5">
        <w:rPr>
          <w:rFonts w:ascii="Times New Roman" w:eastAsia="Times New Roman" w:hAnsi="Times New Roman" w:cs="Times New Roman"/>
          <w:sz w:val="24"/>
          <w:szCs w:val="24"/>
          <w:lang w:val="en-US" w:eastAsia="sv-SE"/>
        </w:rPr>
        <w:t xml:space="preserve">. On the </w:t>
      </w:r>
      <w:proofErr w:type="gramStart"/>
      <w:r w:rsidRPr="008D5BC5">
        <w:rPr>
          <w:rFonts w:ascii="Times New Roman" w:eastAsia="Times New Roman" w:hAnsi="Times New Roman" w:cs="Times New Roman"/>
          <w:sz w:val="24"/>
          <w:szCs w:val="24"/>
          <w:lang w:val="en-US" w:eastAsia="sv-SE"/>
        </w:rPr>
        <w:t>right hand</w:t>
      </w:r>
      <w:proofErr w:type="gramEnd"/>
      <w:r w:rsidRPr="008D5BC5">
        <w:rPr>
          <w:rFonts w:ascii="Times New Roman" w:eastAsia="Times New Roman" w:hAnsi="Times New Roman" w:cs="Times New Roman"/>
          <w:sz w:val="24"/>
          <w:szCs w:val="24"/>
          <w:lang w:val="en-US" w:eastAsia="sv-SE"/>
        </w:rPr>
        <w:t xml:space="preserve"> side select </w:t>
      </w:r>
      <w:r w:rsidRPr="008D5BC5">
        <w:rPr>
          <w:rFonts w:ascii="Times New Roman" w:eastAsia="Times New Roman" w:hAnsi="Times New Roman" w:cs="Times New Roman"/>
          <w:b/>
          <w:bCs/>
          <w:sz w:val="24"/>
          <w:szCs w:val="24"/>
          <w:lang w:val="en-US" w:eastAsia="sv-SE"/>
        </w:rPr>
        <w:t>Sign-in frequency</w:t>
      </w:r>
      <w:r w:rsidRPr="008D5BC5">
        <w:rPr>
          <w:rFonts w:ascii="Times New Roman" w:eastAsia="Times New Roman" w:hAnsi="Times New Roman" w:cs="Times New Roman"/>
          <w:sz w:val="24"/>
          <w:szCs w:val="24"/>
          <w:lang w:val="en-US" w:eastAsia="sv-SE"/>
        </w:rPr>
        <w:t xml:space="preserve">. Now you </w:t>
      </w:r>
      <w:proofErr w:type="gramStart"/>
      <w:r w:rsidRPr="008D5BC5">
        <w:rPr>
          <w:rFonts w:ascii="Times New Roman" w:eastAsia="Times New Roman" w:hAnsi="Times New Roman" w:cs="Times New Roman"/>
          <w:sz w:val="24"/>
          <w:szCs w:val="24"/>
          <w:lang w:val="en-US" w:eastAsia="sv-SE"/>
        </w:rPr>
        <w:t>have to</w:t>
      </w:r>
      <w:proofErr w:type="gramEnd"/>
      <w:r w:rsidRPr="008D5BC5">
        <w:rPr>
          <w:rFonts w:ascii="Times New Roman" w:eastAsia="Times New Roman" w:hAnsi="Times New Roman" w:cs="Times New Roman"/>
          <w:sz w:val="24"/>
          <w:szCs w:val="24"/>
          <w:lang w:val="en-US" w:eastAsia="sv-SE"/>
        </w:rPr>
        <w:t xml:space="preserve"> fill in a value in Hours or Days, in this case, I configure one hour. </w:t>
      </w:r>
      <w:proofErr w:type="spellStart"/>
      <w:r w:rsidRPr="008D5BC5">
        <w:rPr>
          <w:rFonts w:ascii="Times New Roman" w:eastAsia="Times New Roman" w:hAnsi="Times New Roman" w:cs="Times New Roman"/>
          <w:sz w:val="24"/>
          <w:szCs w:val="24"/>
          <w:lang w:eastAsia="sv-SE"/>
        </w:rPr>
        <w:t>Click</w:t>
      </w:r>
      <w:proofErr w:type="spellEnd"/>
      <w:r w:rsidRPr="008D5BC5">
        <w:rPr>
          <w:rFonts w:ascii="Times New Roman" w:eastAsia="Times New Roman" w:hAnsi="Times New Roman" w:cs="Times New Roman"/>
          <w:sz w:val="24"/>
          <w:szCs w:val="24"/>
          <w:lang w:eastAsia="sv-SE"/>
        </w:rPr>
        <w:t> </w:t>
      </w:r>
      <w:proofErr w:type="spellStart"/>
      <w:r w:rsidRPr="008D5BC5">
        <w:rPr>
          <w:rFonts w:ascii="Times New Roman" w:eastAsia="Times New Roman" w:hAnsi="Times New Roman" w:cs="Times New Roman"/>
          <w:b/>
          <w:bCs/>
          <w:sz w:val="24"/>
          <w:szCs w:val="24"/>
          <w:lang w:eastAsia="sv-SE"/>
        </w:rPr>
        <w:t>Select</w:t>
      </w:r>
      <w:proofErr w:type="spellEnd"/>
    </w:p>
    <w:p w14:paraId="17B66171" w14:textId="44DE6649"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lastRenderedPageBreak/>
        <w:drawing>
          <wp:inline distT="0" distB="0" distL="0" distR="0" wp14:anchorId="535B14DD" wp14:editId="2FFE2BAD">
            <wp:extent cx="5731510" cy="8173085"/>
            <wp:effectExtent l="0" t="0" r="0" b="0"/>
            <wp:docPr id="8" name="Picture 8" descr="Graphical user interface&#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173085"/>
                    </a:xfrm>
                    <a:prstGeom prst="rect">
                      <a:avLst/>
                    </a:prstGeom>
                    <a:noFill/>
                    <a:ln>
                      <a:noFill/>
                    </a:ln>
                  </pic:spPr>
                </pic:pic>
              </a:graphicData>
            </a:graphic>
          </wp:inline>
        </w:drawing>
      </w:r>
    </w:p>
    <w:p w14:paraId="4AC4E11A"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Make sure that you set the </w:t>
      </w:r>
      <w:r w:rsidRPr="008D5BC5">
        <w:rPr>
          <w:rFonts w:ascii="Times New Roman" w:eastAsia="Times New Roman" w:hAnsi="Times New Roman" w:cs="Times New Roman"/>
          <w:b/>
          <w:bCs/>
          <w:sz w:val="24"/>
          <w:szCs w:val="24"/>
          <w:lang w:val="en-US" w:eastAsia="sv-SE"/>
        </w:rPr>
        <w:t>Enable Policy </w:t>
      </w:r>
      <w:r w:rsidRPr="008D5BC5">
        <w:rPr>
          <w:rFonts w:ascii="Times New Roman" w:eastAsia="Times New Roman" w:hAnsi="Times New Roman" w:cs="Times New Roman"/>
          <w:sz w:val="24"/>
          <w:szCs w:val="24"/>
          <w:lang w:val="en-US" w:eastAsia="sv-SE"/>
        </w:rPr>
        <w:t>setting to </w:t>
      </w:r>
      <w:r w:rsidRPr="008D5BC5">
        <w:rPr>
          <w:rFonts w:ascii="Times New Roman" w:eastAsia="Times New Roman" w:hAnsi="Times New Roman" w:cs="Times New Roman"/>
          <w:b/>
          <w:bCs/>
          <w:sz w:val="24"/>
          <w:szCs w:val="24"/>
          <w:lang w:val="en-US" w:eastAsia="sv-SE"/>
        </w:rPr>
        <w:t>On</w:t>
      </w:r>
      <w:r w:rsidRPr="008D5BC5">
        <w:rPr>
          <w:rFonts w:ascii="Times New Roman" w:eastAsia="Times New Roman" w:hAnsi="Times New Roman" w:cs="Times New Roman"/>
          <w:sz w:val="24"/>
          <w:szCs w:val="24"/>
          <w:lang w:val="en-US" w:eastAsia="sv-SE"/>
        </w:rPr>
        <w:t> and click </w:t>
      </w:r>
      <w:r w:rsidRPr="008D5BC5">
        <w:rPr>
          <w:rFonts w:ascii="Times New Roman" w:eastAsia="Times New Roman" w:hAnsi="Times New Roman" w:cs="Times New Roman"/>
          <w:b/>
          <w:bCs/>
          <w:sz w:val="24"/>
          <w:szCs w:val="24"/>
          <w:lang w:val="en-US" w:eastAsia="sv-SE"/>
        </w:rPr>
        <w:t>Create</w:t>
      </w:r>
    </w:p>
    <w:p w14:paraId="7DFC6CFF" w14:textId="77777777" w:rsidR="008D5BC5" w:rsidRPr="008D5BC5" w:rsidRDefault="008D5BC5" w:rsidP="008D5BC5">
      <w:pPr>
        <w:spacing w:after="300" w:line="240" w:lineRule="auto"/>
        <w:outlineLvl w:val="3"/>
        <w:rPr>
          <w:rFonts w:ascii="Noto Sans" w:eastAsia="Times New Roman" w:hAnsi="Noto Sans" w:cs="Noto Sans"/>
          <w:color w:val="41424E"/>
          <w:sz w:val="33"/>
          <w:szCs w:val="33"/>
          <w:lang w:val="en-US" w:eastAsia="sv-SE"/>
        </w:rPr>
      </w:pPr>
      <w:r w:rsidRPr="008D5BC5">
        <w:rPr>
          <w:rFonts w:ascii="Noto Sans" w:eastAsia="Times New Roman" w:hAnsi="Noto Sans" w:cs="Noto Sans"/>
          <w:b/>
          <w:bCs/>
          <w:color w:val="41424E"/>
          <w:sz w:val="33"/>
          <w:szCs w:val="33"/>
          <w:lang w:val="en-US" w:eastAsia="sv-SE"/>
        </w:rPr>
        <w:lastRenderedPageBreak/>
        <w:t xml:space="preserve">Step </w:t>
      </w:r>
      <w:proofErr w:type="gramStart"/>
      <w:r w:rsidRPr="008D5BC5">
        <w:rPr>
          <w:rFonts w:ascii="Noto Sans" w:eastAsia="Times New Roman" w:hAnsi="Noto Sans" w:cs="Noto Sans"/>
          <w:b/>
          <w:bCs/>
          <w:color w:val="41424E"/>
          <w:sz w:val="33"/>
          <w:szCs w:val="33"/>
          <w:lang w:val="en-US" w:eastAsia="sv-SE"/>
        </w:rPr>
        <w:t>2 :</w:t>
      </w:r>
      <w:proofErr w:type="gramEnd"/>
      <w:r w:rsidRPr="008D5BC5">
        <w:rPr>
          <w:rFonts w:ascii="Noto Sans" w:eastAsia="Times New Roman" w:hAnsi="Noto Sans" w:cs="Noto Sans"/>
          <w:b/>
          <w:bCs/>
          <w:color w:val="41424E"/>
          <w:sz w:val="33"/>
          <w:szCs w:val="33"/>
          <w:lang w:val="en-US" w:eastAsia="sv-SE"/>
        </w:rPr>
        <w:t xml:space="preserve"> Test the results</w:t>
      </w:r>
    </w:p>
    <w:p w14:paraId="57EE6893"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 xml:space="preserve">Now that the Conditional Access policy is in place, </w:t>
      </w:r>
      <w:proofErr w:type="spellStart"/>
      <w:r w:rsidRPr="008D5BC5">
        <w:rPr>
          <w:rFonts w:ascii="Times New Roman" w:eastAsia="Times New Roman" w:hAnsi="Times New Roman" w:cs="Times New Roman"/>
          <w:sz w:val="24"/>
          <w:szCs w:val="24"/>
          <w:lang w:val="en-US" w:eastAsia="sv-SE"/>
        </w:rPr>
        <w:t>its</w:t>
      </w:r>
      <w:proofErr w:type="spellEnd"/>
      <w:r w:rsidRPr="008D5BC5">
        <w:rPr>
          <w:rFonts w:ascii="Times New Roman" w:eastAsia="Times New Roman" w:hAnsi="Times New Roman" w:cs="Times New Roman"/>
          <w:sz w:val="24"/>
          <w:szCs w:val="24"/>
          <w:lang w:val="en-US" w:eastAsia="sv-SE"/>
        </w:rPr>
        <w:t xml:space="preserve"> time to test it.</w:t>
      </w:r>
    </w:p>
    <w:p w14:paraId="702EA5A4" w14:textId="433D22A4"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drawing>
          <wp:inline distT="0" distB="0" distL="0" distR="0" wp14:anchorId="683C4B7B" wp14:editId="6F8E5AC5">
            <wp:extent cx="5731510" cy="4620895"/>
            <wp:effectExtent l="0" t="0" r="0" b="0"/>
            <wp:docPr id="7" name="Picture 7" descr="Graphical user interface, text&#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20895"/>
                    </a:xfrm>
                    <a:prstGeom prst="rect">
                      <a:avLst/>
                    </a:prstGeom>
                    <a:noFill/>
                    <a:ln>
                      <a:noFill/>
                    </a:ln>
                  </pic:spPr>
                </pic:pic>
              </a:graphicData>
            </a:graphic>
          </wp:inline>
        </w:drawing>
      </w:r>
    </w:p>
    <w:p w14:paraId="48958767"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Open the </w:t>
      </w:r>
      <w:r w:rsidRPr="008D5BC5">
        <w:rPr>
          <w:rFonts w:ascii="Times New Roman" w:eastAsia="Times New Roman" w:hAnsi="Times New Roman" w:cs="Times New Roman"/>
          <w:b/>
          <w:bCs/>
          <w:sz w:val="24"/>
          <w:szCs w:val="24"/>
          <w:lang w:val="en-US" w:eastAsia="sv-SE"/>
        </w:rPr>
        <w:t>Remote Desktop Client</w:t>
      </w:r>
      <w:r w:rsidRPr="008D5BC5">
        <w:rPr>
          <w:rFonts w:ascii="Times New Roman" w:eastAsia="Times New Roman" w:hAnsi="Times New Roman" w:cs="Times New Roman"/>
          <w:sz w:val="24"/>
          <w:szCs w:val="24"/>
          <w:lang w:val="en-US" w:eastAsia="sv-SE"/>
        </w:rPr>
        <w:t> and click </w:t>
      </w:r>
      <w:r w:rsidRPr="008D5BC5">
        <w:rPr>
          <w:rFonts w:ascii="Times New Roman" w:eastAsia="Times New Roman" w:hAnsi="Times New Roman" w:cs="Times New Roman"/>
          <w:b/>
          <w:bCs/>
          <w:sz w:val="24"/>
          <w:szCs w:val="24"/>
          <w:lang w:val="en-US" w:eastAsia="sv-SE"/>
        </w:rPr>
        <w:t>Subscribe</w:t>
      </w:r>
    </w:p>
    <w:p w14:paraId="2B7859F4" w14:textId="227631C2"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lastRenderedPageBreak/>
        <w:drawing>
          <wp:inline distT="0" distB="0" distL="0" distR="0" wp14:anchorId="6C28AEC8" wp14:editId="6A8F9C90">
            <wp:extent cx="5731510" cy="4512945"/>
            <wp:effectExtent l="0" t="0" r="0" b="0"/>
            <wp:docPr id="6" name="Picture 6" descr="Graphical user interface, website&#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12945"/>
                    </a:xfrm>
                    <a:prstGeom prst="rect">
                      <a:avLst/>
                    </a:prstGeom>
                    <a:noFill/>
                    <a:ln>
                      <a:noFill/>
                    </a:ln>
                  </pic:spPr>
                </pic:pic>
              </a:graphicData>
            </a:graphic>
          </wp:inline>
        </w:drawing>
      </w:r>
    </w:p>
    <w:p w14:paraId="431FAFD2"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Enter your username and password and click </w:t>
      </w:r>
      <w:r w:rsidRPr="008D5BC5">
        <w:rPr>
          <w:rFonts w:ascii="Times New Roman" w:eastAsia="Times New Roman" w:hAnsi="Times New Roman" w:cs="Times New Roman"/>
          <w:b/>
          <w:bCs/>
          <w:sz w:val="24"/>
          <w:szCs w:val="24"/>
          <w:lang w:val="en-US" w:eastAsia="sv-SE"/>
        </w:rPr>
        <w:t>Sign in</w:t>
      </w:r>
    </w:p>
    <w:p w14:paraId="31A8DE63" w14:textId="2A911197"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lastRenderedPageBreak/>
        <w:drawing>
          <wp:inline distT="0" distB="0" distL="0" distR="0" wp14:anchorId="6FC62D95" wp14:editId="4CF693CE">
            <wp:extent cx="5731510" cy="4625340"/>
            <wp:effectExtent l="0" t="0" r="0" b="0"/>
            <wp:docPr id="5" name="Picture 5" descr="Graphical user interface, website&#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625340"/>
                    </a:xfrm>
                    <a:prstGeom prst="rect">
                      <a:avLst/>
                    </a:prstGeom>
                    <a:noFill/>
                    <a:ln>
                      <a:noFill/>
                    </a:ln>
                  </pic:spPr>
                </pic:pic>
              </a:graphicData>
            </a:graphic>
          </wp:inline>
        </w:drawing>
      </w:r>
    </w:p>
    <w:p w14:paraId="3668404D"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As you can see, you now will be challenged with Multi-Factor Authentication.</w:t>
      </w:r>
    </w:p>
    <w:p w14:paraId="587796A0" w14:textId="07BC4032"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lastRenderedPageBreak/>
        <w:drawing>
          <wp:inline distT="0" distB="0" distL="0" distR="0" wp14:anchorId="20CFA1F2" wp14:editId="0B2E3BE4">
            <wp:extent cx="5731510" cy="4607560"/>
            <wp:effectExtent l="0" t="0" r="0" b="0"/>
            <wp:docPr id="4" name="Picture 4" descr="Graphical user interface&#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607560"/>
                    </a:xfrm>
                    <a:prstGeom prst="rect">
                      <a:avLst/>
                    </a:prstGeom>
                    <a:noFill/>
                    <a:ln>
                      <a:noFill/>
                    </a:ln>
                  </pic:spPr>
                </pic:pic>
              </a:graphicData>
            </a:graphic>
          </wp:inline>
        </w:drawing>
      </w:r>
    </w:p>
    <w:p w14:paraId="7EDA4AFE"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After that, all published Remote Applications and Desktops are visible.</w:t>
      </w:r>
    </w:p>
    <w:p w14:paraId="177BEE6F" w14:textId="1E6985E4"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lastRenderedPageBreak/>
        <w:drawing>
          <wp:inline distT="0" distB="0" distL="0" distR="0" wp14:anchorId="58847B48" wp14:editId="78743D88">
            <wp:extent cx="5731510" cy="4795520"/>
            <wp:effectExtent l="0" t="0" r="0" b="0"/>
            <wp:docPr id="3" name="Picture 3" descr="Graphical user interface&#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795520"/>
                    </a:xfrm>
                    <a:prstGeom prst="rect">
                      <a:avLst/>
                    </a:prstGeom>
                    <a:noFill/>
                    <a:ln>
                      <a:noFill/>
                    </a:ln>
                  </pic:spPr>
                </pic:pic>
              </a:graphicData>
            </a:graphic>
          </wp:inline>
        </w:drawing>
      </w:r>
    </w:p>
    <w:p w14:paraId="0876CB0E" w14:textId="77777777"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sz w:val="24"/>
          <w:szCs w:val="24"/>
          <w:lang w:val="en-US" w:eastAsia="sv-SE"/>
        </w:rPr>
        <w:t xml:space="preserve">Now </w:t>
      </w:r>
      <w:proofErr w:type="spellStart"/>
      <w:proofErr w:type="gramStart"/>
      <w:r w:rsidRPr="008D5BC5">
        <w:rPr>
          <w:rFonts w:ascii="Times New Roman" w:eastAsia="Times New Roman" w:hAnsi="Times New Roman" w:cs="Times New Roman"/>
          <w:sz w:val="24"/>
          <w:szCs w:val="24"/>
          <w:lang w:val="en-US" w:eastAsia="sv-SE"/>
        </w:rPr>
        <w:t>lets</w:t>
      </w:r>
      <w:proofErr w:type="spellEnd"/>
      <w:proofErr w:type="gramEnd"/>
      <w:r w:rsidRPr="008D5BC5">
        <w:rPr>
          <w:rFonts w:ascii="Times New Roman" w:eastAsia="Times New Roman" w:hAnsi="Times New Roman" w:cs="Times New Roman"/>
          <w:sz w:val="24"/>
          <w:szCs w:val="24"/>
          <w:lang w:val="en-US" w:eastAsia="sv-SE"/>
        </w:rPr>
        <w:t xml:space="preserve"> start Firefox for example. As expected for the first time you start an application you will get prompted for your credentials. Fill in your username and password, and if you want checkmark </w:t>
      </w:r>
      <w:r w:rsidRPr="008D5BC5">
        <w:rPr>
          <w:rFonts w:ascii="Times New Roman" w:eastAsia="Times New Roman" w:hAnsi="Times New Roman" w:cs="Times New Roman"/>
          <w:b/>
          <w:bCs/>
          <w:sz w:val="24"/>
          <w:szCs w:val="24"/>
          <w:lang w:val="en-US" w:eastAsia="sv-SE"/>
        </w:rPr>
        <w:t>Remember me</w:t>
      </w:r>
      <w:r w:rsidRPr="008D5BC5">
        <w:rPr>
          <w:rFonts w:ascii="Times New Roman" w:eastAsia="Times New Roman" w:hAnsi="Times New Roman" w:cs="Times New Roman"/>
          <w:sz w:val="24"/>
          <w:szCs w:val="24"/>
          <w:lang w:val="en-US" w:eastAsia="sv-SE"/>
        </w:rPr>
        <w:t xml:space="preserve">. </w:t>
      </w:r>
      <w:r w:rsidRPr="008D5BC5">
        <w:rPr>
          <w:rFonts w:ascii="Times New Roman" w:eastAsia="Times New Roman" w:hAnsi="Times New Roman" w:cs="Times New Roman"/>
          <w:sz w:val="24"/>
          <w:szCs w:val="24"/>
          <w:lang w:eastAsia="sv-SE"/>
        </w:rPr>
        <w:t>Press </w:t>
      </w:r>
      <w:r w:rsidRPr="008D5BC5">
        <w:rPr>
          <w:rFonts w:ascii="Times New Roman" w:eastAsia="Times New Roman" w:hAnsi="Times New Roman" w:cs="Times New Roman"/>
          <w:b/>
          <w:bCs/>
          <w:sz w:val="24"/>
          <w:szCs w:val="24"/>
          <w:lang w:eastAsia="sv-SE"/>
        </w:rPr>
        <w:t>OK</w:t>
      </w:r>
    </w:p>
    <w:p w14:paraId="50588A70" w14:textId="506E374E"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lastRenderedPageBreak/>
        <w:drawing>
          <wp:inline distT="0" distB="0" distL="0" distR="0" wp14:anchorId="6D7A6619" wp14:editId="6524D0E1">
            <wp:extent cx="5731510" cy="4437380"/>
            <wp:effectExtent l="0" t="0" r="0" b="0"/>
            <wp:docPr id="2" name="Picture 2" descr="Graphical user interface&#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437380"/>
                    </a:xfrm>
                    <a:prstGeom prst="rect">
                      <a:avLst/>
                    </a:prstGeom>
                    <a:noFill/>
                    <a:ln>
                      <a:noFill/>
                    </a:ln>
                  </pic:spPr>
                </pic:pic>
              </a:graphicData>
            </a:graphic>
          </wp:inline>
        </w:drawing>
      </w:r>
    </w:p>
    <w:p w14:paraId="6FC3C6EC"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After an hour start the same or another application. As you can see, you will be asked for your credentials again, even when you have selected the </w:t>
      </w:r>
      <w:r w:rsidRPr="008D5BC5">
        <w:rPr>
          <w:rFonts w:ascii="Times New Roman" w:eastAsia="Times New Roman" w:hAnsi="Times New Roman" w:cs="Times New Roman"/>
          <w:b/>
          <w:bCs/>
          <w:sz w:val="24"/>
          <w:szCs w:val="24"/>
          <w:lang w:val="en-US" w:eastAsia="sv-SE"/>
        </w:rPr>
        <w:t>Remember me </w:t>
      </w:r>
      <w:r w:rsidRPr="008D5BC5">
        <w:rPr>
          <w:rFonts w:ascii="Times New Roman" w:eastAsia="Times New Roman" w:hAnsi="Times New Roman" w:cs="Times New Roman"/>
          <w:sz w:val="24"/>
          <w:szCs w:val="24"/>
          <w:lang w:val="en-US" w:eastAsia="sv-SE"/>
        </w:rPr>
        <w:t>checkbox the previous time.</w:t>
      </w:r>
    </w:p>
    <w:p w14:paraId="44B33C94" w14:textId="13B07F2B" w:rsidR="008D5BC5" w:rsidRPr="008D5BC5" w:rsidRDefault="008D5BC5" w:rsidP="008D5BC5">
      <w:pPr>
        <w:spacing w:after="360" w:line="240" w:lineRule="auto"/>
        <w:rPr>
          <w:rFonts w:ascii="Times New Roman" w:eastAsia="Times New Roman" w:hAnsi="Times New Roman" w:cs="Times New Roman"/>
          <w:sz w:val="24"/>
          <w:szCs w:val="24"/>
          <w:lang w:eastAsia="sv-SE"/>
        </w:rPr>
      </w:pPr>
      <w:r w:rsidRPr="008D5BC5">
        <w:rPr>
          <w:rFonts w:ascii="Times New Roman" w:eastAsia="Times New Roman" w:hAnsi="Times New Roman" w:cs="Times New Roman"/>
          <w:noProof/>
          <w:color w:val="1B98E0"/>
          <w:sz w:val="24"/>
          <w:szCs w:val="24"/>
          <w:lang w:eastAsia="sv-SE"/>
        </w:rPr>
        <w:lastRenderedPageBreak/>
        <w:drawing>
          <wp:inline distT="0" distB="0" distL="0" distR="0" wp14:anchorId="0BABD156" wp14:editId="43E718D5">
            <wp:extent cx="5731510" cy="4435475"/>
            <wp:effectExtent l="0" t="0" r="0" b="0"/>
            <wp:docPr id="1" name="Picture 1" descr="Graphical user interface, website&#10;&#10;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435475"/>
                    </a:xfrm>
                    <a:prstGeom prst="rect">
                      <a:avLst/>
                    </a:prstGeom>
                    <a:noFill/>
                    <a:ln>
                      <a:noFill/>
                    </a:ln>
                  </pic:spPr>
                </pic:pic>
              </a:graphicData>
            </a:graphic>
          </wp:inline>
        </w:drawing>
      </w:r>
    </w:p>
    <w:p w14:paraId="2B27C286"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sz w:val="24"/>
          <w:szCs w:val="24"/>
          <w:lang w:val="en-US" w:eastAsia="sv-SE"/>
        </w:rPr>
        <w:t>And you will also be challenged by Multi-Factor Authentication, as expected.</w:t>
      </w:r>
    </w:p>
    <w:p w14:paraId="2F5E5078" w14:textId="77777777" w:rsidR="008D5BC5" w:rsidRPr="008D5BC5" w:rsidRDefault="008D5BC5" w:rsidP="008D5BC5">
      <w:pPr>
        <w:spacing w:after="360" w:line="240" w:lineRule="auto"/>
        <w:rPr>
          <w:rFonts w:ascii="Times New Roman" w:eastAsia="Times New Roman" w:hAnsi="Times New Roman" w:cs="Times New Roman"/>
          <w:sz w:val="24"/>
          <w:szCs w:val="24"/>
          <w:lang w:val="en-US" w:eastAsia="sv-SE"/>
        </w:rPr>
      </w:pPr>
      <w:r w:rsidRPr="008D5BC5">
        <w:rPr>
          <w:rFonts w:ascii="Times New Roman" w:eastAsia="Times New Roman" w:hAnsi="Times New Roman" w:cs="Times New Roman"/>
          <w:b/>
          <w:bCs/>
          <w:sz w:val="24"/>
          <w:szCs w:val="24"/>
          <w:lang w:val="en-US" w:eastAsia="sv-SE"/>
        </w:rPr>
        <w:t>NOTE: </w:t>
      </w:r>
      <w:r w:rsidRPr="008D5BC5">
        <w:rPr>
          <w:rFonts w:ascii="Times New Roman" w:eastAsia="Times New Roman" w:hAnsi="Times New Roman" w:cs="Times New Roman"/>
          <w:sz w:val="24"/>
          <w:szCs w:val="24"/>
          <w:lang w:val="en-US" w:eastAsia="sv-SE"/>
        </w:rPr>
        <w:t>I tested this from a PC that is not managed by Microsoft Intune. If I was testing this from a managed and compliant Windows 10 device, I will not get challenged by MFA as configured in the Conditional Access policy.</w:t>
      </w:r>
    </w:p>
    <w:p w14:paraId="6FA3E0D4" w14:textId="77777777" w:rsidR="00AF5BF9" w:rsidRPr="008D5BC5" w:rsidRDefault="00AF5BF9">
      <w:pPr>
        <w:rPr>
          <w:lang w:val="en-US"/>
        </w:rPr>
      </w:pPr>
    </w:p>
    <w:sectPr w:rsidR="00AF5BF9" w:rsidRPr="008D5BC5"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643E"/>
    <w:multiLevelType w:val="multilevel"/>
    <w:tmpl w:val="B7B2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A593FF8"/>
    <w:multiLevelType w:val="multilevel"/>
    <w:tmpl w:val="9CC6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C5"/>
    <w:rsid w:val="002C656F"/>
    <w:rsid w:val="003F4244"/>
    <w:rsid w:val="008D5BC5"/>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A2BBF"/>
  <w15:chartTrackingRefBased/>
  <w15:docId w15:val="{5E38DF4E-EAF5-4A31-924D-9DEE8DB59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B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4">
    <w:name w:val="heading 4"/>
    <w:basedOn w:val="Normal"/>
    <w:link w:val="Heading4Char"/>
    <w:uiPriority w:val="9"/>
    <w:qFormat/>
    <w:rsid w:val="008D5BC5"/>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BC5"/>
    <w:rPr>
      <w:rFonts w:ascii="Times New Roman" w:eastAsia="Times New Roman" w:hAnsi="Times New Roman" w:cs="Times New Roman"/>
      <w:b/>
      <w:bCs/>
      <w:kern w:val="36"/>
      <w:sz w:val="48"/>
      <w:szCs w:val="48"/>
      <w:lang w:eastAsia="sv-SE"/>
    </w:rPr>
  </w:style>
  <w:style w:type="character" w:customStyle="1" w:styleId="Heading4Char">
    <w:name w:val="Heading 4 Char"/>
    <w:basedOn w:val="DefaultParagraphFont"/>
    <w:link w:val="Heading4"/>
    <w:uiPriority w:val="9"/>
    <w:rsid w:val="008D5BC5"/>
    <w:rPr>
      <w:rFonts w:ascii="Times New Roman" w:eastAsia="Times New Roman" w:hAnsi="Times New Roman" w:cs="Times New Roman"/>
      <w:b/>
      <w:bCs/>
      <w:sz w:val="24"/>
      <w:szCs w:val="24"/>
      <w:lang w:eastAsia="sv-SE"/>
    </w:rPr>
  </w:style>
  <w:style w:type="character" w:customStyle="1" w:styleId="w-blog-post-meta-author">
    <w:name w:val="w-blog-post-meta-author"/>
    <w:basedOn w:val="DefaultParagraphFont"/>
    <w:rsid w:val="008D5BC5"/>
  </w:style>
  <w:style w:type="character" w:styleId="Hyperlink">
    <w:name w:val="Hyperlink"/>
    <w:basedOn w:val="DefaultParagraphFont"/>
    <w:uiPriority w:val="99"/>
    <w:semiHidden/>
    <w:unhideWhenUsed/>
    <w:rsid w:val="008D5BC5"/>
    <w:rPr>
      <w:color w:val="0000FF"/>
      <w:u w:val="single"/>
    </w:rPr>
  </w:style>
  <w:style w:type="character" w:customStyle="1" w:styleId="w-blog-post-meta-category">
    <w:name w:val="w-blog-post-meta-category"/>
    <w:basedOn w:val="DefaultParagraphFont"/>
    <w:rsid w:val="008D5BC5"/>
  </w:style>
  <w:style w:type="character" w:customStyle="1" w:styleId="w-blog-post-meta-comments">
    <w:name w:val="w-blog-post-meta-comments"/>
    <w:basedOn w:val="DefaultParagraphFont"/>
    <w:rsid w:val="008D5BC5"/>
  </w:style>
  <w:style w:type="paragraph" w:styleId="NormalWeb">
    <w:name w:val="Normal (Web)"/>
    <w:basedOn w:val="Normal"/>
    <w:uiPriority w:val="99"/>
    <w:semiHidden/>
    <w:unhideWhenUsed/>
    <w:rsid w:val="008D5BC5"/>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8D5B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412145">
      <w:bodyDiv w:val="1"/>
      <w:marLeft w:val="0"/>
      <w:marRight w:val="0"/>
      <w:marTop w:val="0"/>
      <w:marBottom w:val="0"/>
      <w:divBdr>
        <w:top w:val="none" w:sz="0" w:space="0" w:color="auto"/>
        <w:left w:val="none" w:sz="0" w:space="0" w:color="auto"/>
        <w:bottom w:val="none" w:sz="0" w:space="0" w:color="auto"/>
        <w:right w:val="none" w:sz="0" w:space="0" w:color="auto"/>
      </w:divBdr>
      <w:divsChild>
        <w:div w:id="755982803">
          <w:marLeft w:val="0"/>
          <w:marRight w:val="0"/>
          <w:marTop w:val="0"/>
          <w:marBottom w:val="0"/>
          <w:divBdr>
            <w:top w:val="none" w:sz="0" w:space="0" w:color="auto"/>
            <w:left w:val="none" w:sz="0" w:space="0" w:color="auto"/>
            <w:bottom w:val="none" w:sz="0" w:space="0" w:color="auto"/>
            <w:right w:val="none" w:sz="0" w:space="0" w:color="auto"/>
          </w:divBdr>
          <w:divsChild>
            <w:div w:id="1831600669">
              <w:marLeft w:val="0"/>
              <w:marRight w:val="0"/>
              <w:marTop w:val="0"/>
              <w:marBottom w:val="0"/>
              <w:divBdr>
                <w:top w:val="none" w:sz="0" w:space="0" w:color="auto"/>
                <w:left w:val="none" w:sz="0" w:space="0" w:color="auto"/>
                <w:bottom w:val="none" w:sz="0" w:space="0" w:color="auto"/>
                <w:right w:val="none" w:sz="0" w:space="0" w:color="auto"/>
              </w:divBdr>
              <w:divsChild>
                <w:div w:id="70584784">
                  <w:marLeft w:val="0"/>
                  <w:marRight w:val="0"/>
                  <w:marTop w:val="0"/>
                  <w:marBottom w:val="0"/>
                  <w:divBdr>
                    <w:top w:val="none" w:sz="0" w:space="0" w:color="auto"/>
                    <w:left w:val="none" w:sz="0" w:space="0" w:color="auto"/>
                    <w:bottom w:val="none" w:sz="0" w:space="0" w:color="auto"/>
                    <w:right w:val="none" w:sz="0" w:space="0" w:color="auto"/>
                  </w:divBdr>
                  <w:divsChild>
                    <w:div w:id="1281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19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binhobo.com/wp-content/uploads/2020/01/How-to-configure-Conditional-Access-with-Session-Management-for-Windows-Virtual-Desktop-002.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hyperlink" Target="https://www.robinhobo.com/wp-content/uploads/2020/01/How-to-configure-Conditional-Access-with-Session-Management-for-Windows-Virtual-Desktop-006.jpg" TargetMode="External"/><Relationship Id="rId34"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yperlink" Target="https://www.robinhobo.com/wp-content/uploads/2020/01/How-to-configure-Conditional-Access-with-Session-Management-for-Windows-Virtual-Desktop-004.jpg" TargetMode="External"/><Relationship Id="rId25" Type="http://schemas.openxmlformats.org/officeDocument/2006/relationships/hyperlink" Target="https://www.robinhobo.com/wp-content/uploads/2020/01/How-to-configure-Conditional-Access-with-Session-Management-for-Windows-Virtual-Desktop-008.jpg" TargetMode="External"/><Relationship Id="rId33" Type="http://schemas.openxmlformats.org/officeDocument/2006/relationships/hyperlink" Target="https://www.robinhobo.com/wp-content/uploads/2020/01/How-to-configure-Conditional-Access-with-Session-Management-for-Windows-Virtual-Desktop-012.jpg" TargetMode="External"/><Relationship Id="rId38"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hyperlink" Target="https://www.robinhobo.com/wp-content/uploads/2020/01/How-to-configure-Conditional-Access-with-Session-Management-for-Windows-Virtual-Desktop-010.jp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robinhobo.com/wp-content/uploads/2020/01/How-to-configure-Conditional-Access-with-Session-Management-for-Windows-Virtual-Desktop-001.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s://www.robinhobo.com/wp-content/uploads/2020/01/How-to-configure-Conditional-Access-with-Session-Management-for-Windows-Virtual-Desktop-014.jpg"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robinhobo.com/wp-content/uploads/2020/01/How-to-configure-Conditional-Access-with-Session-Management-for-Windows-Virtual-Desktop-003.jpg" TargetMode="External"/><Relationship Id="rId23" Type="http://schemas.openxmlformats.org/officeDocument/2006/relationships/hyperlink" Target="https://www.robinhobo.com/wp-content/uploads/2020/01/How-to-configure-Conditional-Access-with-Session-Management-for-Windows-Virtual-Desktop-007.jpg" TargetMode="External"/><Relationship Id="rId28" Type="http://schemas.openxmlformats.org/officeDocument/2006/relationships/image" Target="media/image10.jpeg"/><Relationship Id="rId36" Type="http://schemas.openxmlformats.org/officeDocument/2006/relationships/image" Target="media/image14.jpeg"/><Relationship Id="rId10" Type="http://schemas.openxmlformats.org/officeDocument/2006/relationships/hyperlink" Target="https://portal.azure.com/" TargetMode="External"/><Relationship Id="rId19" Type="http://schemas.openxmlformats.org/officeDocument/2006/relationships/hyperlink" Target="https://www.robinhobo.com/wp-content/uploads/2020/01/How-to-configure-Conditional-Access-with-Session-Management-for-Windows-Virtual-Desktop-005.jpg" TargetMode="External"/><Relationship Id="rId31" Type="http://schemas.openxmlformats.org/officeDocument/2006/relationships/hyperlink" Target="https://www.robinhobo.com/wp-content/uploads/2020/01/How-to-configure-Conditional-Access-with-Session-Management-for-Windows-Virtual-Desktop-011.jpg" TargetMode="External"/><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s://www.robinhobo.com/wp-content/uploads/2020/01/How-to-configure-Conditional-Access-with-Session-Management-for-Windows-Virtual-Desktop-009.jpg" TargetMode="External"/><Relationship Id="rId30" Type="http://schemas.openxmlformats.org/officeDocument/2006/relationships/image" Target="media/image11.jpeg"/><Relationship Id="rId35" Type="http://schemas.openxmlformats.org/officeDocument/2006/relationships/hyperlink" Target="https://www.robinhobo.com/wp-content/uploads/2020/01/How-to-configure-Conditional-Access-with-Session-Management-for-Windows-Virtual-Desktop-013.jpg" TargetMode="External"/><Relationship Id="rId8" Type="http://schemas.openxmlformats.org/officeDocument/2006/relationships/hyperlink" Target="https://www.robinhobo.com/wp-content/uploads/2020/01/How-to-configure-Conditional-Access-with-Session-Management-for-Windows-Virtual-Desktop-000.jpg"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D5E9085C-9D2F-4CED-8FE2-7D1F0D59E758}"/>
</file>

<file path=customXml/itemProps2.xml><?xml version="1.0" encoding="utf-8"?>
<ds:datastoreItem xmlns:ds="http://schemas.openxmlformats.org/officeDocument/2006/customXml" ds:itemID="{9F393A09-C432-427A-A421-8DBC4F102491}">
  <ds:schemaRefs>
    <ds:schemaRef ds:uri="http://schemas.microsoft.com/sharepoint/v3/contenttype/forms"/>
  </ds:schemaRefs>
</ds:datastoreItem>
</file>

<file path=customXml/itemProps3.xml><?xml version="1.0" encoding="utf-8"?>
<ds:datastoreItem xmlns:ds="http://schemas.openxmlformats.org/officeDocument/2006/customXml" ds:itemID="{7CD532A5-5D32-4E30-8A41-4C58DA2443A8}">
  <ds:schemaRefs>
    <ds:schemaRef ds:uri="0152d863-1e17-4753-8b73-622e6f807c32"/>
    <ds:schemaRef ds:uri="http://purl.org/dc/dcmitype/"/>
    <ds:schemaRef ds:uri="http://schemas.microsoft.com/office/2006/documentManagement/types"/>
    <ds:schemaRef ds:uri="http://purl.org/dc/elements/1.1/"/>
    <ds:schemaRef ds:uri="http://www.w3.org/XML/1998/namespace"/>
    <ds:schemaRef ds:uri="http://schemas.microsoft.com/office/infopath/2007/PartnerControls"/>
    <ds:schemaRef ds:uri="e98a313e-43ac-44b1-9e57-2f048115d73a"/>
    <ds:schemaRef ds:uri="http://schemas.openxmlformats.org/package/2006/metadata/core-properties"/>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593</Words>
  <Characters>3144</Characters>
  <Application>Microsoft Office Word</Application>
  <DocSecurity>0</DocSecurity>
  <Lines>26</Lines>
  <Paragraphs>7</Paragraphs>
  <ScaleCrop>false</ScaleCrop>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2021-11-25T21:15:00Z</dcterms:created>
  <dcterms:modified xsi:type="dcterms:W3CDTF">2021-11-25T21:16:00Z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29700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