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B99E8" w14:textId="77777777" w:rsidR="00B43E78" w:rsidRPr="00B43E78" w:rsidRDefault="00B43E78" w:rsidP="00B43E78">
      <w:pPr>
        <w:shd w:val="clear" w:color="auto" w:fill="FFFFFF"/>
        <w:spacing w:after="100" w:afterAutospacing="1" w:line="240" w:lineRule="auto"/>
        <w:outlineLvl w:val="1"/>
        <w:rPr>
          <w:rFonts w:ascii="Arial" w:eastAsia="Times New Roman" w:hAnsi="Arial" w:cs="Arial"/>
          <w:b/>
          <w:bCs/>
          <w:color w:val="000000"/>
          <w:sz w:val="33"/>
          <w:szCs w:val="33"/>
          <w:lang w:val="en-SE" w:eastAsia="en-SE"/>
        </w:rPr>
      </w:pPr>
      <w:r w:rsidRPr="00B43E78">
        <w:rPr>
          <w:rFonts w:ascii="Arial" w:eastAsia="Times New Roman" w:hAnsi="Arial" w:cs="Arial"/>
          <w:b/>
          <w:bCs/>
          <w:color w:val="000000"/>
          <w:sz w:val="33"/>
          <w:szCs w:val="33"/>
          <w:lang w:val="en-SE" w:eastAsia="en-SE"/>
        </w:rPr>
        <w:t>Looking at Microsoft 365 Priority Accounts Again</w:t>
      </w:r>
    </w:p>
    <w:p w14:paraId="5D4C3EBC" w14:textId="77777777" w:rsidR="00B43E78" w:rsidRPr="00B43E78" w:rsidRDefault="00B43E78" w:rsidP="00B43E78">
      <w:pPr>
        <w:shd w:val="clear" w:color="auto" w:fill="FFFFFF"/>
        <w:spacing w:after="288" w:line="360" w:lineRule="atLeast"/>
        <w:outlineLvl w:val="1"/>
        <w:rPr>
          <w:rFonts w:ascii="Arial" w:eastAsia="Times New Roman" w:hAnsi="Arial" w:cs="Arial"/>
          <w:b/>
          <w:bCs/>
          <w:color w:val="0F2E8B"/>
          <w:sz w:val="41"/>
          <w:szCs w:val="41"/>
          <w:lang w:val="en-SE" w:eastAsia="en-SE"/>
        </w:rPr>
      </w:pPr>
      <w:r w:rsidRPr="00B43E78">
        <w:rPr>
          <w:rFonts w:ascii="Arial" w:eastAsia="Times New Roman" w:hAnsi="Arial" w:cs="Arial"/>
          <w:b/>
          <w:bCs/>
          <w:color w:val="0F2E8B"/>
          <w:sz w:val="41"/>
          <w:szCs w:val="41"/>
          <w:lang w:val="en-SE" w:eastAsia="en-SE"/>
        </w:rPr>
        <w:t>Removing Puzzlement</w:t>
      </w:r>
    </w:p>
    <w:p w14:paraId="510F89E3"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Last month I reported my puzzlement about </w:t>
      </w:r>
      <w:hyperlink r:id="rId10" w:tgtFrame="_blank" w:history="1">
        <w:r w:rsidRPr="00B43E78">
          <w:rPr>
            <w:rFonts w:ascii="Arial" w:eastAsia="Times New Roman" w:hAnsi="Arial" w:cs="Arial"/>
            <w:color w:val="0000FF"/>
            <w:sz w:val="27"/>
            <w:szCs w:val="27"/>
            <w:u w:val="single"/>
            <w:lang w:val="en-SE" w:eastAsia="en-SE"/>
          </w:rPr>
          <w:t>Microsoft’s announcement of priority accounts</w:t>
        </w:r>
      </w:hyperlink>
      <w:r w:rsidRPr="00B43E78">
        <w:rPr>
          <w:rFonts w:ascii="Arial" w:eastAsia="Times New Roman" w:hAnsi="Arial" w:cs="Arial"/>
          <w:color w:val="222222"/>
          <w:sz w:val="27"/>
          <w:szCs w:val="27"/>
          <w:lang w:val="en-SE" w:eastAsia="en-SE"/>
        </w:rPr>
        <w:t>. I couldn’t figure out what value these accounts brought to the table, especially as they were targeted solely at tenants with more than 10,000 accounts with more than 50 active Exchange Online users.</w:t>
      </w:r>
    </w:p>
    <w:p w14:paraId="5C29B044"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My report was based on details in a </w:t>
      </w:r>
      <w:hyperlink r:id="rId11" w:tgtFrame="_blank" w:history="1">
        <w:r w:rsidRPr="00B43E78">
          <w:rPr>
            <w:rFonts w:ascii="Arial" w:eastAsia="Times New Roman" w:hAnsi="Arial" w:cs="Arial"/>
            <w:color w:val="0000FF"/>
            <w:sz w:val="27"/>
            <w:szCs w:val="27"/>
            <w:u w:val="single"/>
            <w:lang w:val="en-SE" w:eastAsia="en-SE"/>
          </w:rPr>
          <w:t>Microsoft blog post</w:t>
        </w:r>
      </w:hyperlink>
      <w:r w:rsidRPr="00B43E78">
        <w:rPr>
          <w:rFonts w:ascii="Arial" w:eastAsia="Times New Roman" w:hAnsi="Arial" w:cs="Arial"/>
          <w:color w:val="222222"/>
          <w:sz w:val="27"/>
          <w:szCs w:val="27"/>
          <w:lang w:val="en-SE" w:eastAsia="en-SE"/>
        </w:rPr>
        <w:t>. As it turns out, the post was incorrect, or at the very least, misleading. To be fair to Scott Schnoll, who wrote the post, it focused on mail flow monitoring, which is only one of the scenarios covered by priority accounts.</w:t>
      </w:r>
    </w:p>
    <w:p w14:paraId="465C02A2"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After my article appeared, Scott reached out to clear up the confusion and told me that a follow-up post was due. That has </w:t>
      </w:r>
      <w:hyperlink r:id="rId12" w:tgtFrame="_blank" w:history="1">
        <w:r w:rsidRPr="00B43E78">
          <w:rPr>
            <w:rFonts w:ascii="Arial" w:eastAsia="Times New Roman" w:hAnsi="Arial" w:cs="Arial"/>
            <w:color w:val="0000FF"/>
            <w:sz w:val="27"/>
            <w:szCs w:val="27"/>
            <w:u w:val="single"/>
            <w:lang w:val="en-SE" w:eastAsia="en-SE"/>
          </w:rPr>
          <w:t>now been published</w:t>
        </w:r>
      </w:hyperlink>
      <w:r w:rsidRPr="00B43E78">
        <w:rPr>
          <w:rFonts w:ascii="Arial" w:eastAsia="Times New Roman" w:hAnsi="Arial" w:cs="Arial"/>
          <w:color w:val="222222"/>
          <w:sz w:val="27"/>
          <w:szCs w:val="27"/>
          <w:lang w:val="en-SE" w:eastAsia="en-SE"/>
        </w:rPr>
        <w:t> and the value proposition of priority accounts is much clearer.</w:t>
      </w:r>
    </w:p>
    <w:p w14:paraId="52DDEA33" w14:textId="77777777" w:rsidR="00B43E78" w:rsidRPr="00B43E78" w:rsidRDefault="00B43E78" w:rsidP="00B43E78">
      <w:pPr>
        <w:shd w:val="clear" w:color="auto" w:fill="FFFFFF"/>
        <w:spacing w:after="288" w:line="360" w:lineRule="atLeast"/>
        <w:outlineLvl w:val="1"/>
        <w:rPr>
          <w:rFonts w:ascii="Arial" w:eastAsia="Times New Roman" w:hAnsi="Arial" w:cs="Arial"/>
          <w:b/>
          <w:bCs/>
          <w:color w:val="0F2E8B"/>
          <w:sz w:val="41"/>
          <w:szCs w:val="41"/>
          <w:lang w:val="en-SE" w:eastAsia="en-SE"/>
        </w:rPr>
      </w:pPr>
      <w:r w:rsidRPr="00B43E78">
        <w:rPr>
          <w:rFonts w:ascii="Arial" w:eastAsia="Times New Roman" w:hAnsi="Arial" w:cs="Arial"/>
          <w:b/>
          <w:bCs/>
          <w:color w:val="0F2E8B"/>
          <w:sz w:val="41"/>
          <w:szCs w:val="41"/>
          <w:lang w:val="en-SE" w:eastAsia="en-SE"/>
        </w:rPr>
        <w:t>Priority Accounts for All Tenants</w:t>
      </w:r>
    </w:p>
    <w:p w14:paraId="266E8F34"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First, priority accounts are available to all tenants. A priority account is simply an account tagged as a VIP. The exact definition of what constitutes a VIP is entirely in the hands of a tenant. Once you know who those accounts are, you tag them by running the </w:t>
      </w:r>
      <w:r w:rsidRPr="00B43E78">
        <w:rPr>
          <w:rFonts w:ascii="Arial" w:eastAsia="Times New Roman" w:hAnsi="Arial" w:cs="Arial"/>
          <w:i/>
          <w:iCs/>
          <w:color w:val="222222"/>
          <w:sz w:val="27"/>
          <w:szCs w:val="27"/>
          <w:lang w:val="en-SE" w:eastAsia="en-SE"/>
        </w:rPr>
        <w:t>Set-User</w:t>
      </w:r>
      <w:r w:rsidRPr="00B43E78">
        <w:rPr>
          <w:rFonts w:ascii="Arial" w:eastAsia="Times New Roman" w:hAnsi="Arial" w:cs="Arial"/>
          <w:color w:val="222222"/>
          <w:sz w:val="27"/>
          <w:szCs w:val="27"/>
          <w:lang w:val="en-SE" w:eastAsia="en-SE"/>
        </w:rPr>
        <w:t> cmdlet (part of the Exchange Online management module). For example, here’s how to tag all the members of a Microsoft 365 group:</w:t>
      </w:r>
    </w:p>
    <w:p w14:paraId="7A788E36" w14:textId="77777777" w:rsidR="00B43E78" w:rsidRPr="00B43E78" w:rsidRDefault="00B43E78" w:rsidP="00B43E78">
      <w:pPr>
        <w:shd w:val="clear" w:color="auto" w:fill="FFFFFF"/>
        <w:spacing w:line="240" w:lineRule="auto"/>
        <w:rPr>
          <w:rFonts w:ascii="inherit" w:eastAsia="Times New Roman" w:hAnsi="inherit" w:cs="Courier New"/>
          <w:color w:val="000000"/>
          <w:sz w:val="27"/>
          <w:szCs w:val="27"/>
          <w:lang w:val="en-SE" w:eastAsia="en-SE"/>
        </w:rPr>
      </w:pPr>
      <w:r w:rsidRPr="00B43E78">
        <w:rPr>
          <w:rFonts w:ascii="inherit" w:eastAsia="Times New Roman" w:hAnsi="inherit" w:cs="Courier New"/>
          <w:color w:val="000000"/>
          <w:sz w:val="27"/>
          <w:szCs w:val="27"/>
          <w:lang w:val="en-SE" w:eastAsia="en-SE"/>
        </w:rPr>
        <w:t>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B43E78" w:rsidRPr="00B43E78" w14:paraId="7F67A5C9" w14:textId="77777777" w:rsidTr="00B43E78">
        <w:trPr>
          <w:tblCellSpacing w:w="15" w:type="dxa"/>
        </w:trPr>
        <w:tc>
          <w:tcPr>
            <w:tcW w:w="0" w:type="auto"/>
            <w:tcBorders>
              <w:top w:val="nil"/>
              <w:left w:val="nil"/>
              <w:bottom w:val="nil"/>
              <w:right w:val="nil"/>
            </w:tcBorders>
            <w:vAlign w:val="center"/>
            <w:hideMark/>
          </w:tcPr>
          <w:p w14:paraId="7DF4A307"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1</w:t>
            </w:r>
          </w:p>
          <w:p w14:paraId="2D1F35A9"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2</w:t>
            </w:r>
          </w:p>
          <w:p w14:paraId="215A6073"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3</w:t>
            </w:r>
          </w:p>
        </w:tc>
        <w:tc>
          <w:tcPr>
            <w:tcW w:w="11790" w:type="dxa"/>
            <w:tcBorders>
              <w:top w:val="nil"/>
              <w:left w:val="nil"/>
              <w:bottom w:val="nil"/>
              <w:right w:val="nil"/>
            </w:tcBorders>
            <w:vAlign w:val="center"/>
            <w:hideMark/>
          </w:tcPr>
          <w:p w14:paraId="2332DD44"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$Members = Get-</w:t>
            </w:r>
            <w:proofErr w:type="spellStart"/>
            <w:r w:rsidRPr="00B43E78">
              <w:rPr>
                <w:rFonts w:ascii="inherit" w:eastAsia="Times New Roman" w:hAnsi="inherit" w:cs="Times New Roman"/>
                <w:color w:val="000000"/>
                <w:sz w:val="18"/>
                <w:szCs w:val="18"/>
                <w:lang w:val="en-SE" w:eastAsia="en-SE"/>
              </w:rPr>
              <w:t>UnifiedGroupLinks</w:t>
            </w:r>
            <w:proofErr w:type="spellEnd"/>
            <w:r w:rsidRPr="00B43E78">
              <w:rPr>
                <w:rFonts w:ascii="inherit" w:eastAsia="Times New Roman" w:hAnsi="inherit" w:cs="Times New Roman"/>
                <w:color w:val="000000"/>
                <w:sz w:val="18"/>
                <w:szCs w:val="18"/>
                <w:lang w:val="en-SE" w:eastAsia="en-SE"/>
              </w:rPr>
              <w:t xml:space="preserve"> -Identity "Senior Leadership Team" -</w:t>
            </w:r>
            <w:proofErr w:type="spellStart"/>
            <w:r w:rsidRPr="00B43E78">
              <w:rPr>
                <w:rFonts w:ascii="inherit" w:eastAsia="Times New Roman" w:hAnsi="inherit" w:cs="Times New Roman"/>
                <w:color w:val="000000"/>
                <w:sz w:val="18"/>
                <w:szCs w:val="18"/>
                <w:lang w:val="en-SE" w:eastAsia="en-SE"/>
              </w:rPr>
              <w:t>LinkType</w:t>
            </w:r>
            <w:proofErr w:type="spellEnd"/>
            <w:r w:rsidRPr="00B43E78">
              <w:rPr>
                <w:rFonts w:ascii="inherit" w:eastAsia="Times New Roman" w:hAnsi="inherit" w:cs="Times New Roman"/>
                <w:color w:val="000000"/>
                <w:sz w:val="18"/>
                <w:szCs w:val="18"/>
                <w:lang w:val="en-SE" w:eastAsia="en-SE"/>
              </w:rPr>
              <w:t xml:space="preserve"> Members</w:t>
            </w:r>
          </w:p>
          <w:p w14:paraId="715F4A19"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proofErr w:type="spellStart"/>
            <w:r w:rsidRPr="00B43E78">
              <w:rPr>
                <w:rFonts w:ascii="inherit" w:eastAsia="Times New Roman" w:hAnsi="inherit" w:cs="Times New Roman"/>
                <w:color w:val="000000"/>
                <w:sz w:val="18"/>
                <w:szCs w:val="18"/>
                <w:lang w:val="en-SE" w:eastAsia="en-SE"/>
              </w:rPr>
              <w:t>ForEach</w:t>
            </w:r>
            <w:proofErr w:type="spellEnd"/>
            <w:r w:rsidRPr="00B43E78">
              <w:rPr>
                <w:rFonts w:ascii="inherit" w:eastAsia="Times New Roman" w:hAnsi="inherit" w:cs="Times New Roman"/>
                <w:color w:val="000000"/>
                <w:sz w:val="18"/>
                <w:szCs w:val="18"/>
                <w:lang w:val="en-SE" w:eastAsia="en-SE"/>
              </w:rPr>
              <w:t xml:space="preserve"> ($Member in $Members) </w:t>
            </w:r>
            <w:proofErr w:type="gramStart"/>
            <w:r w:rsidRPr="00B43E78">
              <w:rPr>
                <w:rFonts w:ascii="inherit" w:eastAsia="Times New Roman" w:hAnsi="inherit" w:cs="Times New Roman"/>
                <w:color w:val="000000"/>
                <w:sz w:val="18"/>
                <w:szCs w:val="18"/>
                <w:lang w:val="en-SE" w:eastAsia="en-SE"/>
              </w:rPr>
              <w:t>{ #</w:t>
            </w:r>
            <w:proofErr w:type="gramEnd"/>
            <w:r w:rsidRPr="00B43E78">
              <w:rPr>
                <w:rFonts w:ascii="inherit" w:eastAsia="Times New Roman" w:hAnsi="inherit" w:cs="Times New Roman"/>
                <w:color w:val="000000"/>
                <w:sz w:val="18"/>
                <w:szCs w:val="18"/>
                <w:lang w:val="en-SE" w:eastAsia="en-SE"/>
              </w:rPr>
              <w:t xml:space="preserve"> Mark each user as a priority account</w:t>
            </w:r>
          </w:p>
          <w:p w14:paraId="6FAA9D76"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   Set-User -Identity $</w:t>
            </w:r>
            <w:proofErr w:type="spellStart"/>
            <w:r w:rsidRPr="00B43E78">
              <w:rPr>
                <w:rFonts w:ascii="inherit" w:eastAsia="Times New Roman" w:hAnsi="inherit" w:cs="Times New Roman"/>
                <w:color w:val="000000"/>
                <w:sz w:val="18"/>
                <w:szCs w:val="18"/>
                <w:lang w:val="en-SE" w:eastAsia="en-SE"/>
              </w:rPr>
              <w:t>Member.WindowsLiveId</w:t>
            </w:r>
            <w:proofErr w:type="spellEnd"/>
            <w:r w:rsidRPr="00B43E78">
              <w:rPr>
                <w:rFonts w:ascii="inherit" w:eastAsia="Times New Roman" w:hAnsi="inherit" w:cs="Times New Roman"/>
                <w:color w:val="000000"/>
                <w:sz w:val="18"/>
                <w:szCs w:val="18"/>
                <w:lang w:val="en-SE" w:eastAsia="en-SE"/>
              </w:rPr>
              <w:t xml:space="preserve"> -</w:t>
            </w:r>
            <w:proofErr w:type="spellStart"/>
            <w:proofErr w:type="gramStart"/>
            <w:r w:rsidRPr="00B43E78">
              <w:rPr>
                <w:rFonts w:ascii="inherit" w:eastAsia="Times New Roman" w:hAnsi="inherit" w:cs="Times New Roman"/>
                <w:color w:val="000000"/>
                <w:sz w:val="18"/>
                <w:szCs w:val="18"/>
                <w:lang w:val="en-SE" w:eastAsia="en-SE"/>
              </w:rPr>
              <w:t>Vip</w:t>
            </w:r>
            <w:proofErr w:type="spellEnd"/>
            <w:r w:rsidRPr="00B43E78">
              <w:rPr>
                <w:rFonts w:ascii="inherit" w:eastAsia="Times New Roman" w:hAnsi="inherit" w:cs="Times New Roman"/>
                <w:color w:val="000000"/>
                <w:sz w:val="18"/>
                <w:szCs w:val="18"/>
                <w:lang w:val="en-SE" w:eastAsia="en-SE"/>
              </w:rPr>
              <w:t>:$</w:t>
            </w:r>
            <w:proofErr w:type="gramEnd"/>
            <w:r w:rsidRPr="00B43E78">
              <w:rPr>
                <w:rFonts w:ascii="inherit" w:eastAsia="Times New Roman" w:hAnsi="inherit" w:cs="Times New Roman"/>
                <w:color w:val="000000"/>
                <w:sz w:val="18"/>
                <w:szCs w:val="18"/>
                <w:lang w:val="en-SE" w:eastAsia="en-SE"/>
              </w:rPr>
              <w:t>True }</w:t>
            </w:r>
          </w:p>
        </w:tc>
      </w:tr>
    </w:tbl>
    <w:p w14:paraId="464FFBD7" w14:textId="77777777" w:rsidR="00B43E78" w:rsidRPr="00B43E78" w:rsidRDefault="00B43E78" w:rsidP="00B43E78">
      <w:pPr>
        <w:shd w:val="clear" w:color="auto" w:fill="FFFFFF"/>
        <w:spacing w:before="100" w:beforeAutospacing="1" w:after="100" w:afterAutospacing="1" w:line="240" w:lineRule="auto"/>
        <w:rPr>
          <w:rFonts w:ascii="Arial" w:eastAsia="Times New Roman" w:hAnsi="Arial" w:cs="Arial"/>
          <w:color w:val="000000"/>
          <w:sz w:val="27"/>
          <w:szCs w:val="27"/>
          <w:lang w:val="en-SE" w:eastAsia="en-SE"/>
        </w:rPr>
      </w:pPr>
      <w:r w:rsidRPr="00B43E78">
        <w:rPr>
          <w:rFonts w:ascii="Arial" w:eastAsia="Times New Roman" w:hAnsi="Arial" w:cs="Arial"/>
          <w:color w:val="000000"/>
          <w:sz w:val="27"/>
          <w:szCs w:val="27"/>
          <w:lang w:val="en-SE" w:eastAsia="en-SE"/>
        </w:rPr>
        <w:br/>
        <w:t>To check that the users are marked as VIPs, run the </w:t>
      </w:r>
      <w:r w:rsidRPr="00B43E78">
        <w:rPr>
          <w:rFonts w:ascii="Arial" w:eastAsia="Times New Roman" w:hAnsi="Arial" w:cs="Arial"/>
          <w:i/>
          <w:iCs/>
          <w:color w:val="000000"/>
          <w:sz w:val="27"/>
          <w:szCs w:val="27"/>
          <w:lang w:val="en-SE" w:eastAsia="en-SE"/>
        </w:rPr>
        <w:t>Get-User</w:t>
      </w:r>
      <w:r w:rsidRPr="00B43E78">
        <w:rPr>
          <w:rFonts w:ascii="Arial" w:eastAsia="Times New Roman" w:hAnsi="Arial" w:cs="Arial"/>
          <w:color w:val="000000"/>
          <w:sz w:val="27"/>
          <w:szCs w:val="27"/>
          <w:lang w:val="en-SE" w:eastAsia="en-SE"/>
        </w:rPr>
        <w:t> cmdlet:</w:t>
      </w:r>
    </w:p>
    <w:p w14:paraId="057D4FA2" w14:textId="77777777" w:rsidR="00B43E78" w:rsidRPr="00B43E78" w:rsidRDefault="00B43E78" w:rsidP="00B43E78">
      <w:pPr>
        <w:shd w:val="clear" w:color="auto" w:fill="FFFFFF"/>
        <w:spacing w:line="240" w:lineRule="auto"/>
        <w:rPr>
          <w:rFonts w:ascii="inherit" w:eastAsia="Times New Roman" w:hAnsi="inherit" w:cs="Courier New"/>
          <w:color w:val="000000"/>
          <w:sz w:val="27"/>
          <w:szCs w:val="27"/>
          <w:lang w:val="en-SE" w:eastAsia="en-SE"/>
        </w:rPr>
      </w:pPr>
      <w:r w:rsidRPr="00B43E78">
        <w:rPr>
          <w:rFonts w:ascii="inherit" w:eastAsia="Times New Roman" w:hAnsi="inherit" w:cs="Courier New"/>
          <w:color w:val="000000"/>
          <w:sz w:val="27"/>
          <w:szCs w:val="27"/>
          <w:lang w:val="en-SE" w:eastAsia="en-SE"/>
        </w:rPr>
        <w:t>PowerShell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851"/>
      </w:tblGrid>
      <w:tr w:rsidR="00B43E78" w:rsidRPr="00B43E78" w14:paraId="446861E6" w14:textId="77777777" w:rsidTr="00B43E78">
        <w:trPr>
          <w:tblCellSpacing w:w="15" w:type="dxa"/>
        </w:trPr>
        <w:tc>
          <w:tcPr>
            <w:tcW w:w="0" w:type="auto"/>
            <w:tcBorders>
              <w:top w:val="nil"/>
              <w:left w:val="nil"/>
              <w:bottom w:val="nil"/>
              <w:right w:val="nil"/>
            </w:tcBorders>
            <w:vAlign w:val="center"/>
            <w:hideMark/>
          </w:tcPr>
          <w:p w14:paraId="3364BC3D"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1</w:t>
            </w:r>
          </w:p>
          <w:p w14:paraId="3A964774"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2</w:t>
            </w:r>
          </w:p>
          <w:p w14:paraId="323FF812"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3</w:t>
            </w:r>
          </w:p>
          <w:p w14:paraId="5B1C9697"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4</w:t>
            </w:r>
          </w:p>
          <w:p w14:paraId="72CA06B4"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5</w:t>
            </w:r>
          </w:p>
          <w:p w14:paraId="4B701E27"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6</w:t>
            </w:r>
          </w:p>
          <w:p w14:paraId="27419443"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7</w:t>
            </w:r>
          </w:p>
          <w:p w14:paraId="19E19CDE" w14:textId="77777777" w:rsidR="00B43E78" w:rsidRPr="00B43E78" w:rsidRDefault="00B43E78" w:rsidP="00B43E78">
            <w:pPr>
              <w:spacing w:after="0" w:line="240" w:lineRule="auto"/>
              <w:jc w:val="center"/>
              <w:rPr>
                <w:rFonts w:ascii="inherit" w:eastAsia="Times New Roman" w:hAnsi="inherit" w:cs="Times New Roman"/>
                <w:sz w:val="18"/>
                <w:szCs w:val="18"/>
                <w:lang w:val="en-SE" w:eastAsia="en-SE"/>
              </w:rPr>
            </w:pPr>
            <w:r w:rsidRPr="00B43E78">
              <w:rPr>
                <w:rFonts w:ascii="inherit" w:eastAsia="Times New Roman" w:hAnsi="inherit" w:cs="Times New Roman"/>
                <w:sz w:val="18"/>
                <w:szCs w:val="18"/>
                <w:lang w:val="en-SE" w:eastAsia="en-SE"/>
              </w:rPr>
              <w:t>8</w:t>
            </w:r>
          </w:p>
        </w:tc>
        <w:tc>
          <w:tcPr>
            <w:tcW w:w="11790" w:type="dxa"/>
            <w:tcBorders>
              <w:top w:val="nil"/>
              <w:left w:val="nil"/>
              <w:bottom w:val="nil"/>
              <w:right w:val="nil"/>
            </w:tcBorders>
            <w:vAlign w:val="center"/>
            <w:hideMark/>
          </w:tcPr>
          <w:p w14:paraId="7F4BB1E8"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Get-User -</w:t>
            </w:r>
            <w:proofErr w:type="spellStart"/>
            <w:r w:rsidRPr="00B43E78">
              <w:rPr>
                <w:rFonts w:ascii="inherit" w:eastAsia="Times New Roman" w:hAnsi="inherit" w:cs="Times New Roman"/>
                <w:color w:val="000000"/>
                <w:sz w:val="18"/>
                <w:szCs w:val="18"/>
                <w:lang w:val="en-SE" w:eastAsia="en-SE"/>
              </w:rPr>
              <w:t>IsVIP</w:t>
            </w:r>
            <w:proofErr w:type="spellEnd"/>
            <w:r w:rsidRPr="00B43E78">
              <w:rPr>
                <w:rFonts w:ascii="inherit" w:eastAsia="Times New Roman" w:hAnsi="inherit" w:cs="Times New Roman"/>
                <w:color w:val="000000"/>
                <w:sz w:val="18"/>
                <w:szCs w:val="18"/>
                <w:lang w:val="en-SE" w:eastAsia="en-SE"/>
              </w:rPr>
              <w:t xml:space="preserve"> | Format-Table DisplayName, </w:t>
            </w:r>
            <w:proofErr w:type="spellStart"/>
            <w:r w:rsidRPr="00B43E78">
              <w:rPr>
                <w:rFonts w:ascii="inherit" w:eastAsia="Times New Roman" w:hAnsi="inherit" w:cs="Times New Roman"/>
                <w:color w:val="000000"/>
                <w:sz w:val="18"/>
                <w:szCs w:val="18"/>
                <w:lang w:val="en-SE" w:eastAsia="en-SE"/>
              </w:rPr>
              <w:t>UserPrincipalName</w:t>
            </w:r>
            <w:proofErr w:type="spellEnd"/>
          </w:p>
          <w:p w14:paraId="15F51981"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 </w:t>
            </w:r>
          </w:p>
          <w:p w14:paraId="76E02607"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 xml:space="preserve">DisplayName                   </w:t>
            </w:r>
            <w:proofErr w:type="spellStart"/>
            <w:r w:rsidRPr="00B43E78">
              <w:rPr>
                <w:rFonts w:ascii="inherit" w:eastAsia="Times New Roman" w:hAnsi="inherit" w:cs="Times New Roman"/>
                <w:color w:val="000000"/>
                <w:sz w:val="18"/>
                <w:szCs w:val="18"/>
                <w:lang w:val="en-SE" w:eastAsia="en-SE"/>
              </w:rPr>
              <w:t>UserPrincipalName</w:t>
            </w:r>
            <w:proofErr w:type="spellEnd"/>
          </w:p>
          <w:p w14:paraId="101FD547"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                   -----------------</w:t>
            </w:r>
          </w:p>
          <w:p w14:paraId="3045CCA7"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Tony Redmond                  Tony.Redmond@office365itpros.com</w:t>
            </w:r>
          </w:p>
          <w:p w14:paraId="00C8DD91"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Ben Owens (Business Director) Ben.Owens@office365itpros.com</w:t>
            </w:r>
          </w:p>
          <w:p w14:paraId="34E8AE50"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James Abrahams                James.A.Abrahams@office365itpros.com</w:t>
            </w:r>
          </w:p>
          <w:p w14:paraId="5D73F41A" w14:textId="77777777" w:rsidR="00B43E78" w:rsidRPr="00B43E78" w:rsidRDefault="00B43E78" w:rsidP="00B43E78">
            <w:pPr>
              <w:spacing w:after="0" w:line="240" w:lineRule="auto"/>
              <w:rPr>
                <w:rFonts w:ascii="inherit" w:eastAsia="Times New Roman" w:hAnsi="inherit" w:cs="Times New Roman"/>
                <w:color w:val="000000"/>
                <w:sz w:val="18"/>
                <w:szCs w:val="18"/>
                <w:lang w:val="en-SE" w:eastAsia="en-SE"/>
              </w:rPr>
            </w:pPr>
            <w:r w:rsidRPr="00B43E78">
              <w:rPr>
                <w:rFonts w:ascii="inherit" w:eastAsia="Times New Roman" w:hAnsi="inherit" w:cs="Times New Roman"/>
                <w:color w:val="000000"/>
                <w:sz w:val="18"/>
                <w:szCs w:val="18"/>
                <w:lang w:val="en-SE" w:eastAsia="en-SE"/>
              </w:rPr>
              <w:t>Marc Vilas                    Marc.Vilas@office365itpros.com</w:t>
            </w:r>
          </w:p>
        </w:tc>
      </w:tr>
    </w:tbl>
    <w:p w14:paraId="73808B9E" w14:textId="77777777" w:rsidR="00B43E78" w:rsidRPr="00B43E78" w:rsidRDefault="00B43E78" w:rsidP="00B43E78">
      <w:pPr>
        <w:shd w:val="clear" w:color="auto" w:fill="FFFFFF"/>
        <w:spacing w:before="100" w:beforeAutospacing="1" w:after="100" w:afterAutospacing="1" w:line="240" w:lineRule="auto"/>
        <w:rPr>
          <w:rFonts w:ascii="Arial" w:eastAsia="Times New Roman" w:hAnsi="Arial" w:cs="Arial"/>
          <w:color w:val="000000"/>
          <w:sz w:val="27"/>
          <w:szCs w:val="27"/>
          <w:lang w:val="en-SE" w:eastAsia="en-SE"/>
        </w:rPr>
      </w:pPr>
      <w:r w:rsidRPr="00B43E78">
        <w:rPr>
          <w:rFonts w:ascii="Arial" w:eastAsia="Times New Roman" w:hAnsi="Arial" w:cs="Arial"/>
          <w:color w:val="000000"/>
          <w:sz w:val="27"/>
          <w:szCs w:val="27"/>
          <w:lang w:val="en-SE" w:eastAsia="en-SE"/>
        </w:rPr>
        <w:lastRenderedPageBreak/>
        <w:br/>
        <w:t>Oddly, while the </w:t>
      </w:r>
      <w:r w:rsidRPr="00B43E78">
        <w:rPr>
          <w:rFonts w:ascii="Arial" w:eastAsia="Times New Roman" w:hAnsi="Arial" w:cs="Arial"/>
          <w:i/>
          <w:iCs/>
          <w:color w:val="000000"/>
          <w:sz w:val="27"/>
          <w:szCs w:val="27"/>
          <w:lang w:val="en-SE" w:eastAsia="en-SE"/>
        </w:rPr>
        <w:t>Get-User</w:t>
      </w:r>
      <w:r w:rsidRPr="00B43E78">
        <w:rPr>
          <w:rFonts w:ascii="Arial" w:eastAsia="Times New Roman" w:hAnsi="Arial" w:cs="Arial"/>
          <w:color w:val="000000"/>
          <w:sz w:val="27"/>
          <w:szCs w:val="27"/>
          <w:lang w:val="en-SE" w:eastAsia="en-SE"/>
        </w:rPr>
        <w:t> cmdlet can return a list of priority accounts, none of the properties returned for an individual account is called VIP or Priority or anything similar. The cmdlet obviously uses invisible data. This might change in future.</w:t>
      </w:r>
    </w:p>
    <w:p w14:paraId="25792F26"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 xml:space="preserve">Microsoft’s post says that you can also tag accounts through the Microsoft 365 admin </w:t>
      </w:r>
      <w:proofErr w:type="spellStart"/>
      <w:r w:rsidRPr="00B43E78">
        <w:rPr>
          <w:rFonts w:ascii="Arial" w:eastAsia="Times New Roman" w:hAnsi="Arial" w:cs="Arial"/>
          <w:color w:val="222222"/>
          <w:sz w:val="27"/>
          <w:szCs w:val="27"/>
          <w:lang w:val="en-SE" w:eastAsia="en-SE"/>
        </w:rPr>
        <w:t>center</w:t>
      </w:r>
      <w:proofErr w:type="spellEnd"/>
      <w:r w:rsidRPr="00B43E78">
        <w:rPr>
          <w:rFonts w:ascii="Arial" w:eastAsia="Times New Roman" w:hAnsi="Arial" w:cs="Arial"/>
          <w:color w:val="222222"/>
          <w:sz w:val="27"/>
          <w:szCs w:val="27"/>
          <w:lang w:val="en-SE" w:eastAsia="en-SE"/>
        </w:rPr>
        <w:t xml:space="preserve"> and the Exchange admin </w:t>
      </w:r>
      <w:proofErr w:type="spellStart"/>
      <w:r w:rsidRPr="00B43E78">
        <w:rPr>
          <w:rFonts w:ascii="Arial" w:eastAsia="Times New Roman" w:hAnsi="Arial" w:cs="Arial"/>
          <w:color w:val="222222"/>
          <w:sz w:val="27"/>
          <w:szCs w:val="27"/>
          <w:lang w:val="en-SE" w:eastAsia="en-SE"/>
        </w:rPr>
        <w:t>center</w:t>
      </w:r>
      <w:proofErr w:type="spellEnd"/>
      <w:r w:rsidRPr="00B43E78">
        <w:rPr>
          <w:rFonts w:ascii="Arial" w:eastAsia="Times New Roman" w:hAnsi="Arial" w:cs="Arial"/>
          <w:color w:val="222222"/>
          <w:sz w:val="27"/>
          <w:szCs w:val="27"/>
          <w:lang w:val="en-SE" w:eastAsia="en-SE"/>
        </w:rPr>
        <w:t xml:space="preserve">. I can’t verify that this is possible because it depends on eligibility for the premium mail flow monitoring feature (see below), or 50 active Exchange Online users. In any case, tags can be managed through the Threat Management section of the older Office 365 Security and Compliance </w:t>
      </w:r>
      <w:proofErr w:type="spellStart"/>
      <w:r w:rsidRPr="00B43E78">
        <w:rPr>
          <w:rFonts w:ascii="Arial" w:eastAsia="Times New Roman" w:hAnsi="Arial" w:cs="Arial"/>
          <w:color w:val="222222"/>
          <w:sz w:val="27"/>
          <w:szCs w:val="27"/>
          <w:lang w:val="en-SE" w:eastAsia="en-SE"/>
        </w:rPr>
        <w:t>Center</w:t>
      </w:r>
      <w:proofErr w:type="spellEnd"/>
      <w:r w:rsidRPr="00B43E78">
        <w:rPr>
          <w:rFonts w:ascii="Arial" w:eastAsia="Times New Roman" w:hAnsi="Arial" w:cs="Arial"/>
          <w:color w:val="222222"/>
          <w:sz w:val="27"/>
          <w:szCs w:val="27"/>
          <w:lang w:val="en-SE" w:eastAsia="en-SE"/>
        </w:rPr>
        <w:t xml:space="preserve"> (Figure 1), which is how you configure them for the priority account protection feature.</w:t>
      </w:r>
    </w:p>
    <w:p w14:paraId="35129D4C" w14:textId="77777777" w:rsidR="00B43E78" w:rsidRPr="00B43E78" w:rsidRDefault="00B43E78" w:rsidP="00B43E78">
      <w:pPr>
        <w:shd w:val="clear" w:color="auto" w:fill="FFFFFF"/>
        <w:spacing w:line="240" w:lineRule="auto"/>
        <w:rPr>
          <w:rFonts w:ascii="Arial" w:eastAsia="Times New Roman" w:hAnsi="Arial" w:cs="Arial"/>
          <w:color w:val="000000"/>
          <w:sz w:val="27"/>
          <w:szCs w:val="27"/>
          <w:lang w:val="en-SE" w:eastAsia="en-SE"/>
        </w:rPr>
      </w:pPr>
      <w:r w:rsidRPr="00B43E78">
        <w:rPr>
          <w:rFonts w:ascii="Arial" w:eastAsia="Times New Roman" w:hAnsi="Arial" w:cs="Arial"/>
          <w:color w:val="000000"/>
          <w:sz w:val="27"/>
          <w:szCs w:val="27"/>
          <w:lang w:val="en-SE" w:eastAsia="en-SE"/>
        </w:rPr>
        <w:t>Image 1 </w:t>
      </w:r>
      <w:proofErr w:type="gramStart"/>
      <w:r w:rsidRPr="00B43E78">
        <w:rPr>
          <w:rFonts w:ascii="Arial" w:eastAsia="Times New Roman" w:hAnsi="Arial" w:cs="Arial"/>
          <w:color w:val="000000"/>
          <w:sz w:val="27"/>
          <w:szCs w:val="27"/>
          <w:lang w:val="en-SE" w:eastAsia="en-SE"/>
        </w:rPr>
        <w:t>Expand</w:t>
      </w:r>
      <w:proofErr w:type="gramEnd"/>
      <w:r w:rsidRPr="00B43E78">
        <w:rPr>
          <w:rFonts w:ascii="Arial" w:eastAsia="Times New Roman" w:hAnsi="Arial" w:cs="Arial"/>
          <w:color w:val="000000"/>
          <w:sz w:val="27"/>
          <w:szCs w:val="27"/>
          <w:lang w:val="en-SE" w:eastAsia="en-SE"/>
        </w:rPr>
        <w:t> </w:t>
      </w:r>
    </w:p>
    <w:p w14:paraId="262933F1" w14:textId="599F2C3A" w:rsidR="00B43E78" w:rsidRPr="00B43E78" w:rsidRDefault="00B43E78" w:rsidP="00B43E78">
      <w:pPr>
        <w:shd w:val="clear" w:color="auto" w:fill="FFFFFF"/>
        <w:spacing w:after="0" w:line="240" w:lineRule="auto"/>
        <w:rPr>
          <w:rFonts w:ascii="Arial" w:eastAsia="Times New Roman" w:hAnsi="Arial" w:cs="Arial"/>
          <w:color w:val="000000"/>
          <w:sz w:val="27"/>
          <w:szCs w:val="27"/>
          <w:lang w:val="en-SE" w:eastAsia="en-SE"/>
        </w:rPr>
      </w:pPr>
      <w:r w:rsidRPr="00B43E78">
        <w:rPr>
          <w:rFonts w:ascii="Arial" w:eastAsia="Times New Roman" w:hAnsi="Arial" w:cs="Arial"/>
          <w:noProof/>
          <w:color w:val="000000"/>
          <w:sz w:val="27"/>
          <w:szCs w:val="27"/>
          <w:lang w:val="en-SE" w:eastAsia="en-SE"/>
        </w:rPr>
        <w:drawing>
          <wp:inline distT="0" distB="0" distL="0" distR="0" wp14:anchorId="5C7DF3B7" wp14:editId="632D3D8D">
            <wp:extent cx="5731510" cy="2837180"/>
            <wp:effectExtent l="0" t="0" r="2540" b="127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r w:rsidRPr="00B43E78">
        <w:rPr>
          <w:rFonts w:ascii="Arial" w:eastAsia="Times New Roman" w:hAnsi="Arial" w:cs="Arial"/>
          <w:color w:val="000000"/>
          <w:sz w:val="27"/>
          <w:szCs w:val="27"/>
          <w:lang w:val="en-SE" w:eastAsia="en-SE"/>
        </w:rPr>
        <w:t xml:space="preserve">Figure 1: Managing priority users in the Office 365 Security and Compliance </w:t>
      </w:r>
      <w:proofErr w:type="spellStart"/>
      <w:r w:rsidRPr="00B43E78">
        <w:rPr>
          <w:rFonts w:ascii="Arial" w:eastAsia="Times New Roman" w:hAnsi="Arial" w:cs="Arial"/>
          <w:color w:val="000000"/>
          <w:sz w:val="27"/>
          <w:szCs w:val="27"/>
          <w:lang w:val="en-SE" w:eastAsia="en-SE"/>
        </w:rPr>
        <w:t>Center</w:t>
      </w:r>
      <w:proofErr w:type="spellEnd"/>
      <w:r w:rsidRPr="00B43E78">
        <w:rPr>
          <w:rFonts w:ascii="Arial" w:eastAsia="Times New Roman" w:hAnsi="Arial" w:cs="Arial"/>
          <w:color w:val="000000"/>
          <w:sz w:val="27"/>
          <w:szCs w:val="27"/>
          <w:lang w:val="en-SE" w:eastAsia="en-SE"/>
        </w:rPr>
        <w:t xml:space="preserve"> (image credit: Tony Redmond)</w:t>
      </w:r>
    </w:p>
    <w:p w14:paraId="15BA7B65"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 </w:t>
      </w:r>
    </w:p>
    <w:p w14:paraId="2E1C992D" w14:textId="77777777" w:rsidR="00B43E78" w:rsidRPr="00B43E78" w:rsidRDefault="00B43E78" w:rsidP="00B43E78">
      <w:pPr>
        <w:shd w:val="clear" w:color="auto" w:fill="FFFFFF"/>
        <w:spacing w:after="288" w:line="360" w:lineRule="atLeast"/>
        <w:outlineLvl w:val="1"/>
        <w:rPr>
          <w:rFonts w:ascii="Arial" w:eastAsia="Times New Roman" w:hAnsi="Arial" w:cs="Arial"/>
          <w:b/>
          <w:bCs/>
          <w:color w:val="0F2E8B"/>
          <w:sz w:val="41"/>
          <w:szCs w:val="41"/>
          <w:lang w:val="en-SE" w:eastAsia="en-SE"/>
        </w:rPr>
      </w:pPr>
      <w:r w:rsidRPr="00B43E78">
        <w:rPr>
          <w:rFonts w:ascii="Arial" w:eastAsia="Times New Roman" w:hAnsi="Arial" w:cs="Arial"/>
          <w:b/>
          <w:bCs/>
          <w:color w:val="0F2E8B"/>
          <w:sz w:val="41"/>
          <w:szCs w:val="41"/>
          <w:lang w:val="en-SE" w:eastAsia="en-SE"/>
        </w:rPr>
        <w:t>Differentiated Features for Priority Accounts</w:t>
      </w:r>
    </w:p>
    <w:p w14:paraId="1A2D11C4"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 xml:space="preserve">Now that we have some tagged users, what value will they get from their new priority status? The answer is that it all depends on what licenses your tenant has. The ability to tag priority users is a foundational capability rather than a </w:t>
      </w:r>
      <w:proofErr w:type="gramStart"/>
      <w:r w:rsidRPr="00B43E78">
        <w:rPr>
          <w:rFonts w:ascii="Arial" w:eastAsia="Times New Roman" w:hAnsi="Arial" w:cs="Arial"/>
          <w:color w:val="222222"/>
          <w:sz w:val="27"/>
          <w:szCs w:val="27"/>
          <w:lang w:val="en-SE" w:eastAsia="en-SE"/>
        </w:rPr>
        <w:t>feature in its own right</w:t>
      </w:r>
      <w:proofErr w:type="gramEnd"/>
      <w:r w:rsidRPr="00B43E78">
        <w:rPr>
          <w:rFonts w:ascii="Arial" w:eastAsia="Times New Roman" w:hAnsi="Arial" w:cs="Arial"/>
          <w:color w:val="222222"/>
          <w:sz w:val="27"/>
          <w:szCs w:val="27"/>
          <w:lang w:val="en-SE" w:eastAsia="en-SE"/>
        </w:rPr>
        <w:t>. The idea is that development groups inside Microsoft can leverage priority users to make differentiated services functionality to those users, or rather, to people responsible for delivering high-quality service to the priority users.</w:t>
      </w:r>
    </w:p>
    <w:p w14:paraId="4E0F4B71"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lastRenderedPageBreak/>
        <w:t>The first two services are:</w:t>
      </w:r>
    </w:p>
    <w:p w14:paraId="3BCE1394" w14:textId="77777777" w:rsidR="00B43E78" w:rsidRPr="00B43E78" w:rsidRDefault="00B43E78" w:rsidP="00B43E78">
      <w:pPr>
        <w:numPr>
          <w:ilvl w:val="0"/>
          <w:numId w:val="1"/>
        </w:numPr>
        <w:shd w:val="clear" w:color="auto" w:fill="FFFFFF"/>
        <w:spacing w:before="100" w:beforeAutospacing="1" w:after="120" w:line="300" w:lineRule="atLeast"/>
        <w:rPr>
          <w:rFonts w:ascii="Arial" w:eastAsia="Times New Roman" w:hAnsi="Arial" w:cs="Arial"/>
          <w:color w:val="222222"/>
          <w:sz w:val="27"/>
          <w:szCs w:val="27"/>
          <w:lang w:val="en-SE" w:eastAsia="en-SE"/>
        </w:rPr>
      </w:pPr>
      <w:r w:rsidRPr="00B43E78">
        <w:rPr>
          <w:rFonts w:ascii="Arial" w:eastAsia="Times New Roman" w:hAnsi="Arial" w:cs="Arial"/>
          <w:b/>
          <w:bCs/>
          <w:color w:val="222222"/>
          <w:sz w:val="27"/>
          <w:szCs w:val="27"/>
          <w:lang w:val="en-SE" w:eastAsia="en-SE"/>
        </w:rPr>
        <w:t>Premium mail flow monitoring</w:t>
      </w:r>
      <w:r w:rsidRPr="00B43E78">
        <w:rPr>
          <w:rFonts w:ascii="Arial" w:eastAsia="Times New Roman" w:hAnsi="Arial" w:cs="Arial"/>
          <w:color w:val="222222"/>
          <w:sz w:val="27"/>
          <w:szCs w:val="27"/>
          <w:lang w:val="en-SE" w:eastAsia="en-SE"/>
        </w:rPr>
        <w:t> (Exchange Online). Report mail flow issues for priority accounts to help tenants understand if any email problems exist for priority accounts which necessitate administrator action. </w:t>
      </w:r>
      <w:hyperlink r:id="rId14" w:tgtFrame="_blank" w:history="1">
        <w:r w:rsidRPr="00B43E78">
          <w:rPr>
            <w:rFonts w:ascii="Arial" w:eastAsia="Times New Roman" w:hAnsi="Arial" w:cs="Arial"/>
            <w:color w:val="0000FF"/>
            <w:sz w:val="27"/>
            <w:szCs w:val="27"/>
            <w:u w:val="single"/>
            <w:lang w:val="en-SE" w:eastAsia="en-SE"/>
          </w:rPr>
          <w:t>The documentation</w:t>
        </w:r>
      </w:hyperlink>
      <w:r w:rsidRPr="00B43E78">
        <w:rPr>
          <w:rFonts w:ascii="Arial" w:eastAsia="Times New Roman" w:hAnsi="Arial" w:cs="Arial"/>
          <w:color w:val="222222"/>
          <w:sz w:val="27"/>
          <w:szCs w:val="27"/>
          <w:lang w:val="en-SE" w:eastAsia="en-SE"/>
        </w:rPr>
        <w:t xml:space="preserve"> says that this feature is only available to E3 or E5 tenants with more than 50 active Exchange Online users and 10,000 total accounts. The basic idea is that you’ll be advised when Exchange detects problems with mail flow to priority users. Although it’s nice to have a separate focus on </w:t>
      </w:r>
      <w:proofErr w:type="gramStart"/>
      <w:r w:rsidRPr="00B43E78">
        <w:rPr>
          <w:rFonts w:ascii="Arial" w:eastAsia="Times New Roman" w:hAnsi="Arial" w:cs="Arial"/>
          <w:color w:val="222222"/>
          <w:sz w:val="27"/>
          <w:szCs w:val="27"/>
          <w:lang w:val="en-SE" w:eastAsia="en-SE"/>
        </w:rPr>
        <w:t>these folk</w:t>
      </w:r>
      <w:proofErr w:type="gramEnd"/>
      <w:r w:rsidRPr="00B43E78">
        <w:rPr>
          <w:rFonts w:ascii="Arial" w:eastAsia="Times New Roman" w:hAnsi="Arial" w:cs="Arial"/>
          <w:color w:val="222222"/>
          <w:sz w:val="27"/>
          <w:szCs w:val="27"/>
          <w:lang w:val="en-SE" w:eastAsia="en-SE"/>
        </w:rPr>
        <w:t>, I think that if a tenant is experiencing mail flow issues, every user will be screaming for help and the same fix will address all problems.</w:t>
      </w:r>
    </w:p>
    <w:p w14:paraId="6BD1F353" w14:textId="77777777" w:rsidR="00B43E78" w:rsidRPr="00B43E78" w:rsidRDefault="00B43E78" w:rsidP="00B43E78">
      <w:pPr>
        <w:numPr>
          <w:ilvl w:val="0"/>
          <w:numId w:val="1"/>
        </w:numPr>
        <w:shd w:val="clear" w:color="auto" w:fill="FFFFFF"/>
        <w:spacing w:before="100" w:beforeAutospacing="1" w:after="100" w:afterAutospacing="1" w:line="300" w:lineRule="atLeast"/>
        <w:rPr>
          <w:rFonts w:ascii="Arial" w:eastAsia="Times New Roman" w:hAnsi="Arial" w:cs="Arial"/>
          <w:color w:val="222222"/>
          <w:sz w:val="27"/>
          <w:szCs w:val="27"/>
          <w:lang w:val="en-SE" w:eastAsia="en-SE"/>
        </w:rPr>
      </w:pPr>
      <w:r w:rsidRPr="00B43E78">
        <w:rPr>
          <w:rFonts w:ascii="Arial" w:eastAsia="Times New Roman" w:hAnsi="Arial" w:cs="Arial"/>
          <w:b/>
          <w:bCs/>
          <w:color w:val="222222"/>
          <w:sz w:val="27"/>
          <w:szCs w:val="27"/>
          <w:lang w:val="en-SE" w:eastAsia="en-SE"/>
        </w:rPr>
        <w:t>Priority account protection </w:t>
      </w:r>
      <w:r w:rsidRPr="00B43E78">
        <w:rPr>
          <w:rFonts w:ascii="Arial" w:eastAsia="Times New Roman" w:hAnsi="Arial" w:cs="Arial"/>
          <w:color w:val="222222"/>
          <w:sz w:val="27"/>
          <w:szCs w:val="27"/>
          <w:lang w:val="en-SE" w:eastAsia="en-SE"/>
        </w:rPr>
        <w:t>(Microsoft 365 Defender – ex-Advanced Threat Protection): Applying a higher level of protection to accounts likely to be targeted by attackers is a more compelling offer as the last thing you want is for an executive to fall foul of a </w:t>
      </w:r>
      <w:hyperlink r:id="rId15" w:tgtFrame="_blank" w:history="1">
        <w:r w:rsidRPr="00B43E78">
          <w:rPr>
            <w:rFonts w:ascii="Arial" w:eastAsia="Times New Roman" w:hAnsi="Arial" w:cs="Arial"/>
            <w:color w:val="0000FF"/>
            <w:sz w:val="27"/>
            <w:szCs w:val="27"/>
            <w:u w:val="single"/>
            <w:lang w:val="en-SE" w:eastAsia="en-SE"/>
          </w:rPr>
          <w:t>business email compromise attack</w:t>
        </w:r>
      </w:hyperlink>
      <w:r w:rsidRPr="00B43E78">
        <w:rPr>
          <w:rFonts w:ascii="Arial" w:eastAsia="Times New Roman" w:hAnsi="Arial" w:cs="Arial"/>
          <w:color w:val="222222"/>
          <w:sz w:val="27"/>
          <w:szCs w:val="27"/>
          <w:lang w:val="en-SE" w:eastAsia="en-SE"/>
        </w:rPr>
        <w:t> or other phishing attempts like the </w:t>
      </w:r>
      <w:hyperlink r:id="rId16" w:tgtFrame="_blank" w:history="1">
        <w:r w:rsidRPr="00B43E78">
          <w:rPr>
            <w:rFonts w:ascii="Arial" w:eastAsia="Times New Roman" w:hAnsi="Arial" w:cs="Arial"/>
            <w:color w:val="0000FF"/>
            <w:sz w:val="27"/>
            <w:szCs w:val="27"/>
            <w:u w:val="single"/>
            <w:lang w:val="en-SE" w:eastAsia="en-SE"/>
          </w:rPr>
          <w:t>recent Office VoIP voicemail notification</w:t>
        </w:r>
      </w:hyperlink>
      <w:r w:rsidRPr="00B43E78">
        <w:rPr>
          <w:rFonts w:ascii="Arial" w:eastAsia="Times New Roman" w:hAnsi="Arial" w:cs="Arial"/>
          <w:color w:val="222222"/>
          <w:sz w:val="27"/>
          <w:szCs w:val="27"/>
          <w:lang w:val="en-SE" w:eastAsia="en-SE"/>
        </w:rPr>
        <w:t>. The aim is to deliver early warning when priority accounts are being targeted by malware and other threats. This feature requires Microsoft 365 Defender and is enabled when people have Office 365 E5 or Microsoft 365 E5. To learn more, view </w:t>
      </w:r>
      <w:hyperlink r:id="rId17" w:tgtFrame="_blank" w:history="1">
        <w:r w:rsidRPr="00B43E78">
          <w:rPr>
            <w:rFonts w:ascii="Arial" w:eastAsia="Times New Roman" w:hAnsi="Arial" w:cs="Arial"/>
            <w:color w:val="0000FF"/>
            <w:sz w:val="27"/>
            <w:szCs w:val="27"/>
            <w:u w:val="single"/>
            <w:lang w:val="en-SE" w:eastAsia="en-SE"/>
          </w:rPr>
          <w:t>this Ignite video</w:t>
        </w:r>
      </w:hyperlink>
      <w:r w:rsidRPr="00B43E78">
        <w:rPr>
          <w:rFonts w:ascii="Arial" w:eastAsia="Times New Roman" w:hAnsi="Arial" w:cs="Arial"/>
          <w:color w:val="222222"/>
          <w:sz w:val="27"/>
          <w:szCs w:val="27"/>
          <w:lang w:val="en-SE" w:eastAsia="en-SE"/>
        </w:rPr>
        <w:t>.</w:t>
      </w:r>
    </w:p>
    <w:p w14:paraId="707099D5"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Microsoft hasn’t said if third-party developers will be able to build integrated features to leverage priority accounts. It’s easy (with PowerShell) to retrieve the set of priority accounts and limit a feature in an ISV product to just those accounts, but we don’t know yet if these accounts will be exposed through the Graph API or if hooks will exist to allow interoperability with Microsoft features designed for priority accounts. I guess that information will come in time.</w:t>
      </w:r>
    </w:p>
    <w:p w14:paraId="2ACA62C3" w14:textId="77777777" w:rsidR="00B43E78" w:rsidRPr="00B43E78" w:rsidRDefault="00B43E78" w:rsidP="00B43E78">
      <w:pPr>
        <w:shd w:val="clear" w:color="auto" w:fill="FFFFFF"/>
        <w:spacing w:after="288" w:line="360" w:lineRule="atLeast"/>
        <w:outlineLvl w:val="1"/>
        <w:rPr>
          <w:rFonts w:ascii="Arial" w:eastAsia="Times New Roman" w:hAnsi="Arial" w:cs="Arial"/>
          <w:b/>
          <w:bCs/>
          <w:color w:val="0F2E8B"/>
          <w:sz w:val="41"/>
          <w:szCs w:val="41"/>
          <w:lang w:val="en-SE" w:eastAsia="en-SE"/>
        </w:rPr>
      </w:pPr>
      <w:r w:rsidRPr="00B43E78">
        <w:rPr>
          <w:rFonts w:ascii="Arial" w:eastAsia="Times New Roman" w:hAnsi="Arial" w:cs="Arial"/>
          <w:b/>
          <w:bCs/>
          <w:color w:val="0F2E8B"/>
          <w:sz w:val="41"/>
          <w:szCs w:val="41"/>
          <w:lang w:val="en-SE" w:eastAsia="en-SE"/>
        </w:rPr>
        <w:t xml:space="preserve">Hard to </w:t>
      </w:r>
      <w:proofErr w:type="gramStart"/>
      <w:r w:rsidRPr="00B43E78">
        <w:rPr>
          <w:rFonts w:ascii="Arial" w:eastAsia="Times New Roman" w:hAnsi="Arial" w:cs="Arial"/>
          <w:b/>
          <w:bCs/>
          <w:color w:val="0F2E8B"/>
          <w:sz w:val="41"/>
          <w:szCs w:val="41"/>
          <w:lang w:val="en-SE" w:eastAsia="en-SE"/>
        </w:rPr>
        <w:t>Call</w:t>
      </w:r>
      <w:proofErr w:type="gramEnd"/>
    </w:p>
    <w:p w14:paraId="313B9959" w14:textId="77777777" w:rsidR="00B43E78" w:rsidRPr="00B43E78" w:rsidRDefault="00B43E78" w:rsidP="00B43E78">
      <w:pPr>
        <w:shd w:val="clear" w:color="auto" w:fill="FFFFFF"/>
        <w:spacing w:after="300" w:line="300" w:lineRule="atLeast"/>
        <w:rPr>
          <w:rFonts w:ascii="Arial" w:eastAsia="Times New Roman" w:hAnsi="Arial" w:cs="Arial"/>
          <w:color w:val="222222"/>
          <w:sz w:val="27"/>
          <w:szCs w:val="27"/>
          <w:lang w:val="en-SE" w:eastAsia="en-SE"/>
        </w:rPr>
      </w:pPr>
      <w:r w:rsidRPr="00B43E78">
        <w:rPr>
          <w:rFonts w:ascii="Arial" w:eastAsia="Times New Roman" w:hAnsi="Arial" w:cs="Arial"/>
          <w:color w:val="222222"/>
          <w:sz w:val="27"/>
          <w:szCs w:val="27"/>
          <w:lang w:val="en-SE" w:eastAsia="en-SE"/>
        </w:rPr>
        <w:t>It’s difficult to know if tenants will embrace priority accounts. Much depends on how many features are enabled by different development groups to deliver real and discernible value. The structure for priority accounts is there. Now it needs to be built on. We’ll just have to wait to see what product groups deliver.</w:t>
      </w:r>
    </w:p>
    <w:p w14:paraId="0A86204C" w14:textId="77777777" w:rsidR="000E12C1" w:rsidRPr="00B43E78" w:rsidRDefault="000E12C1">
      <w:pPr>
        <w:rPr>
          <w:lang w:val="en-SE"/>
        </w:rPr>
      </w:pPr>
    </w:p>
    <w:sectPr w:rsidR="000E12C1" w:rsidRPr="00B43E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42440" w14:textId="77777777" w:rsidR="00B43E78" w:rsidRDefault="00B43E78" w:rsidP="00B43E78">
      <w:pPr>
        <w:spacing w:after="0" w:line="240" w:lineRule="auto"/>
      </w:pPr>
      <w:r>
        <w:separator/>
      </w:r>
    </w:p>
  </w:endnote>
  <w:endnote w:type="continuationSeparator" w:id="0">
    <w:p w14:paraId="19BC7EBC" w14:textId="77777777" w:rsidR="00B43E78" w:rsidRDefault="00B43E78" w:rsidP="00B4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B33F9" w14:textId="77777777" w:rsidR="00B43E78" w:rsidRDefault="00B43E78" w:rsidP="00B43E78">
      <w:pPr>
        <w:spacing w:after="0" w:line="240" w:lineRule="auto"/>
      </w:pPr>
      <w:r>
        <w:separator/>
      </w:r>
    </w:p>
  </w:footnote>
  <w:footnote w:type="continuationSeparator" w:id="0">
    <w:p w14:paraId="7397DCAA" w14:textId="77777777" w:rsidR="00B43E78" w:rsidRDefault="00B43E78" w:rsidP="00B43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37FCA"/>
    <w:multiLevelType w:val="multilevel"/>
    <w:tmpl w:val="6D34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78"/>
    <w:rsid w:val="000E12C1"/>
    <w:rsid w:val="00B43E7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9D8FB"/>
  <w15:chartTrackingRefBased/>
  <w15:docId w15:val="{3B0ADC9F-868A-4689-A735-FC6CC5C8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3E78"/>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E78"/>
    <w:rPr>
      <w:rFonts w:ascii="Times New Roman" w:eastAsia="Times New Roman" w:hAnsi="Times New Roman" w:cs="Times New Roman"/>
      <w:b/>
      <w:bCs/>
      <w:sz w:val="36"/>
      <w:szCs w:val="36"/>
      <w:lang w:val="en-SE" w:eastAsia="en-SE"/>
    </w:rPr>
  </w:style>
  <w:style w:type="paragraph" w:customStyle="1" w:styleId="user-contenttext">
    <w:name w:val="user-content_text"/>
    <w:basedOn w:val="Normal"/>
    <w:rsid w:val="00B43E78"/>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B43E78"/>
    <w:rPr>
      <w:color w:val="0000FF"/>
      <w:u w:val="single"/>
    </w:rPr>
  </w:style>
  <w:style w:type="character" w:styleId="Emphasis">
    <w:name w:val="Emphasis"/>
    <w:basedOn w:val="DefaultParagraphFont"/>
    <w:uiPriority w:val="20"/>
    <w:qFormat/>
    <w:rsid w:val="00B43E78"/>
    <w:rPr>
      <w:i/>
      <w:iCs/>
    </w:rPr>
  </w:style>
  <w:style w:type="character" w:customStyle="1" w:styleId="crayon-language">
    <w:name w:val="crayon-language"/>
    <w:basedOn w:val="DefaultParagraphFont"/>
    <w:rsid w:val="00B43E78"/>
  </w:style>
  <w:style w:type="character" w:customStyle="1" w:styleId="crayon-v">
    <w:name w:val="crayon-v"/>
    <w:basedOn w:val="DefaultParagraphFont"/>
    <w:rsid w:val="00B43E78"/>
  </w:style>
  <w:style w:type="character" w:customStyle="1" w:styleId="crayon-h">
    <w:name w:val="crayon-h"/>
    <w:basedOn w:val="DefaultParagraphFont"/>
    <w:rsid w:val="00B43E78"/>
  </w:style>
  <w:style w:type="character" w:customStyle="1" w:styleId="crayon-r">
    <w:name w:val="crayon-r"/>
    <w:basedOn w:val="DefaultParagraphFont"/>
    <w:rsid w:val="00B43E78"/>
  </w:style>
  <w:style w:type="character" w:customStyle="1" w:styleId="crayon-cn">
    <w:name w:val="crayon-cn"/>
    <w:basedOn w:val="DefaultParagraphFont"/>
    <w:rsid w:val="00B43E78"/>
  </w:style>
  <w:style w:type="character" w:customStyle="1" w:styleId="crayon-s">
    <w:name w:val="crayon-s"/>
    <w:basedOn w:val="DefaultParagraphFont"/>
    <w:rsid w:val="00B43E78"/>
  </w:style>
  <w:style w:type="character" w:customStyle="1" w:styleId="crayon-e">
    <w:name w:val="crayon-e"/>
    <w:basedOn w:val="DefaultParagraphFont"/>
    <w:rsid w:val="00B43E78"/>
  </w:style>
  <w:style w:type="character" w:customStyle="1" w:styleId="crayon-st">
    <w:name w:val="crayon-st"/>
    <w:basedOn w:val="DefaultParagraphFont"/>
    <w:rsid w:val="00B43E78"/>
  </w:style>
  <w:style w:type="character" w:customStyle="1" w:styleId="crayon-sy">
    <w:name w:val="crayon-sy"/>
    <w:basedOn w:val="DefaultParagraphFont"/>
    <w:rsid w:val="00B43E78"/>
  </w:style>
  <w:style w:type="character" w:customStyle="1" w:styleId="crayon-c">
    <w:name w:val="crayon-c"/>
    <w:basedOn w:val="DefaultParagraphFont"/>
    <w:rsid w:val="00B43E78"/>
  </w:style>
  <w:style w:type="character" w:customStyle="1" w:styleId="crayon-i">
    <w:name w:val="crayon-i"/>
    <w:basedOn w:val="DefaultParagraphFont"/>
    <w:rsid w:val="00B43E78"/>
  </w:style>
  <w:style w:type="paragraph" w:styleId="NormalWeb">
    <w:name w:val="Normal (Web)"/>
    <w:basedOn w:val="Normal"/>
    <w:uiPriority w:val="99"/>
    <w:semiHidden/>
    <w:unhideWhenUsed/>
    <w:rsid w:val="00B43E78"/>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customStyle="1" w:styleId="image-expand--order">
    <w:name w:val="image-expand--order"/>
    <w:basedOn w:val="DefaultParagraphFont"/>
    <w:rsid w:val="00B43E78"/>
  </w:style>
  <w:style w:type="character" w:customStyle="1" w:styleId="image-expand--click">
    <w:name w:val="image-expand--click"/>
    <w:basedOn w:val="DefaultParagraphFont"/>
    <w:rsid w:val="00B43E78"/>
  </w:style>
  <w:style w:type="paragraph" w:customStyle="1" w:styleId="textlist-item">
    <w:name w:val="text_list-item"/>
    <w:basedOn w:val="Normal"/>
    <w:rsid w:val="00B43E78"/>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B43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8838">
      <w:bodyDiv w:val="1"/>
      <w:marLeft w:val="0"/>
      <w:marRight w:val="0"/>
      <w:marTop w:val="0"/>
      <w:marBottom w:val="0"/>
      <w:divBdr>
        <w:top w:val="none" w:sz="0" w:space="0" w:color="auto"/>
        <w:left w:val="none" w:sz="0" w:space="0" w:color="auto"/>
        <w:bottom w:val="none" w:sz="0" w:space="0" w:color="auto"/>
        <w:right w:val="none" w:sz="0" w:space="0" w:color="auto"/>
      </w:divBdr>
      <w:divsChild>
        <w:div w:id="990137923">
          <w:marLeft w:val="0"/>
          <w:marRight w:val="0"/>
          <w:marTop w:val="0"/>
          <w:marBottom w:val="0"/>
          <w:divBdr>
            <w:top w:val="none" w:sz="0" w:space="0" w:color="auto"/>
            <w:left w:val="none" w:sz="0" w:space="0" w:color="auto"/>
            <w:bottom w:val="none" w:sz="0" w:space="0" w:color="auto"/>
            <w:right w:val="none" w:sz="0" w:space="0" w:color="auto"/>
          </w:divBdr>
          <w:divsChild>
            <w:div w:id="1784769401">
              <w:marLeft w:val="0"/>
              <w:marRight w:val="0"/>
              <w:marTop w:val="0"/>
              <w:marBottom w:val="0"/>
              <w:divBdr>
                <w:top w:val="none" w:sz="0" w:space="0" w:color="auto"/>
                <w:left w:val="none" w:sz="0" w:space="0" w:color="auto"/>
                <w:bottom w:val="none" w:sz="0" w:space="0" w:color="auto"/>
                <w:right w:val="none" w:sz="0" w:space="0" w:color="auto"/>
              </w:divBdr>
              <w:divsChild>
                <w:div w:id="1435133027">
                  <w:marLeft w:val="0"/>
                  <w:marRight w:val="0"/>
                  <w:marTop w:val="180"/>
                  <w:marBottom w:val="180"/>
                  <w:divBdr>
                    <w:top w:val="none" w:sz="0" w:space="0" w:color="auto"/>
                    <w:left w:val="none" w:sz="0" w:space="0" w:color="auto"/>
                    <w:bottom w:val="none" w:sz="0" w:space="0" w:color="auto"/>
                    <w:right w:val="none" w:sz="0" w:space="0" w:color="auto"/>
                  </w:divBdr>
                </w:div>
                <w:div w:id="2107845838">
                  <w:marLeft w:val="0"/>
                  <w:marRight w:val="0"/>
                  <w:marTop w:val="180"/>
                  <w:marBottom w:val="180"/>
                  <w:divBdr>
                    <w:top w:val="none" w:sz="0" w:space="0" w:color="auto"/>
                    <w:left w:val="none" w:sz="0" w:space="0" w:color="auto"/>
                    <w:bottom w:val="none" w:sz="0" w:space="0" w:color="auto"/>
                    <w:right w:val="none" w:sz="0" w:space="0" w:color="auto"/>
                  </w:divBdr>
                </w:div>
                <w:div w:id="1979797375">
                  <w:marLeft w:val="0"/>
                  <w:marRight w:val="0"/>
                  <w:marTop w:val="0"/>
                  <w:marBottom w:val="0"/>
                  <w:divBdr>
                    <w:top w:val="none" w:sz="0" w:space="0" w:color="auto"/>
                    <w:left w:val="none" w:sz="0" w:space="0" w:color="auto"/>
                    <w:bottom w:val="none" w:sz="0" w:space="0" w:color="auto"/>
                    <w:right w:val="none" w:sz="0" w:space="0" w:color="auto"/>
                  </w:divBdr>
                  <w:divsChild>
                    <w:div w:id="1709141807">
                      <w:marLeft w:val="0"/>
                      <w:marRight w:val="0"/>
                      <w:marTop w:val="0"/>
                      <w:marBottom w:val="300"/>
                      <w:divBdr>
                        <w:top w:val="none" w:sz="0" w:space="0" w:color="auto"/>
                        <w:left w:val="none" w:sz="0" w:space="0" w:color="auto"/>
                        <w:bottom w:val="single" w:sz="6" w:space="8" w:color="E4E3E3"/>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chcommunity.microsoft.com/t5/microsoft-365-blog/using-microsoft-365-priority-accounts/ba-p/1873314" TargetMode="External"/><Relationship Id="rId17" Type="http://schemas.openxmlformats.org/officeDocument/2006/relationships/hyperlink" Target="https://myignite.microsoft.com/sessions/100fd549-b250-4296-afd6-b48edde3c9ac" TargetMode="External"/><Relationship Id="rId2" Type="http://schemas.openxmlformats.org/officeDocument/2006/relationships/customXml" Target="../customXml/item2.xml"/><Relationship Id="rId16" Type="http://schemas.openxmlformats.org/officeDocument/2006/relationships/hyperlink" Target="https://office365itpros.com/2020/10/29/phishing-voip-voicemai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chcommunity.microsoft.com/t5/microsoft-365-blog/mail-flow-monitoring-for-priority-accounts-in-microsoft-365/ba-p/1704707" TargetMode="External"/><Relationship Id="rId5" Type="http://schemas.openxmlformats.org/officeDocument/2006/relationships/styles" Target="styles.xml"/><Relationship Id="rId15" Type="http://schemas.openxmlformats.org/officeDocument/2006/relationships/hyperlink" Target="https://petri.com/resisting-business-email-compromise-attack-office-365" TargetMode="External"/><Relationship Id="rId10" Type="http://schemas.openxmlformats.org/officeDocument/2006/relationships/hyperlink" Target="https://petri.com/microsoft-odd-priority-account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exchange/monitoring/mail-flow-reports/mfr-email-issues-for-priority-account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EBB356C4-AE9E-44CC-BA9C-4757BD74F5C2}"/>
</file>

<file path=customXml/itemProps2.xml><?xml version="1.0" encoding="utf-8"?>
<ds:datastoreItem xmlns:ds="http://schemas.openxmlformats.org/officeDocument/2006/customXml" ds:itemID="{EEA64014-B3E2-461D-A808-57F2BB292476}">
  <ds:schemaRefs>
    <ds:schemaRef ds:uri="http://schemas.microsoft.com/sharepoint/v3/contenttype/forms"/>
  </ds:schemaRefs>
</ds:datastoreItem>
</file>

<file path=customXml/itemProps3.xml><?xml version="1.0" encoding="utf-8"?>
<ds:datastoreItem xmlns:ds="http://schemas.openxmlformats.org/officeDocument/2006/customXml" ds:itemID="{1E70C054-D415-4083-B5DF-5D313C37BE3C}">
  <ds:schemaRefs>
    <ds:schemaRef ds:uri="http://schemas.microsoft.com/office/2006/documentManagement/types"/>
    <ds:schemaRef ds:uri="http://purl.org/dc/terms/"/>
    <ds:schemaRef ds:uri="e98a313e-43ac-44b1-9e57-2f048115d73a"/>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2021-01-08T12:57:00Z</dcterms:created>
  <dcterms:modified xsi:type="dcterms:W3CDTF">2021-01-08T12:57:00Z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