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BE30D3" w14:textId="77777777" w:rsidR="00B05951" w:rsidRPr="00B05951" w:rsidRDefault="00B05951" w:rsidP="00B05951">
      <w:pPr>
        <w:spacing w:before="300" w:after="210" w:line="240" w:lineRule="auto"/>
        <w:outlineLvl w:val="0"/>
        <w:rPr>
          <w:rFonts w:ascii="Arial" w:eastAsia="Times New Roman" w:hAnsi="Arial" w:cs="Arial"/>
          <w:b/>
          <w:bCs/>
          <w:color w:val="212121"/>
          <w:kern w:val="36"/>
          <w:sz w:val="54"/>
          <w:szCs w:val="54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kern w:val="36"/>
          <w:sz w:val="54"/>
          <w:szCs w:val="54"/>
          <w:lang w:val="en-SE" w:eastAsia="en-SE"/>
        </w:rPr>
        <w:t>THE TOP 10 SECURITY RECOMMENDATIONS WE SHOULD CONSIDER WHILE WORKING FROM HOME!</w:t>
      </w:r>
    </w:p>
    <w:p w14:paraId="265BED03" w14:textId="77777777" w:rsidR="00B05951" w:rsidRPr="00B05951" w:rsidRDefault="00B05951" w:rsidP="00B05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Mobile working is a standard, today.</w:t>
      </w:r>
    </w:p>
    <w:p w14:paraId="2FA054C6" w14:textId="77777777" w:rsidR="00B05951" w:rsidRPr="00B05951" w:rsidRDefault="00B05951" w:rsidP="00B05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Companies are not longer protected by their infrastructure in their 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corp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-environment.</w:t>
      </w:r>
    </w:p>
    <w:p w14:paraId="34E0EAC0" w14:textId="77777777" w:rsidR="00B05951" w:rsidRPr="00B05951" w:rsidRDefault="00B05951" w:rsidP="00B05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Crucial document data is moving away from centralized systems because it’s easier to work on them on our own document systems.</w:t>
      </w:r>
    </w:p>
    <w:p w14:paraId="339A91C8" w14:textId="77777777" w:rsidR="00B05951" w:rsidRPr="00B05951" w:rsidRDefault="00B05951" w:rsidP="00B05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The irrelevance of bombastic systems in corporate environment is holding collaboration down.</w:t>
      </w:r>
    </w:p>
    <w:p w14:paraId="4BD76AD1" w14:textId="77777777" w:rsidR="00B05951" w:rsidRPr="00B05951" w:rsidRDefault="00B05951" w:rsidP="00B0595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Does it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sounds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familiar?</w:t>
      </w:r>
    </w:p>
    <w:p w14:paraId="2229A081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the 10 security recommendations we should consider while working from home!</w:t>
      </w:r>
    </w:p>
    <w:p w14:paraId="31FF40C4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Identity Security / </w:t>
      </w:r>
      <w:hyperlink r:id="rId10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MFA</w:t>
        </w:r>
      </w:hyperlink>
    </w:p>
    <w:p w14:paraId="2864791E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Install the latest patches and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updates</w:t>
      </w:r>
      <w:proofErr w:type="gramEnd"/>
    </w:p>
    <w:p w14:paraId="31874C8A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Passwords and management</w:t>
      </w:r>
    </w:p>
    <w:p w14:paraId="2E901F67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Build real-time reports of security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risks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</w:t>
      </w:r>
    </w:p>
    <w:p w14:paraId="6A118104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Create automated and intelligent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alerts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</w:t>
      </w:r>
    </w:p>
    <w:p w14:paraId="3C8F650C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Install antivirus on all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endpoints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</w:t>
      </w:r>
    </w:p>
    <w:p w14:paraId="64245B18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Secure devices and corporate devices (+ personal phones) </w:t>
      </w:r>
    </w:p>
    <w:p w14:paraId="61C78A79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Evaluate regularly which users have access to data, devices and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networks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</w:t>
      </w:r>
    </w:p>
    <w:p w14:paraId="3F182D3B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Track, change and block access for temporary projects and when employees are leaving your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company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</w:t>
      </w:r>
    </w:p>
    <w:p w14:paraId="1D8C1224" w14:textId="77777777" w:rsidR="00B05951" w:rsidRPr="00B05951" w:rsidRDefault="00B05951" w:rsidP="00B0595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Use </w:t>
      </w:r>
      <w:hyperlink r:id="rId11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information protection 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solutions to protect your data everywhere. </w:t>
      </w:r>
    </w:p>
    <w:p w14:paraId="21A0C386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1. Identity protection</w:t>
      </w:r>
    </w:p>
    <w:p w14:paraId="2F79BA5B" w14:textId="77777777" w:rsidR="00B05951" w:rsidRPr="00B05951" w:rsidRDefault="00B05951" w:rsidP="00B05951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Some facts: 1.2 million of all Office 365 or </w:t>
      </w:r>
      <w:hyperlink r:id="rId12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Microsoft 365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accounts (each month) are compromised. This represents 0.5% of all accounts in your environment. Source: 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fldChar w:fldCharType="begin"/>
      </w: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instrText xml:space="preserve"> HYPERLINK "https://www-theregister-co-uk.cdn.ampproject.org/c/s/www.theregister.co.uk/AMP/2020/03/05/microsoft_12_million_enterprise_accounts_are_compromised_every_month/" \t "_blank" </w:instrText>
      </w: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fldChar w:fldCharType="separate"/>
      </w:r>
      <w:r w:rsidRPr="00B05951">
        <w:rPr>
          <w:rFonts w:ascii="Source Sans Pro" w:eastAsia="Times New Roman" w:hAnsi="Source Sans Pro" w:cs="Times New Roman"/>
          <w:color w:val="78909C"/>
          <w:sz w:val="27"/>
          <w:szCs w:val="27"/>
          <w:u w:val="single"/>
          <w:lang w:val="en-SE" w:eastAsia="en-SE"/>
        </w:rPr>
        <w:t>theregister</w:t>
      </w:r>
      <w:proofErr w:type="spellEnd"/>
      <w:r w:rsidRPr="00B05951">
        <w:rPr>
          <w:rFonts w:ascii="Source Sans Pro" w:eastAsia="Times New Roman" w:hAnsi="Source Sans Pro" w:cs="Times New Roman"/>
          <w:color w:val="78909C"/>
          <w:sz w:val="27"/>
          <w:szCs w:val="27"/>
          <w:u w:val="single"/>
          <w:lang w:val="en-SE" w:eastAsia="en-SE"/>
        </w:rPr>
        <w:t>-co-</w:t>
      </w:r>
      <w:proofErr w:type="spellStart"/>
      <w:r w:rsidRPr="00B05951">
        <w:rPr>
          <w:rFonts w:ascii="Source Sans Pro" w:eastAsia="Times New Roman" w:hAnsi="Source Sans Pro" w:cs="Times New Roman"/>
          <w:color w:val="78909C"/>
          <w:sz w:val="27"/>
          <w:szCs w:val="27"/>
          <w:u w:val="single"/>
          <w:lang w:val="en-SE" w:eastAsia="en-SE"/>
        </w:rPr>
        <w:t>uk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fldChar w:fldCharType="end"/>
      </w:r>
    </w:p>
    <w:p w14:paraId="6BEF0441" w14:textId="77777777" w:rsidR="00B05951" w:rsidRPr="00B05951" w:rsidRDefault="00B05951" w:rsidP="00B05951">
      <w:pPr>
        <w:spacing w:before="300" w:after="150" w:line="240" w:lineRule="auto"/>
        <w:outlineLvl w:val="2"/>
        <w:rPr>
          <w:rFonts w:ascii="Arial" w:eastAsia="Times New Roman" w:hAnsi="Arial" w:cs="Arial"/>
          <w:b/>
          <w:bCs/>
          <w:color w:val="212121"/>
          <w:sz w:val="36"/>
          <w:szCs w:val="36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36"/>
          <w:szCs w:val="36"/>
          <w:lang w:val="en-SE" w:eastAsia="en-SE"/>
        </w:rPr>
        <w:lastRenderedPageBreak/>
        <w:t>Multi-factor authentication prevents 99.9% of all attacks.</w:t>
      </w:r>
    </w:p>
    <w:p w14:paraId="4B833197" w14:textId="77777777" w:rsidR="00B05951" w:rsidRPr="00B05951" w:rsidRDefault="00B05951" w:rsidP="00B059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hyperlink r:id="rId13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Activate MFA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, It’s easy.</w:t>
      </w:r>
    </w:p>
    <w:p w14:paraId="031250FD" w14:textId="77777777" w:rsidR="00B05951" w:rsidRPr="00B05951" w:rsidRDefault="00B05951" w:rsidP="00B059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Run a </w:t>
      </w:r>
      <w:hyperlink r:id="rId14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Microsoft Attack Simulator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. It cost 2 hours. And will show the potential risk.</w:t>
      </w:r>
    </w:p>
    <w:p w14:paraId="70B9B94C" w14:textId="77777777" w:rsidR="00B05951" w:rsidRPr="00B05951" w:rsidRDefault="00B05951" w:rsidP="00B059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See which account has most likely been compromised through </w:t>
      </w:r>
      <w:hyperlink r:id="rId15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risky sign-ins.</w:t>
        </w:r>
      </w:hyperlink>
    </w:p>
    <w:p w14:paraId="20068C14" w14:textId="77777777" w:rsidR="00B05951" w:rsidRPr="00B05951" w:rsidRDefault="00B05951" w:rsidP="00B059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IMAP, POP3 disablement and implementation of MFA in 1 click? Enable </w:t>
      </w:r>
      <w:hyperlink r:id="rId16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Azure AD Security Defaults</w:t>
        </w:r>
      </w:hyperlink>
    </w:p>
    <w:p w14:paraId="3638A239" w14:textId="0FB82C3A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drawing>
          <wp:inline distT="0" distB="0" distL="0" distR="0" wp14:anchorId="72F24FEC" wp14:editId="7E1BE8A0">
            <wp:extent cx="5731510" cy="3246120"/>
            <wp:effectExtent l="0" t="0" r="2540" b="0"/>
            <wp:docPr id="12" name="Picture 12" descr="99,9% compromised accounts did not have M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99,9% compromised accounts did not have MF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43F12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2. Patching &amp; updates</w:t>
      </w:r>
    </w:p>
    <w:p w14:paraId="5EE471A0" w14:textId="77777777" w:rsidR="00B05951" w:rsidRPr="00B05951" w:rsidRDefault="00B05951" w:rsidP="00B059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Take control of all devices in your organisation with </w:t>
      </w:r>
      <w:hyperlink r:id="rId18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 xml:space="preserve">Microsoft </w:t>
        </w:r>
        <w:proofErr w:type="spellStart"/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EndPoint</w:t>
        </w:r>
        <w:proofErr w:type="spellEnd"/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 xml:space="preserve"> Manager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.</w:t>
      </w:r>
    </w:p>
    <w:p w14:paraId="7CE7EA07" w14:textId="77777777" w:rsidR="00B05951" w:rsidRPr="00B05951" w:rsidRDefault="00B05951" w:rsidP="00B059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Take control of Mobile Devices, or at least use </w:t>
      </w:r>
      <w:hyperlink r:id="rId19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 xml:space="preserve">Mobile </w:t>
        </w:r>
        <w:proofErr w:type="spellStart"/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Aplication</w:t>
        </w:r>
        <w:proofErr w:type="spellEnd"/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 xml:space="preserve"> Management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 and protect your corporate data. (iOS, Android, W10, </w:t>
      </w:r>
      <w:proofErr w:type="spellStart"/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MacOSX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,..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)</w:t>
      </w:r>
    </w:p>
    <w:p w14:paraId="680A05C0" w14:textId="377B0E1C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54F0FAAF" wp14:editId="65E258F1">
            <wp:extent cx="5731510" cy="2633980"/>
            <wp:effectExtent l="0" t="0" r="2540" b="0"/>
            <wp:docPr id="11" name="Picture 11" descr="Device Complia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evice Complia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B96A7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3. Passwords and management of authentication</w:t>
      </w:r>
    </w:p>
    <w:p w14:paraId="7D1F60D4" w14:textId="77777777" w:rsidR="00B05951" w:rsidRPr="00B05951" w:rsidRDefault="00B05951" w:rsidP="00B059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Create a password policy. Check if 100% is during renewals. Enable </w:t>
      </w:r>
      <w:hyperlink r:id="rId21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MFA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for everyone. In case you don’t do it create policy for example: IF not with </w:t>
      </w:r>
      <w:hyperlink r:id="rId22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MFA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 than set password +100 characters. (for applications, not users)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etc..</w:t>
      </w:r>
      <w:proofErr w:type="gramEnd"/>
    </w:p>
    <w:p w14:paraId="37D28EE4" w14:textId="77777777" w:rsidR="00B05951" w:rsidRPr="00B05951" w:rsidRDefault="00B05951" w:rsidP="00B059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Microsoft has advised to disable password renewals </w:t>
      </w:r>
      <w:hyperlink r:id="rId23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in this article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. I think it’s possible IF you are doing multiple other steps of this article.</w:t>
      </w:r>
    </w:p>
    <w:p w14:paraId="23C08DA2" w14:textId="77777777" w:rsidR="00B05951" w:rsidRPr="00B05951" w:rsidRDefault="00B05951" w:rsidP="00B059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hyperlink r:id="rId24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 xml:space="preserve">Start using Windows Hello </w:t>
        </w:r>
        <w:proofErr w:type="gramStart"/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For</w:t>
        </w:r>
        <w:proofErr w:type="gramEnd"/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 xml:space="preserve"> Business</w:t>
        </w:r>
      </w:hyperlink>
    </w:p>
    <w:p w14:paraId="2D063A4C" w14:textId="77777777" w:rsidR="00B05951" w:rsidRPr="00B05951" w:rsidRDefault="00B05951" w:rsidP="00B059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Start using 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fldChar w:fldCharType="begin"/>
      </w: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instrText xml:space="preserve"> HYPERLINK "https://query.prod.cms.rt.microsoft.com/cms/api/am/binary/RE3YNUl" \t "_blank" </w:instrText>
      </w: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fldChar w:fldCharType="separate"/>
      </w:r>
      <w:r w:rsidRPr="00B05951">
        <w:rPr>
          <w:rFonts w:ascii="Source Sans Pro" w:eastAsia="Times New Roman" w:hAnsi="Source Sans Pro" w:cs="Times New Roman"/>
          <w:color w:val="78909C"/>
          <w:sz w:val="27"/>
          <w:szCs w:val="27"/>
          <w:u w:val="single"/>
          <w:lang w:val="en-SE" w:eastAsia="en-SE"/>
        </w:rPr>
        <w:t>Passwordless</w:t>
      </w:r>
      <w:proofErr w:type="spellEnd"/>
      <w:r w:rsidRPr="00B05951">
        <w:rPr>
          <w:rFonts w:ascii="Source Sans Pro" w:eastAsia="Times New Roman" w:hAnsi="Source Sans Pro" w:cs="Times New Roman"/>
          <w:color w:val="78909C"/>
          <w:sz w:val="27"/>
          <w:szCs w:val="27"/>
          <w:u w:val="single"/>
          <w:lang w:val="en-SE" w:eastAsia="en-SE"/>
        </w:rPr>
        <w:t xml:space="preserve"> Authentication</w:t>
      </w: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fldChar w:fldCharType="end"/>
      </w:r>
    </w:p>
    <w:p w14:paraId="62F74329" w14:textId="77777777" w:rsidR="00B05951" w:rsidRPr="00B05951" w:rsidRDefault="00B05951" w:rsidP="00B059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Start using </w:t>
      </w:r>
      <w:hyperlink r:id="rId25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Self-Service Password Management</w:t>
        </w:r>
      </w:hyperlink>
    </w:p>
    <w:p w14:paraId="42D855A9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4. Create real-time reporting of security </w:t>
      </w:r>
      <w:proofErr w:type="gramStart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vulnerabilities</w:t>
      </w:r>
      <w:proofErr w:type="gramEnd"/>
    </w:p>
    <w:p w14:paraId="005AFF1A" w14:textId="77777777" w:rsidR="00B05951" w:rsidRPr="00B05951" w:rsidRDefault="00B05951" w:rsidP="00B059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Identity risks are in every organisation. Don’t think that your changes are low. Check the facts.</w:t>
      </w:r>
    </w:p>
    <w:p w14:paraId="3DF93F98" w14:textId="77777777" w:rsidR="00B05951" w:rsidRPr="00B05951" w:rsidRDefault="00B05951" w:rsidP="00B059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It is very easy to use ‘</w:t>
      </w:r>
      <w:hyperlink r:id="rId26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risky users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‘, ‘risky-sign’ ins and ‘risk detection’ to find out real risks.</w:t>
      </w:r>
    </w:p>
    <w:p w14:paraId="1E097813" w14:textId="77777777" w:rsidR="00B05951" w:rsidRPr="00B05951" w:rsidRDefault="00B05951" w:rsidP="00B059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Integrate with </w:t>
      </w:r>
      <w:hyperlink r:id="rId27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Microsoft Defender ATP 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and ATP Sensors to have all intelligence in the Microsoft cloud.</w:t>
      </w:r>
    </w:p>
    <w:p w14:paraId="6C502832" w14:textId="34716142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3BCDDF6B" wp14:editId="5B85BB5A">
            <wp:extent cx="3790950" cy="3038475"/>
            <wp:effectExtent l="0" t="0" r="0" b="9525"/>
            <wp:docPr id="10" name="Picture 10" descr="Risky Us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isky User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drawing>
          <wp:inline distT="0" distB="0" distL="0" distR="0" wp14:anchorId="6400EF86" wp14:editId="1FE14019">
            <wp:extent cx="5731510" cy="2977515"/>
            <wp:effectExtent l="0" t="0" r="2540" b="0"/>
            <wp:docPr id="9" name="Picture 9" descr="Risky Sign-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Risky Sign-in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30850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5. Create automated and intelligent </w:t>
      </w:r>
      <w:proofErr w:type="gramStart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alerts</w:t>
      </w:r>
      <w:proofErr w:type="gramEnd"/>
    </w:p>
    <w:p w14:paraId="0D02D289" w14:textId="77777777" w:rsidR="00B05951" w:rsidRPr="00B05951" w:rsidRDefault="00B05951" w:rsidP="00B059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There is only 1 answer. Microsoft Cloud App Security.</w:t>
      </w:r>
    </w:p>
    <w:p w14:paraId="405393B5" w14:textId="77777777" w:rsidR="00B05951" w:rsidRPr="00B05951" w:rsidRDefault="00B05951" w:rsidP="00B059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Create alerts when 100 files are deleted. Copied to Dropbox for example.</w:t>
      </w:r>
    </w:p>
    <w:p w14:paraId="61565A99" w14:textId="1424218B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12F1D7DA" wp14:editId="215D521F">
            <wp:extent cx="5731510" cy="4371340"/>
            <wp:effectExtent l="0" t="0" r="2540" b="0"/>
            <wp:docPr id="8" name="Picture 8" descr="Cloud App Security Port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oud App Security Portal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E833D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6. Install antivirus on ALL endpoints + go beyond </w:t>
      </w:r>
      <w:proofErr w:type="gramStart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antivirus</w:t>
      </w:r>
      <w:proofErr w:type="gramEnd"/>
    </w:p>
    <w:p w14:paraId="1B5D84F8" w14:textId="77777777" w:rsidR="00B05951" w:rsidRPr="00B05951" w:rsidRDefault="00B05951" w:rsidP="00B059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hyperlink r:id="rId31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Microsoft Defender ATP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, sentinel-one, Norton, McAfee, it doesn’t really matter.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As long as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you are able to protect all endpoints.</w:t>
      </w:r>
    </w:p>
    <w:p w14:paraId="6DC2CE58" w14:textId="77777777" w:rsidR="00B05951" w:rsidRPr="00B05951" w:rsidRDefault="00B05951" w:rsidP="00B059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The second factor is to make sure that your antivirus is enabled. Use a single console. OR use </w:t>
      </w:r>
      <w:hyperlink r:id="rId32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MDATP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. Set security alerts so you know when you are at risk.</w:t>
      </w:r>
    </w:p>
    <w:p w14:paraId="65730545" w14:textId="77777777" w:rsidR="00B05951" w:rsidRPr="00B05951" w:rsidRDefault="00B05951" w:rsidP="00B059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hyperlink r:id="rId33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Use EDR monitors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to detect and respond to advanced attacks in real time.</w:t>
      </w:r>
    </w:p>
    <w:p w14:paraId="089E1949" w14:textId="22E51AC8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drawing>
          <wp:inline distT="0" distB="0" distL="0" distR="0" wp14:anchorId="62F27673" wp14:editId="787B07BF">
            <wp:extent cx="5731510" cy="1740535"/>
            <wp:effectExtent l="0" t="0" r="2540" b="0"/>
            <wp:docPr id="7" name="Picture 7" descr="Antivirus Windows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tivirus Windows 1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CCA9B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lastRenderedPageBreak/>
        <w:t>7. Secure private(personal) devices and corporate devices</w:t>
      </w:r>
    </w:p>
    <w:p w14:paraId="1B3561EB" w14:textId="77777777" w:rsidR="00B05951" w:rsidRPr="00B05951" w:rsidRDefault="00B05951" w:rsidP="00B059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workstations and portables (With W10 for example) are in control in most of the companies. Mobile devices are left unmanaged because we don’t know the options.</w:t>
      </w:r>
    </w:p>
    <w:p w14:paraId="69FA4464" w14:textId="77777777" w:rsidR="00B05951" w:rsidRPr="00B05951" w:rsidRDefault="00B05951" w:rsidP="00B059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With Intune (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EndPoint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Manager) you can isolate and segment applications without having to manage the device. The corp. applications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is</w:t>
      </w:r>
      <w:proofErr w:type="gram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under control. The organization’s data is protected. The most important thing is done!</w:t>
      </w:r>
    </w:p>
    <w:p w14:paraId="411EB03B" w14:textId="77777777" w:rsidR="00B05951" w:rsidRPr="00B05951" w:rsidRDefault="00B05951" w:rsidP="00B059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Choose a fingerprint, 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faceID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worst-case 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pincode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in app protection.</w:t>
      </w:r>
    </w:p>
    <w:p w14:paraId="515BA398" w14:textId="77777777" w:rsidR="00B05951" w:rsidRPr="00B05951" w:rsidRDefault="00B05951" w:rsidP="00B059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Below you may find an example of the Outlook application which is protected by </w:t>
      </w:r>
      <w:hyperlink r:id="rId35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Mobile Application Management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. In case organisations are not the owner of these devices this is a great option. And simple to implement.</w:t>
      </w:r>
    </w:p>
    <w:p w14:paraId="439FE818" w14:textId="3CBEAF05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0AB6F2B9" wp14:editId="412B7F47">
            <wp:extent cx="5731510" cy="6669405"/>
            <wp:effectExtent l="0" t="0" r="2540" b="0"/>
            <wp:docPr id="6" name="Picture 6" descr="Mobile Application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obile Application Management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6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7AD71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8) Evaluate regularly which users have access to data, </w:t>
      </w:r>
      <w:proofErr w:type="gramStart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devices</w:t>
      </w:r>
      <w:proofErr w:type="gramEnd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 and physical network</w:t>
      </w:r>
    </w:p>
    <w:p w14:paraId="1DE5C841" w14:textId="77777777" w:rsidR="00B05951" w:rsidRPr="00B05951" w:rsidRDefault="00B05951" w:rsidP="00B0595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Cloud App Security shows you exactly whether data is passing on all endpoints.</w:t>
      </w:r>
    </w:p>
    <w:p w14:paraId="1340374A" w14:textId="77777777" w:rsidR="00B05951" w:rsidRPr="00B05951" w:rsidRDefault="00B05951" w:rsidP="00B0595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lastRenderedPageBreak/>
        <w:t xml:space="preserve">Document data, lateral movements, usage of applications, global traffic, count of applications in use in your organisation. Risk levels, GDPR proof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applications..</w:t>
      </w:r>
      <w:proofErr w:type="gramEnd"/>
    </w:p>
    <w:p w14:paraId="2195C4E9" w14:textId="77777777" w:rsidR="00B05951" w:rsidRPr="00B05951" w:rsidRDefault="00B05951" w:rsidP="00B0595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Bring network devices logging in CASB to have more insights.</w:t>
      </w:r>
    </w:p>
    <w:p w14:paraId="09AFECE0" w14:textId="36268426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278A47A0" wp14:editId="10DAD4E8">
            <wp:extent cx="5731510" cy="4561840"/>
            <wp:effectExtent l="0" t="0" r="2540" b="0"/>
            <wp:docPr id="5" name="Picture 5" descr="Cloud Disco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oud Discovery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7EEA833D" wp14:editId="1BA524E4">
            <wp:extent cx="5731510" cy="5087620"/>
            <wp:effectExtent l="0" t="0" r="2540" b="0"/>
            <wp:docPr id="4" name="Picture 4" descr="Cloud Discove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oud Discovery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8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F2C4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9. Track and block access for temporary projects or employees leave the </w:t>
      </w:r>
      <w:proofErr w:type="gramStart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company</w:t>
      </w:r>
      <w:proofErr w:type="gramEnd"/>
    </w:p>
    <w:p w14:paraId="6754152E" w14:textId="77777777" w:rsidR="00B05951" w:rsidRPr="00B05951" w:rsidRDefault="00B05951" w:rsidP="00B059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governance without enforcement is just good advice.</w:t>
      </w:r>
    </w:p>
    <w:p w14:paraId="1FBD6698" w14:textId="77777777" w:rsidR="00B05951" w:rsidRPr="00B05951" w:rsidRDefault="00B05951" w:rsidP="00B059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Create simple written policies, enforce policies.</w:t>
      </w:r>
    </w:p>
    <w:p w14:paraId="4015A9BD" w14:textId="77777777" w:rsidR="00B05951" w:rsidRPr="00B05951" w:rsidRDefault="00B05951" w:rsidP="00B059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Create retention policies for example in a Microsoft Team that removes the team after 180 days.</w:t>
      </w:r>
    </w:p>
    <w:p w14:paraId="1A1D8D4E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10. Use </w:t>
      </w:r>
      <w:hyperlink r:id="rId39" w:history="1">
        <w:r w:rsidRPr="00B05951">
          <w:rPr>
            <w:rFonts w:ascii="Arial" w:eastAsia="Times New Roman" w:hAnsi="Arial" w:cs="Arial"/>
            <w:b/>
            <w:bCs/>
            <w:color w:val="78909C"/>
            <w:sz w:val="45"/>
            <w:szCs w:val="45"/>
            <w:u w:val="single"/>
            <w:lang w:val="en-SE" w:eastAsia="en-SE"/>
          </w:rPr>
          <w:t>information protection</w:t>
        </w:r>
      </w:hyperlink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 xml:space="preserve"> to protect your data </w:t>
      </w:r>
      <w:proofErr w:type="gramStart"/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everywhere</w:t>
      </w:r>
      <w:proofErr w:type="gramEnd"/>
    </w:p>
    <w:p w14:paraId="7AC2B469" w14:textId="77777777" w:rsidR="00B05951" w:rsidRPr="00B05951" w:rsidRDefault="00B05951" w:rsidP="00B0595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Use</w:t>
      </w:r>
      <w:hyperlink r:id="rId40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 Information protection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 to protect document data. Even if you lose the document “physically”. There are still options to block this from opening and keep in secure from distribution, opening, </w:t>
      </w:r>
      <w:proofErr w:type="gram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editing,..</w:t>
      </w:r>
      <w:proofErr w:type="gramEnd"/>
    </w:p>
    <w:p w14:paraId="1A902080" w14:textId="77777777" w:rsidR="00B05951" w:rsidRPr="00B05951" w:rsidRDefault="00B05951" w:rsidP="00B0595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lastRenderedPageBreak/>
        <w:t>Create document data insights from on-premises and cloud solutions with Microsoft </w:t>
      </w:r>
      <w:hyperlink r:id="rId41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Information Protection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Policies.</w:t>
      </w:r>
    </w:p>
    <w:p w14:paraId="263B87D2" w14:textId="3A1D558C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drawing>
          <wp:inline distT="0" distB="0" distL="0" distR="0" wp14:anchorId="05B9AB42" wp14:editId="75863E9F">
            <wp:extent cx="5731510" cy="1914525"/>
            <wp:effectExtent l="0" t="0" r="2540" b="9525"/>
            <wp:docPr id="3" name="Picture 3" descr="Unified data classification platfor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ified data classification platform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drawing>
          <wp:inline distT="0" distB="0" distL="0" distR="0" wp14:anchorId="3EEBAC43" wp14:editId="2044598A">
            <wp:extent cx="5731510" cy="4309745"/>
            <wp:effectExtent l="0" t="0" r="2540" b="0"/>
            <wp:docPr id="2" name="Picture 2" descr="Retention Lab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tention Label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09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65B67" w14:textId="77777777" w:rsidR="00B05951" w:rsidRPr="00B05951" w:rsidRDefault="00B05951" w:rsidP="00B05951">
      <w:pPr>
        <w:spacing w:before="300" w:after="150" w:line="240" w:lineRule="auto"/>
        <w:outlineLvl w:val="1"/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</w:pPr>
      <w:r w:rsidRPr="00B05951">
        <w:rPr>
          <w:rFonts w:ascii="Arial" w:eastAsia="Times New Roman" w:hAnsi="Arial" w:cs="Arial"/>
          <w:b/>
          <w:bCs/>
          <w:color w:val="212121"/>
          <w:sz w:val="45"/>
          <w:szCs w:val="45"/>
          <w:lang w:val="en-SE" w:eastAsia="en-SE"/>
        </w:rPr>
        <w:t>Conclusions</w:t>
      </w:r>
    </w:p>
    <w:p w14:paraId="3E7D6FA3" w14:textId="62A46979" w:rsidR="00B05951" w:rsidRPr="00B05951" w:rsidRDefault="00B05951" w:rsidP="00B05951">
      <w:pPr>
        <w:spacing w:after="0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noProof/>
          <w:color w:val="424242"/>
          <w:sz w:val="27"/>
          <w:szCs w:val="27"/>
          <w:lang w:val="en-SE" w:eastAsia="en-SE"/>
        </w:rPr>
        <w:lastRenderedPageBreak/>
        <w:drawing>
          <wp:inline distT="0" distB="0" distL="0" distR="0" wp14:anchorId="723C6366" wp14:editId="2C415D48">
            <wp:extent cx="5731510" cy="2395855"/>
            <wp:effectExtent l="0" t="0" r="2540" b="4445"/>
            <wp:docPr id="1" name="Picture 1" descr="Windows Secure Sc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Windows Secure Score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0854C" w14:textId="77777777" w:rsidR="00B05951" w:rsidRPr="00B05951" w:rsidRDefault="00B05951" w:rsidP="00B059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Security priorities are difficult. However, I would always start with </w:t>
      </w:r>
      <w:hyperlink r:id="rId45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MFA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</w:t>
      </w:r>
      <w:proofErr w:type="spellStart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becasue</w:t>
      </w:r>
      <w:proofErr w:type="spellEnd"/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 xml:space="preserve"> this is fundamental identity security. Afterwards document and device security. Because companies are moving to Teams during Covid-19. And you don’t want data leakage during this time.</w:t>
      </w:r>
    </w:p>
    <w:p w14:paraId="7976A094" w14:textId="77777777" w:rsidR="00B05951" w:rsidRPr="00B05951" w:rsidRDefault="00B05951" w:rsidP="00B059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If your identity is not secure, and compromised, there is no point in doing </w:t>
      </w:r>
      <w:hyperlink r:id="rId46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information protection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. Because a ‘hacker’ will use your accounts to access your corporate data.</w:t>
      </w:r>
    </w:p>
    <w:p w14:paraId="56FB443A" w14:textId="77777777" w:rsidR="00B05951" w:rsidRPr="00B05951" w:rsidRDefault="00B05951" w:rsidP="00B059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Use Microsoft </w:t>
      </w:r>
      <w:hyperlink r:id="rId47" w:tgtFrame="_blank" w:history="1">
        <w:r w:rsidRPr="00B05951">
          <w:rPr>
            <w:rFonts w:ascii="Source Sans Pro" w:eastAsia="Times New Roman" w:hAnsi="Source Sans Pro" w:cs="Times New Roman"/>
            <w:color w:val="78909C"/>
            <w:sz w:val="27"/>
            <w:szCs w:val="27"/>
            <w:u w:val="single"/>
            <w:lang w:val="en-SE" w:eastAsia="en-SE"/>
          </w:rPr>
          <w:t>Securescore.microsoft.com</w:t>
        </w:r>
      </w:hyperlink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 as a guidance. Extract your priorities.</w:t>
      </w:r>
    </w:p>
    <w:p w14:paraId="007545A8" w14:textId="77777777" w:rsidR="00B05951" w:rsidRPr="00B05951" w:rsidRDefault="00B05951" w:rsidP="00B059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</w:pPr>
      <w:r w:rsidRPr="00B05951">
        <w:rPr>
          <w:rFonts w:ascii="Source Sans Pro" w:eastAsia="Times New Roman" w:hAnsi="Source Sans Pro" w:cs="Times New Roman"/>
          <w:color w:val="424242"/>
          <w:sz w:val="27"/>
          <w:szCs w:val="27"/>
          <w:lang w:val="en-SE" w:eastAsia="en-SE"/>
        </w:rPr>
        <w:t>Let’s do it!</w:t>
      </w:r>
    </w:p>
    <w:p w14:paraId="239400C1" w14:textId="77777777" w:rsidR="001C481C" w:rsidRDefault="001C481C"/>
    <w:sectPr w:rsidR="001C481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2A124E6" w14:textId="77777777" w:rsidR="00B05951" w:rsidRDefault="00B05951" w:rsidP="00B05951">
      <w:pPr>
        <w:spacing w:after="0" w:line="240" w:lineRule="auto"/>
      </w:pPr>
      <w:r>
        <w:separator/>
      </w:r>
    </w:p>
  </w:endnote>
  <w:endnote w:type="continuationSeparator" w:id="0">
    <w:p w14:paraId="67D4BE26" w14:textId="77777777" w:rsidR="00B05951" w:rsidRDefault="00B05951" w:rsidP="00B059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2D6BB06" w14:textId="77777777" w:rsidR="00B05951" w:rsidRDefault="00B05951" w:rsidP="00B05951">
      <w:pPr>
        <w:spacing w:after="0" w:line="240" w:lineRule="auto"/>
      </w:pPr>
      <w:r>
        <w:separator/>
      </w:r>
    </w:p>
  </w:footnote>
  <w:footnote w:type="continuationSeparator" w:id="0">
    <w:p w14:paraId="3E6C8D7C" w14:textId="77777777" w:rsidR="00B05951" w:rsidRDefault="00B05951" w:rsidP="00B0595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D7630"/>
    <w:multiLevelType w:val="multilevel"/>
    <w:tmpl w:val="C93A73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B77BB8"/>
    <w:multiLevelType w:val="multilevel"/>
    <w:tmpl w:val="2DA44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CB16B0"/>
    <w:multiLevelType w:val="multilevel"/>
    <w:tmpl w:val="4482B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540180"/>
    <w:multiLevelType w:val="multilevel"/>
    <w:tmpl w:val="8C0AD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098055C"/>
    <w:multiLevelType w:val="multilevel"/>
    <w:tmpl w:val="B94E7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D3473"/>
    <w:multiLevelType w:val="multilevel"/>
    <w:tmpl w:val="DC0C7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49C49B7"/>
    <w:multiLevelType w:val="multilevel"/>
    <w:tmpl w:val="63C4E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10427D"/>
    <w:multiLevelType w:val="multilevel"/>
    <w:tmpl w:val="D5A24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3326CE7"/>
    <w:multiLevelType w:val="multilevel"/>
    <w:tmpl w:val="71846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5815A45"/>
    <w:multiLevelType w:val="multilevel"/>
    <w:tmpl w:val="8018A0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C762A25"/>
    <w:multiLevelType w:val="multilevel"/>
    <w:tmpl w:val="F904A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DBE7404"/>
    <w:multiLevelType w:val="multilevel"/>
    <w:tmpl w:val="22DA8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81E7C3E"/>
    <w:multiLevelType w:val="multilevel"/>
    <w:tmpl w:val="7480B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C18048D"/>
    <w:multiLevelType w:val="multilevel"/>
    <w:tmpl w:val="AE0ED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2"/>
  </w:num>
  <w:num w:numId="3">
    <w:abstractNumId w:val="11"/>
  </w:num>
  <w:num w:numId="4">
    <w:abstractNumId w:val="9"/>
  </w:num>
  <w:num w:numId="5">
    <w:abstractNumId w:val="5"/>
  </w:num>
  <w:num w:numId="6">
    <w:abstractNumId w:val="2"/>
  </w:num>
  <w:num w:numId="7">
    <w:abstractNumId w:val="7"/>
  </w:num>
  <w:num w:numId="8">
    <w:abstractNumId w:val="4"/>
  </w:num>
  <w:num w:numId="9">
    <w:abstractNumId w:val="8"/>
  </w:num>
  <w:num w:numId="10">
    <w:abstractNumId w:val="10"/>
  </w:num>
  <w:num w:numId="11">
    <w:abstractNumId w:val="6"/>
  </w:num>
  <w:num w:numId="12">
    <w:abstractNumId w:val="3"/>
  </w:num>
  <w:num w:numId="13">
    <w:abstractNumId w:val="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5951"/>
    <w:rsid w:val="001C481C"/>
    <w:rsid w:val="00B059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ED01ED2"/>
  <w15:chartTrackingRefBased/>
  <w15:docId w15:val="{65C8F871-A7C6-41DD-9439-F88592B358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059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SE" w:eastAsia="en-SE"/>
    </w:rPr>
  </w:style>
  <w:style w:type="paragraph" w:styleId="Heading2">
    <w:name w:val="heading 2"/>
    <w:basedOn w:val="Normal"/>
    <w:link w:val="Heading2Char"/>
    <w:uiPriority w:val="9"/>
    <w:qFormat/>
    <w:rsid w:val="00B0595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SE" w:eastAsia="en-SE"/>
    </w:rPr>
  </w:style>
  <w:style w:type="paragraph" w:styleId="Heading3">
    <w:name w:val="heading 3"/>
    <w:basedOn w:val="Normal"/>
    <w:link w:val="Heading3Char"/>
    <w:uiPriority w:val="9"/>
    <w:qFormat/>
    <w:rsid w:val="00B0595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SE" w:eastAsia="en-SE"/>
    </w:rPr>
  </w:style>
  <w:style w:type="paragraph" w:styleId="Heading5">
    <w:name w:val="heading 5"/>
    <w:basedOn w:val="Normal"/>
    <w:link w:val="Heading5Char"/>
    <w:uiPriority w:val="9"/>
    <w:qFormat/>
    <w:rsid w:val="00B05951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val="en-SE" w:eastAsia="en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05951"/>
    <w:rPr>
      <w:rFonts w:ascii="Times New Roman" w:eastAsia="Times New Roman" w:hAnsi="Times New Roman" w:cs="Times New Roman"/>
      <w:b/>
      <w:bCs/>
      <w:kern w:val="36"/>
      <w:sz w:val="48"/>
      <w:szCs w:val="48"/>
      <w:lang w:val="en-SE" w:eastAsia="en-SE"/>
    </w:rPr>
  </w:style>
  <w:style w:type="character" w:customStyle="1" w:styleId="Heading2Char">
    <w:name w:val="Heading 2 Char"/>
    <w:basedOn w:val="DefaultParagraphFont"/>
    <w:link w:val="Heading2"/>
    <w:uiPriority w:val="9"/>
    <w:rsid w:val="00B05951"/>
    <w:rPr>
      <w:rFonts w:ascii="Times New Roman" w:eastAsia="Times New Roman" w:hAnsi="Times New Roman" w:cs="Times New Roman"/>
      <w:b/>
      <w:bCs/>
      <w:sz w:val="36"/>
      <w:szCs w:val="36"/>
      <w:lang w:val="en-SE" w:eastAsia="en-SE"/>
    </w:rPr>
  </w:style>
  <w:style w:type="character" w:customStyle="1" w:styleId="Heading3Char">
    <w:name w:val="Heading 3 Char"/>
    <w:basedOn w:val="DefaultParagraphFont"/>
    <w:link w:val="Heading3"/>
    <w:uiPriority w:val="9"/>
    <w:rsid w:val="00B05951"/>
    <w:rPr>
      <w:rFonts w:ascii="Times New Roman" w:eastAsia="Times New Roman" w:hAnsi="Times New Roman" w:cs="Times New Roman"/>
      <w:b/>
      <w:bCs/>
      <w:sz w:val="27"/>
      <w:szCs w:val="27"/>
      <w:lang w:val="en-SE" w:eastAsia="en-SE"/>
    </w:rPr>
  </w:style>
  <w:style w:type="character" w:customStyle="1" w:styleId="Heading5Char">
    <w:name w:val="Heading 5 Char"/>
    <w:basedOn w:val="DefaultParagraphFont"/>
    <w:link w:val="Heading5"/>
    <w:uiPriority w:val="9"/>
    <w:rsid w:val="00B05951"/>
    <w:rPr>
      <w:rFonts w:ascii="Times New Roman" w:eastAsia="Times New Roman" w:hAnsi="Times New Roman" w:cs="Times New Roman"/>
      <w:b/>
      <w:bCs/>
      <w:sz w:val="20"/>
      <w:szCs w:val="20"/>
      <w:lang w:val="en-SE" w:eastAsia="en-SE"/>
    </w:rPr>
  </w:style>
  <w:style w:type="character" w:customStyle="1" w:styleId="author">
    <w:name w:val="author"/>
    <w:basedOn w:val="DefaultParagraphFont"/>
    <w:rsid w:val="00B05951"/>
  </w:style>
  <w:style w:type="character" w:styleId="Hyperlink">
    <w:name w:val="Hyperlink"/>
    <w:basedOn w:val="DefaultParagraphFont"/>
    <w:uiPriority w:val="99"/>
    <w:semiHidden/>
    <w:unhideWhenUsed/>
    <w:rsid w:val="00B05951"/>
    <w:rPr>
      <w:color w:val="0000FF"/>
      <w:u w:val="single"/>
    </w:rPr>
  </w:style>
  <w:style w:type="character" w:customStyle="1" w:styleId="byline">
    <w:name w:val="byline"/>
    <w:basedOn w:val="DefaultParagraphFont"/>
    <w:rsid w:val="00B05951"/>
  </w:style>
  <w:style w:type="character" w:customStyle="1" w:styleId="screen-reader-text">
    <w:name w:val="screen-reader-text"/>
    <w:basedOn w:val="DefaultParagraphFont"/>
    <w:rsid w:val="00B05951"/>
  </w:style>
  <w:style w:type="character" w:customStyle="1" w:styleId="text">
    <w:name w:val="text"/>
    <w:basedOn w:val="DefaultParagraphFont"/>
    <w:rsid w:val="00B059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857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033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99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4783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icrosoft.com/en-us/microsoft-365/admin/security-and-compliance/set-up-multi-factor-authentication?view=o365-worldwide" TargetMode="External"/><Relationship Id="rId18" Type="http://schemas.openxmlformats.org/officeDocument/2006/relationships/hyperlink" Target="https://www.microsoft.com/en-us/microsoft-365/microsoft-endpoint-manager" TargetMode="External"/><Relationship Id="rId26" Type="http://schemas.openxmlformats.org/officeDocument/2006/relationships/hyperlink" Target="https://docs.microsoft.com/en-us/azure/active-directory/reports-monitoring/concept-risky-sign-ins" TargetMode="External"/><Relationship Id="rId39" Type="http://schemas.openxmlformats.org/officeDocument/2006/relationships/hyperlink" Target="https://jasperbernaers.com/tag/information-protection/" TargetMode="External"/><Relationship Id="rId21" Type="http://schemas.openxmlformats.org/officeDocument/2006/relationships/hyperlink" Target="https://jasperbernaers.com/the-multi-factor-authentication-struggle-and-the-solution/" TargetMode="External"/><Relationship Id="rId34" Type="http://schemas.openxmlformats.org/officeDocument/2006/relationships/image" Target="media/image6.png"/><Relationship Id="rId42" Type="http://schemas.openxmlformats.org/officeDocument/2006/relationships/image" Target="media/image10.png"/><Relationship Id="rId47" Type="http://schemas.openxmlformats.org/officeDocument/2006/relationships/hyperlink" Target="https://securescore.microsoft.com/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ocs.microsoft.com/en-us/azure/active-directory/fundamentals/concept-fundamentals-security-defaults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jasperbernaers.com/tag/information-protection/" TargetMode="External"/><Relationship Id="rId24" Type="http://schemas.openxmlformats.org/officeDocument/2006/relationships/hyperlink" Target="https://docs.microsoft.com/en-us/windows/security/identity-protection/hello-for-business/hello-identity-verification" TargetMode="External"/><Relationship Id="rId32" Type="http://schemas.openxmlformats.org/officeDocument/2006/relationships/hyperlink" Target="https://docs.microsoft.com/en-us/windows/security/threat-protection" TargetMode="External"/><Relationship Id="rId37" Type="http://schemas.openxmlformats.org/officeDocument/2006/relationships/image" Target="media/image8.png"/><Relationship Id="rId40" Type="http://schemas.openxmlformats.org/officeDocument/2006/relationships/hyperlink" Target="https://jasperbernaers.com/tag/information-protection/" TargetMode="External"/><Relationship Id="rId45" Type="http://schemas.openxmlformats.org/officeDocument/2006/relationships/hyperlink" Target="https://jasperbernaers.com/the-multi-factor-authentication-struggle-and-the-solution/" TargetMode="External"/><Relationship Id="rId5" Type="http://schemas.openxmlformats.org/officeDocument/2006/relationships/styles" Target="styles.xml"/><Relationship Id="rId15" Type="http://schemas.openxmlformats.org/officeDocument/2006/relationships/hyperlink" Target="https://docs.microsoft.com/en-us/azure/active-directory/reports-monitoring/concept-risky-sign-ins" TargetMode="External"/><Relationship Id="rId23" Type="http://schemas.openxmlformats.org/officeDocument/2006/relationships/hyperlink" Target="https://docs.microsoft.com/nl-nl/archive/blogs/secguide/security-baseline-draft-for-windows-10-v1903-and-windows-server-v1903" TargetMode="External"/><Relationship Id="rId28" Type="http://schemas.openxmlformats.org/officeDocument/2006/relationships/image" Target="media/image3.jpeg"/><Relationship Id="rId36" Type="http://schemas.openxmlformats.org/officeDocument/2006/relationships/image" Target="media/image7.png"/><Relationship Id="rId49" Type="http://schemas.openxmlformats.org/officeDocument/2006/relationships/theme" Target="theme/theme1.xml"/><Relationship Id="rId10" Type="http://schemas.openxmlformats.org/officeDocument/2006/relationships/hyperlink" Target="https://jasperbernaers.com/the-multi-factor-authentication-struggle-and-the-solution/" TargetMode="External"/><Relationship Id="rId19" Type="http://schemas.openxmlformats.org/officeDocument/2006/relationships/hyperlink" Target="https://docs.microsoft.com/en-us/mem/intune/apps/app-management" TargetMode="External"/><Relationship Id="rId31" Type="http://schemas.openxmlformats.org/officeDocument/2006/relationships/hyperlink" Target="https://docs.microsoft.com/en-us/windows/security/threat-protection" TargetMode="External"/><Relationship Id="rId44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docs.microsoft.com/en-us/microsoft-365/security/office-365-security/attack-simulator?view=o365-worldwide" TargetMode="External"/><Relationship Id="rId22" Type="http://schemas.openxmlformats.org/officeDocument/2006/relationships/hyperlink" Target="https://jasperbernaers.com/the-multi-factor-authentication-struggle-and-the-solution/" TargetMode="External"/><Relationship Id="rId27" Type="http://schemas.openxmlformats.org/officeDocument/2006/relationships/hyperlink" Target="https://jasperbernaers.com/tag/advanced-threat-protection/" TargetMode="External"/><Relationship Id="rId30" Type="http://schemas.openxmlformats.org/officeDocument/2006/relationships/image" Target="media/image5.png"/><Relationship Id="rId35" Type="http://schemas.openxmlformats.org/officeDocument/2006/relationships/hyperlink" Target="https://docs.microsoft.com/en-us/mem/intune/apps/app-management" TargetMode="External"/><Relationship Id="rId43" Type="http://schemas.openxmlformats.org/officeDocument/2006/relationships/image" Target="media/image11.png"/><Relationship Id="rId48" Type="http://schemas.openxmlformats.org/officeDocument/2006/relationships/fontTable" Target="fontTable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hyperlink" Target="https://jasperbernaers.com/tag/microsoft-365/" TargetMode="External"/><Relationship Id="rId17" Type="http://schemas.openxmlformats.org/officeDocument/2006/relationships/image" Target="media/image1.jpeg"/><Relationship Id="rId25" Type="http://schemas.openxmlformats.org/officeDocument/2006/relationships/hyperlink" Target="https://docs.microsoft.com/en-us/azure/active-directory/authentication/tutorial-enable-sspr" TargetMode="External"/><Relationship Id="rId33" Type="http://schemas.openxmlformats.org/officeDocument/2006/relationships/hyperlink" Target="https://docs.microsoft.com/en-us/windows/security/threat-protection/microsoft-defender-atp/overview-endpoint-detection-response" TargetMode="External"/><Relationship Id="rId38" Type="http://schemas.openxmlformats.org/officeDocument/2006/relationships/image" Target="media/image9.png"/><Relationship Id="rId46" Type="http://schemas.openxmlformats.org/officeDocument/2006/relationships/hyperlink" Target="https://jasperbernaers.com/tag/information-protection/" TargetMode="External"/><Relationship Id="rId20" Type="http://schemas.openxmlformats.org/officeDocument/2006/relationships/image" Target="media/image2.png"/><Relationship Id="rId41" Type="http://schemas.openxmlformats.org/officeDocument/2006/relationships/hyperlink" Target="https://jasperbernaers.com/tag/information-protection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BF1529C0408A418E3372B00218B27E" ma:contentTypeVersion="12" ma:contentTypeDescription="Create a new document." ma:contentTypeScope="" ma:versionID="8b40a77bc5da6fd113d43f913c481545">
  <xsd:schema xmlns:xsd="http://www.w3.org/2001/XMLSchema" xmlns:xs="http://www.w3.org/2001/XMLSchema" xmlns:p="http://schemas.microsoft.com/office/2006/metadata/properties" xmlns:ns2="39a88f47-246f-4682-91f2-c113c6bb6ef8" xmlns:ns3="4684ce12-402a-41b1-a791-9335614f6096" targetNamespace="http://schemas.microsoft.com/office/2006/metadata/properties" ma:root="true" ma:fieldsID="99bbd82b37afe18adba39e509e9d7f16" ns2:_="" ns3:_="">
    <xsd:import namespace="39a88f47-246f-4682-91f2-c113c6bb6ef8"/>
    <xsd:import namespace="4684ce12-402a-41b1-a791-9335614f60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88f47-246f-4682-91f2-c113c6bb6e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84ce12-402a-41b1-a791-9335614f609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684ce12-402a-41b1-a791-9335614f6096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0AE16B01-A67E-48F8-B95E-B74E70138BD9}"/>
</file>

<file path=customXml/itemProps2.xml><?xml version="1.0" encoding="utf-8"?>
<ds:datastoreItem xmlns:ds="http://schemas.openxmlformats.org/officeDocument/2006/customXml" ds:itemID="{1370F1CC-4AC4-41D0-86C8-9B73EB4E26A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00FD84C-E266-4CAD-84F7-A1DF7795B904}">
  <ds:schemaRefs>
    <ds:schemaRef ds:uri="e98a313e-43ac-44b1-9e57-2f048115d73a"/>
    <ds:schemaRef ds:uri="http://schemas.microsoft.com/office/2006/documentManagement/types"/>
    <ds:schemaRef ds:uri="http://purl.org/dc/dcmitype/"/>
    <ds:schemaRef ds:uri="http://purl.org/dc/elements/1.1/"/>
    <ds:schemaRef ds:uri="http://schemas.microsoft.com/office/2006/metadata/properties"/>
    <ds:schemaRef ds:uri="http://schemas.openxmlformats.org/package/2006/metadata/core-properties"/>
    <ds:schemaRef ds:uri="http://www.w3.org/XML/1998/namespace"/>
    <ds:schemaRef ds:uri="http://schemas.microsoft.com/office/infopath/2007/PartnerControls"/>
    <ds:schemaRef ds:uri="http://purl.org/dc/term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1288</Words>
  <Characters>7346</Characters>
  <Application>Microsoft Office Word</Application>
  <DocSecurity>0</DocSecurity>
  <Lines>61</Lines>
  <Paragraphs>17</Paragraphs>
  <ScaleCrop>false</ScaleCrop>
  <Company/>
  <LinksUpToDate>false</LinksUpToDate>
  <CharactersWithSpaces>8617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Pär Björkander</dc:creator>
  <cp:keywords/>
  <dc:description/>
  <cp:lastModifiedBy>Pär Björkander</cp:lastModifiedBy>
  <cp:revision>1</cp:revision>
  <dcterms:created xsi:type="dcterms:W3CDTF">2021-01-18T15:52:00Z</dcterms:created>
  <dcterms:modified xsi:type="dcterms:W3CDTF">2021-01-18T15:52:00Z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0x01010024BF1529C0408A418E3372B00218B27E</vt:lpwstr>
  </property>
  <property fmtid="{D5CDD505-2E9C-101B-9397-08002B2CF9AE}" pid="3" name="Order">
    <vt:r8>5300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