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0BD485" w14:textId="77777777" w:rsidR="00827509" w:rsidRPr="00827509" w:rsidRDefault="00827509" w:rsidP="00827509">
      <w:pPr>
        <w:spacing w:before="300" w:after="210" w:line="240" w:lineRule="auto"/>
        <w:outlineLvl w:val="0"/>
        <w:rPr>
          <w:rFonts w:ascii="Arial" w:eastAsia="Times New Roman" w:hAnsi="Arial" w:cs="Arial"/>
          <w:b/>
          <w:bCs/>
          <w:color w:val="212121"/>
          <w:kern w:val="36"/>
          <w:sz w:val="54"/>
          <w:szCs w:val="54"/>
          <w:lang w:val="en-SE" w:eastAsia="en-SE"/>
        </w:rPr>
      </w:pPr>
      <w:r w:rsidRPr="00827509">
        <w:rPr>
          <w:rFonts w:ascii="Arial" w:eastAsia="Times New Roman" w:hAnsi="Arial" w:cs="Arial"/>
          <w:b/>
          <w:bCs/>
          <w:color w:val="212121"/>
          <w:kern w:val="36"/>
          <w:sz w:val="54"/>
          <w:szCs w:val="54"/>
          <w:lang w:val="en-SE" w:eastAsia="en-SE"/>
        </w:rPr>
        <w:t>THE VALUE OF MICROSOFT 365 E3 OR E5</w:t>
      </w:r>
    </w:p>
    <w:p w14:paraId="1950EEA2" w14:textId="77777777" w:rsidR="00827509" w:rsidRPr="00827509" w:rsidRDefault="00827509" w:rsidP="00827509">
      <w:pPr>
        <w:spacing w:before="300" w:after="150" w:line="240" w:lineRule="auto"/>
        <w:outlineLvl w:val="1"/>
        <w:rPr>
          <w:rFonts w:ascii="Arial" w:eastAsia="Times New Roman" w:hAnsi="Arial" w:cs="Arial"/>
          <w:b/>
          <w:bCs/>
          <w:color w:val="212121"/>
          <w:sz w:val="45"/>
          <w:szCs w:val="45"/>
          <w:lang w:val="en-SE" w:eastAsia="en-SE"/>
        </w:rPr>
      </w:pPr>
      <w:r w:rsidRPr="00827509">
        <w:rPr>
          <w:rFonts w:ascii="Arial" w:eastAsia="Times New Roman" w:hAnsi="Arial" w:cs="Arial"/>
          <w:b/>
          <w:bCs/>
          <w:color w:val="212121"/>
          <w:sz w:val="45"/>
          <w:szCs w:val="45"/>
          <w:lang w:val="en-SE" w:eastAsia="en-SE"/>
        </w:rPr>
        <w:t>Creating the </w:t>
      </w:r>
      <w:hyperlink r:id="rId10" w:history="1">
        <w:r w:rsidRPr="00827509">
          <w:rPr>
            <w:rFonts w:ascii="Arial" w:eastAsia="Times New Roman" w:hAnsi="Arial" w:cs="Arial"/>
            <w:b/>
            <w:bCs/>
            <w:color w:val="78909C"/>
            <w:sz w:val="45"/>
            <w:szCs w:val="45"/>
            <w:u w:val="single"/>
            <w:lang w:val="en-SE" w:eastAsia="en-SE"/>
          </w:rPr>
          <w:t>modern</w:t>
        </w:r>
      </w:hyperlink>
      <w:r w:rsidRPr="00827509">
        <w:rPr>
          <w:rFonts w:ascii="Arial" w:eastAsia="Times New Roman" w:hAnsi="Arial" w:cs="Arial"/>
          <w:b/>
          <w:bCs/>
          <w:color w:val="212121"/>
          <w:sz w:val="45"/>
          <w:szCs w:val="45"/>
          <w:lang w:val="en-SE" w:eastAsia="en-SE"/>
        </w:rPr>
        <w:t> workplace!</w:t>
      </w:r>
    </w:p>
    <w:p w14:paraId="50DF7905" w14:textId="77777777" w:rsidR="00827509" w:rsidRPr="00827509" w:rsidRDefault="00827509" w:rsidP="00827509">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Digital business transformation</w:t>
      </w:r>
      <w:r w:rsidRPr="00827509">
        <w:rPr>
          <w:rFonts w:ascii="Source Sans Pro" w:eastAsia="Times New Roman" w:hAnsi="Source Sans Pro" w:cs="Times New Roman"/>
          <w:color w:val="424242"/>
          <w:sz w:val="27"/>
          <w:szCs w:val="27"/>
          <w:lang w:val="en-SE" w:eastAsia="en-SE"/>
        </w:rPr>
        <w:t>. Every company has a digital </w:t>
      </w:r>
      <w:hyperlink r:id="rId11" w:tgtFrame="_blank" w:history="1">
        <w:r w:rsidRPr="00827509">
          <w:rPr>
            <w:rFonts w:ascii="Source Sans Pro" w:eastAsia="Times New Roman" w:hAnsi="Source Sans Pro" w:cs="Times New Roman"/>
            <w:color w:val="78909C"/>
            <w:sz w:val="27"/>
            <w:szCs w:val="27"/>
            <w:u w:val="single"/>
            <w:lang w:val="en-SE" w:eastAsia="en-SE"/>
          </w:rPr>
          <w:t>transformation </w:t>
        </w:r>
      </w:hyperlink>
      <w:r w:rsidRPr="00827509">
        <w:rPr>
          <w:rFonts w:ascii="Source Sans Pro" w:eastAsia="Times New Roman" w:hAnsi="Source Sans Pro" w:cs="Times New Roman"/>
          <w:color w:val="424242"/>
          <w:sz w:val="27"/>
          <w:szCs w:val="27"/>
          <w:lang w:val="en-SE" w:eastAsia="en-SE"/>
        </w:rPr>
        <w:t>initiative. </w:t>
      </w:r>
      <w:hyperlink r:id="rId12" w:history="1">
        <w:r w:rsidRPr="00827509">
          <w:rPr>
            <w:rFonts w:ascii="Source Sans Pro" w:eastAsia="Times New Roman" w:hAnsi="Source Sans Pro" w:cs="Times New Roman"/>
            <w:color w:val="78909C"/>
            <w:sz w:val="27"/>
            <w:szCs w:val="27"/>
            <w:u w:val="single"/>
            <w:lang w:val="en-SE" w:eastAsia="en-SE"/>
          </w:rPr>
          <w:t>Microsoft 365</w:t>
        </w:r>
      </w:hyperlink>
      <w:r w:rsidRPr="00827509">
        <w:rPr>
          <w:rFonts w:ascii="Source Sans Pro" w:eastAsia="Times New Roman" w:hAnsi="Source Sans Pro" w:cs="Times New Roman"/>
          <w:color w:val="424242"/>
          <w:sz w:val="27"/>
          <w:szCs w:val="27"/>
          <w:lang w:val="en-SE" w:eastAsia="en-SE"/>
        </w:rPr>
        <w:t> drives this digital transformation.</w:t>
      </w:r>
    </w:p>
    <w:p w14:paraId="28328930" w14:textId="77777777" w:rsidR="00827509" w:rsidRPr="00827509" w:rsidRDefault="00827509" w:rsidP="00827509">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Increasing agility. </w:t>
      </w:r>
      <w:r w:rsidRPr="00827509">
        <w:rPr>
          <w:rFonts w:ascii="Source Sans Pro" w:eastAsia="Times New Roman" w:hAnsi="Source Sans Pro" w:cs="Times New Roman"/>
          <w:color w:val="424242"/>
          <w:sz w:val="27"/>
          <w:szCs w:val="27"/>
          <w:lang w:val="en-SE" w:eastAsia="en-SE"/>
        </w:rPr>
        <w:t>The ability to respond to and drive market change quickly is the fundamental measure of </w:t>
      </w:r>
      <w:hyperlink r:id="rId13" w:tgtFrame="_blank" w:history="1">
        <w:r w:rsidRPr="00827509">
          <w:rPr>
            <w:rFonts w:ascii="Source Sans Pro" w:eastAsia="Times New Roman" w:hAnsi="Source Sans Pro" w:cs="Times New Roman"/>
            <w:color w:val="78909C"/>
            <w:sz w:val="27"/>
            <w:szCs w:val="27"/>
            <w:u w:val="single"/>
            <w:lang w:val="en-SE" w:eastAsia="en-SE"/>
          </w:rPr>
          <w:t>business agility</w:t>
        </w:r>
      </w:hyperlink>
      <w:r w:rsidRPr="00827509">
        <w:rPr>
          <w:rFonts w:ascii="Source Sans Pro" w:eastAsia="Times New Roman" w:hAnsi="Source Sans Pro" w:cs="Times New Roman"/>
          <w:color w:val="424242"/>
          <w:sz w:val="27"/>
          <w:szCs w:val="27"/>
          <w:lang w:val="en-SE" w:eastAsia="en-SE"/>
        </w:rPr>
        <w:t>.</w:t>
      </w:r>
    </w:p>
    <w:p w14:paraId="35C5BE25" w14:textId="77777777" w:rsidR="00827509" w:rsidRPr="00827509" w:rsidRDefault="00827509" w:rsidP="00827509">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Empower information workers </w:t>
      </w:r>
      <w:r w:rsidRPr="00827509">
        <w:rPr>
          <w:rFonts w:ascii="Source Sans Pro" w:eastAsia="Times New Roman" w:hAnsi="Source Sans Pro" w:cs="Times New Roman"/>
          <w:color w:val="424242"/>
          <w:sz w:val="27"/>
          <w:szCs w:val="27"/>
          <w:lang w:val="en-SE" w:eastAsia="en-SE"/>
        </w:rPr>
        <w:t xml:space="preserve">and </w:t>
      </w:r>
      <w:proofErr w:type="spellStart"/>
      <w:r w:rsidRPr="00827509">
        <w:rPr>
          <w:rFonts w:ascii="Source Sans Pro" w:eastAsia="Times New Roman" w:hAnsi="Source Sans Pro" w:cs="Times New Roman"/>
          <w:color w:val="424242"/>
          <w:sz w:val="27"/>
          <w:szCs w:val="27"/>
          <w:lang w:val="en-SE" w:eastAsia="en-SE"/>
        </w:rPr>
        <w:t>firstline</w:t>
      </w:r>
      <w:proofErr w:type="spellEnd"/>
      <w:r w:rsidRPr="00827509">
        <w:rPr>
          <w:rFonts w:ascii="Source Sans Pro" w:eastAsia="Times New Roman" w:hAnsi="Source Sans Pro" w:cs="Times New Roman"/>
          <w:color w:val="424242"/>
          <w:sz w:val="27"/>
          <w:szCs w:val="27"/>
          <w:lang w:val="en-SE" w:eastAsia="en-SE"/>
        </w:rPr>
        <w:t xml:space="preserve"> workers so they can collaborate and communicate better. Internally as with customers.</w:t>
      </w:r>
    </w:p>
    <w:p w14:paraId="7E1C64C2" w14:textId="77777777" w:rsidR="00827509" w:rsidRPr="00827509" w:rsidRDefault="00827509" w:rsidP="00827509">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Support different working styles</w:t>
      </w:r>
      <w:r w:rsidRPr="00827509">
        <w:rPr>
          <w:rFonts w:ascii="Source Sans Pro" w:eastAsia="Times New Roman" w:hAnsi="Source Sans Pro" w:cs="Times New Roman"/>
          <w:color w:val="424242"/>
          <w:sz w:val="27"/>
          <w:szCs w:val="27"/>
          <w:lang w:val="en-SE" w:eastAsia="en-SE"/>
        </w:rPr>
        <w:t> for millennial’s, Gen Z, Gen X, Baby boomers.</w:t>
      </w:r>
    </w:p>
    <w:p w14:paraId="22526615" w14:textId="77777777" w:rsidR="00827509" w:rsidRPr="00827509" w:rsidRDefault="00827509" w:rsidP="00827509">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Generate better intelligence and analytics </w:t>
      </w:r>
      <w:r w:rsidRPr="00827509">
        <w:rPr>
          <w:rFonts w:ascii="Source Sans Pro" w:eastAsia="Times New Roman" w:hAnsi="Source Sans Pro" w:cs="Times New Roman"/>
          <w:color w:val="424242"/>
          <w:sz w:val="27"/>
          <w:szCs w:val="27"/>
          <w:lang w:val="en-SE" w:eastAsia="en-SE"/>
        </w:rPr>
        <w:t>with a single view into your company information!</w:t>
      </w:r>
    </w:p>
    <w:p w14:paraId="4E22F3FE" w14:textId="77777777" w:rsidR="00827509" w:rsidRPr="00827509" w:rsidRDefault="00827509" w:rsidP="00827509">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Increase mobility.</w:t>
      </w:r>
      <w:r w:rsidRPr="00827509">
        <w:rPr>
          <w:rFonts w:ascii="Source Sans Pro" w:eastAsia="Times New Roman" w:hAnsi="Source Sans Pro" w:cs="Times New Roman"/>
          <w:color w:val="424242"/>
          <w:sz w:val="27"/>
          <w:szCs w:val="27"/>
          <w:lang w:val="en-SE" w:eastAsia="en-SE"/>
        </w:rPr>
        <w:t xml:space="preserve"> people are working from home. From clients and during travel. </w:t>
      </w:r>
      <w:proofErr w:type="gramStart"/>
      <w:r w:rsidRPr="00827509">
        <w:rPr>
          <w:rFonts w:ascii="Source Sans Pro" w:eastAsia="Times New Roman" w:hAnsi="Source Sans Pro" w:cs="Times New Roman"/>
          <w:color w:val="424242"/>
          <w:sz w:val="27"/>
          <w:szCs w:val="27"/>
          <w:lang w:val="en-SE" w:eastAsia="en-SE"/>
        </w:rPr>
        <w:t>In regard to</w:t>
      </w:r>
      <w:proofErr w:type="gramEnd"/>
      <w:r w:rsidRPr="00827509">
        <w:rPr>
          <w:rFonts w:ascii="Source Sans Pro" w:eastAsia="Times New Roman" w:hAnsi="Source Sans Pro" w:cs="Times New Roman"/>
          <w:color w:val="424242"/>
          <w:sz w:val="27"/>
          <w:szCs w:val="27"/>
          <w:lang w:val="en-SE" w:eastAsia="en-SE"/>
        </w:rPr>
        <w:t xml:space="preserve"> collaboration, 98% of information workers collaborate or communicate with someone else at work on a weekly basis.</w:t>
      </w:r>
    </w:p>
    <w:p w14:paraId="2DF7323D" w14:textId="77777777" w:rsidR="00827509" w:rsidRPr="00827509" w:rsidRDefault="00827509" w:rsidP="00827509">
      <w:pPr>
        <w:numPr>
          <w:ilvl w:val="0"/>
          <w:numId w:val="1"/>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Improve security and compliance.</w:t>
      </w:r>
      <w:r w:rsidRPr="00827509">
        <w:rPr>
          <w:rFonts w:ascii="Source Sans Pro" w:eastAsia="Times New Roman" w:hAnsi="Source Sans Pro" w:cs="Times New Roman"/>
          <w:color w:val="424242"/>
          <w:sz w:val="27"/>
          <w:szCs w:val="27"/>
          <w:lang w:val="en-SE" w:eastAsia="en-SE"/>
        </w:rPr>
        <w:t xml:space="preserve"> Most of the time there is no control of data compliance in the current </w:t>
      </w:r>
      <w:proofErr w:type="gramStart"/>
      <w:r w:rsidRPr="00827509">
        <w:rPr>
          <w:rFonts w:ascii="Source Sans Pro" w:eastAsia="Times New Roman" w:hAnsi="Source Sans Pro" w:cs="Times New Roman"/>
          <w:color w:val="424242"/>
          <w:sz w:val="27"/>
          <w:szCs w:val="27"/>
          <w:lang w:val="en-SE" w:eastAsia="en-SE"/>
        </w:rPr>
        <w:t>on-premise</w:t>
      </w:r>
      <w:proofErr w:type="gramEnd"/>
      <w:r w:rsidRPr="00827509">
        <w:rPr>
          <w:rFonts w:ascii="Source Sans Pro" w:eastAsia="Times New Roman" w:hAnsi="Source Sans Pro" w:cs="Times New Roman"/>
          <w:color w:val="424242"/>
          <w:sz w:val="27"/>
          <w:szCs w:val="27"/>
          <w:lang w:val="en-SE" w:eastAsia="en-SE"/>
        </w:rPr>
        <w:t xml:space="preserve"> environment. Security systems are complex and static without growing or proven improvements. Start with a Zero Trust model.</w:t>
      </w:r>
    </w:p>
    <w:p w14:paraId="7F4F1543" w14:textId="77777777" w:rsidR="00827509" w:rsidRPr="00827509" w:rsidRDefault="00827509" w:rsidP="00827509">
      <w:pPr>
        <w:spacing w:before="300" w:after="150" w:line="240" w:lineRule="auto"/>
        <w:outlineLvl w:val="1"/>
        <w:rPr>
          <w:rFonts w:ascii="Arial" w:eastAsia="Times New Roman" w:hAnsi="Arial" w:cs="Arial"/>
          <w:b/>
          <w:bCs/>
          <w:color w:val="212121"/>
          <w:sz w:val="45"/>
          <w:szCs w:val="45"/>
          <w:lang w:val="en-SE" w:eastAsia="en-SE"/>
        </w:rPr>
      </w:pPr>
      <w:r w:rsidRPr="00827509">
        <w:rPr>
          <w:rFonts w:ascii="Arial" w:eastAsia="Times New Roman" w:hAnsi="Arial" w:cs="Arial"/>
          <w:b/>
          <w:bCs/>
          <w:color w:val="212121"/>
          <w:sz w:val="45"/>
          <w:szCs w:val="45"/>
          <w:lang w:val="en-SE" w:eastAsia="en-SE"/>
        </w:rPr>
        <w:t>Microsoft 365 E3 OR E5?</w:t>
      </w:r>
    </w:p>
    <w:p w14:paraId="17EFBA02" w14:textId="77777777" w:rsidR="00827509" w:rsidRPr="00827509" w:rsidRDefault="00827509" w:rsidP="00827509">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Decision making is crucial. </w:t>
      </w:r>
      <w:proofErr w:type="gramStart"/>
      <w:r w:rsidRPr="00827509">
        <w:rPr>
          <w:rFonts w:ascii="Source Sans Pro" w:eastAsia="Times New Roman" w:hAnsi="Source Sans Pro" w:cs="Times New Roman"/>
          <w:color w:val="424242"/>
          <w:sz w:val="27"/>
          <w:szCs w:val="27"/>
          <w:lang w:val="en-SE" w:eastAsia="en-SE"/>
        </w:rPr>
        <w:t>Also</w:t>
      </w:r>
      <w:proofErr w:type="gramEnd"/>
      <w:r w:rsidRPr="00827509">
        <w:rPr>
          <w:rFonts w:ascii="Source Sans Pro" w:eastAsia="Times New Roman" w:hAnsi="Source Sans Pro" w:cs="Times New Roman"/>
          <w:color w:val="424242"/>
          <w:sz w:val="27"/>
          <w:szCs w:val="27"/>
          <w:lang w:val="en-SE" w:eastAsia="en-SE"/>
        </w:rPr>
        <w:t xml:space="preserve"> simplicity. Make IT-system simple to move faster and support your business better. 2-3 </w:t>
      </w:r>
      <w:proofErr w:type="spellStart"/>
      <w:r w:rsidRPr="00827509">
        <w:rPr>
          <w:rFonts w:ascii="Source Sans Pro" w:eastAsia="Times New Roman" w:hAnsi="Source Sans Pro" w:cs="Times New Roman"/>
          <w:color w:val="424242"/>
          <w:sz w:val="27"/>
          <w:szCs w:val="27"/>
          <w:lang w:val="en-SE" w:eastAsia="en-SE"/>
        </w:rPr>
        <w:t>Flavors</w:t>
      </w:r>
      <w:proofErr w:type="spellEnd"/>
      <w:r w:rsidRPr="00827509">
        <w:rPr>
          <w:rFonts w:ascii="Source Sans Pro" w:eastAsia="Times New Roman" w:hAnsi="Source Sans Pro" w:cs="Times New Roman"/>
          <w:color w:val="424242"/>
          <w:sz w:val="27"/>
          <w:szCs w:val="27"/>
          <w:lang w:val="en-SE" w:eastAsia="en-SE"/>
        </w:rPr>
        <w:t xml:space="preserve"> of license scenario’s or strategies will be great. Don’t mess with addons id you will not use or active </w:t>
      </w:r>
      <w:proofErr w:type="spellStart"/>
      <w:proofErr w:type="gramStart"/>
      <w:r w:rsidRPr="00827509">
        <w:rPr>
          <w:rFonts w:ascii="Source Sans Pro" w:eastAsia="Times New Roman" w:hAnsi="Source Sans Pro" w:cs="Times New Roman"/>
          <w:color w:val="424242"/>
          <w:sz w:val="27"/>
          <w:szCs w:val="27"/>
          <w:lang w:val="en-SE" w:eastAsia="en-SE"/>
        </w:rPr>
        <w:t>them..</w:t>
      </w:r>
      <w:proofErr w:type="gramEnd"/>
      <w:r w:rsidRPr="00827509">
        <w:rPr>
          <w:rFonts w:ascii="Source Sans Pro" w:eastAsia="Times New Roman" w:hAnsi="Source Sans Pro" w:cs="Times New Roman"/>
          <w:b/>
          <w:bCs/>
          <w:color w:val="424242"/>
          <w:sz w:val="27"/>
          <w:szCs w:val="27"/>
          <w:lang w:val="en-SE" w:eastAsia="en-SE"/>
        </w:rPr>
        <w:t>build</w:t>
      </w:r>
      <w:proofErr w:type="spellEnd"/>
      <w:r w:rsidRPr="00827509">
        <w:rPr>
          <w:rFonts w:ascii="Source Sans Pro" w:eastAsia="Times New Roman" w:hAnsi="Source Sans Pro" w:cs="Times New Roman"/>
          <w:b/>
          <w:bCs/>
          <w:color w:val="424242"/>
          <w:sz w:val="27"/>
          <w:szCs w:val="27"/>
          <w:lang w:val="en-SE" w:eastAsia="en-SE"/>
        </w:rPr>
        <w:t xml:space="preserve"> trust, choose platform, choose Microsoft.</w:t>
      </w:r>
    </w:p>
    <w:p w14:paraId="62BF8C35" w14:textId="77777777" w:rsidR="00827509" w:rsidRPr="00827509" w:rsidRDefault="00827509" w:rsidP="00827509">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Start with activating basic security mechanisms.</w:t>
      </w:r>
      <w:r w:rsidRPr="00827509">
        <w:rPr>
          <w:rFonts w:ascii="Source Sans Pro" w:eastAsia="Times New Roman" w:hAnsi="Source Sans Pro" w:cs="Times New Roman"/>
          <w:color w:val="424242"/>
          <w:sz w:val="27"/>
          <w:szCs w:val="27"/>
          <w:lang w:val="en-SE" w:eastAsia="en-SE"/>
        </w:rPr>
        <w:t> Start support of what you are using. </w:t>
      </w:r>
      <w:r w:rsidRPr="00827509">
        <w:rPr>
          <w:rFonts w:ascii="Source Sans Pro" w:eastAsia="Times New Roman" w:hAnsi="Source Sans Pro" w:cs="Times New Roman"/>
          <w:b/>
          <w:bCs/>
          <w:color w:val="424242"/>
          <w:sz w:val="27"/>
          <w:szCs w:val="27"/>
          <w:lang w:val="en-SE" w:eastAsia="en-SE"/>
        </w:rPr>
        <w:t>grow</w:t>
      </w:r>
      <w:r w:rsidRPr="00827509">
        <w:rPr>
          <w:rFonts w:ascii="Source Sans Pro" w:eastAsia="Times New Roman" w:hAnsi="Source Sans Pro" w:cs="Times New Roman"/>
          <w:color w:val="424242"/>
          <w:sz w:val="27"/>
          <w:szCs w:val="27"/>
          <w:lang w:val="en-SE" w:eastAsia="en-SE"/>
        </w:rPr>
        <w:t xml:space="preserve">. Don’t buy E5 when you are not mature enough, yet. Buy E5 and enable CASB to understand shadow IT or act when people extract crucial organization data… </w:t>
      </w:r>
      <w:proofErr w:type="gramStart"/>
      <w:r w:rsidRPr="00827509">
        <w:rPr>
          <w:rFonts w:ascii="Source Sans Pro" w:eastAsia="Times New Roman" w:hAnsi="Source Sans Pro" w:cs="Times New Roman"/>
          <w:color w:val="424242"/>
          <w:sz w:val="27"/>
          <w:szCs w:val="27"/>
          <w:lang w:val="en-SE" w:eastAsia="en-SE"/>
        </w:rPr>
        <w:t>etc..</w:t>
      </w:r>
      <w:proofErr w:type="gramEnd"/>
    </w:p>
    <w:p w14:paraId="6972B0E8" w14:textId="77777777" w:rsidR="00827509" w:rsidRPr="00827509" w:rsidRDefault="00827509" w:rsidP="00827509">
      <w:pPr>
        <w:numPr>
          <w:ilvl w:val="0"/>
          <w:numId w:val="2"/>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Don’t think it’s complex.</w:t>
      </w:r>
      <w:r w:rsidRPr="00827509">
        <w:rPr>
          <w:rFonts w:ascii="Source Sans Pro" w:eastAsia="Times New Roman" w:hAnsi="Source Sans Pro" w:cs="Times New Roman"/>
          <w:color w:val="424242"/>
          <w:sz w:val="27"/>
          <w:szCs w:val="27"/>
          <w:lang w:val="en-SE" w:eastAsia="en-SE"/>
        </w:rPr>
        <w:t xml:space="preserve"> Even when your company size is 50 people. You could start using Microsoft Business, full cloud. With real value and </w:t>
      </w:r>
      <w:r w:rsidRPr="00827509">
        <w:rPr>
          <w:rFonts w:ascii="Source Sans Pro" w:eastAsia="Times New Roman" w:hAnsi="Source Sans Pro" w:cs="Times New Roman"/>
          <w:color w:val="424242"/>
          <w:sz w:val="27"/>
          <w:szCs w:val="27"/>
          <w:lang w:val="en-SE" w:eastAsia="en-SE"/>
        </w:rPr>
        <w:lastRenderedPageBreak/>
        <w:t>benefits as in Microsoft 365 E3. You could even use M365 E5 for small business when data control and cloud security is required.</w:t>
      </w:r>
    </w:p>
    <w:p w14:paraId="6FF9A472" w14:textId="53C761E8"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04BC45C2" wp14:editId="2DBA010F">
            <wp:extent cx="5731510" cy="2764790"/>
            <wp:effectExtent l="0" t="0" r="2540" b="0"/>
            <wp:docPr id="20" name="Picture 20" descr="Microsoft 365 E3 licens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365 E3 license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noFill/>
                    </a:ln>
                  </pic:spPr>
                </pic:pic>
              </a:graphicData>
            </a:graphic>
          </wp:inline>
        </w:drawing>
      </w:r>
      <w:r w:rsidRPr="00827509">
        <w:rPr>
          <w:rFonts w:ascii="Source Sans Pro" w:eastAsia="Times New Roman" w:hAnsi="Source Sans Pro" w:cs="Times New Roman"/>
          <w:noProof/>
          <w:color w:val="424242"/>
          <w:sz w:val="27"/>
          <w:szCs w:val="27"/>
          <w:lang w:val="en-SE" w:eastAsia="en-SE"/>
        </w:rPr>
        <w:drawing>
          <wp:inline distT="0" distB="0" distL="0" distR="0" wp14:anchorId="45CCD83A" wp14:editId="673E04E2">
            <wp:extent cx="5731510" cy="2143760"/>
            <wp:effectExtent l="0" t="0" r="2540" b="8890"/>
            <wp:docPr id="19" name="Picture 19" descr="Micrososoft 365 E5 Licens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soft 365 E5 License 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143760"/>
                    </a:xfrm>
                    <a:prstGeom prst="rect">
                      <a:avLst/>
                    </a:prstGeom>
                    <a:noFill/>
                    <a:ln>
                      <a:noFill/>
                    </a:ln>
                  </pic:spPr>
                </pic:pic>
              </a:graphicData>
            </a:graphic>
          </wp:inline>
        </w:drawing>
      </w:r>
      <w:proofErr w:type="spellStart"/>
      <w:r w:rsidRPr="00827509">
        <w:rPr>
          <w:rFonts w:ascii="Source Sans Pro" w:eastAsia="Times New Roman" w:hAnsi="Source Sans Pro" w:cs="Times New Roman"/>
          <w:color w:val="424242"/>
          <w:sz w:val="27"/>
          <w:szCs w:val="27"/>
          <w:lang w:val="en-SE" w:eastAsia="en-SE"/>
        </w:rPr>
        <w:t>Micrososoft</w:t>
      </w:r>
      <w:proofErr w:type="spellEnd"/>
      <w:r w:rsidRPr="00827509">
        <w:rPr>
          <w:rFonts w:ascii="Source Sans Pro" w:eastAsia="Times New Roman" w:hAnsi="Source Sans Pro" w:cs="Times New Roman"/>
          <w:color w:val="424242"/>
          <w:sz w:val="27"/>
          <w:szCs w:val="27"/>
          <w:lang w:val="en-SE" w:eastAsia="en-SE"/>
        </w:rPr>
        <w:t xml:space="preserve"> 365 E5 License overview</w:t>
      </w:r>
    </w:p>
    <w:p w14:paraId="5726A665" w14:textId="77777777" w:rsidR="00827509" w:rsidRPr="00827509" w:rsidRDefault="00827509" w:rsidP="00827509">
      <w:pPr>
        <w:spacing w:before="300" w:after="150" w:line="240" w:lineRule="auto"/>
        <w:outlineLvl w:val="1"/>
        <w:rPr>
          <w:rFonts w:ascii="Arial" w:eastAsia="Times New Roman" w:hAnsi="Arial" w:cs="Arial"/>
          <w:b/>
          <w:bCs/>
          <w:color w:val="212121"/>
          <w:sz w:val="45"/>
          <w:szCs w:val="45"/>
          <w:lang w:val="en-SE" w:eastAsia="en-SE"/>
        </w:rPr>
      </w:pPr>
      <w:r w:rsidRPr="00827509">
        <w:rPr>
          <w:rFonts w:ascii="Arial" w:eastAsia="Times New Roman" w:hAnsi="Arial" w:cs="Arial"/>
          <w:b/>
          <w:bCs/>
          <w:color w:val="212121"/>
          <w:sz w:val="45"/>
          <w:szCs w:val="45"/>
          <w:lang w:val="en-SE" w:eastAsia="en-SE"/>
        </w:rPr>
        <w:t>Office 365 – standard set</w:t>
      </w:r>
    </w:p>
    <w:p w14:paraId="00CA49A3" w14:textId="77777777" w:rsidR="00827509" w:rsidRPr="00827509" w:rsidRDefault="00827509" w:rsidP="00827509">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Every company is using e-mail, calendar, contacts move to exchange Online. it’s a proven standard.</w:t>
      </w:r>
    </w:p>
    <w:p w14:paraId="6B7796A1" w14:textId="77777777" w:rsidR="00827509" w:rsidRPr="00827509" w:rsidRDefault="00827509" w:rsidP="00827509">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Voice, Video, Meetings. Microsoft Teams. It’s used by 500.000 organization and became a standard. Shift to Microsoft Teams for better collaboration.</w:t>
      </w:r>
    </w:p>
    <w:p w14:paraId="65DA82F7" w14:textId="77777777" w:rsidR="00827509" w:rsidRPr="00827509" w:rsidRDefault="00827509" w:rsidP="00827509">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Office </w:t>
      </w:r>
      <w:proofErr w:type="spellStart"/>
      <w:r w:rsidRPr="00827509">
        <w:rPr>
          <w:rFonts w:ascii="Source Sans Pro" w:eastAsia="Times New Roman" w:hAnsi="Source Sans Pro" w:cs="Times New Roman"/>
          <w:color w:val="424242"/>
          <w:sz w:val="27"/>
          <w:szCs w:val="27"/>
          <w:lang w:val="en-SE" w:eastAsia="en-SE"/>
        </w:rPr>
        <w:t>ProPlus</w:t>
      </w:r>
      <w:proofErr w:type="spellEnd"/>
      <w:r w:rsidRPr="00827509">
        <w:rPr>
          <w:rFonts w:ascii="Source Sans Pro" w:eastAsia="Times New Roman" w:hAnsi="Source Sans Pro" w:cs="Times New Roman"/>
          <w:color w:val="424242"/>
          <w:sz w:val="27"/>
          <w:szCs w:val="27"/>
          <w:lang w:val="en-SE" w:eastAsia="en-SE"/>
        </w:rPr>
        <w:t>: Everyone is using rich office clients: Word, Excel, PowerPoint. It’s there for decades and became a standard.</w:t>
      </w:r>
    </w:p>
    <w:p w14:paraId="0ADF3971" w14:textId="77777777" w:rsidR="00827509" w:rsidRPr="00827509" w:rsidRDefault="00827509" w:rsidP="00827509">
      <w:pPr>
        <w:numPr>
          <w:ilvl w:val="0"/>
          <w:numId w:val="3"/>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Planner, Yammer, OneDrive, </w:t>
      </w:r>
      <w:proofErr w:type="gramStart"/>
      <w:r w:rsidRPr="00827509">
        <w:rPr>
          <w:rFonts w:ascii="Source Sans Pro" w:eastAsia="Times New Roman" w:hAnsi="Source Sans Pro" w:cs="Times New Roman"/>
          <w:color w:val="424242"/>
          <w:sz w:val="27"/>
          <w:szCs w:val="27"/>
          <w:lang w:val="en-SE" w:eastAsia="en-SE"/>
        </w:rPr>
        <w:t>SharePoint,..</w:t>
      </w:r>
      <w:proofErr w:type="gramEnd"/>
      <w:r w:rsidRPr="00827509">
        <w:rPr>
          <w:rFonts w:ascii="Source Sans Pro" w:eastAsia="Times New Roman" w:hAnsi="Source Sans Pro" w:cs="Times New Roman"/>
          <w:color w:val="424242"/>
          <w:sz w:val="27"/>
          <w:szCs w:val="27"/>
          <w:lang w:val="en-SE" w:eastAsia="en-SE"/>
        </w:rPr>
        <w:t xml:space="preserve"> it isn’t always a </w:t>
      </w:r>
      <w:proofErr w:type="gramStart"/>
      <w:r w:rsidRPr="00827509">
        <w:rPr>
          <w:rFonts w:ascii="Source Sans Pro" w:eastAsia="Times New Roman" w:hAnsi="Source Sans Pro" w:cs="Times New Roman"/>
          <w:color w:val="424242"/>
          <w:sz w:val="27"/>
          <w:szCs w:val="27"/>
          <w:lang w:val="en-SE" w:eastAsia="en-SE"/>
        </w:rPr>
        <w:t>standard</w:t>
      </w:r>
      <w:proofErr w:type="gramEnd"/>
      <w:r w:rsidRPr="00827509">
        <w:rPr>
          <w:rFonts w:ascii="Source Sans Pro" w:eastAsia="Times New Roman" w:hAnsi="Source Sans Pro" w:cs="Times New Roman"/>
          <w:color w:val="424242"/>
          <w:sz w:val="27"/>
          <w:szCs w:val="27"/>
          <w:lang w:val="en-SE" w:eastAsia="en-SE"/>
        </w:rPr>
        <w:t xml:space="preserve"> but we currently have tools to Plan tasks, Share thoughts, Share Documents and </w:t>
      </w:r>
      <w:proofErr w:type="spellStart"/>
      <w:r w:rsidRPr="00827509">
        <w:rPr>
          <w:rFonts w:ascii="Source Sans Pro" w:eastAsia="Times New Roman" w:hAnsi="Source Sans Pro" w:cs="Times New Roman"/>
          <w:color w:val="424242"/>
          <w:sz w:val="27"/>
          <w:szCs w:val="27"/>
          <w:lang w:val="en-SE" w:eastAsia="en-SE"/>
        </w:rPr>
        <w:t>colleborate</w:t>
      </w:r>
      <w:proofErr w:type="spellEnd"/>
      <w:r w:rsidRPr="00827509">
        <w:rPr>
          <w:rFonts w:ascii="Source Sans Pro" w:eastAsia="Times New Roman" w:hAnsi="Source Sans Pro" w:cs="Times New Roman"/>
          <w:color w:val="424242"/>
          <w:sz w:val="27"/>
          <w:szCs w:val="27"/>
          <w:lang w:val="en-SE" w:eastAsia="en-SE"/>
        </w:rPr>
        <w:t xml:space="preserve"> in our organization. Proven </w:t>
      </w:r>
      <w:proofErr w:type="gramStart"/>
      <w:r w:rsidRPr="00827509">
        <w:rPr>
          <w:rFonts w:ascii="Source Sans Pro" w:eastAsia="Times New Roman" w:hAnsi="Source Sans Pro" w:cs="Times New Roman"/>
          <w:color w:val="424242"/>
          <w:sz w:val="27"/>
          <w:szCs w:val="27"/>
          <w:lang w:val="en-SE" w:eastAsia="en-SE"/>
        </w:rPr>
        <w:t>standard</w:t>
      </w:r>
      <w:proofErr w:type="gramEnd"/>
    </w:p>
    <w:p w14:paraId="30AB5342" w14:textId="77777777" w:rsidR="00827509" w:rsidRPr="00827509" w:rsidRDefault="00827509" w:rsidP="00827509">
      <w:pPr>
        <w:spacing w:before="300" w:after="150" w:line="240" w:lineRule="auto"/>
        <w:outlineLvl w:val="1"/>
        <w:rPr>
          <w:rFonts w:ascii="Arial" w:eastAsia="Times New Roman" w:hAnsi="Arial" w:cs="Arial"/>
          <w:b/>
          <w:bCs/>
          <w:color w:val="212121"/>
          <w:sz w:val="45"/>
          <w:szCs w:val="45"/>
          <w:lang w:val="en-SE" w:eastAsia="en-SE"/>
        </w:rPr>
      </w:pPr>
      <w:r w:rsidRPr="00827509">
        <w:rPr>
          <w:rFonts w:ascii="Arial" w:eastAsia="Times New Roman" w:hAnsi="Arial" w:cs="Arial"/>
          <w:b/>
          <w:bCs/>
          <w:color w:val="212121"/>
          <w:sz w:val="45"/>
          <w:szCs w:val="45"/>
          <w:lang w:val="en-SE" w:eastAsia="en-SE"/>
        </w:rPr>
        <w:lastRenderedPageBreak/>
        <w:t>Office 365 – advanced</w:t>
      </w:r>
    </w:p>
    <w:p w14:paraId="37A5CF16" w14:textId="77777777" w:rsidR="00827509" w:rsidRPr="00827509" w:rsidRDefault="00827509" w:rsidP="00827509">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‘Built-in’ Analytics – did you know there are free/default/built-in dashboards for a lot of </w:t>
      </w:r>
      <w:hyperlink r:id="rId16" w:history="1">
        <w:r w:rsidRPr="00827509">
          <w:rPr>
            <w:rFonts w:ascii="Source Sans Pro" w:eastAsia="Times New Roman" w:hAnsi="Source Sans Pro" w:cs="Times New Roman"/>
            <w:color w:val="78909C"/>
            <w:sz w:val="27"/>
            <w:szCs w:val="27"/>
            <w:u w:val="single"/>
            <w:lang w:val="en-SE" w:eastAsia="en-SE"/>
          </w:rPr>
          <w:t>Microsoft 365</w:t>
        </w:r>
      </w:hyperlink>
      <w:r w:rsidRPr="00827509">
        <w:rPr>
          <w:rFonts w:ascii="Source Sans Pro" w:eastAsia="Times New Roman" w:hAnsi="Source Sans Pro" w:cs="Times New Roman"/>
          <w:color w:val="424242"/>
          <w:sz w:val="27"/>
          <w:szCs w:val="27"/>
          <w:lang w:val="en-SE" w:eastAsia="en-SE"/>
        </w:rPr>
        <w:t xml:space="preserve"> Services. I know. These are not organizational related. </w:t>
      </w:r>
      <w:proofErr w:type="gramStart"/>
      <w:r w:rsidRPr="00827509">
        <w:rPr>
          <w:rFonts w:ascii="Source Sans Pro" w:eastAsia="Times New Roman" w:hAnsi="Source Sans Pro" w:cs="Times New Roman"/>
          <w:color w:val="424242"/>
          <w:sz w:val="27"/>
          <w:szCs w:val="27"/>
          <w:lang w:val="en-SE" w:eastAsia="en-SE"/>
        </w:rPr>
        <w:t>So</w:t>
      </w:r>
      <w:proofErr w:type="gramEnd"/>
      <w:r w:rsidRPr="00827509">
        <w:rPr>
          <w:rFonts w:ascii="Source Sans Pro" w:eastAsia="Times New Roman" w:hAnsi="Source Sans Pro" w:cs="Times New Roman"/>
          <w:color w:val="424242"/>
          <w:sz w:val="27"/>
          <w:szCs w:val="27"/>
          <w:lang w:val="en-SE" w:eastAsia="en-SE"/>
        </w:rPr>
        <w:t xml:space="preserve"> they can give rich insights of usability of Office 365 tools.</w:t>
      </w:r>
    </w:p>
    <w:p w14:paraId="6F065D19" w14:textId="77777777" w:rsidR="00827509" w:rsidRPr="00827509" w:rsidRDefault="00827509" w:rsidP="00827509">
      <w:pPr>
        <w:numPr>
          <w:ilvl w:val="0"/>
          <w:numId w:val="4"/>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Workplace Analytics for example: Measure progress toward transformation goals or Evaluate effectiveness of change efforts. Measure meeting hours, Discover inefficient processes, Identify hurdles to innovation, Gaps in learning, Identify </w:t>
      </w:r>
      <w:proofErr w:type="gramStart"/>
      <w:r w:rsidRPr="00827509">
        <w:rPr>
          <w:rFonts w:ascii="Source Sans Pro" w:eastAsia="Times New Roman" w:hAnsi="Source Sans Pro" w:cs="Times New Roman"/>
          <w:color w:val="424242"/>
          <w:sz w:val="27"/>
          <w:szCs w:val="27"/>
          <w:lang w:val="en-SE" w:eastAsia="en-SE"/>
        </w:rPr>
        <w:t>Influencers,..</w:t>
      </w:r>
      <w:proofErr w:type="gramEnd"/>
    </w:p>
    <w:p w14:paraId="622E8DAD" w14:textId="1BE330D3"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5E8FFE1D" wp14:editId="12DBF8C4">
            <wp:extent cx="5731510" cy="3212465"/>
            <wp:effectExtent l="0" t="0" r="2540" b="6985"/>
            <wp:docPr id="18" name="Picture 18" descr="Workplace Analytics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place Analytics Microsof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2EFE20F5" w14:textId="77777777" w:rsidR="00827509" w:rsidRPr="00827509" w:rsidRDefault="00827509" w:rsidP="00827509">
      <w:pPr>
        <w:numPr>
          <w:ilvl w:val="0"/>
          <w:numId w:val="5"/>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MyAnalytics: It’s not to control – it’s to </w:t>
      </w:r>
      <w:proofErr w:type="spellStart"/>
      <w:r w:rsidRPr="00827509">
        <w:rPr>
          <w:rFonts w:ascii="Source Sans Pro" w:eastAsia="Times New Roman" w:hAnsi="Source Sans Pro" w:cs="Times New Roman"/>
          <w:color w:val="424242"/>
          <w:sz w:val="27"/>
          <w:szCs w:val="27"/>
          <w:lang w:val="en-SE" w:eastAsia="en-SE"/>
        </w:rPr>
        <w:t>to</w:t>
      </w:r>
      <w:proofErr w:type="spellEnd"/>
      <w:r w:rsidRPr="00827509">
        <w:rPr>
          <w:rFonts w:ascii="Source Sans Pro" w:eastAsia="Times New Roman" w:hAnsi="Source Sans Pro" w:cs="Times New Roman"/>
          <w:color w:val="424242"/>
          <w:sz w:val="27"/>
          <w:szCs w:val="27"/>
          <w:lang w:val="en-SE" w:eastAsia="en-SE"/>
        </w:rPr>
        <w:t xml:space="preserve"> help to find out how work is done. People in your organization can find out their own habits because of their </w:t>
      </w:r>
      <w:proofErr w:type="gramStart"/>
      <w:r w:rsidRPr="00827509">
        <w:rPr>
          <w:rFonts w:ascii="Source Sans Pro" w:eastAsia="Times New Roman" w:hAnsi="Source Sans Pro" w:cs="Times New Roman"/>
          <w:color w:val="424242"/>
          <w:sz w:val="27"/>
          <w:szCs w:val="27"/>
          <w:lang w:val="en-SE" w:eastAsia="en-SE"/>
        </w:rPr>
        <w:t>Analytic-insights</w:t>
      </w:r>
      <w:proofErr w:type="gramEnd"/>
      <w:r w:rsidRPr="00827509">
        <w:rPr>
          <w:rFonts w:ascii="Source Sans Pro" w:eastAsia="Times New Roman" w:hAnsi="Source Sans Pro" w:cs="Times New Roman"/>
          <w:color w:val="424242"/>
          <w:sz w:val="27"/>
          <w:szCs w:val="27"/>
          <w:lang w:val="en-SE" w:eastAsia="en-SE"/>
        </w:rPr>
        <w:t>.</w:t>
      </w:r>
    </w:p>
    <w:p w14:paraId="66431B30" w14:textId="10FDD7E8"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lastRenderedPageBreak/>
        <w:drawing>
          <wp:inline distT="0" distB="0" distL="0" distR="0" wp14:anchorId="55147E98" wp14:editId="1C735E85">
            <wp:extent cx="5731510" cy="3464560"/>
            <wp:effectExtent l="0" t="0" r="2540" b="2540"/>
            <wp:docPr id="17" name="Picture 17" descr="MyAnalytics Work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Analytics Workpla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3776E584" w14:textId="77777777" w:rsidR="00827509" w:rsidRPr="00827509" w:rsidRDefault="00827509" w:rsidP="00827509">
      <w:pPr>
        <w:spacing w:before="300" w:after="150" w:line="240" w:lineRule="auto"/>
        <w:outlineLvl w:val="1"/>
        <w:rPr>
          <w:rFonts w:ascii="Arial" w:eastAsia="Times New Roman" w:hAnsi="Arial" w:cs="Arial"/>
          <w:b/>
          <w:bCs/>
          <w:color w:val="212121"/>
          <w:sz w:val="45"/>
          <w:szCs w:val="45"/>
          <w:lang w:val="en-SE" w:eastAsia="en-SE"/>
        </w:rPr>
      </w:pPr>
      <w:r w:rsidRPr="00827509">
        <w:rPr>
          <w:rFonts w:ascii="Arial" w:eastAsia="Times New Roman" w:hAnsi="Arial" w:cs="Arial"/>
          <w:b/>
          <w:bCs/>
          <w:color w:val="212121"/>
          <w:sz w:val="45"/>
          <w:szCs w:val="45"/>
          <w:lang w:val="en-SE" w:eastAsia="en-SE"/>
        </w:rPr>
        <w:t>The bigger picture – Why?</w:t>
      </w:r>
    </w:p>
    <w:p w14:paraId="674FD410"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To bring value of Microsoft 365 E3 or E5 it’s important to understand the bigger picture. In the underlaying topics I’ve brought as </w:t>
      </w:r>
      <w:proofErr w:type="gramStart"/>
      <w:r w:rsidRPr="00827509">
        <w:rPr>
          <w:rFonts w:ascii="Source Sans Pro" w:eastAsia="Times New Roman" w:hAnsi="Source Sans Pro" w:cs="Times New Roman"/>
          <w:color w:val="424242"/>
          <w:sz w:val="27"/>
          <w:szCs w:val="27"/>
          <w:lang w:val="en-SE" w:eastAsia="en-SE"/>
        </w:rPr>
        <w:t>much</w:t>
      </w:r>
      <w:proofErr w:type="gramEnd"/>
      <w:r w:rsidRPr="00827509">
        <w:rPr>
          <w:rFonts w:ascii="Source Sans Pro" w:eastAsia="Times New Roman" w:hAnsi="Source Sans Pro" w:cs="Times New Roman"/>
          <w:color w:val="424242"/>
          <w:sz w:val="27"/>
          <w:szCs w:val="27"/>
          <w:lang w:val="en-SE" w:eastAsia="en-SE"/>
        </w:rPr>
        <w:t xml:space="preserve"> features in the eco-system of the E5 license. The main question is what are the benefits for </w:t>
      </w:r>
      <w:proofErr w:type="gramStart"/>
      <w:r w:rsidRPr="00827509">
        <w:rPr>
          <w:rFonts w:ascii="Source Sans Pro" w:eastAsia="Times New Roman" w:hAnsi="Source Sans Pro" w:cs="Times New Roman"/>
          <w:color w:val="424242"/>
          <w:sz w:val="27"/>
          <w:szCs w:val="27"/>
          <w:lang w:val="en-SE" w:eastAsia="en-SE"/>
        </w:rPr>
        <w:t>a</w:t>
      </w:r>
      <w:proofErr w:type="gramEnd"/>
      <w:r w:rsidRPr="00827509">
        <w:rPr>
          <w:rFonts w:ascii="Source Sans Pro" w:eastAsia="Times New Roman" w:hAnsi="Source Sans Pro" w:cs="Times New Roman"/>
          <w:color w:val="424242"/>
          <w:sz w:val="27"/>
          <w:szCs w:val="27"/>
          <w:lang w:val="en-SE" w:eastAsia="en-SE"/>
        </w:rPr>
        <w:t xml:space="preserve"> organization to shift to cloud solutions?</w:t>
      </w:r>
    </w:p>
    <w:p w14:paraId="7C876537" w14:textId="1F30BF70"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0E4961D1" wp14:editId="4DBE78E5">
            <wp:extent cx="5731510" cy="3223895"/>
            <wp:effectExtent l="0" t="0" r="2540" b="0"/>
            <wp:docPr id="16" name="Picture 16" descr="Why shift to Microsoft 365 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shift to Microsoft 365 E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42F566"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lastRenderedPageBreak/>
        <w:t xml:space="preserve">1. Protection across the attack kill </w:t>
      </w:r>
      <w:proofErr w:type="gramStart"/>
      <w:r w:rsidRPr="00827509">
        <w:rPr>
          <w:rFonts w:ascii="Arial" w:eastAsia="Times New Roman" w:hAnsi="Arial" w:cs="Arial"/>
          <w:b/>
          <w:bCs/>
          <w:color w:val="212121"/>
          <w:sz w:val="36"/>
          <w:szCs w:val="36"/>
          <w:u w:val="single"/>
          <w:lang w:val="en-SE" w:eastAsia="en-SE"/>
        </w:rPr>
        <w:t>chain</w:t>
      </w:r>
      <w:proofErr w:type="gramEnd"/>
    </w:p>
    <w:p w14:paraId="30CD452A"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This slide shows the real value of </w:t>
      </w:r>
      <w:hyperlink r:id="rId20" w:history="1">
        <w:r w:rsidRPr="00827509">
          <w:rPr>
            <w:rFonts w:ascii="Source Sans Pro" w:eastAsia="Times New Roman" w:hAnsi="Source Sans Pro" w:cs="Times New Roman"/>
            <w:color w:val="78909C"/>
            <w:sz w:val="27"/>
            <w:szCs w:val="27"/>
            <w:u w:val="single"/>
            <w:lang w:val="en-SE" w:eastAsia="en-SE"/>
          </w:rPr>
          <w:t>Microsoft 365</w:t>
        </w:r>
      </w:hyperlink>
      <w:r w:rsidRPr="00827509">
        <w:rPr>
          <w:rFonts w:ascii="Source Sans Pro" w:eastAsia="Times New Roman" w:hAnsi="Source Sans Pro" w:cs="Times New Roman"/>
          <w:color w:val="424242"/>
          <w:sz w:val="27"/>
          <w:szCs w:val="27"/>
          <w:lang w:val="en-SE" w:eastAsia="en-SE"/>
        </w:rPr>
        <w:t> E5. A lot of customers al laughing with </w:t>
      </w:r>
      <w:hyperlink r:id="rId21" w:history="1">
        <w:r w:rsidRPr="00827509">
          <w:rPr>
            <w:rFonts w:ascii="Source Sans Pro" w:eastAsia="Times New Roman" w:hAnsi="Source Sans Pro" w:cs="Times New Roman"/>
            <w:color w:val="78909C"/>
            <w:sz w:val="27"/>
            <w:szCs w:val="27"/>
            <w:u w:val="single"/>
            <w:lang w:val="en-SE" w:eastAsia="en-SE"/>
          </w:rPr>
          <w:t>MDATP </w:t>
        </w:r>
      </w:hyperlink>
      <w:r w:rsidRPr="00827509">
        <w:rPr>
          <w:rFonts w:ascii="Source Sans Pro" w:eastAsia="Times New Roman" w:hAnsi="Source Sans Pro" w:cs="Times New Roman"/>
          <w:color w:val="424242"/>
          <w:sz w:val="27"/>
          <w:szCs w:val="27"/>
          <w:lang w:val="en-SE" w:eastAsia="en-SE"/>
        </w:rPr>
        <w:t xml:space="preserve">because they think this is </w:t>
      </w:r>
      <w:proofErr w:type="gramStart"/>
      <w:r w:rsidRPr="00827509">
        <w:rPr>
          <w:rFonts w:ascii="Source Sans Pro" w:eastAsia="Times New Roman" w:hAnsi="Source Sans Pro" w:cs="Times New Roman"/>
          <w:color w:val="424242"/>
          <w:sz w:val="27"/>
          <w:szCs w:val="27"/>
          <w:lang w:val="en-SE" w:eastAsia="en-SE"/>
        </w:rPr>
        <w:t>a</w:t>
      </w:r>
      <w:proofErr w:type="gramEnd"/>
      <w:r w:rsidRPr="00827509">
        <w:rPr>
          <w:rFonts w:ascii="Source Sans Pro" w:eastAsia="Times New Roman" w:hAnsi="Source Sans Pro" w:cs="Times New Roman"/>
          <w:color w:val="424242"/>
          <w:sz w:val="27"/>
          <w:szCs w:val="27"/>
          <w:lang w:val="en-SE" w:eastAsia="en-SE"/>
        </w:rPr>
        <w:t xml:space="preserve"> isolated product. And are going deep in the license compare strategy of their current antivirus. Have a separated anti-spam solution, NO Azure AD Protection, NO cloud App </w:t>
      </w:r>
      <w:proofErr w:type="gramStart"/>
      <w:r w:rsidRPr="00827509">
        <w:rPr>
          <w:rFonts w:ascii="Source Sans Pro" w:eastAsia="Times New Roman" w:hAnsi="Source Sans Pro" w:cs="Times New Roman"/>
          <w:color w:val="424242"/>
          <w:sz w:val="27"/>
          <w:szCs w:val="27"/>
          <w:lang w:val="en-SE" w:eastAsia="en-SE"/>
        </w:rPr>
        <w:t>Security..</w:t>
      </w:r>
      <w:proofErr w:type="gramEnd"/>
    </w:p>
    <w:p w14:paraId="4DE32084"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2. </w:t>
      </w:r>
      <w:hyperlink r:id="rId22" w:history="1">
        <w:r w:rsidRPr="00827509">
          <w:rPr>
            <w:rFonts w:ascii="Arial" w:eastAsia="Times New Roman" w:hAnsi="Arial" w:cs="Arial"/>
            <w:b/>
            <w:bCs/>
            <w:color w:val="78909C"/>
            <w:sz w:val="36"/>
            <w:szCs w:val="36"/>
            <w:u w:val="single"/>
            <w:lang w:val="en-SE" w:eastAsia="en-SE"/>
          </w:rPr>
          <w:t>Microsoft 365</w:t>
        </w:r>
      </w:hyperlink>
      <w:r w:rsidRPr="00827509">
        <w:rPr>
          <w:rFonts w:ascii="Arial" w:eastAsia="Times New Roman" w:hAnsi="Arial" w:cs="Arial"/>
          <w:b/>
          <w:bCs/>
          <w:color w:val="212121"/>
          <w:sz w:val="36"/>
          <w:szCs w:val="36"/>
          <w:u w:val="single"/>
          <w:lang w:val="en-SE" w:eastAsia="en-SE"/>
        </w:rPr>
        <w:t> E5 </w:t>
      </w:r>
      <w:r w:rsidRPr="00827509">
        <w:rPr>
          <w:rFonts w:ascii="Arial" w:eastAsia="Times New Roman" w:hAnsi="Arial" w:cs="Arial"/>
          <w:b/>
          <w:bCs/>
          <w:color w:val="212121"/>
          <w:sz w:val="36"/>
          <w:szCs w:val="36"/>
          <w:lang w:val="en-SE" w:eastAsia="en-SE"/>
        </w:rPr>
        <w:t xml:space="preserve">license </w:t>
      </w:r>
      <w:proofErr w:type="gramStart"/>
      <w:r w:rsidRPr="00827509">
        <w:rPr>
          <w:rFonts w:ascii="Arial" w:eastAsia="Times New Roman" w:hAnsi="Arial" w:cs="Arial"/>
          <w:b/>
          <w:bCs/>
          <w:color w:val="212121"/>
          <w:sz w:val="36"/>
          <w:szCs w:val="36"/>
          <w:lang w:val="en-SE" w:eastAsia="en-SE"/>
        </w:rPr>
        <w:t>includes</w:t>
      </w:r>
      <w:proofErr w:type="gramEnd"/>
    </w:p>
    <w:p w14:paraId="1D635401"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hyperlink r:id="rId23" w:history="1">
        <w:r w:rsidRPr="00827509">
          <w:rPr>
            <w:rFonts w:ascii="Source Sans Pro" w:eastAsia="Times New Roman" w:hAnsi="Source Sans Pro" w:cs="Times New Roman"/>
            <w:color w:val="78909C"/>
            <w:sz w:val="27"/>
            <w:szCs w:val="27"/>
            <w:u w:val="single"/>
            <w:lang w:val="en-SE" w:eastAsia="en-SE"/>
          </w:rPr>
          <w:t>O365 ATP,</w:t>
        </w:r>
      </w:hyperlink>
      <w:r w:rsidRPr="00827509">
        <w:rPr>
          <w:rFonts w:ascii="Source Sans Pro" w:eastAsia="Times New Roman" w:hAnsi="Source Sans Pro" w:cs="Times New Roman"/>
          <w:color w:val="424242"/>
          <w:sz w:val="27"/>
          <w:szCs w:val="27"/>
          <w:lang w:val="en-SE" w:eastAsia="en-SE"/>
        </w:rPr>
        <w:t> </w:t>
      </w:r>
      <w:hyperlink r:id="rId24" w:history="1">
        <w:r w:rsidRPr="00827509">
          <w:rPr>
            <w:rFonts w:ascii="Source Sans Pro" w:eastAsia="Times New Roman" w:hAnsi="Source Sans Pro" w:cs="Times New Roman"/>
            <w:color w:val="78909C"/>
            <w:sz w:val="27"/>
            <w:szCs w:val="27"/>
            <w:u w:val="single"/>
            <w:lang w:val="en-SE" w:eastAsia="en-SE"/>
          </w:rPr>
          <w:t>Windows Defender ATP, Azure ATP</w:t>
        </w:r>
      </w:hyperlink>
      <w:r w:rsidRPr="00827509">
        <w:rPr>
          <w:rFonts w:ascii="Source Sans Pro" w:eastAsia="Times New Roman" w:hAnsi="Source Sans Pro" w:cs="Times New Roman"/>
          <w:color w:val="424242"/>
          <w:sz w:val="27"/>
          <w:szCs w:val="27"/>
          <w:lang w:val="en-SE" w:eastAsia="en-SE"/>
        </w:rPr>
        <w:t> + Cloud App Security. Detailed descriptions can be found on the website of Microsoft.</w:t>
      </w:r>
    </w:p>
    <w:p w14:paraId="069A5AFF" w14:textId="7A5CD633"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303A452D" wp14:editId="5542AFBD">
            <wp:extent cx="5731510" cy="4259580"/>
            <wp:effectExtent l="0" t="0" r="2540" b="7620"/>
            <wp:docPr id="15" name="Picture 1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59580"/>
                    </a:xfrm>
                    <a:prstGeom prst="rect">
                      <a:avLst/>
                    </a:prstGeom>
                    <a:noFill/>
                    <a:ln>
                      <a:noFill/>
                    </a:ln>
                  </pic:spPr>
                </pic:pic>
              </a:graphicData>
            </a:graphic>
          </wp:inline>
        </w:drawing>
      </w:r>
    </w:p>
    <w:p w14:paraId="6AA197B0"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3. Cloud App Securit</w:t>
      </w:r>
      <w:r w:rsidRPr="00827509">
        <w:rPr>
          <w:rFonts w:ascii="Arial" w:eastAsia="Times New Roman" w:hAnsi="Arial" w:cs="Arial"/>
          <w:b/>
          <w:bCs/>
          <w:color w:val="212121"/>
          <w:sz w:val="36"/>
          <w:szCs w:val="36"/>
          <w:lang w:val="en-SE" w:eastAsia="en-SE"/>
        </w:rPr>
        <w:t>y</w:t>
      </w:r>
    </w:p>
    <w:p w14:paraId="54453DD6"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Cloud App Security shows you exactly whether data is passing on all endpoints. Document data, lateral movements, usage of applications, global traffic, count of applications in use in your organisation. Risk levels, GDPR proof applications. Bring network devices logging in CASB to have more insights.</w:t>
      </w:r>
    </w:p>
    <w:p w14:paraId="7F622117" w14:textId="148DA488"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lastRenderedPageBreak/>
        <w:drawing>
          <wp:inline distT="0" distB="0" distL="0" distR="0" wp14:anchorId="467C964E" wp14:editId="219CB9B9">
            <wp:extent cx="5731510" cy="4561840"/>
            <wp:effectExtent l="0" t="0" r="2540" b="0"/>
            <wp:docPr id="14" name="Picture 14" descr="Cloud App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 App Securit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61840"/>
                    </a:xfrm>
                    <a:prstGeom prst="rect">
                      <a:avLst/>
                    </a:prstGeom>
                    <a:noFill/>
                    <a:ln>
                      <a:noFill/>
                    </a:ln>
                  </pic:spPr>
                </pic:pic>
              </a:graphicData>
            </a:graphic>
          </wp:inline>
        </w:drawing>
      </w:r>
    </w:p>
    <w:p w14:paraId="729C7433"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4. Security &amp; Compliance</w:t>
      </w:r>
    </w:p>
    <w:p w14:paraId="7722CAAD"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I’ve seen that there a not enough organizations aware of the richness of the Security &amp; Compliance possibilities in Microsoft 365. Because of shifting to Microsoft 365 the compliance will be in control of your organization. Even if you leave some </w:t>
      </w:r>
      <w:proofErr w:type="gramStart"/>
      <w:r w:rsidRPr="00827509">
        <w:rPr>
          <w:rFonts w:ascii="Source Sans Pro" w:eastAsia="Times New Roman" w:hAnsi="Source Sans Pro" w:cs="Times New Roman"/>
          <w:color w:val="424242"/>
          <w:sz w:val="27"/>
          <w:szCs w:val="27"/>
          <w:lang w:val="en-SE" w:eastAsia="en-SE"/>
        </w:rPr>
        <w:t>file-servers</w:t>
      </w:r>
      <w:proofErr w:type="gramEnd"/>
      <w:r w:rsidRPr="00827509">
        <w:rPr>
          <w:rFonts w:ascii="Source Sans Pro" w:eastAsia="Times New Roman" w:hAnsi="Source Sans Pro" w:cs="Times New Roman"/>
          <w:color w:val="424242"/>
          <w:sz w:val="27"/>
          <w:szCs w:val="27"/>
          <w:lang w:val="en-SE" w:eastAsia="en-SE"/>
        </w:rPr>
        <w:t xml:space="preserve"> and SharePoint services on-premise.</w:t>
      </w:r>
    </w:p>
    <w:p w14:paraId="0CC63C52" w14:textId="41F1E7E5"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349F08B3" wp14:editId="509D69D5">
            <wp:extent cx="5731510" cy="1914525"/>
            <wp:effectExtent l="0" t="0" r="2540" b="9525"/>
            <wp:docPr id="13" name="Picture 13" descr="Unified data classific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fied data classification platfor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914525"/>
                    </a:xfrm>
                    <a:prstGeom prst="rect">
                      <a:avLst/>
                    </a:prstGeom>
                    <a:noFill/>
                    <a:ln>
                      <a:noFill/>
                    </a:ln>
                  </pic:spPr>
                </pic:pic>
              </a:graphicData>
            </a:graphic>
          </wp:inline>
        </w:drawing>
      </w:r>
    </w:p>
    <w:p w14:paraId="2C04D7CD"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5. Identity &amp; Access management</w:t>
      </w:r>
    </w:p>
    <w:p w14:paraId="50D7AE49"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lastRenderedPageBreak/>
        <w:t xml:space="preserve">Because of simplified Identity management organizations </w:t>
      </w:r>
      <w:proofErr w:type="gramStart"/>
      <w:r w:rsidRPr="00827509">
        <w:rPr>
          <w:rFonts w:ascii="Source Sans Pro" w:eastAsia="Times New Roman" w:hAnsi="Source Sans Pro" w:cs="Times New Roman"/>
          <w:color w:val="424242"/>
          <w:sz w:val="27"/>
          <w:szCs w:val="27"/>
          <w:lang w:val="en-SE" w:eastAsia="en-SE"/>
        </w:rPr>
        <w:t>are able to</w:t>
      </w:r>
      <w:proofErr w:type="gramEnd"/>
      <w:r w:rsidRPr="00827509">
        <w:rPr>
          <w:rFonts w:ascii="Source Sans Pro" w:eastAsia="Times New Roman" w:hAnsi="Source Sans Pro" w:cs="Times New Roman"/>
          <w:color w:val="424242"/>
          <w:sz w:val="27"/>
          <w:szCs w:val="27"/>
          <w:lang w:val="en-SE" w:eastAsia="en-SE"/>
        </w:rPr>
        <w:t xml:space="preserve"> work with Security perimeters to protect their users and organization. Because of these simplified configuration users will be able to reset their own password, control their own devices, or configure additional security components. (ZERO-IT)</w:t>
      </w:r>
    </w:p>
    <w:p w14:paraId="7D46060D" w14:textId="751E01FE"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541D971D" wp14:editId="60173375">
            <wp:extent cx="5731510" cy="2815590"/>
            <wp:effectExtent l="0" t="0" r="2540" b="3810"/>
            <wp:docPr id="12" name="Picture 12" descr="Azure Activ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Active Director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02631145"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6. Self-Service Password Reset (SSPR)</w:t>
      </w:r>
    </w:p>
    <w:p w14:paraId="2D9A30F3"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The SSPR possibility Is an Azure Active Directory (AD) feature that enables users to reset their passwords without contacting IT staff for help. People can unblock themselves and continue working no matter where they are.</w:t>
      </w:r>
    </w:p>
    <w:p w14:paraId="0F54AC8E"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7. Managed Mobile Device</w:t>
      </w:r>
    </w:p>
    <w:p w14:paraId="3E6C78A3"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Cloud intelligence drives management. Use Autopilot to roll-out new devices and Increase productivity, reduce help-desk </w:t>
      </w:r>
      <w:proofErr w:type="gramStart"/>
      <w:r w:rsidRPr="00827509">
        <w:rPr>
          <w:rFonts w:ascii="Source Sans Pro" w:eastAsia="Times New Roman" w:hAnsi="Source Sans Pro" w:cs="Times New Roman"/>
          <w:color w:val="424242"/>
          <w:sz w:val="27"/>
          <w:szCs w:val="27"/>
          <w:lang w:val="en-SE" w:eastAsia="en-SE"/>
        </w:rPr>
        <w:t>costs</w:t>
      </w:r>
      <w:proofErr w:type="gramEnd"/>
      <w:r w:rsidRPr="00827509">
        <w:rPr>
          <w:rFonts w:ascii="Source Sans Pro" w:eastAsia="Times New Roman" w:hAnsi="Source Sans Pro" w:cs="Times New Roman"/>
          <w:color w:val="424242"/>
          <w:sz w:val="27"/>
          <w:szCs w:val="27"/>
          <w:lang w:val="en-SE" w:eastAsia="en-SE"/>
        </w:rPr>
        <w:t xml:space="preserve"> and Provide the best employee experience. Manage you Windows 10 devices and your mobile devices. Stop allowing personal devices without taking control of organization data. Use MAM and be diplomatic for end-users.</w:t>
      </w:r>
    </w:p>
    <w:p w14:paraId="625CCFC4"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 xml:space="preserve">8. Microsoft Defender Security </w:t>
      </w:r>
      <w:proofErr w:type="spellStart"/>
      <w:r w:rsidRPr="00827509">
        <w:rPr>
          <w:rFonts w:ascii="Arial" w:eastAsia="Times New Roman" w:hAnsi="Arial" w:cs="Arial"/>
          <w:b/>
          <w:bCs/>
          <w:color w:val="212121"/>
          <w:sz w:val="36"/>
          <w:szCs w:val="36"/>
          <w:u w:val="single"/>
          <w:lang w:val="en-SE" w:eastAsia="en-SE"/>
        </w:rPr>
        <w:t>Center</w:t>
      </w:r>
      <w:proofErr w:type="spellEnd"/>
      <w:r w:rsidRPr="00827509">
        <w:rPr>
          <w:rFonts w:ascii="Arial" w:eastAsia="Times New Roman" w:hAnsi="Arial" w:cs="Arial"/>
          <w:b/>
          <w:bCs/>
          <w:color w:val="212121"/>
          <w:sz w:val="36"/>
          <w:szCs w:val="36"/>
          <w:u w:val="single"/>
          <w:lang w:val="en-SE" w:eastAsia="en-SE"/>
        </w:rPr>
        <w:t xml:space="preserve"> Security operations dashboard</w:t>
      </w:r>
    </w:p>
    <w:p w14:paraId="1D9B8825"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The Security operations dashboard is where the endpoint detection and response capabilities are surfaced. It provides a </w:t>
      </w:r>
      <w:proofErr w:type="gramStart"/>
      <w:r w:rsidRPr="00827509">
        <w:rPr>
          <w:rFonts w:ascii="Source Sans Pro" w:eastAsia="Times New Roman" w:hAnsi="Source Sans Pro" w:cs="Times New Roman"/>
          <w:color w:val="424242"/>
          <w:sz w:val="27"/>
          <w:szCs w:val="27"/>
          <w:lang w:val="en-SE" w:eastAsia="en-SE"/>
        </w:rPr>
        <w:t>high level</w:t>
      </w:r>
      <w:proofErr w:type="gramEnd"/>
      <w:r w:rsidRPr="00827509">
        <w:rPr>
          <w:rFonts w:ascii="Source Sans Pro" w:eastAsia="Times New Roman" w:hAnsi="Source Sans Pro" w:cs="Times New Roman"/>
          <w:color w:val="424242"/>
          <w:sz w:val="27"/>
          <w:szCs w:val="27"/>
          <w:lang w:val="en-SE" w:eastAsia="en-SE"/>
        </w:rPr>
        <w:t xml:space="preserve"> overview of where </w:t>
      </w:r>
      <w:r w:rsidRPr="00827509">
        <w:rPr>
          <w:rFonts w:ascii="Source Sans Pro" w:eastAsia="Times New Roman" w:hAnsi="Source Sans Pro" w:cs="Times New Roman"/>
          <w:color w:val="424242"/>
          <w:sz w:val="27"/>
          <w:szCs w:val="27"/>
          <w:lang w:val="en-SE" w:eastAsia="en-SE"/>
        </w:rPr>
        <w:lastRenderedPageBreak/>
        <w:t>detections were seen and highlights where response actions are needed. USE your built-in possibility for </w:t>
      </w:r>
      <w:hyperlink r:id="rId29" w:tgtFrame="_blank" w:history="1">
        <w:r w:rsidRPr="00827509">
          <w:rPr>
            <w:rFonts w:ascii="Source Sans Pro" w:eastAsia="Times New Roman" w:hAnsi="Source Sans Pro" w:cs="Times New Roman"/>
            <w:color w:val="78909C"/>
            <w:sz w:val="27"/>
            <w:szCs w:val="27"/>
            <w:u w:val="single"/>
            <w:lang w:val="en-SE" w:eastAsia="en-SE"/>
          </w:rPr>
          <w:t>SECOPS reporting</w:t>
        </w:r>
      </w:hyperlink>
      <w:r w:rsidRPr="00827509">
        <w:rPr>
          <w:rFonts w:ascii="Source Sans Pro" w:eastAsia="Times New Roman" w:hAnsi="Source Sans Pro" w:cs="Times New Roman"/>
          <w:color w:val="424242"/>
          <w:sz w:val="27"/>
          <w:szCs w:val="27"/>
          <w:lang w:val="en-SE" w:eastAsia="en-SE"/>
        </w:rPr>
        <w:t>. You HAVE IT.</w:t>
      </w:r>
    </w:p>
    <w:p w14:paraId="72C2A32B" w14:textId="28F97FA4"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0E3B1672" wp14:editId="44D7E1AD">
            <wp:extent cx="5731510" cy="4130675"/>
            <wp:effectExtent l="0" t="0" r="2540" b="3175"/>
            <wp:docPr id="11" name="Picture 11" descr="EndPoint manager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dPoint manager admin cen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130675"/>
                    </a:xfrm>
                    <a:prstGeom prst="rect">
                      <a:avLst/>
                    </a:prstGeom>
                    <a:noFill/>
                    <a:ln>
                      <a:noFill/>
                    </a:ln>
                  </pic:spPr>
                </pic:pic>
              </a:graphicData>
            </a:graphic>
          </wp:inline>
        </w:drawing>
      </w:r>
    </w:p>
    <w:p w14:paraId="2FFA9D83"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9. Identity driven Security</w:t>
      </w:r>
    </w:p>
    <w:p w14:paraId="3C796BDA"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Because of the use of a single identity in Azure. Or hybrid synced from your local Active Directory services organizations will be able to protect and automatically act when necessary. request for update your password if breached. Ask </w:t>
      </w:r>
      <w:hyperlink r:id="rId31" w:history="1">
        <w:r w:rsidRPr="00827509">
          <w:rPr>
            <w:rFonts w:ascii="Source Sans Pro" w:eastAsia="Times New Roman" w:hAnsi="Source Sans Pro" w:cs="Times New Roman"/>
            <w:color w:val="78909C"/>
            <w:sz w:val="27"/>
            <w:szCs w:val="27"/>
            <w:u w:val="single"/>
            <w:lang w:val="en-SE" w:eastAsia="en-SE"/>
          </w:rPr>
          <w:t>MFA</w:t>
        </w:r>
      </w:hyperlink>
      <w:r w:rsidRPr="00827509">
        <w:rPr>
          <w:rFonts w:ascii="Source Sans Pro" w:eastAsia="Times New Roman" w:hAnsi="Source Sans Pro" w:cs="Times New Roman"/>
          <w:color w:val="424242"/>
          <w:sz w:val="27"/>
          <w:szCs w:val="27"/>
          <w:lang w:val="en-SE" w:eastAsia="en-SE"/>
        </w:rPr>
        <w:t xml:space="preserve"> when your device is not trusted. </w:t>
      </w:r>
      <w:proofErr w:type="gramStart"/>
      <w:r w:rsidRPr="00827509">
        <w:rPr>
          <w:rFonts w:ascii="Source Sans Pro" w:eastAsia="Times New Roman" w:hAnsi="Source Sans Pro" w:cs="Times New Roman"/>
          <w:color w:val="424242"/>
          <w:sz w:val="27"/>
          <w:szCs w:val="27"/>
          <w:lang w:val="en-SE" w:eastAsia="en-SE"/>
        </w:rPr>
        <w:t>etc..</w:t>
      </w:r>
      <w:proofErr w:type="gramEnd"/>
      <w:r w:rsidRPr="00827509">
        <w:rPr>
          <w:rFonts w:ascii="Source Sans Pro" w:eastAsia="Times New Roman" w:hAnsi="Source Sans Pro" w:cs="Times New Roman"/>
          <w:color w:val="424242"/>
          <w:sz w:val="27"/>
          <w:szCs w:val="27"/>
          <w:lang w:val="en-SE" w:eastAsia="en-SE"/>
        </w:rPr>
        <w:t xml:space="preserve"> let your users update their password from home. Increase productivity.</w:t>
      </w:r>
    </w:p>
    <w:p w14:paraId="192B6C0E" w14:textId="6AE01377"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lastRenderedPageBreak/>
        <w:drawing>
          <wp:inline distT="0" distB="0" distL="0" distR="0" wp14:anchorId="0BD8BDE7" wp14:editId="4E8BF919">
            <wp:extent cx="5731510" cy="2165985"/>
            <wp:effectExtent l="0" t="0" r="2540" b="5715"/>
            <wp:docPr id="10" name="Picture 10" descr="Microsoft Secure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Secure Sco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165985"/>
                    </a:xfrm>
                    <a:prstGeom prst="rect">
                      <a:avLst/>
                    </a:prstGeom>
                    <a:noFill/>
                    <a:ln>
                      <a:noFill/>
                    </a:ln>
                  </pic:spPr>
                </pic:pic>
              </a:graphicData>
            </a:graphic>
          </wp:inline>
        </w:drawing>
      </w:r>
    </w:p>
    <w:p w14:paraId="31DD111B"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10. Risky Sign-ins</w:t>
      </w:r>
    </w:p>
    <w:p w14:paraId="08E5FF3F"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This great feature will bring based on cloud intelligence insights to understand the RISK of a user. for example unfamiliar location, anonymous IP addresses, leaked </w:t>
      </w:r>
      <w:proofErr w:type="gramStart"/>
      <w:r w:rsidRPr="00827509">
        <w:rPr>
          <w:rFonts w:ascii="Source Sans Pro" w:eastAsia="Times New Roman" w:hAnsi="Source Sans Pro" w:cs="Times New Roman"/>
          <w:color w:val="424242"/>
          <w:sz w:val="27"/>
          <w:szCs w:val="27"/>
          <w:lang w:val="en-SE" w:eastAsia="en-SE"/>
        </w:rPr>
        <w:t>credentials..</w:t>
      </w:r>
      <w:proofErr w:type="gramEnd"/>
      <w:r w:rsidRPr="00827509">
        <w:rPr>
          <w:rFonts w:ascii="Source Sans Pro" w:eastAsia="Times New Roman" w:hAnsi="Source Sans Pro" w:cs="Times New Roman"/>
          <w:color w:val="424242"/>
          <w:sz w:val="27"/>
          <w:szCs w:val="27"/>
          <w:lang w:val="en-SE" w:eastAsia="en-SE"/>
        </w:rPr>
        <w:t xml:space="preserve"> (</w:t>
      </w:r>
      <w:hyperlink r:id="rId33" w:tgtFrame="_blank" w:history="1">
        <w:r w:rsidRPr="00827509">
          <w:rPr>
            <w:rFonts w:ascii="Source Sans Pro" w:eastAsia="Times New Roman" w:hAnsi="Source Sans Pro" w:cs="Times New Roman"/>
            <w:color w:val="78909C"/>
            <w:sz w:val="27"/>
            <w:szCs w:val="27"/>
            <w:u w:val="single"/>
            <w:lang w:val="en-SE" w:eastAsia="en-SE"/>
          </w:rPr>
          <w:t>more info here</w:t>
        </w:r>
      </w:hyperlink>
      <w:r w:rsidRPr="00827509">
        <w:rPr>
          <w:rFonts w:ascii="Source Sans Pro" w:eastAsia="Times New Roman" w:hAnsi="Source Sans Pro" w:cs="Times New Roman"/>
          <w:color w:val="424242"/>
          <w:sz w:val="27"/>
          <w:szCs w:val="27"/>
          <w:lang w:val="en-SE" w:eastAsia="en-SE"/>
        </w:rPr>
        <w:t>)</w:t>
      </w:r>
    </w:p>
    <w:p w14:paraId="7A7DBD78" w14:textId="20C71119"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14F9FA06" wp14:editId="11205770">
            <wp:extent cx="5731510" cy="1642745"/>
            <wp:effectExtent l="0" t="0" r="2540" b="0"/>
            <wp:docPr id="9" name="Picture 9" descr="Risky Sign ins Azure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sky Sign ins Azure 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42745"/>
                    </a:xfrm>
                    <a:prstGeom prst="rect">
                      <a:avLst/>
                    </a:prstGeom>
                    <a:noFill/>
                    <a:ln>
                      <a:noFill/>
                    </a:ln>
                  </pic:spPr>
                </pic:pic>
              </a:graphicData>
            </a:graphic>
          </wp:inline>
        </w:drawing>
      </w:r>
      <w:r w:rsidRPr="00827509">
        <w:rPr>
          <w:rFonts w:ascii="Source Sans Pro" w:eastAsia="Times New Roman" w:hAnsi="Source Sans Pro" w:cs="Times New Roman"/>
          <w:noProof/>
          <w:color w:val="424242"/>
          <w:sz w:val="27"/>
          <w:szCs w:val="27"/>
          <w:lang w:val="en-SE" w:eastAsia="en-SE"/>
        </w:rPr>
        <w:drawing>
          <wp:inline distT="0" distB="0" distL="0" distR="0" wp14:anchorId="54F96702" wp14:editId="365B7122">
            <wp:extent cx="3790950" cy="3038475"/>
            <wp:effectExtent l="0" t="0" r="0" b="9525"/>
            <wp:docPr id="8" name="Picture 8" descr="risky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isky use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0950" cy="3038475"/>
                    </a:xfrm>
                    <a:prstGeom prst="rect">
                      <a:avLst/>
                    </a:prstGeom>
                    <a:noFill/>
                    <a:ln>
                      <a:noFill/>
                    </a:ln>
                  </pic:spPr>
                </pic:pic>
              </a:graphicData>
            </a:graphic>
          </wp:inline>
        </w:drawing>
      </w:r>
      <w:r w:rsidRPr="00827509">
        <w:rPr>
          <w:rFonts w:ascii="Source Sans Pro" w:eastAsia="Times New Roman" w:hAnsi="Source Sans Pro" w:cs="Times New Roman"/>
          <w:noProof/>
          <w:color w:val="424242"/>
          <w:sz w:val="27"/>
          <w:szCs w:val="27"/>
          <w:lang w:val="en-SE" w:eastAsia="en-SE"/>
        </w:rPr>
        <w:lastRenderedPageBreak/>
        <w:drawing>
          <wp:inline distT="0" distB="0" distL="0" distR="0" wp14:anchorId="7EF1A5B8" wp14:editId="059C2B37">
            <wp:extent cx="5731510" cy="1642745"/>
            <wp:effectExtent l="0" t="0" r="2540" b="0"/>
            <wp:docPr id="7" name="Picture 7" descr="Risky Sing ins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ky Sing ins over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642745"/>
                    </a:xfrm>
                    <a:prstGeom prst="rect">
                      <a:avLst/>
                    </a:prstGeom>
                    <a:noFill/>
                    <a:ln>
                      <a:noFill/>
                    </a:ln>
                  </pic:spPr>
                </pic:pic>
              </a:graphicData>
            </a:graphic>
          </wp:inline>
        </w:drawing>
      </w:r>
      <w:r w:rsidRPr="00827509">
        <w:rPr>
          <w:rFonts w:ascii="Source Sans Pro" w:eastAsia="Times New Roman" w:hAnsi="Source Sans Pro" w:cs="Times New Roman"/>
          <w:color w:val="424242"/>
          <w:sz w:val="27"/>
          <w:szCs w:val="27"/>
          <w:lang w:val="en-SE" w:eastAsia="en-SE"/>
        </w:rPr>
        <w:t>Risky Sing ins overview</w:t>
      </w:r>
    </w:p>
    <w:p w14:paraId="44DA9D87"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11. </w:t>
      </w:r>
      <w:hyperlink r:id="rId36" w:history="1">
        <w:r w:rsidRPr="00827509">
          <w:rPr>
            <w:rFonts w:ascii="Arial" w:eastAsia="Times New Roman" w:hAnsi="Arial" w:cs="Arial"/>
            <w:b/>
            <w:bCs/>
            <w:color w:val="78909C"/>
            <w:sz w:val="36"/>
            <w:szCs w:val="36"/>
            <w:u w:val="single"/>
            <w:lang w:val="en-SE" w:eastAsia="en-SE"/>
          </w:rPr>
          <w:t>Information Protection</w:t>
        </w:r>
      </w:hyperlink>
    </w:p>
    <w:p w14:paraId="11DA247B"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To start with classification and </w:t>
      </w:r>
      <w:proofErr w:type="spellStart"/>
      <w:r w:rsidRPr="00827509">
        <w:rPr>
          <w:rFonts w:ascii="Source Sans Pro" w:eastAsia="Times New Roman" w:hAnsi="Source Sans Pro" w:cs="Times New Roman"/>
          <w:color w:val="424242"/>
          <w:sz w:val="27"/>
          <w:szCs w:val="27"/>
          <w:lang w:val="en-SE" w:eastAsia="en-SE"/>
        </w:rPr>
        <w:t>labeling</w:t>
      </w:r>
      <w:proofErr w:type="spellEnd"/>
      <w:r w:rsidRPr="00827509">
        <w:rPr>
          <w:rFonts w:ascii="Source Sans Pro" w:eastAsia="Times New Roman" w:hAnsi="Source Sans Pro" w:cs="Times New Roman"/>
          <w:color w:val="424242"/>
          <w:sz w:val="27"/>
          <w:szCs w:val="27"/>
          <w:lang w:val="en-SE" w:eastAsia="en-SE"/>
        </w:rPr>
        <w:t xml:space="preserve"> of document choose your battles. Define 1-2-3 labels for example: “High-Confidential Internal Only”, “Public” and “Internal Only”. It’s a good start without auto-</w:t>
      </w:r>
      <w:proofErr w:type="spellStart"/>
      <w:r w:rsidRPr="00827509">
        <w:rPr>
          <w:rFonts w:ascii="Source Sans Pro" w:eastAsia="Times New Roman" w:hAnsi="Source Sans Pro" w:cs="Times New Roman"/>
          <w:color w:val="424242"/>
          <w:sz w:val="27"/>
          <w:szCs w:val="27"/>
          <w:lang w:val="en-SE" w:eastAsia="en-SE"/>
        </w:rPr>
        <w:t>labeling</w:t>
      </w:r>
      <w:proofErr w:type="spellEnd"/>
      <w:r w:rsidRPr="00827509">
        <w:rPr>
          <w:rFonts w:ascii="Source Sans Pro" w:eastAsia="Times New Roman" w:hAnsi="Source Sans Pro" w:cs="Times New Roman"/>
          <w:color w:val="424242"/>
          <w:sz w:val="27"/>
          <w:szCs w:val="27"/>
          <w:lang w:val="en-SE" w:eastAsia="en-SE"/>
        </w:rPr>
        <w:t xml:space="preserve"> documents so people can learn how to protect their confidential data. In a later phase you can enable auto-</w:t>
      </w:r>
      <w:proofErr w:type="spellStart"/>
      <w:r w:rsidRPr="00827509">
        <w:rPr>
          <w:rFonts w:ascii="Source Sans Pro" w:eastAsia="Times New Roman" w:hAnsi="Source Sans Pro" w:cs="Times New Roman"/>
          <w:color w:val="424242"/>
          <w:sz w:val="27"/>
          <w:szCs w:val="27"/>
          <w:lang w:val="en-SE" w:eastAsia="en-SE"/>
        </w:rPr>
        <w:t>labeling</w:t>
      </w:r>
      <w:proofErr w:type="spellEnd"/>
      <w:r w:rsidRPr="00827509">
        <w:rPr>
          <w:rFonts w:ascii="Source Sans Pro" w:eastAsia="Times New Roman" w:hAnsi="Source Sans Pro" w:cs="Times New Roman"/>
          <w:color w:val="424242"/>
          <w:sz w:val="27"/>
          <w:szCs w:val="27"/>
          <w:lang w:val="en-SE" w:eastAsia="en-SE"/>
        </w:rPr>
        <w:t xml:space="preserve"> when a document is highly confidential because of there are credit-card numbers, personal information etc in this document. The activation of </w:t>
      </w:r>
      <w:hyperlink r:id="rId37" w:history="1">
        <w:r w:rsidRPr="00827509">
          <w:rPr>
            <w:rFonts w:ascii="Source Sans Pro" w:eastAsia="Times New Roman" w:hAnsi="Source Sans Pro" w:cs="Times New Roman"/>
            <w:color w:val="78909C"/>
            <w:sz w:val="27"/>
            <w:szCs w:val="27"/>
            <w:u w:val="single"/>
            <w:lang w:val="en-SE" w:eastAsia="en-SE"/>
          </w:rPr>
          <w:t>Information Protection</w:t>
        </w:r>
      </w:hyperlink>
      <w:r w:rsidRPr="00827509">
        <w:rPr>
          <w:rFonts w:ascii="Source Sans Pro" w:eastAsia="Times New Roman" w:hAnsi="Source Sans Pro" w:cs="Times New Roman"/>
          <w:color w:val="424242"/>
          <w:sz w:val="27"/>
          <w:szCs w:val="27"/>
          <w:lang w:val="en-SE" w:eastAsia="en-SE"/>
        </w:rPr>
        <w:t xml:space="preserve"> could come from the fact that 1 million files are shared with external people. Or that you want to stop third-party </w:t>
      </w:r>
      <w:proofErr w:type="gramStart"/>
      <w:r w:rsidRPr="00827509">
        <w:rPr>
          <w:rFonts w:ascii="Source Sans Pro" w:eastAsia="Times New Roman" w:hAnsi="Source Sans Pro" w:cs="Times New Roman"/>
          <w:color w:val="424242"/>
          <w:sz w:val="27"/>
          <w:szCs w:val="27"/>
          <w:lang w:val="en-SE" w:eastAsia="en-SE"/>
        </w:rPr>
        <w:t>applications</w:t>
      </w:r>
      <w:proofErr w:type="gramEnd"/>
      <w:r w:rsidRPr="00827509">
        <w:rPr>
          <w:rFonts w:ascii="Source Sans Pro" w:eastAsia="Times New Roman" w:hAnsi="Source Sans Pro" w:cs="Times New Roman"/>
          <w:color w:val="424242"/>
          <w:sz w:val="27"/>
          <w:szCs w:val="27"/>
          <w:lang w:val="en-SE" w:eastAsia="en-SE"/>
        </w:rPr>
        <w:t xml:space="preserve"> so company data stays safe in the environment.</w:t>
      </w:r>
    </w:p>
    <w:p w14:paraId="78B62D64" w14:textId="4C439B61"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176F7690" wp14:editId="1EB9782A">
            <wp:extent cx="5731510" cy="3212465"/>
            <wp:effectExtent l="0" t="0" r="2540" b="6985"/>
            <wp:docPr id="6" name="Picture 6" descr="Microsoft 365 Com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icrosoft 365 Complia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12465"/>
                    </a:xfrm>
                    <a:prstGeom prst="rect">
                      <a:avLst/>
                    </a:prstGeom>
                    <a:noFill/>
                    <a:ln>
                      <a:noFill/>
                    </a:ln>
                  </pic:spPr>
                </pic:pic>
              </a:graphicData>
            </a:graphic>
          </wp:inline>
        </w:drawing>
      </w:r>
    </w:p>
    <w:p w14:paraId="7FF843B2"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12. Advanced Threat Protection</w:t>
      </w:r>
    </w:p>
    <w:p w14:paraId="7249F2EE"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lastRenderedPageBreak/>
        <w:t xml:space="preserve">Work with Microsoft Defender Security </w:t>
      </w:r>
      <w:proofErr w:type="spellStart"/>
      <w:r w:rsidRPr="00827509">
        <w:rPr>
          <w:rFonts w:ascii="Source Sans Pro" w:eastAsia="Times New Roman" w:hAnsi="Source Sans Pro" w:cs="Times New Roman"/>
          <w:color w:val="424242"/>
          <w:sz w:val="27"/>
          <w:szCs w:val="27"/>
          <w:lang w:val="en-SE" w:eastAsia="en-SE"/>
        </w:rPr>
        <w:t>Center</w:t>
      </w:r>
      <w:proofErr w:type="spellEnd"/>
      <w:r w:rsidRPr="00827509">
        <w:rPr>
          <w:rFonts w:ascii="Source Sans Pro" w:eastAsia="Times New Roman" w:hAnsi="Source Sans Pro" w:cs="Times New Roman"/>
          <w:color w:val="424242"/>
          <w:sz w:val="27"/>
          <w:szCs w:val="27"/>
          <w:lang w:val="en-SE" w:eastAsia="en-SE"/>
        </w:rPr>
        <w:t xml:space="preserve"> (previous </w:t>
      </w:r>
      <w:hyperlink r:id="rId39" w:history="1">
        <w:r w:rsidRPr="00827509">
          <w:rPr>
            <w:rFonts w:ascii="Source Sans Pro" w:eastAsia="Times New Roman" w:hAnsi="Source Sans Pro" w:cs="Times New Roman"/>
            <w:color w:val="78909C"/>
            <w:sz w:val="27"/>
            <w:szCs w:val="27"/>
            <w:u w:val="single"/>
            <w:lang w:val="en-SE" w:eastAsia="en-SE"/>
          </w:rPr>
          <w:t>WDATP</w:t>
        </w:r>
      </w:hyperlink>
      <w:r w:rsidRPr="00827509">
        <w:rPr>
          <w:rFonts w:ascii="Source Sans Pro" w:eastAsia="Times New Roman" w:hAnsi="Source Sans Pro" w:cs="Times New Roman"/>
          <w:color w:val="424242"/>
          <w:sz w:val="27"/>
          <w:szCs w:val="27"/>
          <w:lang w:val="en-SE" w:eastAsia="en-SE"/>
        </w:rPr>
        <w:t>) it will give you insights for Applications, OS, Network, Accounts, Security Controls + Give insights for Software patching, Top vulnerable software, Top exposed machines. Most reports are built-in and seamless integration is done in the Eco-system of Microsoft 365 E5.</w:t>
      </w:r>
    </w:p>
    <w:p w14:paraId="19F98AA0" w14:textId="55DA5F41"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lastRenderedPageBreak/>
        <w:drawing>
          <wp:inline distT="0" distB="0" distL="0" distR="0" wp14:anchorId="2A242963" wp14:editId="707F11CA">
            <wp:extent cx="5731510" cy="3906520"/>
            <wp:effectExtent l="0" t="0" r="2540" b="0"/>
            <wp:docPr id="5" name="Picture 5" descr="Threat &amp; Vulnerability management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reat &amp; Vulnerability management dashboar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906520"/>
                    </a:xfrm>
                    <a:prstGeom prst="rect">
                      <a:avLst/>
                    </a:prstGeom>
                    <a:noFill/>
                    <a:ln>
                      <a:noFill/>
                    </a:ln>
                  </pic:spPr>
                </pic:pic>
              </a:graphicData>
            </a:graphic>
          </wp:inline>
        </w:drawing>
      </w:r>
      <w:r w:rsidRPr="00827509">
        <w:rPr>
          <w:rFonts w:ascii="Source Sans Pro" w:eastAsia="Times New Roman" w:hAnsi="Source Sans Pro" w:cs="Times New Roman"/>
          <w:noProof/>
          <w:color w:val="424242"/>
          <w:sz w:val="27"/>
          <w:szCs w:val="27"/>
          <w:lang w:val="en-SE" w:eastAsia="en-SE"/>
        </w:rPr>
        <w:lastRenderedPageBreak/>
        <w:drawing>
          <wp:inline distT="0" distB="0" distL="0" distR="0" wp14:anchorId="485481D9" wp14:editId="2BD3230C">
            <wp:extent cx="5731510" cy="7438390"/>
            <wp:effectExtent l="0" t="0" r="2540" b="0"/>
            <wp:docPr id="4" name="Picture 4" descr="Detection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tection source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438390"/>
                    </a:xfrm>
                    <a:prstGeom prst="rect">
                      <a:avLst/>
                    </a:prstGeom>
                    <a:noFill/>
                    <a:ln>
                      <a:noFill/>
                    </a:ln>
                  </pic:spPr>
                </pic:pic>
              </a:graphicData>
            </a:graphic>
          </wp:inline>
        </w:drawing>
      </w:r>
    </w:p>
    <w:p w14:paraId="1547E0D6"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13. Windows 10 Enterprise with </w:t>
      </w:r>
      <w:hyperlink r:id="rId42" w:history="1">
        <w:r w:rsidRPr="00827509">
          <w:rPr>
            <w:rFonts w:ascii="Arial" w:eastAsia="Times New Roman" w:hAnsi="Arial" w:cs="Arial"/>
            <w:b/>
            <w:bCs/>
            <w:color w:val="78909C"/>
            <w:sz w:val="36"/>
            <w:szCs w:val="36"/>
            <w:u w:val="single"/>
            <w:lang w:val="en-SE" w:eastAsia="en-SE"/>
          </w:rPr>
          <w:t>modern </w:t>
        </w:r>
      </w:hyperlink>
      <w:r w:rsidRPr="00827509">
        <w:rPr>
          <w:rFonts w:ascii="Arial" w:eastAsia="Times New Roman" w:hAnsi="Arial" w:cs="Arial"/>
          <w:b/>
          <w:bCs/>
          <w:color w:val="212121"/>
          <w:sz w:val="36"/>
          <w:szCs w:val="36"/>
          <w:u w:val="single"/>
          <w:lang w:val="en-SE" w:eastAsia="en-SE"/>
        </w:rPr>
        <w:t>approach</w:t>
      </w:r>
    </w:p>
    <w:p w14:paraId="01893AE0"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Windows 10: My personal </w:t>
      </w:r>
      <w:proofErr w:type="spellStart"/>
      <w:r w:rsidRPr="00827509">
        <w:rPr>
          <w:rFonts w:ascii="Source Sans Pro" w:eastAsia="Times New Roman" w:hAnsi="Source Sans Pro" w:cs="Times New Roman"/>
          <w:color w:val="424242"/>
          <w:sz w:val="27"/>
          <w:szCs w:val="27"/>
          <w:lang w:val="en-SE" w:eastAsia="en-SE"/>
        </w:rPr>
        <w:t>favorite</w:t>
      </w:r>
      <w:proofErr w:type="spellEnd"/>
      <w:r w:rsidRPr="00827509">
        <w:rPr>
          <w:rFonts w:ascii="Source Sans Pro" w:eastAsia="Times New Roman" w:hAnsi="Source Sans Pro" w:cs="Times New Roman"/>
          <w:color w:val="424242"/>
          <w:sz w:val="27"/>
          <w:szCs w:val="27"/>
          <w:lang w:val="en-SE" w:eastAsia="en-SE"/>
        </w:rPr>
        <w:t xml:space="preserve">. I really love customers which did their homework and started using Windows 10 without policies, governance, Intune </w:t>
      </w:r>
      <w:r w:rsidRPr="00827509">
        <w:rPr>
          <w:rFonts w:ascii="Source Sans Pro" w:eastAsia="Times New Roman" w:hAnsi="Source Sans Pro" w:cs="Times New Roman"/>
          <w:color w:val="424242"/>
          <w:sz w:val="27"/>
          <w:szCs w:val="27"/>
          <w:lang w:val="en-SE" w:eastAsia="en-SE"/>
        </w:rPr>
        <w:lastRenderedPageBreak/>
        <w:t>(for example), management solutions and now they are stuck in the patching &amp; management of these systems. This is wrong!</w:t>
      </w:r>
    </w:p>
    <w:p w14:paraId="08A461A5"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Microsoft Windows 10: Windows 10 has been released to insiders in 2015. version. 1507 afterwards 1511, 1607, 1703,1709, 1803,1809,1903,1909. Microsoft did understand the pain of shifting from Windows XP to Windows 7, Windows 8 to </w:t>
      </w:r>
      <w:proofErr w:type="gramStart"/>
      <w:r w:rsidRPr="00827509">
        <w:rPr>
          <w:rFonts w:ascii="Source Sans Pro" w:eastAsia="Times New Roman" w:hAnsi="Source Sans Pro" w:cs="Times New Roman"/>
          <w:color w:val="424242"/>
          <w:sz w:val="27"/>
          <w:szCs w:val="27"/>
          <w:lang w:val="en-SE" w:eastAsia="en-SE"/>
        </w:rPr>
        <w:t>8.1</w:t>
      </w:r>
      <w:proofErr w:type="gramEnd"/>
      <w:r w:rsidRPr="00827509">
        <w:rPr>
          <w:rFonts w:ascii="Source Sans Pro" w:eastAsia="Times New Roman" w:hAnsi="Source Sans Pro" w:cs="Times New Roman"/>
          <w:color w:val="424242"/>
          <w:sz w:val="27"/>
          <w:szCs w:val="27"/>
          <w:lang w:val="en-SE" w:eastAsia="en-SE"/>
        </w:rPr>
        <w:t xml:space="preserve"> and Windows 10. And now they want you to work on </w:t>
      </w:r>
      <w:proofErr w:type="gramStart"/>
      <w:r w:rsidRPr="00827509">
        <w:rPr>
          <w:rFonts w:ascii="Source Sans Pro" w:eastAsia="Times New Roman" w:hAnsi="Source Sans Pro" w:cs="Times New Roman"/>
          <w:color w:val="424242"/>
          <w:sz w:val="27"/>
          <w:szCs w:val="27"/>
          <w:lang w:val="en-SE" w:eastAsia="en-SE"/>
        </w:rPr>
        <w:t>this NEW versions</w:t>
      </w:r>
      <w:proofErr w:type="gramEnd"/>
      <w:r w:rsidRPr="00827509">
        <w:rPr>
          <w:rFonts w:ascii="Source Sans Pro" w:eastAsia="Times New Roman" w:hAnsi="Source Sans Pro" w:cs="Times New Roman"/>
          <w:color w:val="424242"/>
          <w:sz w:val="27"/>
          <w:szCs w:val="27"/>
          <w:lang w:val="en-SE" w:eastAsia="en-SE"/>
        </w:rPr>
        <w:t xml:space="preserve"> in a different way.</w:t>
      </w:r>
    </w:p>
    <w:p w14:paraId="2542A83F"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Microsoft’s Windows 10 Enterprise: comes in the </w:t>
      </w:r>
      <w:proofErr w:type="spellStart"/>
      <w:r w:rsidRPr="00827509">
        <w:rPr>
          <w:rFonts w:ascii="Source Sans Pro" w:eastAsia="Times New Roman" w:hAnsi="Source Sans Pro" w:cs="Times New Roman"/>
          <w:color w:val="424242"/>
          <w:sz w:val="27"/>
          <w:szCs w:val="27"/>
          <w:lang w:val="en-SE" w:eastAsia="en-SE"/>
        </w:rPr>
        <w:t>flavor</w:t>
      </w:r>
      <w:proofErr w:type="spellEnd"/>
      <w:r w:rsidRPr="00827509">
        <w:rPr>
          <w:rFonts w:ascii="Source Sans Pro" w:eastAsia="Times New Roman" w:hAnsi="Source Sans Pro" w:cs="Times New Roman"/>
          <w:color w:val="424242"/>
          <w:sz w:val="27"/>
          <w:szCs w:val="27"/>
          <w:lang w:val="en-SE" w:eastAsia="en-SE"/>
        </w:rPr>
        <w:t xml:space="preserve"> of continues improvement. And needs to be implemented in a service-model with automatic updates, </w:t>
      </w:r>
      <w:proofErr w:type="gramStart"/>
      <w:r w:rsidRPr="00827509">
        <w:rPr>
          <w:rFonts w:ascii="Source Sans Pro" w:eastAsia="Times New Roman" w:hAnsi="Source Sans Pro" w:cs="Times New Roman"/>
          <w:color w:val="424242"/>
          <w:sz w:val="27"/>
          <w:szCs w:val="27"/>
          <w:lang w:val="en-SE" w:eastAsia="en-SE"/>
        </w:rPr>
        <w:t>roll-outs</w:t>
      </w:r>
      <w:proofErr w:type="gramEnd"/>
      <w:r w:rsidRPr="00827509">
        <w:rPr>
          <w:rFonts w:ascii="Source Sans Pro" w:eastAsia="Times New Roman" w:hAnsi="Source Sans Pro" w:cs="Times New Roman"/>
          <w:color w:val="424242"/>
          <w:sz w:val="27"/>
          <w:szCs w:val="27"/>
          <w:lang w:val="en-SE" w:eastAsia="en-SE"/>
        </w:rPr>
        <w:t>, deployment, patching, updating, software requests (self-service) and even more!</w:t>
      </w:r>
    </w:p>
    <w:p w14:paraId="093D4BCC"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Set compliance policies: Because of deep integrations you will be able to work on the compliance of the devices and grow to a recurrent update-model.</w:t>
      </w:r>
    </w:p>
    <w:p w14:paraId="0F919735" w14:textId="54F013FC"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6D06353A" wp14:editId="3CCB0E4A">
            <wp:extent cx="5731510" cy="2460625"/>
            <wp:effectExtent l="0" t="0" r="2540" b="0"/>
            <wp:docPr id="3" name="Picture 3" descr="Device Com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vice Complia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0625"/>
                    </a:xfrm>
                    <a:prstGeom prst="rect">
                      <a:avLst/>
                    </a:prstGeom>
                    <a:noFill/>
                    <a:ln>
                      <a:noFill/>
                    </a:ln>
                  </pic:spPr>
                </pic:pic>
              </a:graphicData>
            </a:graphic>
          </wp:inline>
        </w:drawing>
      </w:r>
    </w:p>
    <w:p w14:paraId="5F629006"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14. Desktop Analytics</w:t>
      </w:r>
      <w:r w:rsidRPr="00827509">
        <w:rPr>
          <w:rFonts w:ascii="Arial" w:eastAsia="Times New Roman" w:hAnsi="Arial" w:cs="Arial"/>
          <w:b/>
          <w:bCs/>
          <w:color w:val="212121"/>
          <w:sz w:val="36"/>
          <w:szCs w:val="36"/>
          <w:lang w:val="en-SE" w:eastAsia="en-SE"/>
        </w:rPr>
        <w:t> </w:t>
      </w:r>
    </w:p>
    <w:p w14:paraId="633C2E7A"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Thanks to desktop analytics you will be able to evaluate the changes during updates as software distribution and compatibility issues. You can bring your organization to a next level. In case you were afraid that automation took your job, think again. These things need huge attention!</w:t>
      </w:r>
    </w:p>
    <w:p w14:paraId="16CFDCE2" w14:textId="003D91C0"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lastRenderedPageBreak/>
        <w:drawing>
          <wp:inline distT="0" distB="0" distL="0" distR="0" wp14:anchorId="2234D248" wp14:editId="0D513A7D">
            <wp:extent cx="5731510" cy="2132330"/>
            <wp:effectExtent l="0" t="0" r="2540" b="1270"/>
            <wp:docPr id="2" name="Picture 2" descr="Dekstop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kstop Analytic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32330"/>
                    </a:xfrm>
                    <a:prstGeom prst="rect">
                      <a:avLst/>
                    </a:prstGeom>
                    <a:noFill/>
                    <a:ln>
                      <a:noFill/>
                    </a:ln>
                  </pic:spPr>
                </pic:pic>
              </a:graphicData>
            </a:graphic>
          </wp:inline>
        </w:drawing>
      </w:r>
    </w:p>
    <w:p w14:paraId="3F59866B" w14:textId="77777777" w:rsidR="00827509" w:rsidRPr="00827509" w:rsidRDefault="00827509" w:rsidP="00827509">
      <w:pPr>
        <w:spacing w:before="300" w:after="150" w:line="240" w:lineRule="auto"/>
        <w:outlineLvl w:val="2"/>
        <w:rPr>
          <w:rFonts w:ascii="Arial" w:eastAsia="Times New Roman" w:hAnsi="Arial" w:cs="Arial"/>
          <w:b/>
          <w:bCs/>
          <w:color w:val="212121"/>
          <w:sz w:val="36"/>
          <w:szCs w:val="36"/>
          <w:lang w:val="en-SE" w:eastAsia="en-SE"/>
        </w:rPr>
      </w:pPr>
      <w:r w:rsidRPr="00827509">
        <w:rPr>
          <w:rFonts w:ascii="Arial" w:eastAsia="Times New Roman" w:hAnsi="Arial" w:cs="Arial"/>
          <w:b/>
          <w:bCs/>
          <w:color w:val="212121"/>
          <w:sz w:val="36"/>
          <w:szCs w:val="36"/>
          <w:u w:val="single"/>
          <w:lang w:val="en-SE" w:eastAsia="en-SE"/>
        </w:rPr>
        <w:t xml:space="preserve">15. Native </w:t>
      </w:r>
      <w:proofErr w:type="spellStart"/>
      <w:r w:rsidRPr="00827509">
        <w:rPr>
          <w:rFonts w:ascii="Arial" w:eastAsia="Times New Roman" w:hAnsi="Arial" w:cs="Arial"/>
          <w:b/>
          <w:bCs/>
          <w:color w:val="212121"/>
          <w:sz w:val="36"/>
          <w:szCs w:val="36"/>
          <w:u w:val="single"/>
          <w:lang w:val="en-SE" w:eastAsia="en-SE"/>
        </w:rPr>
        <w:t>PowerBI</w:t>
      </w:r>
      <w:proofErr w:type="spellEnd"/>
      <w:r w:rsidRPr="00827509">
        <w:rPr>
          <w:rFonts w:ascii="Arial" w:eastAsia="Times New Roman" w:hAnsi="Arial" w:cs="Arial"/>
          <w:b/>
          <w:bCs/>
          <w:color w:val="212121"/>
          <w:sz w:val="36"/>
          <w:szCs w:val="36"/>
          <w:u w:val="single"/>
          <w:lang w:val="en-SE" w:eastAsia="en-SE"/>
        </w:rPr>
        <w:t xml:space="preserve"> Integration</w:t>
      </w:r>
    </w:p>
    <w:p w14:paraId="6886992D" w14:textId="77777777" w:rsidR="00827509" w:rsidRPr="00827509" w:rsidRDefault="00827509" w:rsidP="00827509">
      <w:pPr>
        <w:spacing w:after="360" w:line="408" w:lineRule="atLeast"/>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 xml:space="preserve">Because of the rich Eco-system within Microsoft 365 everything can be measured. This report is default/standard without any manipulation of Power-bi. I know it sounds stupid, but without insights that can grow fast. You have nothing. Features/services are changing every year. Be prepared. Start consolidation and start using standards to </w:t>
      </w:r>
      <w:proofErr w:type="gramStart"/>
      <w:r w:rsidRPr="00827509">
        <w:rPr>
          <w:rFonts w:ascii="Source Sans Pro" w:eastAsia="Times New Roman" w:hAnsi="Source Sans Pro" w:cs="Times New Roman"/>
          <w:color w:val="424242"/>
          <w:sz w:val="27"/>
          <w:szCs w:val="27"/>
          <w:lang w:val="en-SE" w:eastAsia="en-SE"/>
        </w:rPr>
        <w:t>built</w:t>
      </w:r>
      <w:proofErr w:type="gramEnd"/>
      <w:r w:rsidRPr="00827509">
        <w:rPr>
          <w:rFonts w:ascii="Source Sans Pro" w:eastAsia="Times New Roman" w:hAnsi="Source Sans Pro" w:cs="Times New Roman"/>
          <w:color w:val="424242"/>
          <w:sz w:val="27"/>
          <w:szCs w:val="27"/>
          <w:lang w:val="en-SE" w:eastAsia="en-SE"/>
        </w:rPr>
        <w:t xml:space="preserve"> on.</w:t>
      </w:r>
    </w:p>
    <w:p w14:paraId="0EAF392E" w14:textId="352E627D" w:rsidR="00827509" w:rsidRPr="00827509" w:rsidRDefault="00827509" w:rsidP="00827509">
      <w:pPr>
        <w:spacing w:after="0"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noProof/>
          <w:color w:val="424242"/>
          <w:sz w:val="27"/>
          <w:szCs w:val="27"/>
          <w:lang w:val="en-SE" w:eastAsia="en-SE"/>
        </w:rPr>
        <w:drawing>
          <wp:inline distT="0" distB="0" distL="0" distR="0" wp14:anchorId="5F73D052" wp14:editId="22F1E6C2">
            <wp:extent cx="5731510" cy="3265805"/>
            <wp:effectExtent l="0" t="0" r="2540" b="0"/>
            <wp:docPr id="1" name="Picture 1" descr="Native PowerBI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ative PowerBI Integra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265805"/>
                    </a:xfrm>
                    <a:prstGeom prst="rect">
                      <a:avLst/>
                    </a:prstGeom>
                    <a:noFill/>
                    <a:ln>
                      <a:noFill/>
                    </a:ln>
                  </pic:spPr>
                </pic:pic>
              </a:graphicData>
            </a:graphic>
          </wp:inline>
        </w:drawing>
      </w:r>
    </w:p>
    <w:p w14:paraId="7331476A" w14:textId="77777777" w:rsidR="00827509" w:rsidRPr="00827509" w:rsidRDefault="00827509" w:rsidP="00827509">
      <w:pPr>
        <w:spacing w:before="300" w:after="150" w:line="240" w:lineRule="auto"/>
        <w:outlineLvl w:val="1"/>
        <w:rPr>
          <w:rFonts w:ascii="Arial" w:eastAsia="Times New Roman" w:hAnsi="Arial" w:cs="Arial"/>
          <w:b/>
          <w:bCs/>
          <w:color w:val="212121"/>
          <w:sz w:val="45"/>
          <w:szCs w:val="45"/>
          <w:lang w:val="en-SE" w:eastAsia="en-SE"/>
        </w:rPr>
      </w:pPr>
      <w:r w:rsidRPr="00827509">
        <w:rPr>
          <w:rFonts w:ascii="Arial" w:eastAsia="Times New Roman" w:hAnsi="Arial" w:cs="Arial"/>
          <w:b/>
          <w:bCs/>
          <w:color w:val="212121"/>
          <w:sz w:val="45"/>
          <w:szCs w:val="45"/>
          <w:lang w:val="en-SE" w:eastAsia="en-SE"/>
        </w:rPr>
        <w:t>Action Plan</w:t>
      </w:r>
    </w:p>
    <w:p w14:paraId="448DA611" w14:textId="77777777" w:rsidR="00827509" w:rsidRPr="00827509" w:rsidRDefault="00827509" w:rsidP="00827509">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color w:val="424242"/>
          <w:sz w:val="27"/>
          <w:szCs w:val="27"/>
          <w:lang w:val="en-SE" w:eastAsia="en-SE"/>
        </w:rPr>
        <w:t>Create a </w:t>
      </w:r>
      <w:r w:rsidRPr="00827509">
        <w:rPr>
          <w:rFonts w:ascii="Source Sans Pro" w:eastAsia="Times New Roman" w:hAnsi="Source Sans Pro" w:cs="Times New Roman"/>
          <w:b/>
          <w:bCs/>
          <w:color w:val="424242"/>
          <w:sz w:val="27"/>
          <w:szCs w:val="27"/>
          <w:lang w:val="en-SE" w:eastAsia="en-SE"/>
        </w:rPr>
        <w:t>STRATEGY</w:t>
      </w:r>
      <w:r w:rsidRPr="00827509">
        <w:rPr>
          <w:rFonts w:ascii="Source Sans Pro" w:eastAsia="Times New Roman" w:hAnsi="Source Sans Pro" w:cs="Times New Roman"/>
          <w:color w:val="424242"/>
          <w:sz w:val="27"/>
          <w:szCs w:val="27"/>
          <w:lang w:val="en-SE" w:eastAsia="en-SE"/>
        </w:rPr>
        <w:t xml:space="preserve"> to bring value for Microsoft 365 E3 or E5. Do you want to: increase agility, empower information workers create intelligence increase mobility short: Drive </w:t>
      </w:r>
      <w:proofErr w:type="gramStart"/>
      <w:r w:rsidRPr="00827509">
        <w:rPr>
          <w:rFonts w:ascii="Source Sans Pro" w:eastAsia="Times New Roman" w:hAnsi="Source Sans Pro" w:cs="Times New Roman"/>
          <w:color w:val="424242"/>
          <w:sz w:val="27"/>
          <w:szCs w:val="27"/>
          <w:lang w:val="en-SE" w:eastAsia="en-SE"/>
        </w:rPr>
        <w:t>transformation.</w:t>
      </w:r>
      <w:proofErr w:type="gramEnd"/>
      <w:r w:rsidRPr="00827509">
        <w:rPr>
          <w:rFonts w:ascii="Source Sans Pro" w:eastAsia="Times New Roman" w:hAnsi="Source Sans Pro" w:cs="Times New Roman"/>
          <w:color w:val="424242"/>
          <w:sz w:val="27"/>
          <w:szCs w:val="27"/>
          <w:lang w:val="en-SE" w:eastAsia="en-SE"/>
        </w:rPr>
        <w:t> </w:t>
      </w:r>
      <w:r w:rsidRPr="00827509">
        <w:rPr>
          <w:rFonts w:ascii="Source Sans Pro" w:eastAsia="Times New Roman" w:hAnsi="Source Sans Pro" w:cs="Times New Roman"/>
          <w:b/>
          <w:bCs/>
          <w:color w:val="424242"/>
          <w:sz w:val="27"/>
          <w:szCs w:val="27"/>
          <w:lang w:val="en-SE" w:eastAsia="en-SE"/>
        </w:rPr>
        <w:t>AND </w:t>
      </w:r>
      <w:r w:rsidRPr="00827509">
        <w:rPr>
          <w:rFonts w:ascii="Source Sans Pro" w:eastAsia="Times New Roman" w:hAnsi="Source Sans Pro" w:cs="Times New Roman"/>
          <w:color w:val="424242"/>
          <w:sz w:val="27"/>
          <w:szCs w:val="27"/>
          <w:lang w:val="en-SE" w:eastAsia="en-SE"/>
        </w:rPr>
        <w:t xml:space="preserve">invest in </w:t>
      </w:r>
      <w:r w:rsidRPr="00827509">
        <w:rPr>
          <w:rFonts w:ascii="Source Sans Pro" w:eastAsia="Times New Roman" w:hAnsi="Source Sans Pro" w:cs="Times New Roman"/>
          <w:color w:val="424242"/>
          <w:sz w:val="27"/>
          <w:szCs w:val="27"/>
          <w:lang w:val="en-SE" w:eastAsia="en-SE"/>
        </w:rPr>
        <w:lastRenderedPageBreak/>
        <w:t>your </w:t>
      </w:r>
      <w:r w:rsidRPr="00827509">
        <w:rPr>
          <w:rFonts w:ascii="Source Sans Pro" w:eastAsia="Times New Roman" w:hAnsi="Source Sans Pro" w:cs="Times New Roman"/>
          <w:b/>
          <w:bCs/>
          <w:color w:val="424242"/>
          <w:sz w:val="27"/>
          <w:szCs w:val="27"/>
          <w:lang w:val="en-SE" w:eastAsia="en-SE"/>
        </w:rPr>
        <w:t>SECURITY MATURITY -&gt; </w:t>
      </w:r>
      <w:r w:rsidRPr="00827509">
        <w:rPr>
          <w:rFonts w:ascii="Source Sans Pro" w:eastAsia="Times New Roman" w:hAnsi="Source Sans Pro" w:cs="Times New Roman"/>
          <w:color w:val="424242"/>
          <w:sz w:val="27"/>
          <w:szCs w:val="27"/>
          <w:lang w:val="en-SE" w:eastAsia="en-SE"/>
        </w:rPr>
        <w:t>than you should start with a </w:t>
      </w:r>
      <w:r w:rsidRPr="00827509">
        <w:rPr>
          <w:rFonts w:ascii="Source Sans Pro" w:eastAsia="Times New Roman" w:hAnsi="Source Sans Pro" w:cs="Times New Roman"/>
          <w:b/>
          <w:bCs/>
          <w:color w:val="424242"/>
          <w:sz w:val="27"/>
          <w:szCs w:val="27"/>
          <w:lang w:val="en-SE" w:eastAsia="en-SE"/>
        </w:rPr>
        <w:t>STRATEGY</w:t>
      </w:r>
      <w:r w:rsidRPr="00827509">
        <w:rPr>
          <w:rFonts w:ascii="Source Sans Pro" w:eastAsia="Times New Roman" w:hAnsi="Source Sans Pro" w:cs="Times New Roman"/>
          <w:color w:val="424242"/>
          <w:sz w:val="27"/>
          <w:szCs w:val="27"/>
          <w:lang w:val="en-SE" w:eastAsia="en-SE"/>
        </w:rPr>
        <w:t>. Non of all these things are technical. Even if we think it’s technical. </w:t>
      </w:r>
      <w:r w:rsidRPr="00827509">
        <w:rPr>
          <w:rFonts w:ascii="Source Sans Pro" w:eastAsia="Times New Roman" w:hAnsi="Source Sans Pro" w:cs="Times New Roman"/>
          <w:b/>
          <w:bCs/>
          <w:color w:val="424242"/>
          <w:sz w:val="27"/>
          <w:szCs w:val="27"/>
          <w:lang w:val="en-SE" w:eastAsia="en-SE"/>
        </w:rPr>
        <w:t>DECIDE</w:t>
      </w:r>
      <w:r w:rsidRPr="00827509">
        <w:rPr>
          <w:rFonts w:ascii="Source Sans Pro" w:eastAsia="Times New Roman" w:hAnsi="Source Sans Pro" w:cs="Times New Roman"/>
          <w:color w:val="424242"/>
          <w:sz w:val="27"/>
          <w:szCs w:val="27"/>
          <w:lang w:val="en-SE" w:eastAsia="en-SE"/>
        </w:rPr>
        <w:t>.</w:t>
      </w:r>
    </w:p>
    <w:p w14:paraId="0928BE0F" w14:textId="77777777" w:rsidR="00827509" w:rsidRPr="00827509" w:rsidRDefault="00827509" w:rsidP="00827509">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PLAN</w:t>
      </w:r>
      <w:r w:rsidRPr="00827509">
        <w:rPr>
          <w:rFonts w:ascii="Source Sans Pro" w:eastAsia="Times New Roman" w:hAnsi="Source Sans Pro" w:cs="Times New Roman"/>
          <w:color w:val="424242"/>
          <w:sz w:val="27"/>
          <w:szCs w:val="27"/>
          <w:lang w:val="en-SE" w:eastAsia="en-SE"/>
        </w:rPr>
        <w:t>: Everything starts with a plan. PLAN to start a Microsoft Teams pilot, to evaluate, to pick-up the finding. and plan to go further. Most important PLAN to write a </w:t>
      </w:r>
      <w:r w:rsidRPr="00827509">
        <w:rPr>
          <w:rFonts w:ascii="Source Sans Pro" w:eastAsia="Times New Roman" w:hAnsi="Source Sans Pro" w:cs="Times New Roman"/>
          <w:b/>
          <w:bCs/>
          <w:color w:val="424242"/>
          <w:sz w:val="27"/>
          <w:szCs w:val="27"/>
          <w:lang w:val="en-SE" w:eastAsia="en-SE"/>
        </w:rPr>
        <w:t>ROADMAP </w:t>
      </w:r>
      <w:r w:rsidRPr="00827509">
        <w:rPr>
          <w:rFonts w:ascii="Source Sans Pro" w:eastAsia="Times New Roman" w:hAnsi="Source Sans Pro" w:cs="Times New Roman"/>
          <w:color w:val="424242"/>
          <w:sz w:val="27"/>
          <w:szCs w:val="27"/>
          <w:lang w:val="en-SE" w:eastAsia="en-SE"/>
        </w:rPr>
        <w:t>which describes the road ahead.</w:t>
      </w:r>
    </w:p>
    <w:p w14:paraId="7B0FFDCB" w14:textId="77777777" w:rsidR="00827509" w:rsidRPr="00827509" w:rsidRDefault="00827509" w:rsidP="00827509">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READINESS </w:t>
      </w:r>
      <w:r w:rsidRPr="00827509">
        <w:rPr>
          <w:rFonts w:ascii="Source Sans Pro" w:eastAsia="Times New Roman" w:hAnsi="Source Sans Pro" w:cs="Times New Roman"/>
          <w:color w:val="424242"/>
          <w:sz w:val="27"/>
          <w:szCs w:val="27"/>
          <w:lang w:val="en-SE" w:eastAsia="en-SE"/>
        </w:rPr>
        <w:t>CHECK: Are you technically READY to start with a Microsoft Teams Roll-out? Is your company READY to start? Are the people READY to start? Is everyone involved? Are you READY?</w:t>
      </w:r>
    </w:p>
    <w:p w14:paraId="2F88455D" w14:textId="77777777" w:rsidR="00827509" w:rsidRPr="00827509" w:rsidRDefault="00827509" w:rsidP="00827509">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IMPLEMENTATION</w:t>
      </w:r>
      <w:r w:rsidRPr="00827509">
        <w:rPr>
          <w:rFonts w:ascii="Source Sans Pro" w:eastAsia="Times New Roman" w:hAnsi="Source Sans Pro" w:cs="Times New Roman"/>
          <w:color w:val="424242"/>
          <w:sz w:val="27"/>
          <w:szCs w:val="27"/>
          <w:lang w:val="en-SE" w:eastAsia="en-SE"/>
        </w:rPr>
        <w:t>: This is the easy part. Implement Microsoft Teams. Enable the features, check the boxes. Activate the subscriptions, copy the templates. Start the Pilot. Ask experts to deliver the technical requirements.</w:t>
      </w:r>
    </w:p>
    <w:p w14:paraId="19D9DAED" w14:textId="77777777" w:rsidR="00827509" w:rsidRPr="00827509" w:rsidRDefault="00827509" w:rsidP="00827509">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NEW WAY OF WORK</w:t>
      </w:r>
      <w:r w:rsidRPr="00827509">
        <w:rPr>
          <w:rFonts w:ascii="Source Sans Pro" w:eastAsia="Times New Roman" w:hAnsi="Source Sans Pro" w:cs="Times New Roman"/>
          <w:color w:val="424242"/>
          <w:sz w:val="27"/>
          <w:szCs w:val="27"/>
          <w:lang w:val="en-SE" w:eastAsia="en-SE"/>
        </w:rPr>
        <w:t>: Microsoft Teams as used in this example as ‘new tech’, think about the groups we had in the top of the article. millennial’s, Gen Z, Gen X, Baby boomers. Do you think you should make some scenario’s? training and standard adoption programs to help them work as they never did before? YES!</w:t>
      </w:r>
    </w:p>
    <w:p w14:paraId="55B07D47" w14:textId="77777777" w:rsidR="00827509" w:rsidRPr="00827509" w:rsidRDefault="00827509" w:rsidP="00827509">
      <w:pPr>
        <w:numPr>
          <w:ilvl w:val="0"/>
          <w:numId w:val="6"/>
        </w:numPr>
        <w:spacing w:before="100" w:beforeAutospacing="1" w:after="100" w:afterAutospacing="1" w:line="240" w:lineRule="auto"/>
        <w:rPr>
          <w:rFonts w:ascii="Source Sans Pro" w:eastAsia="Times New Roman" w:hAnsi="Source Sans Pro" w:cs="Times New Roman"/>
          <w:color w:val="424242"/>
          <w:sz w:val="27"/>
          <w:szCs w:val="27"/>
          <w:lang w:val="en-SE" w:eastAsia="en-SE"/>
        </w:rPr>
      </w:pPr>
      <w:r w:rsidRPr="00827509">
        <w:rPr>
          <w:rFonts w:ascii="Source Sans Pro" w:eastAsia="Times New Roman" w:hAnsi="Source Sans Pro" w:cs="Times New Roman"/>
          <w:b/>
          <w:bCs/>
          <w:color w:val="424242"/>
          <w:sz w:val="27"/>
          <w:szCs w:val="27"/>
          <w:lang w:val="en-SE" w:eastAsia="en-SE"/>
        </w:rPr>
        <w:t>TRANSFORM(ATION)</w:t>
      </w:r>
      <w:r w:rsidRPr="00827509">
        <w:rPr>
          <w:rFonts w:ascii="Source Sans Pro" w:eastAsia="Times New Roman" w:hAnsi="Source Sans Pro" w:cs="Times New Roman"/>
          <w:color w:val="424242"/>
          <w:sz w:val="27"/>
          <w:szCs w:val="27"/>
          <w:lang w:val="en-SE" w:eastAsia="en-SE"/>
        </w:rPr>
        <w:t xml:space="preserve">: Real transformation is successful when you KNOW/MEASURE it went well. Wen you see the activation/usage ratio in numbers. When you know the people are confident and happy to use new technology. When nobody is </w:t>
      </w:r>
      <w:proofErr w:type="gramStart"/>
      <w:r w:rsidRPr="00827509">
        <w:rPr>
          <w:rFonts w:ascii="Source Sans Pro" w:eastAsia="Times New Roman" w:hAnsi="Source Sans Pro" w:cs="Times New Roman"/>
          <w:color w:val="424242"/>
          <w:sz w:val="27"/>
          <w:szCs w:val="27"/>
          <w:lang w:val="en-SE" w:eastAsia="en-SE"/>
        </w:rPr>
        <w:t>complaining</w:t>
      </w:r>
      <w:proofErr w:type="gramEnd"/>
      <w:r w:rsidRPr="00827509">
        <w:rPr>
          <w:rFonts w:ascii="Source Sans Pro" w:eastAsia="Times New Roman" w:hAnsi="Source Sans Pro" w:cs="Times New Roman"/>
          <w:color w:val="424242"/>
          <w:sz w:val="27"/>
          <w:szCs w:val="27"/>
          <w:lang w:val="en-SE" w:eastAsia="en-SE"/>
        </w:rPr>
        <w:t xml:space="preserve"> and the organization has grown to a higher level of collaboration. And even when it fails or needs more improvements start over with this </w:t>
      </w:r>
      <w:r w:rsidRPr="00827509">
        <w:rPr>
          <w:rFonts w:ascii="Source Sans Pro" w:eastAsia="Times New Roman" w:hAnsi="Source Sans Pro" w:cs="Times New Roman"/>
          <w:b/>
          <w:bCs/>
          <w:color w:val="424242"/>
          <w:sz w:val="27"/>
          <w:szCs w:val="27"/>
          <w:lang w:val="en-SE" w:eastAsia="en-SE"/>
        </w:rPr>
        <w:t>S-P-R-I-N-T.</w:t>
      </w:r>
    </w:p>
    <w:p w14:paraId="73A9694C" w14:textId="77777777" w:rsidR="001C481C" w:rsidRPr="00827509" w:rsidRDefault="001C481C">
      <w:pPr>
        <w:rPr>
          <w:lang w:val="en-SE"/>
        </w:rPr>
      </w:pPr>
    </w:p>
    <w:sectPr w:rsidR="001C481C" w:rsidRPr="008275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A11B24" w14:textId="77777777" w:rsidR="00827509" w:rsidRDefault="00827509" w:rsidP="00827509">
      <w:pPr>
        <w:spacing w:after="0" w:line="240" w:lineRule="auto"/>
      </w:pPr>
      <w:r>
        <w:separator/>
      </w:r>
    </w:p>
  </w:endnote>
  <w:endnote w:type="continuationSeparator" w:id="0">
    <w:p w14:paraId="64562AE5" w14:textId="77777777" w:rsidR="00827509" w:rsidRDefault="00827509" w:rsidP="008275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0C1DD" w14:textId="77777777" w:rsidR="00827509" w:rsidRDefault="00827509" w:rsidP="00827509">
      <w:pPr>
        <w:spacing w:after="0" w:line="240" w:lineRule="auto"/>
      </w:pPr>
      <w:r>
        <w:separator/>
      </w:r>
    </w:p>
  </w:footnote>
  <w:footnote w:type="continuationSeparator" w:id="0">
    <w:p w14:paraId="0411A5A2" w14:textId="77777777" w:rsidR="00827509" w:rsidRDefault="00827509" w:rsidP="008275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243DE"/>
    <w:multiLevelType w:val="multilevel"/>
    <w:tmpl w:val="BC4A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783326"/>
    <w:multiLevelType w:val="multilevel"/>
    <w:tmpl w:val="04C2F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2E5BE7"/>
    <w:multiLevelType w:val="multilevel"/>
    <w:tmpl w:val="EB2CB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F07957"/>
    <w:multiLevelType w:val="multilevel"/>
    <w:tmpl w:val="946E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A759CA"/>
    <w:multiLevelType w:val="multilevel"/>
    <w:tmpl w:val="EB8A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462366"/>
    <w:multiLevelType w:val="multilevel"/>
    <w:tmpl w:val="9726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509"/>
    <w:rsid w:val="001C481C"/>
    <w:rsid w:val="00827509"/>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3E086"/>
  <w15:chartTrackingRefBased/>
  <w15:docId w15:val="{2B9EE2AB-300E-4DB3-8069-6BBC9AB1C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2750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SE" w:eastAsia="en-SE"/>
    </w:rPr>
  </w:style>
  <w:style w:type="paragraph" w:styleId="Heading2">
    <w:name w:val="heading 2"/>
    <w:basedOn w:val="Normal"/>
    <w:link w:val="Heading2Char"/>
    <w:uiPriority w:val="9"/>
    <w:qFormat/>
    <w:rsid w:val="00827509"/>
    <w:pPr>
      <w:spacing w:before="100" w:beforeAutospacing="1" w:after="100" w:afterAutospacing="1" w:line="240" w:lineRule="auto"/>
      <w:outlineLvl w:val="1"/>
    </w:pPr>
    <w:rPr>
      <w:rFonts w:ascii="Times New Roman" w:eastAsia="Times New Roman" w:hAnsi="Times New Roman" w:cs="Times New Roman"/>
      <w:b/>
      <w:bCs/>
      <w:sz w:val="36"/>
      <w:szCs w:val="36"/>
      <w:lang w:val="en-SE" w:eastAsia="en-SE"/>
    </w:rPr>
  </w:style>
  <w:style w:type="paragraph" w:styleId="Heading3">
    <w:name w:val="heading 3"/>
    <w:basedOn w:val="Normal"/>
    <w:link w:val="Heading3Char"/>
    <w:uiPriority w:val="9"/>
    <w:qFormat/>
    <w:rsid w:val="00827509"/>
    <w:pPr>
      <w:spacing w:before="100" w:beforeAutospacing="1" w:after="100" w:afterAutospacing="1" w:line="240" w:lineRule="auto"/>
      <w:outlineLvl w:val="2"/>
    </w:pPr>
    <w:rPr>
      <w:rFonts w:ascii="Times New Roman" w:eastAsia="Times New Roman" w:hAnsi="Times New Roman" w:cs="Times New Roman"/>
      <w:b/>
      <w:bCs/>
      <w:sz w:val="27"/>
      <w:szCs w:val="27"/>
      <w:lang w:val="en-SE" w:eastAsia="en-SE"/>
    </w:rPr>
  </w:style>
  <w:style w:type="paragraph" w:styleId="Heading5">
    <w:name w:val="heading 5"/>
    <w:basedOn w:val="Normal"/>
    <w:link w:val="Heading5Char"/>
    <w:uiPriority w:val="9"/>
    <w:qFormat/>
    <w:rsid w:val="00827509"/>
    <w:pPr>
      <w:spacing w:before="100" w:beforeAutospacing="1" w:after="100" w:afterAutospacing="1" w:line="240" w:lineRule="auto"/>
      <w:outlineLvl w:val="4"/>
    </w:pPr>
    <w:rPr>
      <w:rFonts w:ascii="Times New Roman" w:eastAsia="Times New Roman" w:hAnsi="Times New Roman" w:cs="Times New Roman"/>
      <w:b/>
      <w:bCs/>
      <w:sz w:val="20"/>
      <w:szCs w:val="20"/>
      <w:lang w:val="en-SE" w:eastAsia="en-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509"/>
    <w:rPr>
      <w:rFonts w:ascii="Times New Roman" w:eastAsia="Times New Roman" w:hAnsi="Times New Roman" w:cs="Times New Roman"/>
      <w:b/>
      <w:bCs/>
      <w:kern w:val="36"/>
      <w:sz w:val="48"/>
      <w:szCs w:val="48"/>
      <w:lang w:val="en-SE" w:eastAsia="en-SE"/>
    </w:rPr>
  </w:style>
  <w:style w:type="character" w:customStyle="1" w:styleId="Heading2Char">
    <w:name w:val="Heading 2 Char"/>
    <w:basedOn w:val="DefaultParagraphFont"/>
    <w:link w:val="Heading2"/>
    <w:uiPriority w:val="9"/>
    <w:rsid w:val="00827509"/>
    <w:rPr>
      <w:rFonts w:ascii="Times New Roman" w:eastAsia="Times New Roman" w:hAnsi="Times New Roman" w:cs="Times New Roman"/>
      <w:b/>
      <w:bCs/>
      <w:sz w:val="36"/>
      <w:szCs w:val="36"/>
      <w:lang w:val="en-SE" w:eastAsia="en-SE"/>
    </w:rPr>
  </w:style>
  <w:style w:type="character" w:customStyle="1" w:styleId="Heading3Char">
    <w:name w:val="Heading 3 Char"/>
    <w:basedOn w:val="DefaultParagraphFont"/>
    <w:link w:val="Heading3"/>
    <w:uiPriority w:val="9"/>
    <w:rsid w:val="00827509"/>
    <w:rPr>
      <w:rFonts w:ascii="Times New Roman" w:eastAsia="Times New Roman" w:hAnsi="Times New Roman" w:cs="Times New Roman"/>
      <w:b/>
      <w:bCs/>
      <w:sz w:val="27"/>
      <w:szCs w:val="27"/>
      <w:lang w:val="en-SE" w:eastAsia="en-SE"/>
    </w:rPr>
  </w:style>
  <w:style w:type="character" w:customStyle="1" w:styleId="Heading5Char">
    <w:name w:val="Heading 5 Char"/>
    <w:basedOn w:val="DefaultParagraphFont"/>
    <w:link w:val="Heading5"/>
    <w:uiPriority w:val="9"/>
    <w:rsid w:val="00827509"/>
    <w:rPr>
      <w:rFonts w:ascii="Times New Roman" w:eastAsia="Times New Roman" w:hAnsi="Times New Roman" w:cs="Times New Roman"/>
      <w:b/>
      <w:bCs/>
      <w:sz w:val="20"/>
      <w:szCs w:val="20"/>
      <w:lang w:val="en-SE" w:eastAsia="en-SE"/>
    </w:rPr>
  </w:style>
  <w:style w:type="character" w:customStyle="1" w:styleId="author">
    <w:name w:val="author"/>
    <w:basedOn w:val="DefaultParagraphFont"/>
    <w:rsid w:val="00827509"/>
  </w:style>
  <w:style w:type="character" w:styleId="Hyperlink">
    <w:name w:val="Hyperlink"/>
    <w:basedOn w:val="DefaultParagraphFont"/>
    <w:uiPriority w:val="99"/>
    <w:semiHidden/>
    <w:unhideWhenUsed/>
    <w:rsid w:val="00827509"/>
    <w:rPr>
      <w:color w:val="0000FF"/>
      <w:u w:val="single"/>
    </w:rPr>
  </w:style>
  <w:style w:type="character" w:customStyle="1" w:styleId="byline">
    <w:name w:val="byline"/>
    <w:basedOn w:val="DefaultParagraphFont"/>
    <w:rsid w:val="00827509"/>
  </w:style>
  <w:style w:type="character" w:customStyle="1" w:styleId="screen-reader-text">
    <w:name w:val="screen-reader-text"/>
    <w:basedOn w:val="DefaultParagraphFont"/>
    <w:rsid w:val="00827509"/>
  </w:style>
  <w:style w:type="character" w:customStyle="1" w:styleId="text">
    <w:name w:val="text"/>
    <w:basedOn w:val="DefaultParagraphFont"/>
    <w:rsid w:val="00827509"/>
  </w:style>
  <w:style w:type="character" w:styleId="Strong">
    <w:name w:val="Strong"/>
    <w:basedOn w:val="DefaultParagraphFont"/>
    <w:uiPriority w:val="22"/>
    <w:qFormat/>
    <w:rsid w:val="00827509"/>
    <w:rPr>
      <w:b/>
      <w:bCs/>
    </w:rPr>
  </w:style>
  <w:style w:type="paragraph" w:styleId="NormalWeb">
    <w:name w:val="Normal (Web)"/>
    <w:basedOn w:val="Normal"/>
    <w:uiPriority w:val="99"/>
    <w:semiHidden/>
    <w:unhideWhenUsed/>
    <w:rsid w:val="00827509"/>
    <w:pPr>
      <w:spacing w:before="100" w:beforeAutospacing="1" w:after="100" w:afterAutospacing="1" w:line="240" w:lineRule="auto"/>
    </w:pPr>
    <w:rPr>
      <w:rFonts w:ascii="Times New Roman" w:eastAsia="Times New Roman" w:hAnsi="Times New Roman" w:cs="Times New Roman"/>
      <w:sz w:val="24"/>
      <w:szCs w:val="24"/>
      <w:lang w:val="en-SE" w:eastAsia="en-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654380">
      <w:bodyDiv w:val="1"/>
      <w:marLeft w:val="0"/>
      <w:marRight w:val="0"/>
      <w:marTop w:val="0"/>
      <w:marBottom w:val="0"/>
      <w:divBdr>
        <w:top w:val="none" w:sz="0" w:space="0" w:color="auto"/>
        <w:left w:val="none" w:sz="0" w:space="0" w:color="auto"/>
        <w:bottom w:val="none" w:sz="0" w:space="0" w:color="auto"/>
        <w:right w:val="none" w:sz="0" w:space="0" w:color="auto"/>
      </w:divBdr>
      <w:divsChild>
        <w:div w:id="1439061295">
          <w:marLeft w:val="0"/>
          <w:marRight w:val="0"/>
          <w:marTop w:val="0"/>
          <w:marBottom w:val="0"/>
          <w:divBdr>
            <w:top w:val="none" w:sz="0" w:space="0" w:color="auto"/>
            <w:left w:val="none" w:sz="0" w:space="0" w:color="auto"/>
            <w:bottom w:val="none" w:sz="0" w:space="0" w:color="auto"/>
            <w:right w:val="none" w:sz="0" w:space="0" w:color="auto"/>
          </w:divBdr>
        </w:div>
        <w:div w:id="1293174454">
          <w:marLeft w:val="0"/>
          <w:marRight w:val="0"/>
          <w:marTop w:val="0"/>
          <w:marBottom w:val="0"/>
          <w:divBdr>
            <w:top w:val="none" w:sz="0" w:space="0" w:color="auto"/>
            <w:left w:val="none" w:sz="0" w:space="0" w:color="auto"/>
            <w:bottom w:val="none" w:sz="0" w:space="0" w:color="auto"/>
            <w:right w:val="none" w:sz="0" w:space="0" w:color="auto"/>
          </w:divBdr>
          <w:divsChild>
            <w:div w:id="778527544">
              <w:marLeft w:val="0"/>
              <w:marRight w:val="0"/>
              <w:marTop w:val="0"/>
              <w:marBottom w:val="0"/>
              <w:divBdr>
                <w:top w:val="none" w:sz="0" w:space="0" w:color="auto"/>
                <w:left w:val="none" w:sz="0" w:space="0" w:color="auto"/>
                <w:bottom w:val="none" w:sz="0" w:space="0" w:color="auto"/>
                <w:right w:val="none" w:sz="0" w:space="0" w:color="auto"/>
              </w:divBdr>
              <w:divsChild>
                <w:div w:id="26103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cloud-adoption-framework/strategy/business-outcomes/index"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yperlink" Target="https://jasperbernaers.com/tag/advanced-threat-protection/" TargetMode="External"/><Relationship Id="rId21" Type="http://schemas.openxmlformats.org/officeDocument/2006/relationships/hyperlink" Target="https://jasperbernaers.com/tag/advanced-threat-protection/" TargetMode="External"/><Relationship Id="rId34" Type="http://schemas.openxmlformats.org/officeDocument/2006/relationships/image" Target="media/image12.png"/><Relationship Id="rId42" Type="http://schemas.openxmlformats.org/officeDocument/2006/relationships/hyperlink" Target="https://jasperbernaers.com/modern-desktop-implementation-lokeren-behind-the-scenes-technical/"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jasperbernaers.com/tag/microsoft-365/" TargetMode="External"/><Relationship Id="rId29" Type="http://schemas.openxmlformats.org/officeDocument/2006/relationships/hyperlink" Target="https://docs.microsoft.com/en-us/windows/security/threat-protection/microsoft-defender-atp/security-operations-dashboar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docs.microsoft.com/en-us/azure/cloud-adoption-framework/strategy/business-outcomes/index" TargetMode="External"/><Relationship Id="rId24" Type="http://schemas.openxmlformats.org/officeDocument/2006/relationships/hyperlink" Target="https://jasperbernaers.com/tag/advanced-threat-protection/" TargetMode="External"/><Relationship Id="rId32" Type="http://schemas.openxmlformats.org/officeDocument/2006/relationships/image" Target="media/image11.png"/><Relationship Id="rId37" Type="http://schemas.openxmlformats.org/officeDocument/2006/relationships/hyperlink" Target="https://jasperbernaers.com/tag/information-protection/" TargetMode="External"/><Relationship Id="rId40" Type="http://schemas.openxmlformats.org/officeDocument/2006/relationships/image" Target="media/image15.png"/><Relationship Id="rId45"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jasperbernaers.com/tag/advanced-threat-protection/" TargetMode="External"/><Relationship Id="rId28" Type="http://schemas.openxmlformats.org/officeDocument/2006/relationships/image" Target="media/image9.png"/><Relationship Id="rId36" Type="http://schemas.openxmlformats.org/officeDocument/2006/relationships/hyperlink" Target="https://jasperbernaers.com/tag/information-protection/" TargetMode="External"/><Relationship Id="rId10" Type="http://schemas.openxmlformats.org/officeDocument/2006/relationships/hyperlink" Target="https://jasperbernaers.com/modern-desktop-implementation-lokeren-behind-the-scenes-technical/" TargetMode="External"/><Relationship Id="rId19" Type="http://schemas.openxmlformats.org/officeDocument/2006/relationships/image" Target="media/image5.png"/><Relationship Id="rId31" Type="http://schemas.openxmlformats.org/officeDocument/2006/relationships/hyperlink" Target="https://jasperbernaers.com/the-multi-factor-authentication-struggle-and-the-solution/" TargetMode="External"/><Relationship Id="rId44"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hyperlink" Target="https://jasperbernaers.com/tag/microsoft-365/" TargetMode="Externa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3.jpeg"/><Relationship Id="rId43" Type="http://schemas.openxmlformats.org/officeDocument/2006/relationships/image" Target="media/image17.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jasperbernaers.com/tag/microsoft-365/"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docs.microsoft.com/en-us/azure/active-directory/reports-monitoring/concept-risk-events" TargetMode="External"/><Relationship Id="rId38" Type="http://schemas.openxmlformats.org/officeDocument/2006/relationships/image" Target="media/image14.png"/><Relationship Id="rId46" Type="http://schemas.openxmlformats.org/officeDocument/2006/relationships/fontTable" Target="fontTable.xml"/><Relationship Id="rId20" Type="http://schemas.openxmlformats.org/officeDocument/2006/relationships/hyperlink" Target="https://jasperbernaers.com/tag/microsoft-365/"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4684ce12-402a-41b1-a791-9335614f6096">
      <UserInfo>
        <DisplayName/>
        <AccountId xsi:nil="true"/>
        <AccountType/>
      </UserInfo>
    </SharedWithUsers>
  </documentManagement>
</p:properties>
</file>

<file path=customXml/itemProps1.xml><?xml version="1.0" encoding="utf-8"?>
<ds:datastoreItem xmlns:ds="http://schemas.openxmlformats.org/officeDocument/2006/customXml" ds:itemID="{1814963B-BBD8-43FC-9385-E1F018B40DC4}"/>
</file>

<file path=customXml/itemProps2.xml><?xml version="1.0" encoding="utf-8"?>
<ds:datastoreItem xmlns:ds="http://schemas.openxmlformats.org/officeDocument/2006/customXml" ds:itemID="{9CDF5449-F9A6-4829-9026-33AFCAFA4CF5}">
  <ds:schemaRefs>
    <ds:schemaRef ds:uri="http://schemas.microsoft.com/sharepoint/v3/contenttype/forms"/>
  </ds:schemaRefs>
</ds:datastoreItem>
</file>

<file path=customXml/itemProps3.xml><?xml version="1.0" encoding="utf-8"?>
<ds:datastoreItem xmlns:ds="http://schemas.openxmlformats.org/officeDocument/2006/customXml" ds:itemID="{B7D5EA7F-2D09-4E4D-91BE-E8CED042766D}">
  <ds:schemaRefs>
    <ds:schemaRef ds:uri="e98a313e-43ac-44b1-9e57-2f048115d73a"/>
    <ds:schemaRef ds:uri="http://schemas.microsoft.com/office/2006/documentManagement/types"/>
    <ds:schemaRef ds:uri="http://purl.org/dc/terms/"/>
    <ds:schemaRef ds:uri="http://www.w3.org/XML/1998/namespace"/>
    <ds:schemaRef ds:uri="http://purl.org/dc/dcmitype/"/>
    <ds:schemaRef ds:uri="http://schemas.microsoft.com/office/infopath/2007/PartnerControls"/>
    <ds:schemaRef ds:uri="http://schemas.openxmlformats.org/package/2006/metadata/core-properties"/>
    <ds:schemaRef ds:uri="http://schemas.microsoft.com/office/2006/metadata/properties"/>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1884</Words>
  <Characters>10745</Characters>
  <Application>Microsoft Office Word</Application>
  <DocSecurity>0</DocSecurity>
  <Lines>89</Lines>
  <Paragraphs>25</Paragraphs>
  <ScaleCrop>false</ScaleCrop>
  <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2021-01-18T15:35:00Z</dcterms:created>
  <dcterms:modified xsi:type="dcterms:W3CDTF">2021-01-18T15:35:00Z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y fmtid="{D5CDD505-2E9C-101B-9397-08002B2CF9AE}" pid="3" name="Order">
    <vt:r8>4800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