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176B7832" w:rsidR="0044622D" w:rsidRDefault="007E22C9" w:rsidP="00824168">
      <w:pPr>
        <w:pStyle w:val="AIETitle"/>
      </w:pPr>
      <w:r>
        <w:t>User Interface Programming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1EB48DAD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</w:t>
            </w:r>
            <w:r w:rsidR="00D1651F">
              <w:t>Part 3 – Design and Implement a Graphical User Interface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A93D20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7199E407" w:rsidR="00A93D20" w:rsidRDefault="00A93D20" w:rsidP="00A93D20">
            <w:pPr>
              <w:spacing w:before="60" w:after="60"/>
              <w:rPr>
                <w:b/>
                <w:bCs/>
              </w:rPr>
            </w:pPr>
            <w:r w:rsidRPr="00733761">
              <w:t>ICTICT433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6BC74416" w:rsidR="00A93D20" w:rsidRDefault="00A93D20" w:rsidP="00A93D20">
            <w:pPr>
              <w:spacing w:before="60" w:after="60"/>
              <w:rPr>
                <w:b/>
                <w:bCs/>
              </w:rPr>
            </w:pPr>
            <w:r w:rsidRPr="00733761">
              <w:t>Build graphical user interfaces</w:t>
            </w:r>
          </w:p>
        </w:tc>
      </w:tr>
      <w:tr w:rsidR="00A93D20" w14:paraId="340C6BA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3307B1B" w14:textId="5107D155" w:rsidR="00A93D20" w:rsidRPr="00822BBA" w:rsidRDefault="00A93D20" w:rsidP="00A93D20">
            <w:pPr>
              <w:spacing w:before="60" w:after="60"/>
            </w:pPr>
            <w:r w:rsidRPr="00733761">
              <w:t>CUADIG516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5EF9AA4" w14:textId="12112810" w:rsidR="00A93D20" w:rsidRPr="00822BBA" w:rsidRDefault="00A93D20" w:rsidP="00A93D20">
            <w:pPr>
              <w:spacing w:before="60" w:after="60"/>
            </w:pPr>
            <w:r w:rsidRPr="00733761">
              <w:t>Design interactions</w:t>
            </w:r>
          </w:p>
        </w:tc>
      </w:tr>
      <w:tr w:rsidR="00A93D20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61A32A86" w:rsidR="00A93D20" w:rsidRDefault="00A93D20" w:rsidP="00A93D20">
            <w:pPr>
              <w:spacing w:before="60" w:after="60"/>
              <w:rPr>
                <w:b/>
                <w:bCs/>
              </w:rPr>
            </w:pPr>
            <w:r w:rsidRPr="00733761">
              <w:t>CUADIG413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519FAC6C" w:rsidR="00A93D20" w:rsidRDefault="00A93D20" w:rsidP="00A93D20">
            <w:pPr>
              <w:spacing w:before="60" w:after="60"/>
              <w:rPr>
                <w:b/>
                <w:bCs/>
              </w:rPr>
            </w:pPr>
            <w:r w:rsidRPr="00847185">
              <w:t>Create user interfaces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2C71A4AD" w14:textId="77777777" w:rsidR="00382949" w:rsidRPr="00653A24" w:rsidRDefault="00382949" w:rsidP="00382949">
      <w:pPr>
        <w:spacing w:before="60" w:after="60"/>
        <w:rPr>
          <w:b/>
          <w:bCs/>
          <w:lang w:val="en-US"/>
        </w:rPr>
      </w:pPr>
      <w:r w:rsidRPr="00653A24">
        <w:rPr>
          <w:b/>
          <w:bCs/>
          <w:lang w:val="en-US"/>
        </w:rPr>
        <w:t>Write a GUI Design Document:</w:t>
      </w:r>
    </w:p>
    <w:p w14:paraId="1EC74BB4" w14:textId="77777777" w:rsidR="00382949" w:rsidRPr="00772C60" w:rsidRDefault="00382949" w:rsidP="00382949">
      <w:pPr>
        <w:spacing w:before="60" w:after="60"/>
        <w:rPr>
          <w:lang w:val="en-US"/>
        </w:rPr>
      </w:pPr>
      <w:r w:rsidRPr="00772C60">
        <w:rPr>
          <w:lang w:val="en-US"/>
        </w:rPr>
        <w:t xml:space="preserve">Using your research as a guide, write a design document to detail </w:t>
      </w:r>
      <w:r>
        <w:rPr>
          <w:lang w:val="en-US"/>
        </w:rPr>
        <w:t>the</w:t>
      </w:r>
      <w:r w:rsidRPr="00772C60">
        <w:rPr>
          <w:lang w:val="en-US"/>
        </w:rPr>
        <w:t xml:space="preserve"> technical aspects of your GUI design.</w:t>
      </w:r>
    </w:p>
    <w:p w14:paraId="5EAFFD79" w14:textId="77777777" w:rsidR="00382949" w:rsidRPr="00772C60" w:rsidRDefault="00382949" w:rsidP="00382949">
      <w:pPr>
        <w:spacing w:before="60" w:after="60"/>
        <w:rPr>
          <w:lang w:val="en-US"/>
        </w:rPr>
      </w:pPr>
      <w:r w:rsidRPr="00772C60">
        <w:rPr>
          <w:lang w:val="en-US"/>
        </w:rPr>
        <w:t>This document is typically something you would see withing the GUI section of a larger Technical Design Document.</w:t>
      </w:r>
    </w:p>
    <w:p w14:paraId="209BF6EE" w14:textId="77777777" w:rsidR="00382949" w:rsidRPr="00772C60" w:rsidRDefault="00382949" w:rsidP="00382949">
      <w:pPr>
        <w:spacing w:before="60" w:after="60"/>
        <w:rPr>
          <w:lang w:val="en-US"/>
        </w:rPr>
      </w:pPr>
      <w:r w:rsidRPr="00772C60">
        <w:rPr>
          <w:lang w:val="en-US"/>
        </w:rPr>
        <w:t xml:space="preserve">You can use </w:t>
      </w:r>
      <w:r>
        <w:rPr>
          <w:lang w:val="en-US"/>
        </w:rPr>
        <w:t xml:space="preserve">the provided </w:t>
      </w:r>
      <w:r w:rsidRPr="00772C60">
        <w:rPr>
          <w:lang w:val="en-US"/>
        </w:rPr>
        <w:t>template to guide your work</w:t>
      </w:r>
      <w:r>
        <w:rPr>
          <w:lang w:val="en-US"/>
        </w:rPr>
        <w:t>.</w:t>
      </w:r>
    </w:p>
    <w:p w14:paraId="1A5CD87D" w14:textId="77777777" w:rsidR="00382949" w:rsidRDefault="00382949" w:rsidP="00382949">
      <w:pPr>
        <w:spacing w:before="60" w:after="60"/>
        <w:rPr>
          <w:lang w:val="en-US"/>
        </w:rPr>
      </w:pPr>
      <w:r w:rsidRPr="00772C60">
        <w:rPr>
          <w:lang w:val="en-US"/>
        </w:rPr>
        <w:t>Your design document will confirm the nature and scope of the proposed design solution, list the required functionality, detail the actions and events, and any other relevant design information.</w:t>
      </w:r>
    </w:p>
    <w:p w14:paraId="76E9E695" w14:textId="77777777" w:rsidR="00382949" w:rsidRDefault="00382949" w:rsidP="00382949">
      <w:pPr>
        <w:spacing w:before="60" w:after="60"/>
        <w:rPr>
          <w:lang w:val="en-US"/>
        </w:rPr>
      </w:pPr>
      <w:r>
        <w:rPr>
          <w:lang w:val="en-US"/>
        </w:rPr>
        <w:t>You will be assessed on the following information in your design document:</w:t>
      </w:r>
    </w:p>
    <w:p w14:paraId="063FE4A8" w14:textId="77777777" w:rsidR="00382949" w:rsidRPr="00C05451" w:rsidRDefault="00382949" w:rsidP="00382949">
      <w:pPr>
        <w:pStyle w:val="ListParagraph"/>
        <w:numPr>
          <w:ilvl w:val="0"/>
          <w:numId w:val="8"/>
        </w:numPr>
        <w:spacing w:before="60" w:after="60" w:line="240" w:lineRule="auto"/>
      </w:pPr>
      <w:r w:rsidRPr="00C05451">
        <w:t>Scope of the designed solution</w:t>
      </w:r>
    </w:p>
    <w:p w14:paraId="5C33C4B1" w14:textId="77777777" w:rsidR="00382949" w:rsidRPr="00C05451" w:rsidRDefault="00382949" w:rsidP="00382949">
      <w:pPr>
        <w:pStyle w:val="ListParagraph"/>
        <w:numPr>
          <w:ilvl w:val="0"/>
          <w:numId w:val="8"/>
        </w:numPr>
        <w:spacing w:before="60" w:after="60" w:line="240" w:lineRule="auto"/>
      </w:pPr>
      <w:r w:rsidRPr="00C05451">
        <w:t xml:space="preserve">Technical detail of GUI components </w:t>
      </w:r>
    </w:p>
    <w:p w14:paraId="490D94F7" w14:textId="77777777" w:rsidR="00382949" w:rsidRPr="00C05451" w:rsidRDefault="00382949" w:rsidP="00382949">
      <w:pPr>
        <w:pStyle w:val="ListParagraph"/>
        <w:numPr>
          <w:ilvl w:val="0"/>
          <w:numId w:val="8"/>
        </w:numPr>
        <w:spacing w:before="60" w:after="60" w:line="240" w:lineRule="auto"/>
      </w:pPr>
      <w:r w:rsidRPr="00C05451">
        <w:t xml:space="preserve">GUI actions </w:t>
      </w:r>
    </w:p>
    <w:p w14:paraId="29189954" w14:textId="77777777" w:rsidR="00382949" w:rsidRPr="00C05451" w:rsidRDefault="00382949" w:rsidP="00382949">
      <w:pPr>
        <w:pStyle w:val="ListParagraph"/>
        <w:numPr>
          <w:ilvl w:val="0"/>
          <w:numId w:val="8"/>
        </w:numPr>
        <w:spacing w:before="60" w:after="60" w:line="240" w:lineRule="auto"/>
      </w:pPr>
      <w:r w:rsidRPr="00C05451">
        <w:t>UI events</w:t>
      </w:r>
    </w:p>
    <w:p w14:paraId="2FBEFDF0" w14:textId="77777777" w:rsidR="00382949" w:rsidRPr="00C05451" w:rsidRDefault="00382949" w:rsidP="00382949">
      <w:pPr>
        <w:pStyle w:val="ListParagraph"/>
        <w:numPr>
          <w:ilvl w:val="0"/>
          <w:numId w:val="8"/>
        </w:numPr>
        <w:spacing w:before="60" w:after="60" w:line="240" w:lineRule="auto"/>
      </w:pPr>
      <w:r w:rsidRPr="00C05451">
        <w:t>GUI mock-ups</w:t>
      </w:r>
    </w:p>
    <w:p w14:paraId="4D20B289" w14:textId="77777777" w:rsidR="00382949" w:rsidRPr="00510931" w:rsidRDefault="00382949" w:rsidP="00382949">
      <w:pPr>
        <w:pStyle w:val="ListParagraph"/>
        <w:numPr>
          <w:ilvl w:val="0"/>
          <w:numId w:val="8"/>
        </w:numPr>
        <w:spacing w:before="60" w:after="60" w:line="240" w:lineRule="auto"/>
        <w:rPr>
          <w:lang w:val="en-US"/>
        </w:rPr>
      </w:pPr>
      <w:r w:rsidRPr="00510931">
        <w:t>Input handling</w:t>
      </w:r>
    </w:p>
    <w:p w14:paraId="7A6DFD25" w14:textId="77777777" w:rsidR="00382949" w:rsidRPr="00510931" w:rsidRDefault="00382949" w:rsidP="00382949">
      <w:pPr>
        <w:pStyle w:val="ListParagraph"/>
        <w:numPr>
          <w:ilvl w:val="0"/>
          <w:numId w:val="8"/>
        </w:numPr>
        <w:spacing w:before="60" w:after="60" w:line="240" w:lineRule="auto"/>
        <w:rPr>
          <w:lang w:val="en-US"/>
        </w:rPr>
      </w:pPr>
      <w:r w:rsidRPr="00510931">
        <w:t>Hardware or platform specification</w:t>
      </w:r>
    </w:p>
    <w:p w14:paraId="68956A4D" w14:textId="77777777" w:rsidR="00382949" w:rsidRPr="00510931" w:rsidRDefault="00382949" w:rsidP="00382949">
      <w:pPr>
        <w:spacing w:before="60" w:after="60"/>
        <w:rPr>
          <w:lang w:val="en-US"/>
        </w:rPr>
      </w:pPr>
    </w:p>
    <w:p w14:paraId="471C0189" w14:textId="77777777" w:rsidR="00382949" w:rsidRDefault="00382949" w:rsidP="00382949">
      <w:pPr>
        <w:spacing w:before="60" w:after="60"/>
        <w:rPr>
          <w:b/>
          <w:bCs/>
          <w:lang w:val="en-US"/>
        </w:rPr>
      </w:pPr>
      <w:r>
        <w:rPr>
          <w:b/>
          <w:bCs/>
          <w:lang w:val="en-US"/>
        </w:rPr>
        <w:t>Implement a Graphical User Interface:</w:t>
      </w:r>
    </w:p>
    <w:p w14:paraId="1873BE63" w14:textId="77777777" w:rsidR="00382949" w:rsidRDefault="00382949" w:rsidP="00382949">
      <w:pPr>
        <w:spacing w:before="60" w:after="60"/>
      </w:pPr>
      <w:r>
        <w:t>After you have outlined your design, create a project within Unity 3D that implements the GUI design specified in your design document.</w:t>
      </w:r>
    </w:p>
    <w:p w14:paraId="2B5B98BC" w14:textId="77777777" w:rsidR="00382949" w:rsidRDefault="00382949" w:rsidP="00382949">
      <w:pPr>
        <w:spacing w:before="60" w:after="60"/>
        <w:rPr>
          <w:lang w:val="en-US"/>
        </w:rPr>
      </w:pPr>
      <w:r>
        <w:rPr>
          <w:lang w:val="en-US"/>
        </w:rPr>
        <w:t>You may refine your design document as you iterate on your interface implementation.</w:t>
      </w:r>
    </w:p>
    <w:p w14:paraId="73FF23AF" w14:textId="77777777" w:rsidR="00382949" w:rsidRDefault="00382949" w:rsidP="00382949">
      <w:pPr>
        <w:spacing w:before="60" w:after="60"/>
        <w:rPr>
          <w:lang w:val="en-US"/>
        </w:rPr>
      </w:pPr>
    </w:p>
    <w:p w14:paraId="1E08E40B" w14:textId="77777777" w:rsidR="00382949" w:rsidRPr="00C029B8" w:rsidRDefault="00382949" w:rsidP="00382949">
      <w:pPr>
        <w:spacing w:before="60" w:after="60"/>
        <w:rPr>
          <w:b/>
          <w:bCs/>
          <w:lang w:val="en-US"/>
        </w:rPr>
      </w:pPr>
      <w:r w:rsidRPr="00C029B8">
        <w:rPr>
          <w:b/>
          <w:bCs/>
          <w:lang w:val="en-US"/>
        </w:rPr>
        <w:t>Testing:</w:t>
      </w:r>
    </w:p>
    <w:p w14:paraId="56212A06" w14:textId="77777777" w:rsidR="00382949" w:rsidRPr="00634390" w:rsidRDefault="00382949" w:rsidP="00382949">
      <w:pPr>
        <w:spacing w:before="60" w:after="60"/>
        <w:rPr>
          <w:lang w:val="en-US"/>
        </w:rPr>
      </w:pPr>
      <w:r w:rsidRPr="00634390">
        <w:rPr>
          <w:lang w:val="en-US"/>
        </w:rPr>
        <w:t>Write a testing report that shows:</w:t>
      </w:r>
    </w:p>
    <w:p w14:paraId="51561294" w14:textId="77777777" w:rsidR="00382949" w:rsidRPr="00634390" w:rsidRDefault="00382949" w:rsidP="00382949">
      <w:pPr>
        <w:pStyle w:val="ListParagraph"/>
        <w:numPr>
          <w:ilvl w:val="0"/>
          <w:numId w:val="15"/>
        </w:numPr>
        <w:spacing w:before="60" w:after="60" w:line="240" w:lineRule="auto"/>
        <w:rPr>
          <w:lang w:val="en-US"/>
        </w:rPr>
      </w:pPr>
      <w:r w:rsidRPr="00634390">
        <w:rPr>
          <w:lang w:val="en-US"/>
        </w:rPr>
        <w:t>Evidence of continued testing and iteration</w:t>
      </w:r>
    </w:p>
    <w:p w14:paraId="6E138EE8" w14:textId="77777777" w:rsidR="00382949" w:rsidRPr="00634390" w:rsidRDefault="00382949" w:rsidP="00382949">
      <w:pPr>
        <w:pStyle w:val="ListParagraph"/>
        <w:numPr>
          <w:ilvl w:val="0"/>
          <w:numId w:val="15"/>
        </w:numPr>
        <w:spacing w:before="60" w:after="60" w:line="240" w:lineRule="auto"/>
        <w:rPr>
          <w:lang w:val="en-US"/>
        </w:rPr>
      </w:pPr>
      <w:r w:rsidRPr="00634390">
        <w:rPr>
          <w:lang w:val="en-US"/>
        </w:rPr>
        <w:t>Documented outcomes of testing</w:t>
      </w:r>
    </w:p>
    <w:p w14:paraId="7F5E3DA2" w14:textId="77777777" w:rsidR="00382949" w:rsidRPr="00634390" w:rsidRDefault="00382949" w:rsidP="00382949">
      <w:pPr>
        <w:pStyle w:val="ListParagraph"/>
        <w:numPr>
          <w:ilvl w:val="0"/>
          <w:numId w:val="15"/>
        </w:numPr>
        <w:spacing w:before="60" w:after="60" w:line="240" w:lineRule="auto"/>
        <w:rPr>
          <w:lang w:val="en-US"/>
        </w:rPr>
      </w:pPr>
      <w:r w:rsidRPr="00634390">
        <w:rPr>
          <w:lang w:val="en-US"/>
        </w:rPr>
        <w:t>Feeback from stakhoders/client/trainer has been sought and integrated into the GUI build at least once.</w:t>
      </w:r>
    </w:p>
    <w:p w14:paraId="5D6F6AA8" w14:textId="77777777" w:rsidR="00382949" w:rsidRPr="00634390" w:rsidRDefault="00382949" w:rsidP="00382949">
      <w:pPr>
        <w:pStyle w:val="ListParagraph"/>
        <w:numPr>
          <w:ilvl w:val="0"/>
          <w:numId w:val="15"/>
        </w:numPr>
        <w:spacing w:before="60" w:after="60" w:line="240" w:lineRule="auto"/>
        <w:rPr>
          <w:lang w:val="en-US"/>
        </w:rPr>
      </w:pPr>
      <w:r w:rsidRPr="00634390">
        <w:rPr>
          <w:lang w:val="en-US"/>
        </w:rPr>
        <w:t>Record the feedback and document the influence this feedback had on the project.</w:t>
      </w:r>
    </w:p>
    <w:p w14:paraId="165BA426" w14:textId="77777777" w:rsidR="00382949" w:rsidRPr="00634390" w:rsidRDefault="00382949" w:rsidP="00382949">
      <w:pPr>
        <w:spacing w:before="60" w:after="60"/>
        <w:rPr>
          <w:lang w:val="en-US"/>
        </w:rPr>
      </w:pPr>
    </w:p>
    <w:p w14:paraId="54B4F59C" w14:textId="77777777" w:rsidR="00382949" w:rsidRPr="00634390" w:rsidRDefault="00382949" w:rsidP="00382949">
      <w:pPr>
        <w:spacing w:before="60" w:after="60"/>
        <w:rPr>
          <w:lang w:val="en-US"/>
        </w:rPr>
      </w:pPr>
      <w:r w:rsidRPr="00634390">
        <w:rPr>
          <w:lang w:val="en-US"/>
        </w:rPr>
        <w:t xml:space="preserve">Your test report can take any format, but must be an Excel, </w:t>
      </w:r>
      <w:proofErr w:type="gramStart"/>
      <w:r w:rsidRPr="00634390">
        <w:rPr>
          <w:lang w:val="en-US"/>
        </w:rPr>
        <w:t>Word</w:t>
      </w:r>
      <w:proofErr w:type="gramEnd"/>
      <w:r w:rsidRPr="00634390">
        <w:rPr>
          <w:lang w:val="en-US"/>
        </w:rPr>
        <w:t xml:space="preserve"> or PDF document.</w:t>
      </w:r>
      <w:r>
        <w:rPr>
          <w:lang w:val="en-US"/>
        </w:rPr>
        <w:t xml:space="preserve"> The expected length is 1-2 pages</w:t>
      </w:r>
    </w:p>
    <w:p w14:paraId="3D3F372A" w14:textId="77777777" w:rsidR="00382949" w:rsidRPr="00634390" w:rsidRDefault="00382949" w:rsidP="00382949">
      <w:pPr>
        <w:spacing w:before="60" w:after="60"/>
        <w:rPr>
          <w:lang w:val="en-US"/>
        </w:rPr>
      </w:pPr>
      <w:r w:rsidRPr="00634390">
        <w:rPr>
          <w:lang w:val="en-US"/>
        </w:rPr>
        <w:t>At a minimum you must demonstrate that your project has been tested more than once throughout development.</w:t>
      </w:r>
    </w:p>
    <w:p w14:paraId="3D3429C3" w14:textId="77777777" w:rsidR="00382949" w:rsidRPr="00634390" w:rsidRDefault="00382949" w:rsidP="00382949">
      <w:pPr>
        <w:spacing w:before="60" w:after="60"/>
        <w:rPr>
          <w:lang w:val="en-US"/>
        </w:rPr>
      </w:pPr>
      <w:r w:rsidRPr="00634390">
        <w:rPr>
          <w:lang w:val="en-US"/>
        </w:rPr>
        <w:t>You must show that your project has been tested by someone other than yourself at least once.</w:t>
      </w:r>
    </w:p>
    <w:p w14:paraId="4FC8E731" w14:textId="15330013" w:rsidR="00DE1B7D" w:rsidRDefault="00382949" w:rsidP="00382949">
      <w:pPr>
        <w:rPr>
          <w:lang w:val="en-US"/>
        </w:rPr>
      </w:pPr>
      <w:r>
        <w:rPr>
          <w:lang w:val="en-US"/>
        </w:rPr>
        <w:t>Y</w:t>
      </w:r>
      <w:r w:rsidRPr="00634390">
        <w:rPr>
          <w:lang w:val="en-US"/>
        </w:rPr>
        <w:t>ou must explain how the test results or feedback influenced the development of your project.</w:t>
      </w:r>
    </w:p>
    <w:p w14:paraId="2AC49056" w14:textId="77777777" w:rsidR="00382949" w:rsidRDefault="00382949" w:rsidP="00382949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05E01E25" w:rsidR="000003E3" w:rsidRPr="00140450" w:rsidRDefault="006F66DA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1BDA14C5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</w:t>
            </w:r>
          </w:p>
        </w:tc>
      </w:tr>
      <w:tr w:rsidR="00B24B58" w14:paraId="0356EC0A" w14:textId="77777777" w:rsidTr="007C0AC8">
        <w:tc>
          <w:tcPr>
            <w:tcW w:w="562" w:type="dxa"/>
          </w:tcPr>
          <w:p w14:paraId="4E076974" w14:textId="1E466DF1" w:rsidR="00B24B58" w:rsidRDefault="00B24B58" w:rsidP="00B24B58">
            <w:pPr>
              <w:spacing w:before="60" w:after="60"/>
            </w:pPr>
            <w:r>
              <w:t>1.</w:t>
            </w:r>
          </w:p>
        </w:tc>
        <w:tc>
          <w:tcPr>
            <w:tcW w:w="2614" w:type="dxa"/>
          </w:tcPr>
          <w:p w14:paraId="0D6556A5" w14:textId="529154D5" w:rsidR="00B24B58" w:rsidRDefault="00B24B58" w:rsidP="00B24B58">
            <w:pPr>
              <w:spacing w:before="60" w:after="60"/>
            </w:pPr>
            <w:r>
              <w:t>Design Document</w:t>
            </w:r>
          </w:p>
        </w:tc>
        <w:tc>
          <w:tcPr>
            <w:tcW w:w="6033" w:type="dxa"/>
          </w:tcPr>
          <w:p w14:paraId="6DC95794" w14:textId="77777777" w:rsidR="00B24B58" w:rsidRDefault="00B24B58" w:rsidP="00B24B58">
            <w:pPr>
              <w:spacing w:before="60" w:after="60"/>
            </w:pPr>
            <w:r>
              <w:t>A GUI Design Document containing the following information:</w:t>
            </w:r>
          </w:p>
          <w:p w14:paraId="6031B7E2" w14:textId="77777777" w:rsidR="00B24B58" w:rsidRPr="00C05451" w:rsidRDefault="00B24B58" w:rsidP="00B24B5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C05451">
              <w:t>Scope of the designed solution</w:t>
            </w:r>
          </w:p>
          <w:p w14:paraId="6E684153" w14:textId="77777777" w:rsidR="00B24B58" w:rsidRPr="00C05451" w:rsidRDefault="00B24B58" w:rsidP="00B24B5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C05451">
              <w:t xml:space="preserve">Technical detail of GUI components </w:t>
            </w:r>
          </w:p>
          <w:p w14:paraId="309F0065" w14:textId="77777777" w:rsidR="00B24B58" w:rsidRPr="00C05451" w:rsidRDefault="00B24B58" w:rsidP="00B24B5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C05451">
              <w:t xml:space="preserve">GUI actions </w:t>
            </w:r>
          </w:p>
          <w:p w14:paraId="5EDEE441" w14:textId="77777777" w:rsidR="00B24B58" w:rsidRPr="00C05451" w:rsidRDefault="00B24B58" w:rsidP="00B24B5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C05451">
              <w:t>UI events</w:t>
            </w:r>
          </w:p>
          <w:p w14:paraId="27E768FB" w14:textId="77777777" w:rsidR="00B24B58" w:rsidRPr="00C05451" w:rsidRDefault="00B24B58" w:rsidP="00B24B5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C05451">
              <w:t>GUI mock-ups</w:t>
            </w:r>
          </w:p>
          <w:p w14:paraId="11B346AD" w14:textId="77777777" w:rsidR="00B24B58" w:rsidRDefault="00B24B58" w:rsidP="00B24B5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C05451">
              <w:t>Input handling</w:t>
            </w:r>
          </w:p>
          <w:p w14:paraId="03B9A0B5" w14:textId="4664523A" w:rsidR="00B24B58" w:rsidRDefault="00B24B58" w:rsidP="00B24B5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C05451">
              <w:t>Hardware or platform specification</w:t>
            </w:r>
          </w:p>
        </w:tc>
      </w:tr>
      <w:tr w:rsidR="00B24B58" w14:paraId="4AEE809A" w14:textId="77777777" w:rsidTr="007C0AC8">
        <w:tc>
          <w:tcPr>
            <w:tcW w:w="562" w:type="dxa"/>
          </w:tcPr>
          <w:p w14:paraId="570287C0" w14:textId="7D6A9E2C" w:rsidR="00B24B58" w:rsidRDefault="00B24B58" w:rsidP="00B24B58">
            <w:pPr>
              <w:spacing w:before="60" w:after="60"/>
            </w:pPr>
            <w:r>
              <w:t>2.</w:t>
            </w:r>
          </w:p>
        </w:tc>
        <w:tc>
          <w:tcPr>
            <w:tcW w:w="2614" w:type="dxa"/>
          </w:tcPr>
          <w:p w14:paraId="171EA3A0" w14:textId="7E42F138" w:rsidR="00B24B58" w:rsidRDefault="00B24B58" w:rsidP="00B24B58">
            <w:pPr>
              <w:spacing w:before="60" w:after="60"/>
            </w:pPr>
            <w:r>
              <w:t>Graphical User Interface Project</w:t>
            </w:r>
          </w:p>
        </w:tc>
        <w:tc>
          <w:tcPr>
            <w:tcW w:w="6033" w:type="dxa"/>
          </w:tcPr>
          <w:p w14:paraId="692CFFA1" w14:textId="77777777" w:rsidR="00B24B58" w:rsidRDefault="00B24B58" w:rsidP="00B24B58">
            <w:pPr>
              <w:spacing w:before="60" w:after="60"/>
            </w:pPr>
            <w:r>
              <w:t>A project within Unity 3D implementing the GUI design specified in the design document</w:t>
            </w:r>
          </w:p>
          <w:p w14:paraId="0D77E08F" w14:textId="7E57C14A" w:rsidR="00B24B58" w:rsidRDefault="00B24B58" w:rsidP="00B24B58">
            <w:r>
              <w:t>The project implements GUI and functionality specified in the initial brief</w:t>
            </w:r>
          </w:p>
        </w:tc>
      </w:tr>
      <w:tr w:rsidR="00B24B58" w14:paraId="0B450059" w14:textId="77777777" w:rsidTr="007C0AC8">
        <w:tc>
          <w:tcPr>
            <w:tcW w:w="562" w:type="dxa"/>
          </w:tcPr>
          <w:p w14:paraId="165592A1" w14:textId="079F331D" w:rsidR="00B24B58" w:rsidRDefault="00B24B58" w:rsidP="00B24B58">
            <w:pPr>
              <w:spacing w:before="60" w:after="60"/>
            </w:pPr>
            <w:r>
              <w:t xml:space="preserve">3. </w:t>
            </w:r>
          </w:p>
        </w:tc>
        <w:tc>
          <w:tcPr>
            <w:tcW w:w="2614" w:type="dxa"/>
          </w:tcPr>
          <w:p w14:paraId="6BE6F2F1" w14:textId="0178A380" w:rsidR="00B24B58" w:rsidRDefault="00B24B58" w:rsidP="00B24B58">
            <w:pPr>
              <w:spacing w:before="60" w:after="60"/>
            </w:pPr>
            <w:r>
              <w:t>Testing Document</w:t>
            </w:r>
          </w:p>
        </w:tc>
        <w:tc>
          <w:tcPr>
            <w:tcW w:w="6033" w:type="dxa"/>
          </w:tcPr>
          <w:p w14:paraId="0C250F50" w14:textId="77777777" w:rsidR="00B24B58" w:rsidRDefault="00B24B58" w:rsidP="00B24B58">
            <w:pPr>
              <w:spacing w:before="60" w:after="60"/>
            </w:pPr>
            <w:r>
              <w:t>A document that contains evidence of continued testing and iteration. (For example, bug reports or playtesting feedback)</w:t>
            </w:r>
          </w:p>
          <w:p w14:paraId="04C9312E" w14:textId="77777777" w:rsidR="00B24B58" w:rsidRDefault="00B24B58" w:rsidP="00B24B58">
            <w:pPr>
              <w:spacing w:before="60" w:after="60"/>
            </w:pPr>
            <w:r>
              <w:t>The testing document must include:</w:t>
            </w:r>
          </w:p>
          <w:p w14:paraId="50F155EE" w14:textId="77777777" w:rsidR="002801B2" w:rsidRDefault="00B24B58" w:rsidP="002801B2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834F6B">
              <w:t>Documented outcomes of testing</w:t>
            </w:r>
            <w:r>
              <w:t xml:space="preserve"> (i.e., what changes you made </w:t>
            </w:r>
            <w:proofErr w:type="gramStart"/>
            <w:r>
              <w:t>as a result of</w:t>
            </w:r>
            <w:proofErr w:type="gramEnd"/>
            <w:r>
              <w:t xml:space="preserve"> testing), and</w:t>
            </w:r>
          </w:p>
          <w:p w14:paraId="1602FA32" w14:textId="3EB2158B" w:rsidR="00B24B58" w:rsidRDefault="00B24B58" w:rsidP="002801B2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 xml:space="preserve">Documented feedback from stakeholders/client/trainer, along with a brief explanation of where feedback was integrated into GUI build (at least once). </w:t>
            </w:r>
          </w:p>
        </w:tc>
      </w:tr>
      <w:tr w:rsidR="000003E3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1E4FD46B" w:rsidR="000003E3" w:rsidRDefault="000003E3" w:rsidP="004E1894">
            <w:pPr>
              <w:spacing w:before="60" w:after="60"/>
            </w:pPr>
            <w:r w:rsidRPr="00CD3A14">
              <w:rPr>
                <w:b/>
                <w:bCs/>
              </w:rPr>
              <w:t>Submission</w:t>
            </w:r>
            <w:r w:rsidR="00952CFE"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0003E3" w14:paraId="673467DF" w14:textId="77777777" w:rsidTr="007C0AC8">
        <w:tc>
          <w:tcPr>
            <w:tcW w:w="9209" w:type="dxa"/>
            <w:gridSpan w:val="3"/>
          </w:tcPr>
          <w:p w14:paraId="07B929D0" w14:textId="77777777" w:rsidR="00A1450D" w:rsidRPr="00F26999" w:rsidRDefault="00A1450D" w:rsidP="00A1450D">
            <w:pPr>
              <w:spacing w:before="60" w:after="60"/>
            </w:pPr>
            <w:r w:rsidRPr="00F26999">
              <w:t>You will need to submit the following:</w:t>
            </w:r>
          </w:p>
          <w:p w14:paraId="6585B234" w14:textId="77777777" w:rsidR="00A1450D" w:rsidRPr="00F26999" w:rsidRDefault="00A1450D" w:rsidP="00A1450D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A Release build of each application that can execute as a stand-alone program</w:t>
            </w:r>
          </w:p>
          <w:p w14:paraId="55126415" w14:textId="77777777" w:rsidR="00A1450D" w:rsidRDefault="00A1450D" w:rsidP="00A1450D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Your complete project</w:t>
            </w:r>
          </w:p>
          <w:p w14:paraId="3D9668BF" w14:textId="77777777" w:rsidR="00A1450D" w:rsidRDefault="00A1450D" w:rsidP="00A1450D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Your design document in MS Word or PDF format</w:t>
            </w:r>
          </w:p>
          <w:p w14:paraId="4E3D4F89" w14:textId="77777777" w:rsidR="00A1450D" w:rsidRPr="00F26999" w:rsidRDefault="00A1450D" w:rsidP="00A1450D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A testing document in MS Word or PDF format</w:t>
            </w:r>
          </w:p>
          <w:p w14:paraId="2121270B" w14:textId="77777777" w:rsidR="00A1450D" w:rsidRPr="00F26999" w:rsidRDefault="00A1450D" w:rsidP="00A1450D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6A47FFFC" w14:textId="0FE39688" w:rsidR="000003E3" w:rsidRDefault="00A1450D" w:rsidP="00A1450D">
            <w:pPr>
              <w:spacing w:before="60" w:after="60"/>
            </w:pPr>
            <w:r w:rsidRPr="00F26999">
              <w:t>Package all files in a single compressed archive file (.zip, .7z, or .rar)</w:t>
            </w:r>
          </w:p>
        </w:tc>
      </w:tr>
    </w:tbl>
    <w:p w14:paraId="019F2785" w14:textId="77777777" w:rsidR="00824168" w:rsidRPr="00551C3C" w:rsidRDefault="00824168" w:rsidP="000003E3"/>
    <w:sectPr w:rsidR="00824168" w:rsidRPr="00551C3C" w:rsidSect="00D44743">
      <w:headerReference w:type="default" r:id="rId11"/>
      <w:footerReference w:type="default" r:id="rId12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A48B9" w14:textId="77777777" w:rsidR="00E74A0E" w:rsidRDefault="00E74A0E" w:rsidP="007D1963">
      <w:pPr>
        <w:spacing w:line="240" w:lineRule="auto"/>
      </w:pPr>
      <w:r>
        <w:separator/>
      </w:r>
    </w:p>
  </w:endnote>
  <w:endnote w:type="continuationSeparator" w:id="0">
    <w:p w14:paraId="68F70317" w14:textId="77777777" w:rsidR="00E74A0E" w:rsidRDefault="00E74A0E" w:rsidP="007D1963">
      <w:pPr>
        <w:spacing w:line="240" w:lineRule="auto"/>
      </w:pPr>
      <w:r>
        <w:continuationSeparator/>
      </w:r>
    </w:p>
  </w:endnote>
  <w:endnote w:type="continuationNotice" w:id="1">
    <w:p w14:paraId="6089FA29" w14:textId="77777777" w:rsidR="00E74A0E" w:rsidRDefault="00E74A0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fldSimple w:instr="NUMPAGES  \* Arabic  \* MERGEFORMAT">
      <w:r w:rsidRPr="00EF74D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D668C" w14:textId="77777777" w:rsidR="00E74A0E" w:rsidRDefault="00E74A0E" w:rsidP="007D1963">
      <w:pPr>
        <w:spacing w:line="240" w:lineRule="auto"/>
      </w:pPr>
      <w:r>
        <w:separator/>
      </w:r>
    </w:p>
  </w:footnote>
  <w:footnote w:type="continuationSeparator" w:id="0">
    <w:p w14:paraId="295CBEB3" w14:textId="77777777" w:rsidR="00E74A0E" w:rsidRDefault="00E74A0E" w:rsidP="007D1963">
      <w:pPr>
        <w:spacing w:line="240" w:lineRule="auto"/>
      </w:pPr>
      <w:r>
        <w:continuationSeparator/>
      </w:r>
    </w:p>
  </w:footnote>
  <w:footnote w:type="continuationNotice" w:id="1">
    <w:p w14:paraId="10258119" w14:textId="77777777" w:rsidR="00E74A0E" w:rsidRDefault="00E74A0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787FF7"/>
    <w:multiLevelType w:val="hybridMultilevel"/>
    <w:tmpl w:val="EBAA7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0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D4F20"/>
    <w:multiLevelType w:val="hybridMultilevel"/>
    <w:tmpl w:val="921475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6380A9F"/>
    <w:multiLevelType w:val="hybridMultilevel"/>
    <w:tmpl w:val="4B9C16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 w16cid:durableId="844325678">
    <w:abstractNumId w:val="3"/>
  </w:num>
  <w:num w:numId="2" w16cid:durableId="1267688282">
    <w:abstractNumId w:val="0"/>
  </w:num>
  <w:num w:numId="3" w16cid:durableId="409499384">
    <w:abstractNumId w:val="5"/>
    <w:lvlOverride w:ilvl="0">
      <w:startOverride w:val="1"/>
    </w:lvlOverride>
  </w:num>
  <w:num w:numId="4" w16cid:durableId="1108623988">
    <w:abstractNumId w:val="13"/>
  </w:num>
  <w:num w:numId="5" w16cid:durableId="1645818660">
    <w:abstractNumId w:val="9"/>
  </w:num>
  <w:num w:numId="6" w16cid:durableId="28605247">
    <w:abstractNumId w:val="10"/>
  </w:num>
  <w:num w:numId="7" w16cid:durableId="51317446">
    <w:abstractNumId w:val="6"/>
  </w:num>
  <w:num w:numId="8" w16cid:durableId="74666499">
    <w:abstractNumId w:val="1"/>
  </w:num>
  <w:num w:numId="9" w16cid:durableId="383872718">
    <w:abstractNumId w:val="12"/>
  </w:num>
  <w:num w:numId="10" w16cid:durableId="610627962">
    <w:abstractNumId w:val="7"/>
  </w:num>
  <w:num w:numId="11" w16cid:durableId="771509964">
    <w:abstractNumId w:val="4"/>
  </w:num>
  <w:num w:numId="12" w16cid:durableId="580680839">
    <w:abstractNumId w:val="2"/>
  </w:num>
  <w:num w:numId="13" w16cid:durableId="2011786686">
    <w:abstractNumId w:val="8"/>
  </w:num>
  <w:num w:numId="14" w16cid:durableId="473522319">
    <w:abstractNumId w:val="15"/>
  </w:num>
  <w:num w:numId="15" w16cid:durableId="10105924">
    <w:abstractNumId w:val="11"/>
  </w:num>
  <w:num w:numId="16" w16cid:durableId="517351885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801B2"/>
    <w:rsid w:val="00284D14"/>
    <w:rsid w:val="00285F5C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2949"/>
    <w:rsid w:val="00386A37"/>
    <w:rsid w:val="00391A3B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63C92"/>
    <w:rsid w:val="00483336"/>
    <w:rsid w:val="004839F3"/>
    <w:rsid w:val="0049476A"/>
    <w:rsid w:val="004B084E"/>
    <w:rsid w:val="004B3085"/>
    <w:rsid w:val="004C62CC"/>
    <w:rsid w:val="004D3E07"/>
    <w:rsid w:val="004E415F"/>
    <w:rsid w:val="00534A55"/>
    <w:rsid w:val="00541C24"/>
    <w:rsid w:val="00551C3C"/>
    <w:rsid w:val="005632A9"/>
    <w:rsid w:val="00570510"/>
    <w:rsid w:val="005711EE"/>
    <w:rsid w:val="005A7836"/>
    <w:rsid w:val="005B0876"/>
    <w:rsid w:val="005B506F"/>
    <w:rsid w:val="005B57B6"/>
    <w:rsid w:val="005B5B5C"/>
    <w:rsid w:val="005C1B67"/>
    <w:rsid w:val="005E7707"/>
    <w:rsid w:val="005F46EB"/>
    <w:rsid w:val="00603F0B"/>
    <w:rsid w:val="00610FF0"/>
    <w:rsid w:val="006166D8"/>
    <w:rsid w:val="006170C5"/>
    <w:rsid w:val="00636791"/>
    <w:rsid w:val="00663E90"/>
    <w:rsid w:val="00666B81"/>
    <w:rsid w:val="006765E7"/>
    <w:rsid w:val="00677A36"/>
    <w:rsid w:val="00684EA7"/>
    <w:rsid w:val="0068542F"/>
    <w:rsid w:val="0069261B"/>
    <w:rsid w:val="0069661F"/>
    <w:rsid w:val="006979D8"/>
    <w:rsid w:val="006B45A2"/>
    <w:rsid w:val="006C3903"/>
    <w:rsid w:val="006E4499"/>
    <w:rsid w:val="006E5374"/>
    <w:rsid w:val="006F5D56"/>
    <w:rsid w:val="006F66DA"/>
    <w:rsid w:val="007062FD"/>
    <w:rsid w:val="0071690E"/>
    <w:rsid w:val="00727767"/>
    <w:rsid w:val="00747835"/>
    <w:rsid w:val="007A7AAC"/>
    <w:rsid w:val="007B00DB"/>
    <w:rsid w:val="007C0AC8"/>
    <w:rsid w:val="007C1361"/>
    <w:rsid w:val="007C65A0"/>
    <w:rsid w:val="007D1963"/>
    <w:rsid w:val="007D2910"/>
    <w:rsid w:val="007D52E9"/>
    <w:rsid w:val="007E22C9"/>
    <w:rsid w:val="0081201D"/>
    <w:rsid w:val="0081685E"/>
    <w:rsid w:val="0082101E"/>
    <w:rsid w:val="00824168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2CFE"/>
    <w:rsid w:val="00953F2C"/>
    <w:rsid w:val="00962E6D"/>
    <w:rsid w:val="009962F4"/>
    <w:rsid w:val="009A3F7F"/>
    <w:rsid w:val="009A68D4"/>
    <w:rsid w:val="009C14F0"/>
    <w:rsid w:val="009C6543"/>
    <w:rsid w:val="009D0C03"/>
    <w:rsid w:val="009D1500"/>
    <w:rsid w:val="009D7F66"/>
    <w:rsid w:val="009E2BCC"/>
    <w:rsid w:val="00A1450D"/>
    <w:rsid w:val="00A20DC7"/>
    <w:rsid w:val="00A22891"/>
    <w:rsid w:val="00A253EE"/>
    <w:rsid w:val="00A30BF5"/>
    <w:rsid w:val="00A56E45"/>
    <w:rsid w:val="00A6256B"/>
    <w:rsid w:val="00A704E9"/>
    <w:rsid w:val="00A93D20"/>
    <w:rsid w:val="00AA315E"/>
    <w:rsid w:val="00AA4E2C"/>
    <w:rsid w:val="00AB248D"/>
    <w:rsid w:val="00AB6376"/>
    <w:rsid w:val="00AF5D94"/>
    <w:rsid w:val="00B046BC"/>
    <w:rsid w:val="00B10EA2"/>
    <w:rsid w:val="00B2084F"/>
    <w:rsid w:val="00B24B58"/>
    <w:rsid w:val="00B24F17"/>
    <w:rsid w:val="00B35086"/>
    <w:rsid w:val="00B443F3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3C2A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D16017"/>
    <w:rsid w:val="00D1651F"/>
    <w:rsid w:val="00D330EF"/>
    <w:rsid w:val="00D41798"/>
    <w:rsid w:val="00D44743"/>
    <w:rsid w:val="00D942EB"/>
    <w:rsid w:val="00D96219"/>
    <w:rsid w:val="00DA5305"/>
    <w:rsid w:val="00DC65B1"/>
    <w:rsid w:val="00DE1B7D"/>
    <w:rsid w:val="00DF1030"/>
    <w:rsid w:val="00DF2C66"/>
    <w:rsid w:val="00E01DDD"/>
    <w:rsid w:val="00E03949"/>
    <w:rsid w:val="00E11617"/>
    <w:rsid w:val="00E14993"/>
    <w:rsid w:val="00E60280"/>
    <w:rsid w:val="00E63188"/>
    <w:rsid w:val="00E74A0E"/>
    <w:rsid w:val="00E800E3"/>
    <w:rsid w:val="00E82448"/>
    <w:rsid w:val="00E86672"/>
    <w:rsid w:val="00EC0E89"/>
    <w:rsid w:val="00EC5379"/>
    <w:rsid w:val="00ED48D5"/>
    <w:rsid w:val="00ED637C"/>
    <w:rsid w:val="00EE5D48"/>
    <w:rsid w:val="00EE6543"/>
    <w:rsid w:val="00EF74DA"/>
    <w:rsid w:val="00F0563A"/>
    <w:rsid w:val="00F2153C"/>
    <w:rsid w:val="00F30DDF"/>
    <w:rsid w:val="00F35974"/>
    <w:rsid w:val="00F568E9"/>
    <w:rsid w:val="00F60D7A"/>
    <w:rsid w:val="00F6351B"/>
    <w:rsid w:val="00F70576"/>
    <w:rsid w:val="00F72D3D"/>
    <w:rsid w:val="00F76B50"/>
    <w:rsid w:val="00F906F3"/>
    <w:rsid w:val="00F934A1"/>
    <w:rsid w:val="00FB797E"/>
    <w:rsid w:val="00FD792D"/>
    <w:rsid w:val="00FE2424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aliases w:val="SAG List Paragraph,AIE Alpha bullet list"/>
    <w:basedOn w:val="Normal"/>
    <w:link w:val="ListParagraphChar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character" w:customStyle="1" w:styleId="ListParagraphChar">
    <w:name w:val="List Paragraph Char"/>
    <w:aliases w:val="SAG List Paragraph Char,AIE Alpha bullet list Char"/>
    <w:basedOn w:val="DefaultParagraphFont"/>
    <w:link w:val="ListParagraph"/>
    <w:uiPriority w:val="34"/>
    <w:locked/>
    <w:rsid w:val="00DE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20" ma:contentTypeDescription="Create a new document." ma:contentTypeScope="" ma:versionID="4787b05398a3db0985b003064e3067c4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811160a525daea1100e7e7793600bd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85677f-2507-46db-b1ad-af305f940eb2}" ma:internalName="TaxCatchAll" ma:showField="CatchAllData" ma:web="4ba0a89f-8d28-45b8-8c8a-cf56563c9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0a89f-8d28-45b8-8c8a-cf56563c9d8a" xsi:nil="true"/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lcf76f155ced4ddcb4097134ff3c332f xmlns="6ac566f0-206d-4bc5-bcec-ce830458d3f1">
      <Terms xmlns="http://schemas.microsoft.com/office/infopath/2007/PartnerControls"/>
    </lcf76f155ced4ddcb4097134ff3c332f>
    <AuditNotes xmlns="6ac566f0-206d-4bc5-bcec-ce830458d3f1" xsi:nil="true"/>
    <Audit xmlns="6ac566f0-206d-4bc5-bcec-ce830458d3f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909F3B-B1B7-4054-B733-263C3406E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4ba0a89f-8d28-45b8-8c8a-cf56563c9d8a"/>
    <ds:schemaRef ds:uri="6ac566f0-206d-4bc5-bcec-ce830458d3f1"/>
  </ds:schemaRefs>
</ds:datastoreItem>
</file>

<file path=customXml/itemProps4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45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Sam Cartwright</cp:lastModifiedBy>
  <cp:revision>37</cp:revision>
  <cp:lastPrinted>2022-08-29T05:04:00Z</cp:lastPrinted>
  <dcterms:created xsi:type="dcterms:W3CDTF">2022-11-23T05:55:00Z</dcterms:created>
  <dcterms:modified xsi:type="dcterms:W3CDTF">2022-12-07T05:11:00Z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  <property fmtid="{D5CDD505-2E9C-101B-9397-08002B2CF9AE}" pid="19" name="MediaServiceImageTags">
    <vt:lpwstr/>
  </property>
</Properties>
</file>