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36"/>
        </w:rPr>
        <w:t>LA COHÉRENCE</w:t>
      </w:r>
    </w:p>
    <w:p>
      <w:pPr>
        <w:spacing w:after="160"/>
      </w:pPr>
      <w:r>
        <w:rPr>
          <w:i/>
        </w:rPr>
        <w:t>La première matière à enseigner à l’école</w:t>
      </w:r>
    </w:p>
    <w:p>
      <w:pPr>
        <w:spacing w:after="160"/>
      </w:pPr>
      <w:r>
        <w:t>White Paper vulgarisé — École, collège (jusqu’à la 3ᵉ) et grand public</w:t>
      </w:r>
    </w:p>
    <w:p>
      <w:pPr>
        <w:spacing w:after="160"/>
      </w:pPr>
      <w:r>
        <w:t>Frédéric Tabary — 2026</w:t>
      </w:r>
    </w:p>
    <w:p>
      <w:pPr>
        <w:spacing w:after="160"/>
      </w:pPr>
      <w:r>
        <w:t>Préface — Pourquoi ce document existe</w:t>
      </w:r>
    </w:p>
    <w:p>
      <w:pPr>
        <w:spacing w:after="160"/>
      </w:pPr>
      <w:r>
        <w:t>À l’école, on apprend à lire, à écrire et à compter.</w:t>
        <w:br/>
        <w:t>Mais on apprend rarement à vérifier si ce que l’on dit, pense ou entend tient vraiment.</w:t>
        <w:br/>
        <w:t>Ce document propose une idée simple : avant d’enseigner des connaissances, il faut enseigner comment reconnaître ce qui tient.</w:t>
      </w:r>
    </w:p>
    <w:p>
      <w:pPr>
        <w:spacing w:after="160"/>
      </w:pPr>
      <w:r>
        <w:t>1. Qu’est-ce que la cohérence ?</w:t>
      </w:r>
    </w:p>
    <w:p>
      <w:pPr>
        <w:spacing w:after="160"/>
      </w:pPr>
      <w:r>
        <w:t>La cohérence, ce n’est pas être d’accord ni avoir raison.</w:t>
        <w:br/>
        <w:t>C’est ce qui ne se contredit pas quand on le met à l’épreuve.</w:t>
        <w:br/>
        <w:t>Une idée cohérente continue de tenir quand on change un peu la question ou le contexte.</w:t>
      </w:r>
    </w:p>
    <w:p>
      <w:pPr>
        <w:spacing w:after="160"/>
      </w:pPr>
      <w:r>
        <w:t>2. Pourquoi les enfants se trompent souvent… même quand ils travaillent</w:t>
      </w:r>
    </w:p>
    <w:p>
      <w:pPr>
        <w:spacing w:after="160"/>
      </w:pPr>
      <w:r>
        <w:t>Quand un enfant se trompe, ce n’est pas toujours parce qu’il ne sait pas.</w:t>
        <w:br/>
        <w:t>Souvent, il répète une réponse qui semble juste, sans avoir appris à vérifier si elle tient.</w:t>
      </w:r>
    </w:p>
    <w:p>
      <w:pPr>
        <w:spacing w:after="160"/>
      </w:pPr>
      <w:r>
        <w:t>3. Le problème de l’école actuelle</w:t>
      </w:r>
    </w:p>
    <w:p>
      <w:pPr>
        <w:spacing w:after="160"/>
      </w:pPr>
      <w:r>
        <w:t>On enseigne des réponses et des méthodes, mais rarement le critère qui permet de dire si une réponse est solide.</w:t>
        <w:br/>
        <w:t>Cela crée de la confusion entre opinion, argument et démonstration.</w:t>
      </w:r>
    </w:p>
    <w:p>
      <w:pPr>
        <w:spacing w:after="160"/>
      </w:pPr>
      <w:r>
        <w:t>4. Opinion et savoir</w:t>
      </w:r>
    </w:p>
    <w:p>
      <w:pPr>
        <w:spacing w:after="160"/>
      </w:pPr>
      <w:r>
        <w:t>Dire « je pense que » n’est pas un problème.</w:t>
        <w:br/>
        <w:t>Le problème apparaît quand rien ne pourrait faire changer d’avis.</w:t>
        <w:br/>
        <w:t>Si une idée ne peut jamais être mise en défaut, ce n’est pas un savoir.</w:t>
      </w:r>
    </w:p>
    <w:p>
      <w:pPr>
        <w:spacing w:after="160"/>
      </w:pPr>
      <w:r>
        <w:t>5. Mettre une idée à l’épreuve</w:t>
      </w:r>
    </w:p>
    <w:p>
      <w:pPr>
        <w:spacing w:after="160"/>
      </w:pPr>
      <w:r>
        <w:t>Mettre une idée à l’épreuve, c’est changer les nombres, poser une question voisine, imaginer un autre cas.</w:t>
        <w:br/>
        <w:t>Si l’idée tient encore, elle est plus solide.</w:t>
      </w:r>
    </w:p>
    <w:p>
      <w:pPr>
        <w:spacing w:after="160"/>
      </w:pPr>
      <w:r>
        <w:t>6. La règle simple</w:t>
      </w:r>
    </w:p>
    <w:p>
      <w:pPr>
        <w:spacing w:after="160"/>
      </w:pPr>
      <w:r>
        <w:t>Une idée qui tient doit pouvoir être testée ou vérifiée d’une manière ou d’une autre.</w:t>
        <w:br/>
        <w:t>Si elle ne peut pas être testée, ce n’est pas grave, mais ce n’est pas démontré.</w:t>
      </w:r>
    </w:p>
    <w:p>
      <w:pPr>
        <w:spacing w:after="160"/>
      </w:pPr>
      <w:r>
        <w:t>7. Pourquoi enseigner la cohérence en premier</w:t>
      </w:r>
    </w:p>
    <w:p>
      <w:pPr>
        <w:spacing w:after="160"/>
      </w:pPr>
      <w:r>
        <w:t>Les élèves apprennent à raisonner plutôt qu’à réciter.</w:t>
        <w:br/>
        <w:t>Les enseignants gagnent en clarté.</w:t>
        <w:br/>
        <w:t>La société gagne en discernement.</w:t>
      </w:r>
    </w:p>
    <w:p>
      <w:pPr>
        <w:spacing w:after="160"/>
      </w:pPr>
      <w:r>
        <w:t>8. La cohérence dans les matières</w:t>
      </w:r>
    </w:p>
    <w:p>
      <w:pPr>
        <w:spacing w:after="160"/>
      </w:pPr>
      <w:r>
        <w:t>En mathématiques, on vérifie si le raisonnement tient quand on change les nombres.</w:t>
        <w:br/>
        <w:t>En sciences, on regarde si l’explication résiste à l’expérience.</w:t>
        <w:br/>
        <w:t>En français et en histoire, on distingue faits, interprétations et récits.</w:t>
      </w:r>
    </w:p>
    <w:p>
      <w:pPr>
        <w:spacing w:after="160"/>
      </w:pPr>
      <w:r>
        <w:t>9. Cohérence et intelligence artificielle</w:t>
      </w:r>
    </w:p>
    <w:p>
      <w:pPr>
        <w:spacing w:after="160"/>
      </w:pPr>
      <w:r>
        <w:t>Les intelligences artificielles savent bien parler, mais pas toujours vérifier si ce qu’elles disent tient.</w:t>
        <w:br/>
        <w:t>Apprendre la cohérence, c’est apprendre à utiliser l’IA sans se faire tromper.</w:t>
      </w:r>
    </w:p>
    <w:p>
      <w:pPr>
        <w:spacing w:after="160"/>
      </w:pPr>
      <w:r>
        <w:t>Conclusion</w:t>
      </w:r>
    </w:p>
    <w:p>
      <w:pPr>
        <w:spacing w:after="160"/>
      </w:pPr>
      <w:r>
        <w:t>Avant d’apprendre des réponses, apprenons à vérifier si elles tiennent.</w:t>
        <w:br/>
        <w:t>C’est une compétence essentielle pour aujourd’hui et pour demain.</w:t>
        <w:br/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