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32 bits multiplier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ECE 474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Zongzhe 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Timing Diagram: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1C669C7">
                <wp:extent cx="7984490" cy="365315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7983720" cy="365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-170.5pt;margin-top:170.5pt;width:628.6pt;height:287.55pt;rotation:90" wp14:anchorId="71C669C7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LibreOffice/5.0.6.2$Linux_X86_64 LibreOffice_project/00$Build-2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2018-04-30T23:25:00Z</dcterms:created>
  <dc:creator>Bi, Zongzhe</dc:creator>
  <dc:language>en-US</dc:language>
  <cp:lastModifiedBy>Zongzhe Bi</cp:lastModifiedBy>
  <dcterms:modified xsi:type="dcterms:W3CDTF">2018-04-30T16:46:36Z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