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76C1030C" w:rsidR="00DB74AF" w:rsidRPr="00C73826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C73826">
        <w:rPr>
          <w:sz w:val="40"/>
          <w:szCs w:val="40"/>
          <w:lang w:val="en-GB"/>
        </w:rPr>
        <w:t>Problem 1</w:t>
      </w:r>
      <w:r w:rsidR="00F14ED3" w:rsidRPr="00C73826">
        <w:rPr>
          <w:sz w:val="40"/>
          <w:szCs w:val="40"/>
          <w:lang w:val="en-GB"/>
        </w:rPr>
        <w:t xml:space="preserve"> -</w:t>
      </w:r>
      <w:r w:rsidRPr="00C73826">
        <w:rPr>
          <w:sz w:val="40"/>
          <w:szCs w:val="40"/>
          <w:lang w:val="en-GB"/>
        </w:rPr>
        <w:t xml:space="preserve"> Activation Keys</w:t>
      </w:r>
    </w:p>
    <w:p w14:paraId="66103921" w14:textId="77777777" w:rsidR="00F14ED3" w:rsidRDefault="00F14ED3" w:rsidP="00F14ED3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176C91EA" w14:textId="6EE519E8" w:rsidR="00F14ED3" w:rsidRDefault="00F14ED3" w:rsidP="00F14ED3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https://judge.softuni.org/Contests/Practice/Index/2302#0</w:t>
        </w:r>
      </w:hyperlink>
      <w:r w:rsidRPr="00A925BE">
        <w:rPr>
          <w:lang w:val="bg-BG"/>
        </w:rPr>
        <w:t>.</w:t>
      </w:r>
    </w:p>
    <w:p w14:paraId="659EEB47" w14:textId="77777777" w:rsidR="00F14ED3" w:rsidRPr="00F14ED3" w:rsidRDefault="00F14ED3" w:rsidP="00F14ED3">
      <w:pPr>
        <w:rPr>
          <w:lang w:val="en-GB"/>
        </w:rPr>
      </w:pPr>
    </w:p>
    <w:p w14:paraId="7961E8F5" w14:textId="01CA6BFD" w:rsidR="00DD21A5" w:rsidRPr="00906C13" w:rsidRDefault="007372D0" w:rsidP="00EE0EC9">
      <w:pPr>
        <w:jc w:val="center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</w:t>
      </w:r>
      <w:r w:rsidR="00F14ED3">
        <w:rPr>
          <w:i/>
        </w:rPr>
        <w:t>,</w:t>
      </w:r>
      <w:r w:rsidRPr="00906C13">
        <w:rPr>
          <w:i/>
        </w:rPr>
        <w:t xml:space="preserve"> you need to think of a way to verify who paid for your product</w:t>
      </w:r>
      <w:r w:rsidR="009163F5" w:rsidRPr="00906C13">
        <w:rPr>
          <w:i/>
        </w:rPr>
        <w:t xml:space="preserve"> and who didn</w:t>
      </w:r>
      <w:r w:rsidR="00F14ED3">
        <w:rPr>
          <w:i/>
        </w:rPr>
        <w:t>'</w:t>
      </w:r>
      <w:r w:rsidR="009163F5" w:rsidRPr="00906C13">
        <w:rPr>
          <w:i/>
        </w:rPr>
        <w:t>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</w:t>
      </w:r>
      <w:r w:rsidR="00F14ED3">
        <w:rPr>
          <w:i/>
        </w:rPr>
        <w:t>to continue using</w:t>
      </w:r>
      <w:r w:rsidRPr="00906C13">
        <w:rPr>
          <w:i/>
        </w:rPr>
        <w:t xml:space="preserve"> the product. </w:t>
      </w:r>
      <w:r w:rsidR="00F14ED3">
        <w:rPr>
          <w:i/>
        </w:rPr>
        <w:t>Before you can cash out, the last step</w:t>
      </w:r>
      <w:r w:rsidRPr="00906C13">
        <w:rPr>
          <w:i/>
        </w:rPr>
        <w:t xml:space="preserve">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06D0B258" w:rsidR="0084340D" w:rsidRDefault="00F14ED3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7B36E0">
        <w:rPr>
          <w:rStyle w:val="CodeChar"/>
        </w:rPr>
        <w:t>Contains&gt;&gt;&gt;{substring}</w:t>
      </w:r>
      <w:r>
        <w:rPr>
          <w:rStyle w:val="CodeChar"/>
        </w:rPr>
        <w:t>"</w:t>
      </w:r>
      <w:r>
        <w:t>:</w:t>
      </w:r>
    </w:p>
    <w:p w14:paraId="7EB92F94" w14:textId="5FADDA4F" w:rsidR="0084340D" w:rsidRDefault="007B36E0" w:rsidP="0084340D">
      <w:pPr>
        <w:pStyle w:val="ListParagraph"/>
        <w:numPr>
          <w:ilvl w:val="1"/>
          <w:numId w:val="2"/>
        </w:numPr>
      </w:pPr>
      <w:r>
        <w:t>If</w:t>
      </w:r>
      <w:r w:rsidR="00F14ED3">
        <w:t xml:space="preserve"> the raw activation key contains the given substring</w:t>
      </w:r>
      <w:r w:rsidR="00F14ED3">
        <w:t xml:space="preserve">, </w:t>
      </w:r>
      <w:r>
        <w:t>print</w:t>
      </w:r>
      <w:r w:rsidR="0084340D">
        <w:t>s</w:t>
      </w:r>
      <w:r>
        <w:t>:</w:t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469DD75F" w:rsidR="00E8639B" w:rsidRPr="0084340D" w:rsidRDefault="00F14ED3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Otherwise</w:t>
      </w:r>
      <w:r w:rsidR="007B36E0">
        <w:t>, print</w:t>
      </w:r>
      <w:r w:rsidR="0084340D">
        <w:t>s</w:t>
      </w:r>
      <w:r w:rsidR="007B36E0">
        <w:t xml:space="preserve">: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39AEEADB" w:rsidR="0057092C" w:rsidRPr="0057092C" w:rsidRDefault="00F14ED3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292025">
        <w:rPr>
          <w:rStyle w:val="CodeChar"/>
        </w:rPr>
        <w:t>Flip&gt;&gt;&gt;Upper/Lower&gt;&gt;&gt;{startIndex}&gt;&gt;&gt;{endIndex}</w:t>
      </w:r>
      <w:r>
        <w:rPr>
          <w:rStyle w:val="CodeChar"/>
        </w:rPr>
        <w:t>"</w:t>
      </w:r>
      <w:r>
        <w:t>:</w:t>
      </w:r>
    </w:p>
    <w:p w14:paraId="1E0BD03E" w14:textId="6FF29DB8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</w:t>
      </w:r>
      <w:r w:rsidR="00F14ED3">
        <w:t xml:space="preserve"> and then prints the activation key.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39A063F0" w14:textId="455828CA" w:rsidR="00B149DE" w:rsidRPr="00E61D28" w:rsidRDefault="00F14ED3" w:rsidP="00B149DE">
      <w:pPr>
        <w:pStyle w:val="ListParagraph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="00B149DE"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="00B149DE"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636C6F89" w14:textId="5D0460FD" w:rsidR="00E61D28" w:rsidRPr="00E61D28" w:rsidRDefault="00E61D28" w:rsidP="00F14ED3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14ED3">
        <w:rPr>
          <w:b/>
          <w:bCs/>
        </w:rPr>
        <w:t>the end index is exclusive) and</w:t>
      </w:r>
      <w:r w:rsidR="00F14ED3">
        <w:t xml:space="preserve"> prints the activation key.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52F11B90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</w:t>
      </w:r>
      <w:r w:rsidR="00F14ED3">
        <w:t xml:space="preserve">a </w:t>
      </w:r>
      <w:r>
        <w:t xml:space="preserve">string </w:t>
      </w:r>
      <w:r w:rsidR="00F14ED3">
        <w:t>consisting</w:t>
      </w:r>
      <w:r>
        <w:t xml:space="preserve">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>&gt;&gt;2&gt;&gt;6</w:t>
            </w:r>
            <w:r w:rsidR="00A4658D" w:rsidRPr="00EE0EC9">
              <w:rPr>
                <w:rFonts w:eastAsia="Calibri" w:cstheme="minorHAnsi"/>
                <w:b/>
                <w:bCs/>
              </w:rPr>
              <w:t xml:space="preserve"> </w:t>
            </w:r>
          </w:p>
          <w:p w14:paraId="73F84C77" w14:textId="306483B3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>ghijklmnopqrstuvwxyz</w:t>
            </w:r>
            <w:r w:rsidR="0028124E" w:rsidRPr="00EE0EC9">
              <w:rPr>
                <w:rFonts w:eastAsia="Calibri" w:cstheme="minorHAnsi"/>
                <w:noProof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abghijklmnopqrstuvwxyz</w:t>
            </w:r>
          </w:p>
          <w:p w14:paraId="33C50DC8" w14:textId="0F59AD84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 xml:space="preserve">stuvwxyz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7EF2A176" w14:textId="0287406D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EE0EC9" w:rsidRDefault="002650DC" w:rsidP="002650DC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 xml:space="preserve">LMNOPQRstuvwxyz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13AE2EC6" w14:textId="500032C9" w:rsidR="0028124E" w:rsidRPr="00EE0EC9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EE0EC9" w:rsidRDefault="0028124E" w:rsidP="0028124E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</w:t>
            </w:r>
            <w:r w:rsidR="007D61F8" w:rsidRPr="00EE0EC9">
              <w:rPr>
                <w:rFonts w:eastAsia="Calibri" w:cstheme="minorHAnsi"/>
              </w:rPr>
              <w:t xml:space="preserve"> does not contain def</w:t>
            </w:r>
          </w:p>
          <w:p w14:paraId="14E3A76B" w14:textId="5E0CC464" w:rsidR="007D61F8" w:rsidRPr="00EE0EC9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EE0EC9" w:rsidRDefault="007D61F8" w:rsidP="007D61F8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</w:t>
            </w:r>
            <w:r w:rsidR="000D4AA8" w:rsidRPr="00EE0EC9">
              <w:rPr>
                <w:rFonts w:eastAsia="Calibri" w:cstheme="minorHAnsi"/>
                <w:noProof/>
              </w:rPr>
              <w:t xml:space="preserve">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35A60AEB" w14:textId="248E7B9B" w:rsidR="00EE0EC9" w:rsidRPr="00EE0EC9" w:rsidRDefault="00EE0EC9" w:rsidP="00EE0EC9">
      <w:r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F14ED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EE0EC9" w14:paraId="737C31F6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37DB0A9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EEE963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14:paraId="7CF08CF0" w14:textId="77777777" w:rsidTr="00720A22">
        <w:trPr>
          <w:trHeight w:val="2340"/>
        </w:trPr>
        <w:tc>
          <w:tcPr>
            <w:tcW w:w="0" w:type="auto"/>
          </w:tcPr>
          <w:p w14:paraId="7E9590A4" w14:textId="2B09D52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abcdefghijklmnopqrstuvwxyz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DAE188" w14:textId="52464DD9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Slice&gt;&gt;&gt;2&gt;&gt;&gt;6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B0548" w14:textId="12DC449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3D6840F" w14:textId="478D99B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7794F250" w14:textId="4ED345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820D01D" w14:textId="145A6A7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DDCB57D" w14:textId="1A703B6F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672B44C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FAE50F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132249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BB2EB9C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2A058AF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1B1615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EE0EC9" w14:paraId="63A72236" w14:textId="77777777" w:rsidTr="00720A22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35BCBD3" w14:textId="77777777" w:rsidR="00EE0EC9" w:rsidRPr="00A930AE" w:rsidRDefault="00EE0EC9" w:rsidP="00720A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E0EC9" w14:paraId="4B1F91F0" w14:textId="77777777" w:rsidTr="00720A22">
        <w:trPr>
          <w:trHeight w:val="1980"/>
        </w:trPr>
        <w:tc>
          <w:tcPr>
            <w:tcW w:w="0" w:type="auto"/>
            <w:gridSpan w:val="2"/>
          </w:tcPr>
          <w:p w14:paraId="1DD8532D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0EFBABDC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Pr="00EE0EC9">
              <w:rPr>
                <w:rFonts w:eastAsia="Calibri" w:cstheme="minorHAnsi"/>
              </w:rPr>
              <w:t>becomes abghijklmnopqrstuvwxyz</w:t>
            </w:r>
          </w:p>
          <w:p w14:paraId="67FCC77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677D61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 becomes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501CA33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75AEA7AE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 becomes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4863C695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6C60C16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66CA662E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DBEE9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201B1C76" w14:textId="77777777" w:rsidR="00EE0EC9" w:rsidRPr="003D422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EE0EC9" w:rsidRPr="004149D0" w14:paraId="05D6CD0E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52E9170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8E22B8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:rsidRPr="007377CF" w14:paraId="022A2D99" w14:textId="77777777" w:rsidTr="00832DE5">
        <w:trPr>
          <w:trHeight w:val="58"/>
        </w:trPr>
        <w:tc>
          <w:tcPr>
            <w:tcW w:w="0" w:type="auto"/>
          </w:tcPr>
          <w:p w14:paraId="1C854E41" w14:textId="668D0ECF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134softsf5ftuni2020rockz42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117E7FC" w14:textId="4C360671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Slice&gt;&gt;&gt;3&gt;&gt;&gt;7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D2B7641" w14:textId="173723BC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17646EF0" w14:textId="641520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Contains&gt;&gt;&gt;-uni-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300A011" w14:textId="380E3680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Contains&gt;&gt;&gt;-rocks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96C77" w14:textId="42A7966A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6692E53A" w14:textId="1E59A5E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C70C44E" w14:textId="14A2E553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7D279CD4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3B86F9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59D05F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3F9903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81D96FF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2367D65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6F754D7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999B" w14:textId="77777777" w:rsidR="00C6448C" w:rsidRDefault="00C6448C" w:rsidP="008068A2">
      <w:pPr>
        <w:spacing w:after="0" w:line="240" w:lineRule="auto"/>
      </w:pPr>
      <w:r>
        <w:separator/>
      </w:r>
    </w:p>
  </w:endnote>
  <w:endnote w:type="continuationSeparator" w:id="0">
    <w:p w14:paraId="7B9B704A" w14:textId="77777777" w:rsidR="00C6448C" w:rsidRDefault="00C644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41ED" w14:textId="77777777" w:rsidR="00F14ED3" w:rsidRDefault="00F14ED3" w:rsidP="00F14E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F38C61" wp14:editId="025D17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B202B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84AB8FF" wp14:editId="75A7F5F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A561EB" w14:textId="77777777" w:rsidR="00F14ED3" w:rsidRDefault="00F14ED3" w:rsidP="00F14ED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9AA4F1D" w14:textId="77777777" w:rsidR="00F14ED3" w:rsidRDefault="00F14ED3" w:rsidP="00F14ED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9BDBD" wp14:editId="4BE0C9F6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0B517" wp14:editId="5B1FFB36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527DF" wp14:editId="7C078D5F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C75CFD" wp14:editId="234729E8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F7482" wp14:editId="5DC58727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DEBA9B" wp14:editId="64A9CB89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23117" wp14:editId="465235E4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A534E" wp14:editId="6A8AAB4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8C73C" wp14:editId="6B6034D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AB8FF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EA561EB" w14:textId="77777777" w:rsidR="00F14ED3" w:rsidRDefault="00F14ED3" w:rsidP="00F14ED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9AA4F1D" w14:textId="77777777" w:rsidR="00F14ED3" w:rsidRDefault="00F14ED3" w:rsidP="00F14ED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9BDBD" wp14:editId="4BE0C9F6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0B517" wp14:editId="5B1FFB36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527DF" wp14:editId="7C078D5F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C75CFD" wp14:editId="234729E8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F7482" wp14:editId="5DC58727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DEBA9B" wp14:editId="64A9CB89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23117" wp14:editId="465235E4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A534E" wp14:editId="6A8AAB4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8C73C" wp14:editId="6B6034D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793E1B7" wp14:editId="0F4713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D81975" w14:textId="77777777" w:rsidR="00F14ED3" w:rsidRDefault="00F14ED3" w:rsidP="00F14ED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93E1B7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4D81975" w14:textId="77777777" w:rsidR="00F14ED3" w:rsidRDefault="00F14ED3" w:rsidP="00F14ED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BE56C9" wp14:editId="051436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155995C" w14:textId="77777777" w:rsidR="00F14ED3" w:rsidRDefault="00F14ED3" w:rsidP="00F14ED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E56C9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155995C" w14:textId="77777777" w:rsidR="00F14ED3" w:rsidRDefault="00F14ED3" w:rsidP="00F14ED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3896797" wp14:editId="79580B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3FA4F1D" w:rsidR="00057148" w:rsidRPr="00F14ED3" w:rsidRDefault="00057148" w:rsidP="00F14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E5A0" w14:textId="77777777" w:rsidR="00C6448C" w:rsidRDefault="00C6448C" w:rsidP="008068A2">
      <w:pPr>
        <w:spacing w:after="0" w:line="240" w:lineRule="auto"/>
      </w:pPr>
      <w:r>
        <w:separator/>
      </w:r>
    </w:p>
  </w:footnote>
  <w:footnote w:type="continuationSeparator" w:id="0">
    <w:p w14:paraId="7BF68279" w14:textId="77777777" w:rsidR="00C6448C" w:rsidRDefault="00C644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jEyMzQ3MTZS0lEKTi0uzszPAykwrAUAEqu7G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2DE5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448C"/>
    <w:rsid w:val="00C66289"/>
    <w:rsid w:val="00C731D8"/>
    <w:rsid w:val="00C73826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14ED3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F1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4150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46</cp:revision>
  <cp:lastPrinted>2015-10-26T22:35:00Z</cp:lastPrinted>
  <dcterms:created xsi:type="dcterms:W3CDTF">2020-03-31T10:35:00Z</dcterms:created>
  <dcterms:modified xsi:type="dcterms:W3CDTF">2021-09-24T06:55:00Z</dcterms:modified>
  <cp:category>programming, education, software engineering, software development</cp:category>
</cp:coreProperties>
</file>