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56C" w:rsidRPr="00694391" w:rsidRDefault="00CD11E4" w:rsidP="00263CF7">
      <w:pPr>
        <w:spacing w:after="0"/>
        <w:rPr>
          <w:rFonts w:cstheme="minorHAnsi"/>
          <w:sz w:val="18"/>
          <w:szCs w:val="18"/>
        </w:rPr>
      </w:pPr>
      <w:r w:rsidRPr="00694391">
        <w:rPr>
          <w:rFonts w:cstheme="minorHAnsi"/>
          <w:noProof/>
          <w:sz w:val="18"/>
          <w:szCs w:val="18"/>
          <w:lang w:val="en-US" w:eastAsia="ja-JP"/>
        </w:rPr>
        <w:drawing>
          <wp:inline distT="0" distB="0" distL="0" distR="0">
            <wp:extent cx="5759450" cy="5715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9450" cy="571500"/>
                    </a:xfrm>
                    <a:prstGeom prst="rect">
                      <a:avLst/>
                    </a:prstGeom>
                    <a:noFill/>
                    <a:ln>
                      <a:noFill/>
                    </a:ln>
                  </pic:spPr>
                </pic:pic>
              </a:graphicData>
            </a:graphic>
          </wp:inline>
        </w:drawing>
      </w:r>
    </w:p>
    <w:p w:rsidR="00CD11E4" w:rsidRPr="00694391" w:rsidRDefault="00CD11E4" w:rsidP="00263CF7">
      <w:pPr>
        <w:spacing w:after="0"/>
        <w:jc w:val="both"/>
        <w:rPr>
          <w:rFonts w:cstheme="minorHAnsi"/>
          <w:sz w:val="18"/>
          <w:szCs w:val="18"/>
        </w:rPr>
      </w:pPr>
      <w:r w:rsidRPr="00694391">
        <w:rPr>
          <w:rFonts w:cstheme="minorHAnsi"/>
          <w:sz w:val="18"/>
          <w:szCs w:val="18"/>
        </w:rPr>
        <w:t>Kondensator jest układem przewodników służącym do gromadzenia ładunków elektrycznych. Istnieją różnego typu kondensatory, ale my ograniczymy się do omawiania tylko </w:t>
      </w:r>
      <w:r w:rsidRPr="00694391">
        <w:rPr>
          <w:rFonts w:cstheme="minorHAnsi"/>
          <w:b/>
          <w:bCs/>
          <w:sz w:val="18"/>
          <w:szCs w:val="18"/>
        </w:rPr>
        <w:t>kondensatora płaskiego</w:t>
      </w:r>
      <w:r w:rsidRPr="00694391">
        <w:rPr>
          <w:rFonts w:cstheme="minorHAnsi"/>
          <w:sz w:val="18"/>
          <w:szCs w:val="18"/>
        </w:rPr>
        <w:t>. Stanowią go dwie wzajemnie odwzorowane płyty metalowe (</w:t>
      </w:r>
      <w:r w:rsidRPr="00694391">
        <w:rPr>
          <w:rFonts w:cstheme="minorHAnsi"/>
          <w:b/>
          <w:bCs/>
          <w:sz w:val="18"/>
          <w:szCs w:val="18"/>
        </w:rPr>
        <w:t>okładki</w:t>
      </w:r>
      <w:r w:rsidRPr="00694391">
        <w:rPr>
          <w:rFonts w:cstheme="minorHAnsi"/>
          <w:sz w:val="18"/>
          <w:szCs w:val="18"/>
        </w:rPr>
        <w:t>), a jego pojemność możemy obliczyć ze wzoru: </w:t>
      </w:r>
    </w:p>
    <w:p w:rsidR="00CD11E4" w:rsidRPr="00694391" w:rsidRDefault="00CD11E4" w:rsidP="00263CF7">
      <w:pPr>
        <w:spacing w:after="0"/>
        <w:jc w:val="center"/>
        <w:rPr>
          <w:rFonts w:cstheme="minorHAnsi"/>
          <w:sz w:val="18"/>
          <w:szCs w:val="18"/>
        </w:rPr>
      </w:pPr>
      <w:r w:rsidRPr="00694391">
        <w:rPr>
          <w:rFonts w:cstheme="minorHAnsi"/>
          <w:noProof/>
          <w:sz w:val="18"/>
          <w:szCs w:val="18"/>
          <w:lang w:val="en-US" w:eastAsia="ja-JP"/>
        </w:rPr>
        <w:drawing>
          <wp:inline distT="0" distB="0" distL="0" distR="0">
            <wp:extent cx="685800" cy="387350"/>
            <wp:effectExtent l="0" t="0" r="0" b="0"/>
            <wp:docPr id="3" name="Obraz 3" descr="http://fizyka.org/teoria/1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izyka.org/teoria/18/6.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 cy="387350"/>
                    </a:xfrm>
                    <a:prstGeom prst="rect">
                      <a:avLst/>
                    </a:prstGeom>
                    <a:noFill/>
                    <a:ln>
                      <a:noFill/>
                    </a:ln>
                  </pic:spPr>
                </pic:pic>
              </a:graphicData>
            </a:graphic>
          </wp:inline>
        </w:drawing>
      </w:r>
    </w:p>
    <w:p w:rsidR="00F137C1" w:rsidRPr="00694391" w:rsidRDefault="00CD11E4" w:rsidP="00263CF7">
      <w:pPr>
        <w:spacing w:after="0"/>
        <w:rPr>
          <w:rFonts w:cstheme="minorHAnsi"/>
          <w:sz w:val="18"/>
          <w:szCs w:val="18"/>
        </w:rPr>
      </w:pPr>
      <w:r w:rsidRPr="00694391">
        <w:rPr>
          <w:rFonts w:cstheme="minorHAnsi"/>
          <w:sz w:val="18"/>
          <w:szCs w:val="18"/>
        </w:rPr>
        <w:t>gdzie:</w:t>
      </w:r>
      <w:r w:rsidRPr="00694391">
        <w:rPr>
          <w:rFonts w:cstheme="minorHAnsi"/>
          <w:sz w:val="18"/>
          <w:szCs w:val="18"/>
        </w:rPr>
        <w:br/>
      </w:r>
      <w:r w:rsidRPr="00694391">
        <w:rPr>
          <w:rFonts w:cstheme="minorHAnsi"/>
          <w:i/>
          <w:iCs/>
          <w:sz w:val="18"/>
          <w:szCs w:val="18"/>
        </w:rPr>
        <w:t>S</w:t>
      </w:r>
      <w:r w:rsidRPr="00694391">
        <w:rPr>
          <w:rFonts w:cstheme="minorHAnsi"/>
          <w:sz w:val="18"/>
          <w:szCs w:val="18"/>
        </w:rPr>
        <w:t> - powierzchnia czynna okładek,</w:t>
      </w:r>
      <w:r w:rsidRPr="00694391">
        <w:rPr>
          <w:rFonts w:cstheme="minorHAnsi"/>
          <w:sz w:val="18"/>
          <w:szCs w:val="18"/>
        </w:rPr>
        <w:br/>
      </w:r>
      <w:r w:rsidRPr="00694391">
        <w:rPr>
          <w:rFonts w:cstheme="minorHAnsi"/>
          <w:i/>
          <w:iCs/>
          <w:sz w:val="18"/>
          <w:szCs w:val="18"/>
        </w:rPr>
        <w:t>d</w:t>
      </w:r>
      <w:r w:rsidRPr="00694391">
        <w:rPr>
          <w:rFonts w:cstheme="minorHAnsi"/>
          <w:sz w:val="18"/>
          <w:szCs w:val="18"/>
        </w:rPr>
        <w:t> - odległość między okładkami kondensatora,</w:t>
      </w:r>
      <w:r w:rsidRPr="00694391">
        <w:rPr>
          <w:rFonts w:cstheme="minorHAnsi"/>
          <w:sz w:val="18"/>
          <w:szCs w:val="18"/>
        </w:rPr>
        <w:br/>
      </w:r>
      <w:r w:rsidRPr="00694391">
        <w:rPr>
          <w:rFonts w:cstheme="minorHAnsi"/>
          <w:i/>
          <w:iCs/>
          <w:sz w:val="18"/>
          <w:szCs w:val="18"/>
        </w:rPr>
        <w:t>ε</w:t>
      </w:r>
      <w:r w:rsidRPr="00694391">
        <w:rPr>
          <w:rFonts w:cstheme="minorHAnsi"/>
          <w:i/>
          <w:iCs/>
          <w:sz w:val="18"/>
          <w:szCs w:val="18"/>
          <w:vertAlign w:val="subscript"/>
        </w:rPr>
        <w:t>0</w:t>
      </w:r>
      <w:r w:rsidRPr="00694391">
        <w:rPr>
          <w:rFonts w:cstheme="minorHAnsi"/>
          <w:sz w:val="18"/>
          <w:szCs w:val="18"/>
        </w:rPr>
        <w:t> - przenikalność elektryczna próżni (stała),</w:t>
      </w:r>
      <w:r w:rsidRPr="00694391">
        <w:rPr>
          <w:rFonts w:cstheme="minorHAnsi"/>
          <w:sz w:val="18"/>
          <w:szCs w:val="18"/>
        </w:rPr>
        <w:br/>
      </w:r>
      <w:r w:rsidRPr="00694391">
        <w:rPr>
          <w:rFonts w:cstheme="minorHAnsi"/>
          <w:i/>
          <w:iCs/>
          <w:sz w:val="18"/>
          <w:szCs w:val="18"/>
        </w:rPr>
        <w:t>ε</w:t>
      </w:r>
      <w:r w:rsidRPr="00694391">
        <w:rPr>
          <w:rFonts w:cstheme="minorHAnsi"/>
          <w:i/>
          <w:iCs/>
          <w:sz w:val="18"/>
          <w:szCs w:val="18"/>
          <w:vertAlign w:val="subscript"/>
        </w:rPr>
        <w:t>R</w:t>
      </w:r>
      <w:r w:rsidRPr="00694391">
        <w:rPr>
          <w:rFonts w:cstheme="minorHAnsi"/>
          <w:sz w:val="18"/>
          <w:szCs w:val="18"/>
        </w:rPr>
        <w:t> - względna przenikalność elektryczna dielektryka wypełniającego przestrzeń między okładkami (liczba niemianowana).</w:t>
      </w:r>
      <w:r w:rsidRPr="00694391">
        <w:rPr>
          <w:rFonts w:cstheme="minorHAnsi"/>
          <w:sz w:val="18"/>
          <w:szCs w:val="18"/>
        </w:rPr>
        <w:br/>
      </w:r>
    </w:p>
    <w:p w:rsidR="00CD11E4" w:rsidRPr="00694391" w:rsidRDefault="00CD11E4" w:rsidP="00263CF7">
      <w:pPr>
        <w:spacing w:after="0"/>
        <w:jc w:val="both"/>
        <w:rPr>
          <w:rFonts w:cstheme="minorHAnsi"/>
          <w:sz w:val="18"/>
          <w:szCs w:val="18"/>
        </w:rPr>
      </w:pPr>
      <w:r w:rsidRPr="00694391">
        <w:rPr>
          <w:rFonts w:cstheme="minorHAnsi"/>
          <w:sz w:val="18"/>
          <w:szCs w:val="18"/>
        </w:rPr>
        <w:br/>
        <w:t>Pojemność kondensatora płaskiego możemy również obliczyć korzystając ze wzoru na pojemność elektryczną, przy czym potencjał elektryczny zastępujemy różnicą potencjałów, czyli napięciem: </w:t>
      </w:r>
    </w:p>
    <w:p w:rsidR="00CD11E4" w:rsidRPr="00694391" w:rsidRDefault="00CD11E4" w:rsidP="00263CF7">
      <w:pPr>
        <w:spacing w:after="0"/>
        <w:jc w:val="center"/>
        <w:rPr>
          <w:rFonts w:cstheme="minorHAnsi"/>
          <w:sz w:val="18"/>
          <w:szCs w:val="18"/>
        </w:rPr>
      </w:pPr>
      <w:r w:rsidRPr="00694391">
        <w:rPr>
          <w:rFonts w:cstheme="minorHAnsi"/>
          <w:noProof/>
          <w:sz w:val="18"/>
          <w:szCs w:val="18"/>
          <w:lang w:val="en-US" w:eastAsia="ja-JP"/>
        </w:rPr>
        <w:drawing>
          <wp:inline distT="0" distB="0" distL="0" distR="0">
            <wp:extent cx="438150" cy="387350"/>
            <wp:effectExtent l="0" t="0" r="0" b="0"/>
            <wp:docPr id="2" name="Obraz 2" descr="http://fizyka.org/teoria/1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zyka.org/teoria/18/7.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150" cy="387350"/>
                    </a:xfrm>
                    <a:prstGeom prst="rect">
                      <a:avLst/>
                    </a:prstGeom>
                    <a:noFill/>
                    <a:ln>
                      <a:noFill/>
                    </a:ln>
                  </pic:spPr>
                </pic:pic>
              </a:graphicData>
            </a:graphic>
          </wp:inline>
        </w:drawing>
      </w:r>
    </w:p>
    <w:p w:rsidR="00CD11E4" w:rsidRPr="00694391" w:rsidRDefault="00CD11E4" w:rsidP="00263CF7">
      <w:pPr>
        <w:spacing w:after="0"/>
        <w:rPr>
          <w:rFonts w:cstheme="minorHAnsi"/>
          <w:b/>
          <w:sz w:val="18"/>
          <w:szCs w:val="18"/>
        </w:rPr>
      </w:pPr>
      <w:r w:rsidRPr="00694391">
        <w:rPr>
          <w:rFonts w:cstheme="minorHAnsi"/>
          <w:b/>
          <w:sz w:val="18"/>
          <w:szCs w:val="18"/>
        </w:rPr>
        <w:t>Połączenie szeregowe kondensatorów:</w:t>
      </w:r>
    </w:p>
    <w:p w:rsidR="00CD11E4" w:rsidRPr="00694391" w:rsidRDefault="00CD11E4" w:rsidP="00263CF7">
      <w:pPr>
        <w:shd w:val="clear" w:color="auto" w:fill="FFFFFF"/>
        <w:spacing w:before="120" w:after="0" w:line="240" w:lineRule="auto"/>
        <w:rPr>
          <w:rFonts w:eastAsia="Times New Roman" w:cstheme="minorHAnsi"/>
          <w:color w:val="252525"/>
          <w:sz w:val="18"/>
          <w:szCs w:val="18"/>
          <w:lang w:eastAsia="pl-PL"/>
        </w:rPr>
      </w:pPr>
      <w:r w:rsidRPr="00694391">
        <w:rPr>
          <w:rFonts w:eastAsia="Times New Roman" w:cstheme="minorHAnsi"/>
          <w:noProof/>
          <w:color w:val="0B0080"/>
          <w:sz w:val="18"/>
          <w:szCs w:val="18"/>
          <w:lang w:val="en-US" w:eastAsia="ja-JP"/>
        </w:rPr>
        <w:drawing>
          <wp:inline distT="0" distB="0" distL="0" distR="0" wp14:anchorId="195CBDE7" wp14:editId="6E8E1FE1">
            <wp:extent cx="2051050" cy="400050"/>
            <wp:effectExtent l="0" t="0" r="0" b="0"/>
            <wp:docPr id="4" name="Obraz 4" descr="Capacitorsseries.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acitorsseries.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1050" cy="400050"/>
                    </a:xfrm>
                    <a:prstGeom prst="rect">
                      <a:avLst/>
                    </a:prstGeom>
                    <a:noFill/>
                    <a:ln>
                      <a:noFill/>
                    </a:ln>
                  </pic:spPr>
                </pic:pic>
              </a:graphicData>
            </a:graphic>
          </wp:inline>
        </w:drawing>
      </w:r>
    </w:p>
    <w:p w:rsidR="00CD11E4" w:rsidRPr="00694391" w:rsidRDefault="00CD11E4" w:rsidP="00263CF7">
      <w:pPr>
        <w:shd w:val="clear" w:color="auto" w:fill="FFFFFF"/>
        <w:spacing w:before="120" w:after="0" w:line="240" w:lineRule="auto"/>
        <w:rPr>
          <w:rFonts w:eastAsia="Times New Roman" w:cstheme="minorHAnsi"/>
          <w:color w:val="252525"/>
          <w:sz w:val="18"/>
          <w:szCs w:val="18"/>
          <w:lang w:eastAsia="pl-PL"/>
        </w:rPr>
      </w:pPr>
      <w:r w:rsidRPr="00694391">
        <w:rPr>
          <w:rFonts w:eastAsia="Times New Roman" w:cstheme="minorHAnsi"/>
          <w:color w:val="252525"/>
          <w:sz w:val="18"/>
          <w:szCs w:val="18"/>
          <w:lang w:eastAsia="pl-PL"/>
        </w:rPr>
        <w:t>Pojemność wypadkowa kondensatorów połączonych szeregowo jest dana wzorem</w:t>
      </w:r>
    </w:p>
    <w:p w:rsidR="00CD11E4" w:rsidRPr="00694391" w:rsidRDefault="00CD11E4" w:rsidP="00263CF7">
      <w:pPr>
        <w:shd w:val="clear" w:color="auto" w:fill="FFFFFF"/>
        <w:spacing w:before="120" w:after="0" w:line="240" w:lineRule="auto"/>
        <w:rPr>
          <w:rFonts w:eastAsia="Times New Roman" w:cstheme="minorHAnsi"/>
          <w:color w:val="252525"/>
          <w:sz w:val="18"/>
          <w:szCs w:val="18"/>
          <w:lang w:eastAsia="pl-PL"/>
        </w:rPr>
      </w:pPr>
      <m:oMathPara>
        <m:oMathParaPr>
          <m:jc m:val="left"/>
        </m:oMathParaPr>
        <m:oMath>
          <m:r>
            <w:rPr>
              <w:rFonts w:ascii="Cambria Math" w:eastAsia="Times New Roman" w:hAnsi="Cambria Math" w:cstheme="minorHAnsi"/>
              <w:color w:val="252525"/>
              <w:sz w:val="18"/>
              <w:szCs w:val="18"/>
              <w:lang w:eastAsia="pl-PL"/>
            </w:rPr>
            <m:t>C=</m:t>
          </m:r>
          <m:f>
            <m:fPr>
              <m:ctrlPr>
                <w:rPr>
                  <w:rFonts w:ascii="Cambria Math" w:eastAsia="Times New Roman" w:hAnsi="Cambria Math" w:cstheme="minorHAnsi"/>
                  <w:i/>
                  <w:color w:val="252525"/>
                  <w:sz w:val="18"/>
                  <w:szCs w:val="18"/>
                  <w:lang w:eastAsia="pl-PL"/>
                </w:rPr>
              </m:ctrlPr>
            </m:fPr>
            <m:num>
              <m:r>
                <w:rPr>
                  <w:rFonts w:ascii="Cambria Math" w:eastAsia="Times New Roman" w:hAnsi="Cambria Math" w:cstheme="minorHAnsi"/>
                  <w:color w:val="252525"/>
                  <w:sz w:val="18"/>
                  <w:szCs w:val="18"/>
                  <w:lang w:eastAsia="pl-PL"/>
                </w:rPr>
                <m:t>1</m:t>
              </m:r>
            </m:num>
            <m:den>
              <m:f>
                <m:fPr>
                  <m:ctrlPr>
                    <w:rPr>
                      <w:rFonts w:ascii="Cambria Math" w:eastAsia="Times New Roman" w:hAnsi="Cambria Math" w:cstheme="minorHAnsi"/>
                      <w:i/>
                      <w:color w:val="252525"/>
                      <w:sz w:val="18"/>
                      <w:szCs w:val="18"/>
                      <w:lang w:eastAsia="pl-PL"/>
                    </w:rPr>
                  </m:ctrlPr>
                </m:fPr>
                <m:num>
                  <m:r>
                    <w:rPr>
                      <w:rFonts w:ascii="Cambria Math" w:eastAsia="Times New Roman" w:hAnsi="Cambria Math" w:cstheme="minorHAnsi"/>
                      <w:color w:val="252525"/>
                      <w:sz w:val="18"/>
                      <w:szCs w:val="18"/>
                      <w:lang w:eastAsia="pl-PL"/>
                    </w:rPr>
                    <m:t>1</m:t>
                  </m:r>
                </m:num>
                <m:den>
                  <m:sSub>
                    <m:sSubPr>
                      <m:ctrlPr>
                        <w:rPr>
                          <w:rFonts w:ascii="Cambria Math" w:eastAsia="Times New Roman" w:hAnsi="Cambria Math" w:cstheme="minorHAnsi"/>
                          <w:i/>
                          <w:color w:val="252525"/>
                          <w:sz w:val="18"/>
                          <w:szCs w:val="18"/>
                          <w:lang w:eastAsia="pl-PL"/>
                        </w:rPr>
                      </m:ctrlPr>
                    </m:sSubPr>
                    <m:e>
                      <m:r>
                        <w:rPr>
                          <w:rFonts w:ascii="Cambria Math" w:eastAsia="Times New Roman" w:hAnsi="Cambria Math" w:cstheme="minorHAnsi"/>
                          <w:color w:val="252525"/>
                          <w:sz w:val="18"/>
                          <w:szCs w:val="18"/>
                          <w:lang w:eastAsia="pl-PL"/>
                        </w:rPr>
                        <m:t>C</m:t>
                      </m:r>
                    </m:e>
                    <m:sub>
                      <m:r>
                        <w:rPr>
                          <w:rFonts w:ascii="Cambria Math" w:eastAsia="Times New Roman" w:hAnsi="Cambria Math" w:cstheme="minorHAnsi"/>
                          <w:color w:val="252525"/>
                          <w:sz w:val="18"/>
                          <w:szCs w:val="18"/>
                          <w:lang w:eastAsia="pl-PL"/>
                        </w:rPr>
                        <m:t>1</m:t>
                      </m:r>
                    </m:sub>
                  </m:sSub>
                </m:den>
              </m:f>
              <m:r>
                <w:rPr>
                  <w:rFonts w:ascii="Cambria Math" w:eastAsia="Times New Roman" w:hAnsi="Cambria Math" w:cstheme="minorHAnsi"/>
                  <w:color w:val="252525"/>
                  <w:sz w:val="18"/>
                  <w:szCs w:val="18"/>
                  <w:lang w:eastAsia="pl-PL"/>
                </w:rPr>
                <m:t>+</m:t>
              </m:r>
              <m:f>
                <m:fPr>
                  <m:ctrlPr>
                    <w:rPr>
                      <w:rFonts w:ascii="Cambria Math" w:eastAsia="Times New Roman" w:hAnsi="Cambria Math" w:cstheme="minorHAnsi"/>
                      <w:i/>
                      <w:color w:val="252525"/>
                      <w:sz w:val="18"/>
                      <w:szCs w:val="18"/>
                      <w:lang w:eastAsia="pl-PL"/>
                    </w:rPr>
                  </m:ctrlPr>
                </m:fPr>
                <m:num>
                  <m:r>
                    <w:rPr>
                      <w:rFonts w:ascii="Cambria Math" w:eastAsia="Times New Roman" w:hAnsi="Cambria Math" w:cstheme="minorHAnsi"/>
                      <w:color w:val="252525"/>
                      <w:sz w:val="18"/>
                      <w:szCs w:val="18"/>
                      <w:lang w:eastAsia="pl-PL"/>
                    </w:rPr>
                    <m:t>1</m:t>
                  </m:r>
                </m:num>
                <m:den>
                  <m:sSub>
                    <m:sSubPr>
                      <m:ctrlPr>
                        <w:rPr>
                          <w:rFonts w:ascii="Cambria Math" w:eastAsia="Times New Roman" w:hAnsi="Cambria Math" w:cstheme="minorHAnsi"/>
                          <w:i/>
                          <w:color w:val="252525"/>
                          <w:sz w:val="18"/>
                          <w:szCs w:val="18"/>
                          <w:lang w:eastAsia="pl-PL"/>
                        </w:rPr>
                      </m:ctrlPr>
                    </m:sSubPr>
                    <m:e>
                      <m:r>
                        <w:rPr>
                          <w:rFonts w:ascii="Cambria Math" w:eastAsia="Times New Roman" w:hAnsi="Cambria Math" w:cstheme="minorHAnsi"/>
                          <w:color w:val="252525"/>
                          <w:sz w:val="18"/>
                          <w:szCs w:val="18"/>
                          <w:lang w:eastAsia="pl-PL"/>
                        </w:rPr>
                        <m:t>C</m:t>
                      </m:r>
                    </m:e>
                    <m:sub>
                      <m:r>
                        <w:rPr>
                          <w:rFonts w:ascii="Cambria Math" w:eastAsia="Times New Roman" w:hAnsi="Cambria Math" w:cstheme="minorHAnsi"/>
                          <w:color w:val="252525"/>
                          <w:sz w:val="18"/>
                          <w:szCs w:val="18"/>
                          <w:lang w:eastAsia="pl-PL"/>
                        </w:rPr>
                        <m:t>2</m:t>
                      </m:r>
                    </m:sub>
                  </m:sSub>
                </m:den>
              </m:f>
              <m:r>
                <w:rPr>
                  <w:rFonts w:ascii="Cambria Math" w:eastAsia="Times New Roman" w:hAnsi="Cambria Math" w:cstheme="minorHAnsi"/>
                  <w:color w:val="252525"/>
                  <w:sz w:val="18"/>
                  <w:szCs w:val="18"/>
                  <w:lang w:eastAsia="pl-PL"/>
                </w:rPr>
                <m:t>+…+</m:t>
              </m:r>
              <m:f>
                <m:fPr>
                  <m:ctrlPr>
                    <w:rPr>
                      <w:rFonts w:ascii="Cambria Math" w:eastAsia="Times New Roman" w:hAnsi="Cambria Math" w:cstheme="minorHAnsi"/>
                      <w:i/>
                      <w:color w:val="252525"/>
                      <w:sz w:val="18"/>
                      <w:szCs w:val="18"/>
                      <w:lang w:eastAsia="pl-PL"/>
                    </w:rPr>
                  </m:ctrlPr>
                </m:fPr>
                <m:num>
                  <m:r>
                    <w:rPr>
                      <w:rFonts w:ascii="Cambria Math" w:eastAsia="Times New Roman" w:hAnsi="Cambria Math" w:cstheme="minorHAnsi"/>
                      <w:color w:val="252525"/>
                      <w:sz w:val="18"/>
                      <w:szCs w:val="18"/>
                      <w:lang w:eastAsia="pl-PL"/>
                    </w:rPr>
                    <m:t>1</m:t>
                  </m:r>
                </m:num>
                <m:den>
                  <m:sSub>
                    <m:sSubPr>
                      <m:ctrlPr>
                        <w:rPr>
                          <w:rFonts w:ascii="Cambria Math" w:eastAsia="Times New Roman" w:hAnsi="Cambria Math" w:cstheme="minorHAnsi"/>
                          <w:i/>
                          <w:color w:val="252525"/>
                          <w:sz w:val="18"/>
                          <w:szCs w:val="18"/>
                          <w:lang w:eastAsia="pl-PL"/>
                        </w:rPr>
                      </m:ctrlPr>
                    </m:sSubPr>
                    <m:e>
                      <m:r>
                        <w:rPr>
                          <w:rFonts w:ascii="Cambria Math" w:eastAsia="Times New Roman" w:hAnsi="Cambria Math" w:cstheme="minorHAnsi"/>
                          <w:color w:val="252525"/>
                          <w:sz w:val="18"/>
                          <w:szCs w:val="18"/>
                          <w:lang w:eastAsia="pl-PL"/>
                        </w:rPr>
                        <m:t>C</m:t>
                      </m:r>
                    </m:e>
                    <m:sub>
                      <m:r>
                        <w:rPr>
                          <w:rFonts w:ascii="Cambria Math" w:eastAsia="Times New Roman" w:hAnsi="Cambria Math" w:cstheme="minorHAnsi"/>
                          <w:color w:val="252525"/>
                          <w:sz w:val="18"/>
                          <w:szCs w:val="18"/>
                          <w:lang w:eastAsia="pl-PL"/>
                        </w:rPr>
                        <m:t>n</m:t>
                      </m:r>
                    </m:sub>
                  </m:sSub>
                </m:den>
              </m:f>
            </m:den>
          </m:f>
        </m:oMath>
      </m:oMathPara>
    </w:p>
    <w:p w:rsidR="00CD11E4" w:rsidRPr="00694391" w:rsidRDefault="00CD11E4" w:rsidP="00263CF7">
      <w:pPr>
        <w:shd w:val="clear" w:color="auto" w:fill="FFFFFF"/>
        <w:spacing w:before="120" w:after="0" w:line="240" w:lineRule="auto"/>
        <w:rPr>
          <w:rFonts w:eastAsia="Times New Roman" w:cstheme="minorHAnsi"/>
          <w:color w:val="252525"/>
          <w:sz w:val="18"/>
          <w:szCs w:val="18"/>
          <w:lang w:eastAsia="pl-PL"/>
        </w:rPr>
      </w:pPr>
    </w:p>
    <w:p w:rsidR="00CD11E4" w:rsidRPr="00694391" w:rsidRDefault="00CD11E4" w:rsidP="00263CF7">
      <w:pPr>
        <w:shd w:val="clear" w:color="auto" w:fill="FFFFFF"/>
        <w:spacing w:before="120" w:after="0" w:line="240" w:lineRule="auto"/>
        <w:rPr>
          <w:rFonts w:eastAsia="Times New Roman" w:cstheme="minorHAnsi"/>
          <w:b/>
          <w:color w:val="252525"/>
          <w:sz w:val="18"/>
          <w:szCs w:val="18"/>
          <w:lang w:eastAsia="pl-PL"/>
        </w:rPr>
      </w:pPr>
      <w:r w:rsidRPr="00694391">
        <w:rPr>
          <w:rFonts w:eastAsia="Times New Roman" w:cstheme="minorHAnsi"/>
          <w:b/>
          <w:color w:val="252525"/>
          <w:sz w:val="18"/>
          <w:szCs w:val="18"/>
          <w:lang w:eastAsia="pl-PL"/>
        </w:rPr>
        <w:t>Połączenie równoległe kondensatorów:</w:t>
      </w:r>
    </w:p>
    <w:p w:rsidR="00CD11E4" w:rsidRPr="00694391" w:rsidRDefault="00CD11E4" w:rsidP="00263CF7">
      <w:pPr>
        <w:shd w:val="clear" w:color="auto" w:fill="FFFFFF"/>
        <w:spacing w:before="120" w:after="0" w:line="240" w:lineRule="auto"/>
        <w:rPr>
          <w:rFonts w:eastAsia="Times New Roman" w:cstheme="minorHAnsi"/>
          <w:b/>
          <w:color w:val="252525"/>
          <w:sz w:val="18"/>
          <w:szCs w:val="18"/>
          <w:lang w:eastAsia="pl-PL"/>
        </w:rPr>
      </w:pPr>
      <w:r w:rsidRPr="00694391">
        <w:rPr>
          <w:rFonts w:eastAsia="Times New Roman" w:cstheme="minorHAnsi"/>
          <w:b/>
          <w:noProof/>
          <w:color w:val="252525"/>
          <w:sz w:val="18"/>
          <w:szCs w:val="18"/>
          <w:lang w:val="en-US" w:eastAsia="ja-JP"/>
        </w:rPr>
        <w:drawing>
          <wp:inline distT="0" distB="0" distL="0" distR="0">
            <wp:extent cx="1841500" cy="935521"/>
            <wp:effectExtent l="0" t="0" r="0" b="0"/>
            <wp:docPr id="7" name="Obraz 7" descr="C:\Users\Bartek\Downloads\Capacitorsparall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rtek\Downloads\Capacitorsparall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3439" cy="941586"/>
                    </a:xfrm>
                    <a:prstGeom prst="rect">
                      <a:avLst/>
                    </a:prstGeom>
                    <a:noFill/>
                    <a:ln>
                      <a:noFill/>
                    </a:ln>
                  </pic:spPr>
                </pic:pic>
              </a:graphicData>
            </a:graphic>
          </wp:inline>
        </w:drawing>
      </w:r>
    </w:p>
    <w:p w:rsidR="00CD11E4" w:rsidRPr="00694391" w:rsidRDefault="00CD11E4" w:rsidP="00263CF7">
      <w:pPr>
        <w:shd w:val="clear" w:color="auto" w:fill="FFFFFF"/>
        <w:spacing w:before="120" w:after="0" w:line="240" w:lineRule="auto"/>
        <w:rPr>
          <w:rFonts w:cstheme="minorHAnsi"/>
          <w:color w:val="252525"/>
          <w:sz w:val="18"/>
          <w:szCs w:val="18"/>
          <w:shd w:val="clear" w:color="auto" w:fill="FFFFFF"/>
        </w:rPr>
      </w:pPr>
      <w:r w:rsidRPr="00694391">
        <w:rPr>
          <w:rFonts w:cstheme="minorHAnsi"/>
          <w:color w:val="252525"/>
          <w:sz w:val="18"/>
          <w:szCs w:val="18"/>
          <w:shd w:val="clear" w:color="auto" w:fill="FFFFFF"/>
        </w:rPr>
        <w:t>Pojemność wypadkowa kondensatorów połączonych równolegle jest dana wzorem</w:t>
      </w:r>
    </w:p>
    <w:p w:rsidR="00CD11E4" w:rsidRPr="00694391" w:rsidRDefault="00CD11E4" w:rsidP="00263CF7">
      <w:pPr>
        <w:shd w:val="clear" w:color="auto" w:fill="FFFFFF"/>
        <w:spacing w:before="120" w:after="0" w:line="240" w:lineRule="auto"/>
        <w:rPr>
          <w:rFonts w:eastAsiaTheme="minorEastAsia" w:cstheme="minorHAnsi"/>
          <w:color w:val="252525"/>
          <w:sz w:val="18"/>
          <w:szCs w:val="18"/>
          <w:lang w:eastAsia="pl-PL"/>
        </w:rPr>
      </w:pPr>
      <m:oMathPara>
        <m:oMathParaPr>
          <m:jc m:val="left"/>
        </m:oMathParaPr>
        <m:oMath>
          <m:r>
            <w:rPr>
              <w:rFonts w:ascii="Cambria Math" w:eastAsia="Times New Roman" w:hAnsi="Cambria Math" w:cstheme="minorHAnsi"/>
              <w:color w:val="252525"/>
              <w:sz w:val="18"/>
              <w:szCs w:val="18"/>
              <w:lang w:eastAsia="pl-PL"/>
            </w:rPr>
            <m:t>C=</m:t>
          </m:r>
          <m:sSub>
            <m:sSubPr>
              <m:ctrlPr>
                <w:rPr>
                  <w:rFonts w:ascii="Cambria Math" w:eastAsia="Times New Roman" w:hAnsi="Cambria Math" w:cstheme="minorHAnsi"/>
                  <w:i/>
                  <w:color w:val="252525"/>
                  <w:sz w:val="18"/>
                  <w:szCs w:val="18"/>
                  <w:lang w:eastAsia="pl-PL"/>
                </w:rPr>
              </m:ctrlPr>
            </m:sSubPr>
            <m:e>
              <m:r>
                <w:rPr>
                  <w:rFonts w:ascii="Cambria Math" w:eastAsia="Times New Roman" w:hAnsi="Cambria Math" w:cstheme="minorHAnsi"/>
                  <w:color w:val="252525"/>
                  <w:sz w:val="18"/>
                  <w:szCs w:val="18"/>
                  <w:lang w:eastAsia="pl-PL"/>
                </w:rPr>
                <m:t>C</m:t>
              </m:r>
            </m:e>
            <m:sub>
              <m:r>
                <w:rPr>
                  <w:rFonts w:ascii="Cambria Math" w:eastAsia="Times New Roman" w:hAnsi="Cambria Math" w:cstheme="minorHAnsi"/>
                  <w:color w:val="252525"/>
                  <w:sz w:val="18"/>
                  <w:szCs w:val="18"/>
                  <w:lang w:eastAsia="pl-PL"/>
                </w:rPr>
                <m:t>1</m:t>
              </m:r>
            </m:sub>
          </m:sSub>
          <m:r>
            <w:rPr>
              <w:rFonts w:ascii="Cambria Math" w:eastAsia="Times New Roman" w:hAnsi="Cambria Math" w:cstheme="minorHAnsi"/>
              <w:color w:val="252525"/>
              <w:sz w:val="18"/>
              <w:szCs w:val="18"/>
              <w:lang w:eastAsia="pl-PL"/>
            </w:rPr>
            <m:t>+</m:t>
          </m:r>
          <m:sSub>
            <m:sSubPr>
              <m:ctrlPr>
                <w:rPr>
                  <w:rFonts w:ascii="Cambria Math" w:eastAsia="Times New Roman" w:hAnsi="Cambria Math" w:cstheme="minorHAnsi"/>
                  <w:i/>
                  <w:color w:val="252525"/>
                  <w:sz w:val="18"/>
                  <w:szCs w:val="18"/>
                  <w:lang w:eastAsia="pl-PL"/>
                </w:rPr>
              </m:ctrlPr>
            </m:sSubPr>
            <m:e>
              <m:r>
                <w:rPr>
                  <w:rFonts w:ascii="Cambria Math" w:eastAsia="Times New Roman" w:hAnsi="Cambria Math" w:cstheme="minorHAnsi"/>
                  <w:color w:val="252525"/>
                  <w:sz w:val="18"/>
                  <w:szCs w:val="18"/>
                  <w:lang w:eastAsia="pl-PL"/>
                </w:rPr>
                <m:t>C</m:t>
              </m:r>
            </m:e>
            <m:sub>
              <m:r>
                <w:rPr>
                  <w:rFonts w:ascii="Cambria Math" w:eastAsia="Times New Roman" w:hAnsi="Cambria Math" w:cstheme="minorHAnsi"/>
                  <w:color w:val="252525"/>
                  <w:sz w:val="18"/>
                  <w:szCs w:val="18"/>
                  <w:lang w:eastAsia="pl-PL"/>
                </w:rPr>
                <m:t>2</m:t>
              </m:r>
            </m:sub>
          </m:sSub>
          <m:r>
            <w:rPr>
              <w:rFonts w:ascii="Cambria Math" w:eastAsia="Times New Roman" w:hAnsi="Cambria Math" w:cstheme="minorHAnsi"/>
              <w:color w:val="252525"/>
              <w:sz w:val="18"/>
              <w:szCs w:val="18"/>
              <w:lang w:eastAsia="pl-PL"/>
            </w:rPr>
            <m:t>+…</m:t>
          </m:r>
          <m:sSub>
            <m:sSubPr>
              <m:ctrlPr>
                <w:rPr>
                  <w:rFonts w:ascii="Cambria Math" w:eastAsia="Times New Roman" w:hAnsi="Cambria Math" w:cstheme="minorHAnsi"/>
                  <w:i/>
                  <w:color w:val="252525"/>
                  <w:sz w:val="18"/>
                  <w:szCs w:val="18"/>
                  <w:lang w:eastAsia="pl-PL"/>
                </w:rPr>
              </m:ctrlPr>
            </m:sSubPr>
            <m:e>
              <m:r>
                <w:rPr>
                  <w:rFonts w:ascii="Cambria Math" w:eastAsia="Times New Roman" w:hAnsi="Cambria Math" w:cstheme="minorHAnsi"/>
                  <w:color w:val="252525"/>
                  <w:sz w:val="18"/>
                  <w:szCs w:val="18"/>
                  <w:lang w:eastAsia="pl-PL"/>
                </w:rPr>
                <m:t>C</m:t>
              </m:r>
            </m:e>
            <m:sub>
              <m:r>
                <w:rPr>
                  <w:rFonts w:ascii="Cambria Math" w:eastAsia="Times New Roman" w:hAnsi="Cambria Math" w:cstheme="minorHAnsi"/>
                  <w:color w:val="252525"/>
                  <w:sz w:val="18"/>
                  <w:szCs w:val="18"/>
                  <w:lang w:eastAsia="pl-PL"/>
                </w:rPr>
                <m:t>n</m:t>
              </m:r>
            </m:sub>
          </m:sSub>
        </m:oMath>
      </m:oMathPara>
    </w:p>
    <w:p w:rsidR="00CD11E4" w:rsidRPr="00694391" w:rsidRDefault="00F137C1" w:rsidP="00263CF7">
      <w:pPr>
        <w:shd w:val="clear" w:color="auto" w:fill="FFFFFF"/>
        <w:spacing w:before="120" w:after="0" w:line="240" w:lineRule="auto"/>
        <w:rPr>
          <w:rFonts w:eastAsiaTheme="minorEastAsia" w:cstheme="minorHAnsi"/>
          <w:color w:val="252525"/>
          <w:sz w:val="18"/>
          <w:szCs w:val="18"/>
          <w:lang w:eastAsia="pl-PL"/>
        </w:rPr>
      </w:pPr>
      <m:oMathPara>
        <m:oMathParaPr>
          <m:jc m:val="left"/>
        </m:oMathParaPr>
        <m:oMath>
          <m:r>
            <w:rPr>
              <w:rFonts w:ascii="Cambria Math" w:eastAsiaTheme="minorEastAsia" w:hAnsi="Cambria Math" w:cstheme="minorHAnsi"/>
              <w:color w:val="252525"/>
              <w:sz w:val="18"/>
              <w:szCs w:val="18"/>
              <w:lang w:eastAsia="pl-PL"/>
            </w:rPr>
            <m:t>U=</m:t>
          </m:r>
          <m:sSub>
            <m:sSubPr>
              <m:ctrlPr>
                <w:rPr>
                  <w:rFonts w:ascii="Cambria Math" w:eastAsiaTheme="minorEastAsia" w:hAnsi="Cambria Math" w:cstheme="minorHAnsi"/>
                  <w:i/>
                  <w:color w:val="252525"/>
                  <w:sz w:val="18"/>
                  <w:szCs w:val="18"/>
                  <w:lang w:eastAsia="pl-PL"/>
                </w:rPr>
              </m:ctrlPr>
            </m:sSubPr>
            <m:e>
              <m:r>
                <w:rPr>
                  <w:rFonts w:ascii="Cambria Math" w:eastAsiaTheme="minorEastAsia" w:hAnsi="Cambria Math" w:cstheme="minorHAnsi"/>
                  <w:color w:val="252525"/>
                  <w:sz w:val="18"/>
                  <w:szCs w:val="18"/>
                  <w:lang w:eastAsia="pl-PL"/>
                </w:rPr>
                <m:t>U</m:t>
              </m:r>
            </m:e>
            <m:sub>
              <m:r>
                <w:rPr>
                  <w:rFonts w:ascii="Cambria Math" w:eastAsiaTheme="minorEastAsia" w:hAnsi="Cambria Math" w:cstheme="minorHAnsi"/>
                  <w:color w:val="252525"/>
                  <w:sz w:val="18"/>
                  <w:szCs w:val="18"/>
                  <w:lang w:eastAsia="pl-PL"/>
                </w:rPr>
                <m:t>1</m:t>
              </m:r>
            </m:sub>
          </m:sSub>
          <m:r>
            <w:rPr>
              <w:rFonts w:ascii="Cambria Math" w:eastAsiaTheme="minorEastAsia" w:hAnsi="Cambria Math" w:cstheme="minorHAnsi"/>
              <w:color w:val="252525"/>
              <w:sz w:val="18"/>
              <w:szCs w:val="18"/>
              <w:lang w:eastAsia="pl-PL"/>
            </w:rPr>
            <m:t>=</m:t>
          </m:r>
          <m:sSub>
            <m:sSubPr>
              <m:ctrlPr>
                <w:rPr>
                  <w:rFonts w:ascii="Cambria Math" w:eastAsiaTheme="minorEastAsia" w:hAnsi="Cambria Math" w:cstheme="minorHAnsi"/>
                  <w:i/>
                  <w:color w:val="252525"/>
                  <w:sz w:val="18"/>
                  <w:szCs w:val="18"/>
                  <w:lang w:eastAsia="pl-PL"/>
                </w:rPr>
              </m:ctrlPr>
            </m:sSubPr>
            <m:e>
              <m:r>
                <w:rPr>
                  <w:rFonts w:ascii="Cambria Math" w:eastAsiaTheme="minorEastAsia" w:hAnsi="Cambria Math" w:cstheme="minorHAnsi"/>
                  <w:color w:val="252525"/>
                  <w:sz w:val="18"/>
                  <w:szCs w:val="18"/>
                  <w:lang w:eastAsia="pl-PL"/>
                </w:rPr>
                <m:t>U</m:t>
              </m:r>
            </m:e>
            <m:sub>
              <m:r>
                <w:rPr>
                  <w:rFonts w:ascii="Cambria Math" w:eastAsiaTheme="minorEastAsia" w:hAnsi="Cambria Math" w:cstheme="minorHAnsi"/>
                  <w:color w:val="252525"/>
                  <w:sz w:val="18"/>
                  <w:szCs w:val="18"/>
                  <w:lang w:eastAsia="pl-PL"/>
                </w:rPr>
                <m:t>2</m:t>
              </m:r>
            </m:sub>
          </m:sSub>
          <m:r>
            <w:rPr>
              <w:rFonts w:ascii="Cambria Math" w:eastAsiaTheme="minorEastAsia" w:hAnsi="Cambria Math" w:cstheme="minorHAnsi"/>
              <w:color w:val="252525"/>
              <w:sz w:val="18"/>
              <w:szCs w:val="18"/>
              <w:lang w:eastAsia="pl-PL"/>
            </w:rPr>
            <m:t>=…=</m:t>
          </m:r>
          <m:sSub>
            <m:sSubPr>
              <m:ctrlPr>
                <w:rPr>
                  <w:rFonts w:ascii="Cambria Math" w:eastAsiaTheme="minorEastAsia" w:hAnsi="Cambria Math" w:cstheme="minorHAnsi"/>
                  <w:i/>
                  <w:color w:val="252525"/>
                  <w:sz w:val="18"/>
                  <w:szCs w:val="18"/>
                  <w:lang w:eastAsia="pl-PL"/>
                </w:rPr>
              </m:ctrlPr>
            </m:sSubPr>
            <m:e>
              <m:r>
                <w:rPr>
                  <w:rFonts w:ascii="Cambria Math" w:eastAsiaTheme="minorEastAsia" w:hAnsi="Cambria Math" w:cstheme="minorHAnsi"/>
                  <w:color w:val="252525"/>
                  <w:sz w:val="18"/>
                  <w:szCs w:val="18"/>
                  <w:lang w:eastAsia="pl-PL"/>
                </w:rPr>
                <m:t>U</m:t>
              </m:r>
            </m:e>
            <m:sub>
              <m:r>
                <w:rPr>
                  <w:rFonts w:ascii="Cambria Math" w:eastAsiaTheme="minorEastAsia" w:hAnsi="Cambria Math" w:cstheme="minorHAnsi"/>
                  <w:color w:val="252525"/>
                  <w:sz w:val="18"/>
                  <w:szCs w:val="18"/>
                  <w:lang w:eastAsia="pl-PL"/>
                </w:rPr>
                <m:t>n</m:t>
              </m:r>
            </m:sub>
          </m:sSub>
        </m:oMath>
      </m:oMathPara>
    </w:p>
    <w:p w:rsidR="00F137C1" w:rsidRPr="00694391" w:rsidRDefault="00F137C1" w:rsidP="00263CF7">
      <w:pPr>
        <w:shd w:val="clear" w:color="auto" w:fill="FFFFFF"/>
        <w:spacing w:before="120" w:after="0" w:line="240" w:lineRule="auto"/>
        <w:jc w:val="both"/>
        <w:rPr>
          <w:rFonts w:eastAsiaTheme="minorEastAsia" w:cstheme="minorHAnsi"/>
          <w:color w:val="252525"/>
          <w:sz w:val="18"/>
          <w:szCs w:val="18"/>
          <w:lang w:eastAsia="pl-PL"/>
        </w:rPr>
      </w:pPr>
    </w:p>
    <w:p w:rsidR="00F137C1" w:rsidRPr="00694391" w:rsidRDefault="00F137C1" w:rsidP="00263CF7">
      <w:pPr>
        <w:shd w:val="clear" w:color="auto" w:fill="FFFFFF"/>
        <w:spacing w:before="120" w:after="0" w:line="240" w:lineRule="auto"/>
        <w:jc w:val="both"/>
        <w:rPr>
          <w:rFonts w:eastAsiaTheme="minorEastAsia" w:cstheme="minorHAnsi"/>
          <w:color w:val="252525"/>
          <w:sz w:val="18"/>
          <w:szCs w:val="18"/>
          <w:lang w:eastAsia="pl-PL"/>
        </w:rPr>
      </w:pPr>
      <w:r w:rsidRPr="00694391">
        <w:rPr>
          <w:rFonts w:eastAsiaTheme="minorEastAsia" w:cstheme="minorHAnsi"/>
          <w:color w:val="252525"/>
          <w:sz w:val="18"/>
          <w:szCs w:val="18"/>
          <w:lang w:eastAsia="pl-PL"/>
        </w:rPr>
        <w:t>Reaktancja – wielkość charakteryzująca obwód elektryczny zawierający element o charakterze pojemnościowym (np. kondensator). Jednostką reaktancji jest om. Jest urojoną częścią impedancji.</w:t>
      </w:r>
    </w:p>
    <w:p w:rsidR="00F137C1" w:rsidRPr="00694391" w:rsidRDefault="00F137C1" w:rsidP="00263CF7">
      <w:pPr>
        <w:shd w:val="clear" w:color="auto" w:fill="FFFFFF"/>
        <w:spacing w:before="120" w:after="0" w:line="240" w:lineRule="auto"/>
        <w:rPr>
          <w:rFonts w:eastAsiaTheme="minorEastAsia" w:cstheme="minorHAnsi"/>
          <w:color w:val="252525"/>
          <w:sz w:val="18"/>
          <w:szCs w:val="18"/>
          <w:lang w:eastAsia="pl-PL"/>
        </w:rPr>
      </w:pPr>
      <w:r w:rsidRPr="00694391">
        <w:rPr>
          <w:rFonts w:eastAsiaTheme="minorEastAsia" w:cstheme="minorHAnsi"/>
          <w:color w:val="252525"/>
          <w:sz w:val="18"/>
          <w:szCs w:val="18"/>
          <w:lang w:eastAsia="pl-PL"/>
        </w:rPr>
        <w:t>Reaktancja kondensatora (opór pojemnościowy, kapacytancja) ma znak ujemny[a], oblicza się ją ze wzoru:</w:t>
      </w:r>
    </w:p>
    <w:p w:rsidR="00F137C1" w:rsidRPr="00694391" w:rsidRDefault="0034552C" w:rsidP="00263CF7">
      <w:pPr>
        <w:shd w:val="clear" w:color="auto" w:fill="FFFFFF"/>
        <w:spacing w:before="120" w:after="0" w:line="240" w:lineRule="auto"/>
        <w:rPr>
          <w:rFonts w:eastAsiaTheme="minorEastAsia" w:cstheme="minorHAnsi"/>
          <w:color w:val="252525"/>
          <w:sz w:val="18"/>
          <w:szCs w:val="18"/>
          <w:lang w:eastAsia="pl-PL"/>
        </w:rPr>
      </w:pPr>
      <m:oMathPara>
        <m:oMathParaPr>
          <m:jc m:val="left"/>
        </m:oMathParaPr>
        <m:oMath>
          <m:sSub>
            <m:sSubPr>
              <m:ctrlPr>
                <w:rPr>
                  <w:rFonts w:ascii="Cambria Math" w:eastAsiaTheme="minorEastAsia" w:hAnsi="Cambria Math" w:cstheme="minorHAnsi"/>
                  <w:i/>
                  <w:color w:val="252525"/>
                  <w:sz w:val="18"/>
                  <w:szCs w:val="18"/>
                  <w:lang w:eastAsia="pl-PL"/>
                </w:rPr>
              </m:ctrlPr>
            </m:sSubPr>
            <m:e>
              <m:r>
                <w:rPr>
                  <w:rFonts w:ascii="Cambria Math" w:eastAsiaTheme="minorEastAsia" w:hAnsi="Cambria Math" w:cstheme="minorHAnsi"/>
                  <w:color w:val="252525"/>
                  <w:sz w:val="18"/>
                  <w:szCs w:val="18"/>
                  <w:lang w:eastAsia="pl-PL"/>
                </w:rPr>
                <m:t>X</m:t>
              </m:r>
            </m:e>
            <m:sub>
              <m:r>
                <w:rPr>
                  <w:rFonts w:ascii="Cambria Math" w:eastAsiaTheme="minorEastAsia" w:hAnsi="Cambria Math" w:cstheme="minorHAnsi"/>
                  <w:color w:val="252525"/>
                  <w:sz w:val="18"/>
                  <w:szCs w:val="18"/>
                  <w:lang w:eastAsia="pl-PL"/>
                </w:rPr>
                <m:t>C</m:t>
              </m:r>
            </m:sub>
          </m:sSub>
          <m:r>
            <w:rPr>
              <w:rFonts w:ascii="Cambria Math" w:eastAsiaTheme="minorEastAsia" w:hAnsi="Cambria Math" w:cstheme="minorHAnsi"/>
              <w:color w:val="252525"/>
              <w:sz w:val="18"/>
              <w:szCs w:val="18"/>
              <w:lang w:eastAsia="pl-PL"/>
            </w:rPr>
            <m:t>=-</m:t>
          </m:r>
          <m:f>
            <m:fPr>
              <m:ctrlPr>
                <w:rPr>
                  <w:rFonts w:ascii="Cambria Math" w:eastAsiaTheme="minorEastAsia" w:hAnsi="Cambria Math" w:cstheme="minorHAnsi"/>
                  <w:i/>
                  <w:color w:val="252525"/>
                  <w:sz w:val="18"/>
                  <w:szCs w:val="18"/>
                  <w:lang w:eastAsia="pl-PL"/>
                </w:rPr>
              </m:ctrlPr>
            </m:fPr>
            <m:num>
              <m:r>
                <w:rPr>
                  <w:rFonts w:ascii="Cambria Math" w:eastAsiaTheme="minorEastAsia" w:hAnsi="Cambria Math" w:cstheme="minorHAnsi"/>
                  <w:color w:val="252525"/>
                  <w:sz w:val="18"/>
                  <w:szCs w:val="18"/>
                  <w:lang w:eastAsia="pl-PL"/>
                </w:rPr>
                <m:t>1</m:t>
              </m:r>
            </m:num>
            <m:den>
              <m:r>
                <w:rPr>
                  <w:rFonts w:ascii="Cambria Math" w:eastAsiaTheme="minorEastAsia" w:hAnsi="Cambria Math" w:cstheme="minorHAnsi"/>
                  <w:color w:val="252525"/>
                  <w:sz w:val="18"/>
                  <w:szCs w:val="18"/>
                  <w:lang w:eastAsia="pl-PL"/>
                </w:rPr>
                <m:t>ωC</m:t>
              </m:r>
            </m:den>
          </m:f>
        </m:oMath>
      </m:oMathPara>
    </w:p>
    <w:p w:rsidR="00127564" w:rsidRPr="00694391" w:rsidRDefault="00F137C1" w:rsidP="00263CF7">
      <w:pPr>
        <w:shd w:val="clear" w:color="auto" w:fill="FFFFFF"/>
        <w:spacing w:before="120" w:after="0" w:line="240" w:lineRule="auto"/>
        <w:rPr>
          <w:rFonts w:eastAsiaTheme="minorEastAsia" w:cstheme="minorHAnsi"/>
          <w:color w:val="252525"/>
          <w:sz w:val="18"/>
          <w:szCs w:val="18"/>
          <w:lang w:eastAsia="pl-PL"/>
        </w:rPr>
      </w:pPr>
      <w:r w:rsidRPr="00694391">
        <w:rPr>
          <w:rFonts w:eastAsiaTheme="minorEastAsia" w:cstheme="minorHAnsi"/>
          <w:color w:val="252525"/>
          <w:sz w:val="18"/>
          <w:szCs w:val="18"/>
          <w:lang w:eastAsia="pl-PL"/>
        </w:rPr>
        <w:t xml:space="preserve">Gdzie: C – pojemność kondensatora, </w:t>
      </w:r>
      <w:r w:rsidR="00127564" w:rsidRPr="00694391">
        <w:rPr>
          <w:rFonts w:eastAsiaTheme="minorEastAsia" w:cstheme="minorHAnsi"/>
          <w:color w:val="252525"/>
          <w:sz w:val="18"/>
          <w:szCs w:val="18"/>
          <w:lang w:eastAsia="pl-PL"/>
        </w:rPr>
        <w:t>ω – pulsacja</w:t>
      </w:r>
    </w:p>
    <w:p w:rsidR="00127564" w:rsidRPr="00694391" w:rsidRDefault="00127564" w:rsidP="00263CF7">
      <w:pPr>
        <w:shd w:val="clear" w:color="auto" w:fill="FFFFFF"/>
        <w:spacing w:before="120" w:after="0" w:line="240" w:lineRule="auto"/>
        <w:rPr>
          <w:rFonts w:eastAsiaTheme="minorEastAsia" w:cstheme="minorHAnsi"/>
          <w:color w:val="252525"/>
          <w:sz w:val="18"/>
          <w:szCs w:val="18"/>
          <w:lang w:eastAsia="pl-PL"/>
        </w:rPr>
      </w:pPr>
      <w:r w:rsidRPr="00694391">
        <w:rPr>
          <w:rFonts w:eastAsiaTheme="minorEastAsia" w:cstheme="minorHAnsi"/>
          <w:noProof/>
          <w:color w:val="252525"/>
          <w:sz w:val="18"/>
          <w:szCs w:val="18"/>
          <w:lang w:val="en-US" w:eastAsia="ja-JP"/>
        </w:rPr>
        <w:drawing>
          <wp:inline distT="0" distB="0" distL="0" distR="0">
            <wp:extent cx="5759450" cy="488950"/>
            <wp:effectExtent l="0" t="0" r="0" b="635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88950"/>
                    </a:xfrm>
                    <a:prstGeom prst="rect">
                      <a:avLst/>
                    </a:prstGeom>
                    <a:noFill/>
                    <a:ln>
                      <a:noFill/>
                    </a:ln>
                  </pic:spPr>
                </pic:pic>
              </a:graphicData>
            </a:graphic>
          </wp:inline>
        </w:drawing>
      </w:r>
    </w:p>
    <w:p w:rsidR="00127564" w:rsidRPr="00694391" w:rsidRDefault="00127564" w:rsidP="00263CF7">
      <w:pPr>
        <w:shd w:val="clear" w:color="auto" w:fill="FFFFFF"/>
        <w:spacing w:before="120" w:after="0" w:line="240" w:lineRule="auto"/>
        <w:jc w:val="both"/>
        <w:rPr>
          <w:rFonts w:eastAsiaTheme="minorEastAsia" w:cstheme="minorHAnsi"/>
          <w:color w:val="252525"/>
          <w:sz w:val="18"/>
          <w:szCs w:val="18"/>
          <w:lang w:eastAsia="pl-PL"/>
        </w:rPr>
      </w:pPr>
      <w:r w:rsidRPr="00694391">
        <w:rPr>
          <w:rFonts w:eastAsiaTheme="minorEastAsia" w:cstheme="minorHAnsi"/>
          <w:color w:val="252525"/>
          <w:sz w:val="18"/>
          <w:szCs w:val="18"/>
          <w:lang w:eastAsia="pl-PL"/>
        </w:rPr>
        <w:t>Indukcyjność jest podstawowym parametrem elektrycznym opisującym cewkę. Jednostką indukcyjności jest 1 henr [H]. Prąd płynący w obwodzie wytwarza skojarzony z nim strumień magnetyczny. Indukcyjność definiuje się jako stosunek tego strumienia i prądu, który go wytworzył:</w:t>
      </w:r>
    </w:p>
    <w:p w:rsidR="00127564" w:rsidRPr="00694391" w:rsidRDefault="00127564" w:rsidP="00263CF7">
      <w:pPr>
        <w:shd w:val="clear" w:color="auto" w:fill="FFFFFF"/>
        <w:spacing w:before="120" w:after="0" w:line="240" w:lineRule="auto"/>
        <w:rPr>
          <w:rFonts w:eastAsiaTheme="minorEastAsia" w:cstheme="minorHAnsi"/>
          <w:color w:val="252525"/>
          <w:sz w:val="18"/>
          <w:szCs w:val="18"/>
          <w:lang w:eastAsia="pl-PL"/>
        </w:rPr>
      </w:pPr>
      <m:oMathPara>
        <m:oMathParaPr>
          <m:jc m:val="left"/>
        </m:oMathParaPr>
        <m:oMath>
          <m:r>
            <w:rPr>
              <w:rFonts w:ascii="Cambria Math" w:eastAsiaTheme="minorEastAsia" w:hAnsi="Cambria Math" w:cstheme="minorHAnsi"/>
              <w:color w:val="252525"/>
              <w:sz w:val="18"/>
              <w:szCs w:val="18"/>
              <w:lang w:eastAsia="pl-PL"/>
            </w:rPr>
            <m:t>L=k</m:t>
          </m:r>
          <m:f>
            <m:fPr>
              <m:ctrlPr>
                <w:rPr>
                  <w:rFonts w:ascii="Cambria Math" w:eastAsiaTheme="minorEastAsia" w:hAnsi="Cambria Math" w:cstheme="minorHAnsi"/>
                  <w:i/>
                  <w:color w:val="252525"/>
                  <w:sz w:val="18"/>
                  <w:szCs w:val="18"/>
                  <w:lang w:eastAsia="pl-PL"/>
                </w:rPr>
              </m:ctrlPr>
            </m:fPr>
            <m:num>
              <m:r>
                <w:rPr>
                  <w:rFonts w:ascii="Cambria Math" w:eastAsiaTheme="minorEastAsia" w:hAnsi="Cambria Math" w:cstheme="minorHAnsi"/>
                  <w:color w:val="252525"/>
                  <w:sz w:val="18"/>
                  <w:szCs w:val="18"/>
                  <w:lang w:eastAsia="pl-PL"/>
                </w:rPr>
                <m:t>Φ</m:t>
              </m:r>
            </m:num>
            <m:den>
              <m:r>
                <w:rPr>
                  <w:rFonts w:ascii="Cambria Math" w:eastAsiaTheme="minorEastAsia" w:hAnsi="Cambria Math" w:cstheme="minorHAnsi"/>
                  <w:color w:val="252525"/>
                  <w:sz w:val="18"/>
                  <w:szCs w:val="18"/>
                  <w:lang w:eastAsia="pl-PL"/>
                </w:rPr>
                <m:t>i</m:t>
              </m:r>
            </m:den>
          </m:f>
        </m:oMath>
      </m:oMathPara>
    </w:p>
    <w:p w:rsidR="00127564" w:rsidRPr="00694391" w:rsidRDefault="00127564" w:rsidP="00263CF7">
      <w:pPr>
        <w:shd w:val="clear" w:color="auto" w:fill="FFFFFF"/>
        <w:spacing w:before="120" w:after="0" w:line="240" w:lineRule="auto"/>
        <w:jc w:val="both"/>
        <w:rPr>
          <w:rFonts w:eastAsiaTheme="minorEastAsia" w:cstheme="minorHAnsi"/>
          <w:color w:val="252525"/>
          <w:sz w:val="18"/>
          <w:szCs w:val="18"/>
          <w:lang w:eastAsia="pl-PL"/>
        </w:rPr>
      </w:pPr>
      <w:r w:rsidRPr="00694391">
        <w:rPr>
          <w:rFonts w:eastAsiaTheme="minorEastAsia" w:cstheme="minorHAnsi"/>
          <w:color w:val="252525"/>
          <w:sz w:val="18"/>
          <w:szCs w:val="18"/>
          <w:lang w:eastAsia="pl-PL"/>
        </w:rPr>
        <w:t>Współczynnik k zależy od geometrii układu, a więc między innymi od kształtu cewki, liczby zwojów, grubości użytego drutu. Indukcyjność cewki zależy również od przenikalności magnetycznej rdzenia.</w:t>
      </w:r>
    </w:p>
    <w:p w:rsidR="00127564" w:rsidRPr="00694391" w:rsidRDefault="00127564" w:rsidP="00263CF7">
      <w:pPr>
        <w:spacing w:after="0"/>
        <w:rPr>
          <w:rFonts w:eastAsiaTheme="minorEastAsia" w:cstheme="minorHAnsi"/>
          <w:sz w:val="18"/>
          <w:szCs w:val="18"/>
          <w:lang w:eastAsia="pl-PL"/>
        </w:rPr>
      </w:pPr>
    </w:p>
    <w:p w:rsidR="00127564" w:rsidRPr="00694391" w:rsidRDefault="00127564" w:rsidP="00263CF7">
      <w:pPr>
        <w:spacing w:after="0"/>
        <w:rPr>
          <w:rFonts w:eastAsiaTheme="minorEastAsia" w:cstheme="minorHAnsi"/>
          <w:b/>
          <w:sz w:val="18"/>
          <w:szCs w:val="18"/>
          <w:lang w:eastAsia="pl-PL"/>
        </w:rPr>
      </w:pPr>
      <w:r w:rsidRPr="00694391">
        <w:rPr>
          <w:rFonts w:eastAsiaTheme="minorEastAsia" w:cstheme="minorHAnsi"/>
          <w:b/>
          <w:sz w:val="18"/>
          <w:szCs w:val="18"/>
          <w:lang w:eastAsia="pl-PL"/>
        </w:rPr>
        <w:lastRenderedPageBreak/>
        <w:t>Połączenie szeregowe cewki</w:t>
      </w:r>
    </w:p>
    <w:p w:rsidR="00127564" w:rsidRPr="00694391" w:rsidRDefault="00127564" w:rsidP="00263CF7">
      <w:pPr>
        <w:spacing w:after="0"/>
        <w:rPr>
          <w:rFonts w:eastAsiaTheme="minorEastAsia" w:cstheme="minorHAnsi"/>
          <w:sz w:val="18"/>
          <w:szCs w:val="18"/>
          <w:lang w:eastAsia="pl-PL"/>
        </w:rPr>
      </w:pPr>
      <w:r w:rsidRPr="00694391">
        <w:rPr>
          <w:rFonts w:eastAsiaTheme="minorEastAsia" w:cstheme="minorHAnsi"/>
          <w:sz w:val="18"/>
          <w:szCs w:val="18"/>
          <w:lang w:eastAsia="pl-PL"/>
        </w:rPr>
        <w:t>Przy połączeniu szeregowym cewek przez wszystkie płynie ten sam prąd, lecz na każdej z nich może być różne napięcie.</w:t>
      </w:r>
    </w:p>
    <w:p w:rsidR="00263CF7" w:rsidRPr="00694391" w:rsidRDefault="00263CF7" w:rsidP="00263CF7">
      <w:pPr>
        <w:spacing w:after="0"/>
        <w:rPr>
          <w:rFonts w:eastAsiaTheme="minorEastAsia" w:cstheme="minorHAnsi"/>
          <w:sz w:val="18"/>
          <w:szCs w:val="18"/>
          <w:lang w:eastAsia="pl-PL"/>
        </w:rPr>
      </w:pPr>
    </w:p>
    <w:p w:rsidR="00263CF7" w:rsidRPr="00694391" w:rsidRDefault="00263CF7" w:rsidP="00263CF7">
      <w:pPr>
        <w:spacing w:after="0"/>
        <w:rPr>
          <w:rFonts w:eastAsiaTheme="minorEastAsia" w:cstheme="minorHAnsi"/>
          <w:sz w:val="18"/>
          <w:szCs w:val="18"/>
          <w:lang w:eastAsia="pl-PL"/>
        </w:rPr>
      </w:pPr>
      <w:r w:rsidRPr="00694391">
        <w:rPr>
          <w:rFonts w:eastAsiaTheme="minorEastAsia" w:cstheme="minorHAnsi"/>
          <w:noProof/>
          <w:sz w:val="18"/>
          <w:szCs w:val="18"/>
          <w:lang w:val="en-US" w:eastAsia="ja-JP"/>
        </w:rPr>
        <w:drawing>
          <wp:inline distT="0" distB="0" distL="0" distR="0">
            <wp:extent cx="2025650" cy="552450"/>
            <wp:effectExtent l="0" t="0" r="0" b="0"/>
            <wp:docPr id="9" name="Obraz 9" descr="C:\Users\Bartek\Downloads\330px-Inductors_in_seri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rtek\Downloads\330px-Inductors_in_series.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0466" cy="559218"/>
                    </a:xfrm>
                    <a:prstGeom prst="rect">
                      <a:avLst/>
                    </a:prstGeom>
                    <a:noFill/>
                    <a:ln>
                      <a:noFill/>
                    </a:ln>
                  </pic:spPr>
                </pic:pic>
              </a:graphicData>
            </a:graphic>
          </wp:inline>
        </w:drawing>
      </w:r>
    </w:p>
    <w:p w:rsidR="00263CF7" w:rsidRPr="00694391" w:rsidRDefault="00263CF7" w:rsidP="00263CF7">
      <w:pPr>
        <w:spacing w:after="0"/>
        <w:rPr>
          <w:rFonts w:cstheme="minorHAnsi"/>
          <w:color w:val="252525"/>
          <w:sz w:val="18"/>
          <w:szCs w:val="18"/>
          <w:shd w:val="clear" w:color="auto" w:fill="FFFFFF"/>
        </w:rPr>
      </w:pPr>
      <w:r w:rsidRPr="00694391">
        <w:rPr>
          <w:rFonts w:cstheme="minorHAnsi"/>
          <w:color w:val="252525"/>
          <w:sz w:val="18"/>
          <w:szCs w:val="18"/>
          <w:shd w:val="clear" w:color="auto" w:fill="FFFFFF"/>
        </w:rPr>
        <w:t>Indukcyjność zastępcza takiego układu dana jest wzorem:</w:t>
      </w:r>
    </w:p>
    <w:p w:rsidR="00263CF7" w:rsidRPr="00694391" w:rsidRDefault="00263CF7" w:rsidP="00263CF7">
      <w:pPr>
        <w:spacing w:after="0"/>
        <w:rPr>
          <w:rFonts w:cstheme="minorHAnsi"/>
          <w:color w:val="252525"/>
          <w:sz w:val="18"/>
          <w:szCs w:val="18"/>
          <w:shd w:val="clear" w:color="auto" w:fill="FFFFFF"/>
        </w:rPr>
      </w:pPr>
    </w:p>
    <w:p w:rsidR="00263CF7" w:rsidRPr="00694391" w:rsidRDefault="0034552C" w:rsidP="00263CF7">
      <w:pPr>
        <w:spacing w:after="0"/>
        <w:rPr>
          <w:rFonts w:eastAsiaTheme="minorEastAsia" w:cstheme="minorHAnsi"/>
          <w:sz w:val="18"/>
          <w:szCs w:val="18"/>
          <w:lang w:eastAsia="pl-PL"/>
        </w:rPr>
      </w:pPr>
      <m:oMathPara>
        <m:oMathParaPr>
          <m:jc m:val="left"/>
        </m:oMathParaP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z</m:t>
              </m:r>
            </m:sub>
          </m:sSub>
          <m:r>
            <w:rPr>
              <w:rFonts w:ascii="Cambria Math" w:eastAsiaTheme="minorEastAsia" w:hAnsi="Cambria Math" w:cstheme="minorHAnsi"/>
              <w:sz w:val="18"/>
              <w:szCs w:val="18"/>
              <w:lang w:eastAsia="pl-PL"/>
            </w:rPr>
            <m:t>=</m:t>
          </m:r>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1</m:t>
              </m:r>
            </m:sub>
          </m:sSub>
          <m:r>
            <w:rPr>
              <w:rFonts w:ascii="Cambria Math" w:eastAsiaTheme="minorEastAsia" w:hAnsi="Cambria Math" w:cstheme="minorHAnsi"/>
              <w:sz w:val="18"/>
              <w:szCs w:val="18"/>
              <w:lang w:eastAsia="pl-PL"/>
            </w:rPr>
            <m:t>+</m:t>
          </m:r>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2</m:t>
              </m:r>
            </m:sub>
          </m:sSub>
          <m:r>
            <w:rPr>
              <w:rFonts w:ascii="Cambria Math" w:eastAsiaTheme="minorEastAsia" w:hAnsi="Cambria Math" w:cstheme="minorHAnsi"/>
              <w:sz w:val="18"/>
              <w:szCs w:val="18"/>
              <w:lang w:eastAsia="pl-PL"/>
            </w:rPr>
            <m:t>+…+</m:t>
          </m:r>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n</m:t>
              </m:r>
            </m:sub>
          </m:sSub>
          <m:r>
            <w:rPr>
              <w:rFonts w:ascii="Cambria Math" w:eastAsiaTheme="minorEastAsia" w:hAnsi="Cambria Math" w:cstheme="minorHAnsi"/>
              <w:sz w:val="18"/>
              <w:szCs w:val="18"/>
              <w:lang w:eastAsia="pl-PL"/>
            </w:rPr>
            <m:t>=</m:t>
          </m:r>
          <m:nary>
            <m:naryPr>
              <m:chr m:val="∑"/>
              <m:limLoc m:val="undOvr"/>
              <m:ctrlPr>
                <w:rPr>
                  <w:rFonts w:ascii="Cambria Math" w:eastAsiaTheme="minorEastAsia" w:hAnsi="Cambria Math" w:cstheme="minorHAnsi"/>
                  <w:i/>
                  <w:sz w:val="18"/>
                  <w:szCs w:val="18"/>
                  <w:lang w:eastAsia="pl-PL"/>
                </w:rPr>
              </m:ctrlPr>
            </m:naryPr>
            <m:sub>
              <m:r>
                <w:rPr>
                  <w:rFonts w:ascii="Cambria Math" w:eastAsiaTheme="minorEastAsia" w:hAnsi="Cambria Math" w:cstheme="minorHAnsi"/>
                  <w:sz w:val="18"/>
                  <w:szCs w:val="18"/>
                  <w:lang w:eastAsia="pl-PL"/>
                </w:rPr>
                <m:t>i=1</m:t>
              </m:r>
            </m:sub>
            <m:sup>
              <m:r>
                <w:rPr>
                  <w:rFonts w:ascii="Cambria Math" w:eastAsiaTheme="minorEastAsia" w:hAnsi="Cambria Math" w:cstheme="minorHAnsi"/>
                  <w:sz w:val="18"/>
                  <w:szCs w:val="18"/>
                  <w:lang w:eastAsia="pl-PL"/>
                </w:rPr>
                <m:t>n</m:t>
              </m:r>
            </m:sup>
            <m:e>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i</m:t>
                  </m:r>
                </m:sub>
              </m:sSub>
            </m:e>
          </m:nary>
        </m:oMath>
      </m:oMathPara>
    </w:p>
    <w:p w:rsidR="00263CF7" w:rsidRPr="00694391" w:rsidRDefault="00263CF7" w:rsidP="00263CF7">
      <w:pPr>
        <w:spacing w:after="0"/>
        <w:rPr>
          <w:rFonts w:eastAsiaTheme="minorEastAsia" w:cstheme="minorHAnsi"/>
          <w:sz w:val="18"/>
          <w:szCs w:val="18"/>
          <w:lang w:eastAsia="pl-PL"/>
        </w:rPr>
      </w:pPr>
    </w:p>
    <w:p w:rsidR="00263CF7" w:rsidRPr="00694391" w:rsidRDefault="00263CF7" w:rsidP="00263CF7">
      <w:pPr>
        <w:spacing w:after="0"/>
        <w:rPr>
          <w:rFonts w:eastAsiaTheme="minorEastAsia" w:cstheme="minorHAnsi"/>
          <w:b/>
          <w:sz w:val="18"/>
          <w:szCs w:val="18"/>
          <w:lang w:eastAsia="pl-PL"/>
        </w:rPr>
      </w:pPr>
      <w:r w:rsidRPr="00694391">
        <w:rPr>
          <w:rFonts w:eastAsiaTheme="minorEastAsia" w:cstheme="minorHAnsi"/>
          <w:b/>
          <w:sz w:val="18"/>
          <w:szCs w:val="18"/>
          <w:lang w:eastAsia="pl-PL"/>
        </w:rPr>
        <w:t>Połączenie równoległe cewki</w:t>
      </w:r>
    </w:p>
    <w:p w:rsidR="00263CF7" w:rsidRPr="00694391" w:rsidRDefault="00263CF7" w:rsidP="00263CF7">
      <w:pPr>
        <w:spacing w:after="0"/>
        <w:rPr>
          <w:rFonts w:eastAsiaTheme="minorEastAsia" w:cstheme="minorHAnsi"/>
          <w:b/>
          <w:sz w:val="18"/>
          <w:szCs w:val="18"/>
          <w:lang w:eastAsia="pl-PL"/>
        </w:rPr>
      </w:pPr>
      <w:r w:rsidRPr="00694391">
        <w:rPr>
          <w:rFonts w:eastAsiaTheme="minorEastAsia" w:cstheme="minorHAnsi"/>
          <w:b/>
          <w:noProof/>
          <w:sz w:val="18"/>
          <w:szCs w:val="18"/>
          <w:lang w:val="en-US" w:eastAsia="ja-JP"/>
        </w:rPr>
        <w:drawing>
          <wp:inline distT="0" distB="0" distL="0" distR="0">
            <wp:extent cx="2025650" cy="969857"/>
            <wp:effectExtent l="0" t="0" r="0" b="0"/>
            <wp:docPr id="10" name="Obraz 10" descr="C:\Users\Bartek\Downloads\Inductors_in_parall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rtek\Downloads\Inductors_in_parallel.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4044" cy="978664"/>
                    </a:xfrm>
                    <a:prstGeom prst="rect">
                      <a:avLst/>
                    </a:prstGeom>
                    <a:noFill/>
                    <a:ln>
                      <a:noFill/>
                    </a:ln>
                  </pic:spPr>
                </pic:pic>
              </a:graphicData>
            </a:graphic>
          </wp:inline>
        </w:drawing>
      </w:r>
    </w:p>
    <w:p w:rsidR="00263CF7" w:rsidRPr="00694391" w:rsidRDefault="00263CF7" w:rsidP="00263CF7">
      <w:pPr>
        <w:spacing w:after="0"/>
        <w:rPr>
          <w:rFonts w:eastAsiaTheme="minorEastAsia" w:cstheme="minorHAnsi"/>
          <w:sz w:val="18"/>
          <w:szCs w:val="18"/>
          <w:lang w:eastAsia="pl-PL"/>
        </w:rPr>
      </w:pPr>
      <w:r w:rsidRPr="00694391">
        <w:rPr>
          <w:rFonts w:eastAsiaTheme="minorEastAsia" w:cstheme="minorHAnsi"/>
          <w:sz w:val="18"/>
          <w:szCs w:val="18"/>
          <w:lang w:eastAsia="pl-PL"/>
        </w:rPr>
        <w:t>Połączone równolegle cewki można zastąpić jedną o indukcyjności zastępczej danej wzorem:</w:t>
      </w:r>
    </w:p>
    <w:p w:rsidR="00263CF7" w:rsidRPr="00694391" w:rsidRDefault="0034552C" w:rsidP="00263CF7">
      <w:pPr>
        <w:spacing w:after="0"/>
        <w:rPr>
          <w:rFonts w:eastAsiaTheme="minorEastAsia" w:cstheme="minorHAnsi"/>
          <w:sz w:val="18"/>
          <w:szCs w:val="18"/>
          <w:lang w:eastAsia="pl-PL"/>
        </w:rPr>
      </w:pPr>
      <m:oMathPara>
        <m:oMathParaPr>
          <m:jc m:val="left"/>
        </m:oMathParaPr>
        <m:oMath>
          <m:f>
            <m:fPr>
              <m:ctrlPr>
                <w:rPr>
                  <w:rFonts w:ascii="Cambria Math" w:eastAsiaTheme="minorEastAsia" w:hAnsi="Cambria Math" w:cstheme="minorHAnsi"/>
                  <w:i/>
                  <w:sz w:val="18"/>
                  <w:szCs w:val="18"/>
                  <w:lang w:eastAsia="pl-PL"/>
                </w:rPr>
              </m:ctrlPr>
            </m:fPr>
            <m:num>
              <m:r>
                <w:rPr>
                  <w:rFonts w:ascii="Cambria Math" w:eastAsiaTheme="minorEastAsia" w:hAnsi="Cambria Math" w:cstheme="minorHAnsi"/>
                  <w:sz w:val="18"/>
                  <w:szCs w:val="18"/>
                  <w:lang w:eastAsia="pl-PL"/>
                </w:rPr>
                <m:t>1</m:t>
              </m:r>
            </m:num>
            <m:den>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z</m:t>
                  </m:r>
                </m:sub>
              </m:sSub>
            </m:den>
          </m:f>
          <m:r>
            <w:rPr>
              <w:rFonts w:ascii="Cambria Math" w:eastAsiaTheme="minorEastAsia" w:hAnsi="Cambria Math" w:cstheme="minorHAnsi"/>
              <w:sz w:val="18"/>
              <w:szCs w:val="18"/>
              <w:lang w:eastAsia="pl-PL"/>
            </w:rPr>
            <m:t>=</m:t>
          </m:r>
          <m:f>
            <m:fPr>
              <m:ctrlPr>
                <w:rPr>
                  <w:rFonts w:ascii="Cambria Math" w:eastAsiaTheme="minorEastAsia" w:hAnsi="Cambria Math" w:cstheme="minorHAnsi"/>
                  <w:i/>
                  <w:sz w:val="18"/>
                  <w:szCs w:val="18"/>
                  <w:lang w:eastAsia="pl-PL"/>
                </w:rPr>
              </m:ctrlPr>
            </m:fPr>
            <m:num>
              <m:r>
                <w:rPr>
                  <w:rFonts w:ascii="Cambria Math" w:eastAsiaTheme="minorEastAsia" w:hAnsi="Cambria Math" w:cstheme="minorHAnsi"/>
                  <w:sz w:val="18"/>
                  <w:szCs w:val="18"/>
                  <w:lang w:eastAsia="pl-PL"/>
                </w:rPr>
                <m:t>1</m:t>
              </m:r>
            </m:num>
            <m:den>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1</m:t>
                  </m:r>
                </m:sub>
              </m:sSub>
            </m:den>
          </m:f>
          <m:r>
            <w:rPr>
              <w:rFonts w:ascii="Cambria Math" w:eastAsiaTheme="minorEastAsia" w:hAnsi="Cambria Math" w:cstheme="minorHAnsi"/>
              <w:sz w:val="18"/>
              <w:szCs w:val="18"/>
              <w:lang w:eastAsia="pl-PL"/>
            </w:rPr>
            <m:t>+</m:t>
          </m:r>
          <m:f>
            <m:fPr>
              <m:ctrlPr>
                <w:rPr>
                  <w:rFonts w:ascii="Cambria Math" w:eastAsiaTheme="minorEastAsia" w:hAnsi="Cambria Math" w:cstheme="minorHAnsi"/>
                  <w:i/>
                  <w:sz w:val="18"/>
                  <w:szCs w:val="18"/>
                  <w:lang w:eastAsia="pl-PL"/>
                </w:rPr>
              </m:ctrlPr>
            </m:fPr>
            <m:num>
              <m:r>
                <w:rPr>
                  <w:rFonts w:ascii="Cambria Math" w:eastAsiaTheme="minorEastAsia" w:hAnsi="Cambria Math" w:cstheme="minorHAnsi"/>
                  <w:sz w:val="18"/>
                  <w:szCs w:val="18"/>
                  <w:lang w:eastAsia="pl-PL"/>
                </w:rPr>
                <m:t>1</m:t>
              </m:r>
            </m:num>
            <m:den>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2</m:t>
                  </m:r>
                </m:sub>
              </m:sSub>
            </m:den>
          </m:f>
          <m:r>
            <w:rPr>
              <w:rFonts w:ascii="Cambria Math" w:eastAsiaTheme="minorEastAsia" w:hAnsi="Cambria Math" w:cstheme="minorHAnsi"/>
              <w:sz w:val="18"/>
              <w:szCs w:val="18"/>
              <w:lang w:eastAsia="pl-PL"/>
            </w:rPr>
            <m:t>+…+</m:t>
          </m:r>
          <m:f>
            <m:fPr>
              <m:ctrlPr>
                <w:rPr>
                  <w:rFonts w:ascii="Cambria Math" w:eastAsiaTheme="minorEastAsia" w:hAnsi="Cambria Math" w:cstheme="minorHAnsi"/>
                  <w:i/>
                  <w:sz w:val="18"/>
                  <w:szCs w:val="18"/>
                  <w:lang w:eastAsia="pl-PL"/>
                </w:rPr>
              </m:ctrlPr>
            </m:fPr>
            <m:num>
              <m:r>
                <w:rPr>
                  <w:rFonts w:ascii="Cambria Math" w:eastAsiaTheme="minorEastAsia" w:hAnsi="Cambria Math" w:cstheme="minorHAnsi"/>
                  <w:sz w:val="18"/>
                  <w:szCs w:val="18"/>
                  <w:lang w:eastAsia="pl-PL"/>
                </w:rPr>
                <m:t>1</m:t>
              </m:r>
            </m:num>
            <m:den>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n</m:t>
                  </m:r>
                </m:sub>
              </m:sSub>
            </m:den>
          </m:f>
          <m:r>
            <w:rPr>
              <w:rFonts w:ascii="Cambria Math" w:eastAsiaTheme="minorEastAsia" w:hAnsi="Cambria Math" w:cstheme="minorHAnsi"/>
              <w:sz w:val="18"/>
              <w:szCs w:val="18"/>
              <w:lang w:eastAsia="pl-PL"/>
            </w:rPr>
            <m:t>=</m:t>
          </m:r>
          <m:nary>
            <m:naryPr>
              <m:chr m:val="∑"/>
              <m:limLoc m:val="undOvr"/>
              <m:ctrlPr>
                <w:rPr>
                  <w:rFonts w:ascii="Cambria Math" w:eastAsiaTheme="minorEastAsia" w:hAnsi="Cambria Math" w:cstheme="minorHAnsi"/>
                  <w:i/>
                  <w:sz w:val="18"/>
                  <w:szCs w:val="18"/>
                  <w:lang w:eastAsia="pl-PL"/>
                </w:rPr>
              </m:ctrlPr>
            </m:naryPr>
            <m:sub>
              <m:r>
                <w:rPr>
                  <w:rFonts w:ascii="Cambria Math" w:eastAsiaTheme="minorEastAsia" w:hAnsi="Cambria Math" w:cstheme="minorHAnsi"/>
                  <w:sz w:val="18"/>
                  <w:szCs w:val="18"/>
                  <w:lang w:eastAsia="pl-PL"/>
                </w:rPr>
                <m:t>i=1</m:t>
              </m:r>
            </m:sub>
            <m:sup>
              <m:r>
                <w:rPr>
                  <w:rFonts w:ascii="Cambria Math" w:eastAsiaTheme="minorEastAsia" w:hAnsi="Cambria Math" w:cstheme="minorHAnsi"/>
                  <w:sz w:val="18"/>
                  <w:szCs w:val="18"/>
                  <w:lang w:eastAsia="pl-PL"/>
                </w:rPr>
                <m:t>n</m:t>
              </m:r>
            </m:sup>
            <m:e>
              <m:f>
                <m:fPr>
                  <m:ctrlPr>
                    <w:rPr>
                      <w:rFonts w:ascii="Cambria Math" w:eastAsiaTheme="minorEastAsia" w:hAnsi="Cambria Math" w:cstheme="minorHAnsi"/>
                      <w:i/>
                      <w:sz w:val="18"/>
                      <w:szCs w:val="18"/>
                      <w:lang w:eastAsia="pl-PL"/>
                    </w:rPr>
                  </m:ctrlPr>
                </m:fPr>
                <m:num>
                  <m:r>
                    <w:rPr>
                      <w:rFonts w:ascii="Cambria Math" w:eastAsiaTheme="minorEastAsia" w:hAnsi="Cambria Math" w:cstheme="minorHAnsi"/>
                      <w:sz w:val="18"/>
                      <w:szCs w:val="18"/>
                      <w:lang w:eastAsia="pl-PL"/>
                    </w:rPr>
                    <m:t>1</m:t>
                  </m:r>
                </m:num>
                <m:den>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i</m:t>
                      </m:r>
                    </m:sub>
                  </m:sSub>
                </m:den>
              </m:f>
            </m:e>
          </m:nary>
        </m:oMath>
      </m:oMathPara>
    </w:p>
    <w:p w:rsidR="00263CF7" w:rsidRPr="00694391" w:rsidRDefault="00263CF7" w:rsidP="00263CF7">
      <w:pPr>
        <w:spacing w:after="0"/>
        <w:rPr>
          <w:rFonts w:eastAsiaTheme="minorEastAsia" w:cstheme="minorHAnsi"/>
          <w:sz w:val="18"/>
          <w:szCs w:val="18"/>
          <w:lang w:eastAsia="pl-PL"/>
        </w:rPr>
      </w:pPr>
    </w:p>
    <w:p w:rsidR="00263CF7" w:rsidRPr="00694391" w:rsidRDefault="00263CF7" w:rsidP="00263CF7">
      <w:pPr>
        <w:spacing w:after="0"/>
        <w:rPr>
          <w:rFonts w:eastAsiaTheme="minorEastAsia" w:cstheme="minorHAnsi"/>
          <w:b/>
          <w:sz w:val="18"/>
          <w:szCs w:val="18"/>
          <w:lang w:eastAsia="pl-PL"/>
        </w:rPr>
      </w:pPr>
      <w:r w:rsidRPr="00694391">
        <w:rPr>
          <w:rFonts w:eastAsiaTheme="minorEastAsia" w:cstheme="minorHAnsi"/>
          <w:b/>
          <w:sz w:val="18"/>
          <w:szCs w:val="18"/>
          <w:lang w:eastAsia="pl-PL"/>
        </w:rPr>
        <w:t>Reaktancja</w:t>
      </w:r>
    </w:p>
    <w:p w:rsidR="00263CF7" w:rsidRPr="00694391" w:rsidRDefault="00263CF7" w:rsidP="00263CF7">
      <w:pPr>
        <w:spacing w:after="0"/>
        <w:rPr>
          <w:rFonts w:eastAsiaTheme="minorEastAsia" w:cstheme="minorHAnsi"/>
          <w:sz w:val="18"/>
          <w:szCs w:val="18"/>
          <w:lang w:eastAsia="pl-PL"/>
        </w:rPr>
      </w:pPr>
      <w:r w:rsidRPr="00694391">
        <w:rPr>
          <w:rFonts w:eastAsiaTheme="minorEastAsia" w:cstheme="minorHAnsi"/>
          <w:sz w:val="18"/>
          <w:szCs w:val="18"/>
          <w:lang w:eastAsia="pl-PL"/>
        </w:rPr>
        <w:t>Reaktancję cewki wyraża wzór:</w:t>
      </w:r>
    </w:p>
    <w:p w:rsidR="00263CF7" w:rsidRPr="00694391" w:rsidRDefault="00263CF7" w:rsidP="00263CF7">
      <w:pPr>
        <w:spacing w:after="0"/>
        <w:rPr>
          <w:rFonts w:eastAsiaTheme="minorEastAsia" w:cstheme="minorHAnsi"/>
          <w:sz w:val="18"/>
          <w:szCs w:val="18"/>
          <w:lang w:eastAsia="pl-PL"/>
        </w:rPr>
      </w:pPr>
    </w:p>
    <w:p w:rsidR="00263CF7" w:rsidRPr="00694391" w:rsidRDefault="0034552C" w:rsidP="00263CF7">
      <w:pPr>
        <w:spacing w:after="0"/>
        <w:rPr>
          <w:rFonts w:eastAsiaTheme="minorEastAsia" w:cstheme="minorHAnsi"/>
          <w:sz w:val="18"/>
          <w:szCs w:val="18"/>
          <w:lang w:eastAsia="pl-PL"/>
        </w:rPr>
      </w:pPr>
      <m:oMathPara>
        <m:oMathParaPr>
          <m:jc m:val="left"/>
        </m:oMathParaP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X</m:t>
              </m:r>
            </m:e>
            <m:sub>
              <m:r>
                <w:rPr>
                  <w:rFonts w:ascii="Cambria Math" w:eastAsiaTheme="minorEastAsia" w:hAnsi="Cambria Math" w:cstheme="minorHAnsi"/>
                  <w:sz w:val="18"/>
                  <w:szCs w:val="18"/>
                  <w:lang w:eastAsia="pl-PL"/>
                </w:rPr>
                <m:t>L</m:t>
              </m:r>
            </m:sub>
          </m:sSub>
          <m:r>
            <w:rPr>
              <w:rFonts w:ascii="Cambria Math" w:eastAsiaTheme="minorEastAsia" w:hAnsi="Cambria Math" w:cstheme="minorHAnsi"/>
              <w:sz w:val="18"/>
              <w:szCs w:val="18"/>
              <w:lang w:eastAsia="pl-PL"/>
            </w:rPr>
            <m:t>=ωL</m:t>
          </m:r>
        </m:oMath>
      </m:oMathPara>
    </w:p>
    <w:p w:rsidR="00E02D46" w:rsidRPr="00694391" w:rsidRDefault="00263CF7" w:rsidP="00263CF7">
      <w:pPr>
        <w:spacing w:after="0"/>
        <w:rPr>
          <w:rFonts w:eastAsiaTheme="minorEastAsia" w:cstheme="minorHAnsi"/>
          <w:sz w:val="18"/>
          <w:szCs w:val="18"/>
          <w:lang w:eastAsia="pl-PL"/>
        </w:rPr>
      </w:pPr>
      <w:r w:rsidRPr="00694391">
        <w:rPr>
          <w:rFonts w:eastAsiaTheme="minorEastAsia" w:cstheme="minorHAnsi"/>
          <w:sz w:val="18"/>
          <w:szCs w:val="18"/>
          <w:lang w:eastAsia="pl-PL"/>
        </w:rPr>
        <w:t>gdzie ω jest pulsacją prądu.</w:t>
      </w:r>
    </w:p>
    <w:p w:rsidR="00263CF7" w:rsidRPr="00694391" w:rsidRDefault="00263CF7" w:rsidP="00263CF7">
      <w:pPr>
        <w:spacing w:after="0"/>
        <w:rPr>
          <w:rFonts w:eastAsiaTheme="minorEastAsia" w:cstheme="minorHAnsi"/>
          <w:sz w:val="18"/>
          <w:szCs w:val="18"/>
          <w:lang w:eastAsia="pl-PL"/>
        </w:rPr>
      </w:pPr>
    </w:p>
    <w:p w:rsidR="00263CF7" w:rsidRPr="00694391" w:rsidRDefault="00263CF7" w:rsidP="00263CF7">
      <w:pPr>
        <w:spacing w:after="0"/>
        <w:rPr>
          <w:rFonts w:eastAsiaTheme="minorEastAsia" w:cstheme="minorHAnsi"/>
          <w:sz w:val="18"/>
          <w:szCs w:val="18"/>
          <w:lang w:eastAsia="pl-PL"/>
        </w:rPr>
      </w:pPr>
      <w:r w:rsidRPr="00694391">
        <w:rPr>
          <w:rFonts w:eastAsiaTheme="minorEastAsia" w:cstheme="minorHAnsi"/>
          <w:noProof/>
          <w:sz w:val="18"/>
          <w:szCs w:val="18"/>
          <w:lang w:val="en-US" w:eastAsia="ja-JP"/>
        </w:rPr>
        <w:drawing>
          <wp:inline distT="0" distB="0" distL="0" distR="0" wp14:anchorId="05DF9B40" wp14:editId="6E53A556">
            <wp:extent cx="5753100" cy="469900"/>
            <wp:effectExtent l="0" t="0" r="0" b="63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69900"/>
                    </a:xfrm>
                    <a:prstGeom prst="rect">
                      <a:avLst/>
                    </a:prstGeom>
                    <a:noFill/>
                    <a:ln>
                      <a:noFill/>
                    </a:ln>
                  </pic:spPr>
                </pic:pic>
              </a:graphicData>
            </a:graphic>
          </wp:inline>
        </w:drawing>
      </w:r>
    </w:p>
    <w:p w:rsidR="00263CF7" w:rsidRPr="00694391" w:rsidRDefault="00263CF7" w:rsidP="00263CF7">
      <w:pPr>
        <w:spacing w:after="0"/>
        <w:jc w:val="both"/>
        <w:rPr>
          <w:rFonts w:eastAsiaTheme="minorEastAsia" w:cstheme="minorHAnsi"/>
          <w:sz w:val="18"/>
          <w:szCs w:val="18"/>
          <w:lang w:eastAsia="pl-PL"/>
        </w:rPr>
      </w:pPr>
      <w:r w:rsidRPr="00694391">
        <w:rPr>
          <w:rFonts w:eastAsiaTheme="minorEastAsia" w:cstheme="minorHAnsi"/>
          <w:sz w:val="18"/>
          <w:szCs w:val="18"/>
          <w:lang w:eastAsia="pl-PL"/>
        </w:rPr>
        <w:t xml:space="preserve">Transformator – maszyna elektryczna służąca do przenoszenia energii elektrycznej prądu przemiennego drogą indukcji z jednego obwodu elektrycznego do drugiego, z zachowaniem pierwotnej częstotliwości. </w:t>
      </w:r>
    </w:p>
    <w:p w:rsidR="00111CC5" w:rsidRPr="00694391" w:rsidRDefault="00111CC5" w:rsidP="00263CF7">
      <w:pPr>
        <w:spacing w:after="0"/>
        <w:jc w:val="both"/>
        <w:rPr>
          <w:rFonts w:eastAsiaTheme="minorEastAsia" w:cstheme="minorHAnsi"/>
          <w:sz w:val="18"/>
          <w:szCs w:val="18"/>
          <w:lang w:eastAsia="pl-PL"/>
        </w:rPr>
      </w:pPr>
    </w:p>
    <w:p w:rsidR="00263CF7" w:rsidRPr="00694391" w:rsidRDefault="007D79EF" w:rsidP="00263CF7">
      <w:pPr>
        <w:spacing w:after="0"/>
        <w:jc w:val="both"/>
        <w:rPr>
          <w:rFonts w:eastAsiaTheme="minorEastAsia" w:cstheme="minorHAnsi"/>
          <w:sz w:val="18"/>
          <w:szCs w:val="18"/>
          <w:lang w:eastAsia="pl-PL"/>
        </w:rPr>
      </w:pPr>
      <w:r w:rsidRPr="00694391">
        <w:rPr>
          <w:rFonts w:eastAsiaTheme="minorEastAsia" w:cstheme="minorHAnsi"/>
          <w:noProof/>
          <w:sz w:val="18"/>
          <w:szCs w:val="18"/>
          <w:lang w:val="en-US" w:eastAsia="ja-JP"/>
        </w:rPr>
        <w:drawing>
          <wp:anchor distT="0" distB="0" distL="114300" distR="114300" simplePos="0" relativeHeight="251659264" behindDoc="1" locked="0" layoutInCell="1" allowOverlap="1" wp14:anchorId="3FCDEAF8" wp14:editId="59BBF61F">
            <wp:simplePos x="0" y="0"/>
            <wp:positionH relativeFrom="column">
              <wp:posOffset>3168015</wp:posOffset>
            </wp:positionH>
            <wp:positionV relativeFrom="paragraph">
              <wp:posOffset>144145</wp:posOffset>
            </wp:positionV>
            <wp:extent cx="2536243" cy="1905000"/>
            <wp:effectExtent l="0" t="0" r="0" b="0"/>
            <wp:wrapNone/>
            <wp:docPr id="15" name="Obraz 15" descr="C:\Users\Bartek\Downloads\450px-750px-Transform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rtek\Downloads\450px-750px-Transform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6243"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CF7" w:rsidRPr="00694391">
        <w:rPr>
          <w:rFonts w:eastAsiaTheme="minorEastAsia" w:cstheme="minorHAnsi"/>
          <w:sz w:val="18"/>
          <w:szCs w:val="18"/>
          <w:lang w:eastAsia="pl-PL"/>
        </w:rPr>
        <w:t>Transformator umożliwia w ten sposób na przykład zmianę napięcia panującego w sieci wysokiego napięcia, które jest odpowiednie do przesyłania energii elektrycznej na duże odległości, na niskie napięcie, do którego dostosowane są poszczególne odbiorniki.</w:t>
      </w:r>
    </w:p>
    <w:p w:rsidR="000F2CF8" w:rsidRPr="00694391" w:rsidRDefault="000F2CF8" w:rsidP="00263CF7">
      <w:pPr>
        <w:spacing w:after="0"/>
        <w:jc w:val="both"/>
        <w:rPr>
          <w:rFonts w:eastAsiaTheme="minorEastAsia" w:cstheme="minorHAnsi"/>
          <w:sz w:val="18"/>
          <w:szCs w:val="18"/>
          <w:lang w:eastAsia="pl-PL"/>
        </w:rPr>
      </w:pPr>
    </w:p>
    <w:p w:rsidR="00263CF7" w:rsidRPr="00694391" w:rsidRDefault="000F2CF8" w:rsidP="00263CF7">
      <w:pPr>
        <w:spacing w:after="0"/>
        <w:jc w:val="both"/>
        <w:rPr>
          <w:rFonts w:eastAsiaTheme="minorEastAsia" w:cstheme="minorHAnsi"/>
          <w:sz w:val="18"/>
          <w:szCs w:val="18"/>
          <w:lang w:eastAsia="pl-PL"/>
        </w:rPr>
      </w:pPr>
      <w:r w:rsidRPr="00694391">
        <w:rPr>
          <w:rFonts w:eastAsiaTheme="minorEastAsia" w:cstheme="minorHAnsi"/>
          <w:sz w:val="18"/>
          <w:szCs w:val="18"/>
          <w:lang w:eastAsia="pl-PL"/>
        </w:rPr>
        <w:t>Schemat transformatora</w:t>
      </w:r>
    </w:p>
    <w:p w:rsidR="00111CC5" w:rsidRPr="00694391" w:rsidRDefault="007D79EF" w:rsidP="00263CF7">
      <w:pPr>
        <w:spacing w:after="0"/>
        <w:jc w:val="both"/>
        <w:rPr>
          <w:rFonts w:eastAsiaTheme="minorEastAsia" w:cstheme="minorHAnsi"/>
          <w:sz w:val="18"/>
          <w:szCs w:val="18"/>
          <w:lang w:eastAsia="pl-PL"/>
        </w:rPr>
      </w:pPr>
      <w:r w:rsidRPr="00694391">
        <w:rPr>
          <w:rFonts w:eastAsiaTheme="minorEastAsia" w:cstheme="minorHAnsi"/>
          <w:noProof/>
          <w:sz w:val="18"/>
          <w:szCs w:val="18"/>
          <w:lang w:val="en-US" w:eastAsia="ja-JP"/>
        </w:rPr>
        <w:drawing>
          <wp:anchor distT="0" distB="0" distL="114300" distR="114300" simplePos="0" relativeHeight="251658240" behindDoc="1" locked="0" layoutInCell="1" allowOverlap="1" wp14:anchorId="27AA6A96" wp14:editId="4FC7C519">
            <wp:simplePos x="0" y="0"/>
            <wp:positionH relativeFrom="margin">
              <wp:align>left</wp:align>
            </wp:positionH>
            <wp:positionV relativeFrom="paragraph">
              <wp:posOffset>8255</wp:posOffset>
            </wp:positionV>
            <wp:extent cx="1289050" cy="1396365"/>
            <wp:effectExtent l="0" t="0" r="6350" b="0"/>
            <wp:wrapNone/>
            <wp:docPr id="13" name="Obraz 13" descr="C:\Users\Bartek\Downloads\MiLo8x4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rtek\Downloads\MiLo8x4i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9050" cy="139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1CC5" w:rsidRPr="00694391" w:rsidRDefault="00111CC5" w:rsidP="00111CC5">
      <w:pPr>
        <w:rPr>
          <w:rFonts w:eastAsiaTheme="minorEastAsia" w:cstheme="minorHAnsi"/>
          <w:sz w:val="18"/>
          <w:szCs w:val="18"/>
          <w:lang w:eastAsia="pl-PL"/>
        </w:rPr>
      </w:pPr>
    </w:p>
    <w:p w:rsidR="00111CC5" w:rsidRPr="00694391" w:rsidRDefault="00111CC5" w:rsidP="00111CC5">
      <w:pPr>
        <w:rPr>
          <w:rFonts w:eastAsiaTheme="minorEastAsia" w:cstheme="minorHAnsi"/>
          <w:sz w:val="18"/>
          <w:szCs w:val="18"/>
          <w:lang w:eastAsia="pl-PL"/>
        </w:rPr>
      </w:pPr>
    </w:p>
    <w:p w:rsidR="00111CC5" w:rsidRPr="00694391" w:rsidRDefault="00111CC5" w:rsidP="00111CC5">
      <w:pPr>
        <w:rPr>
          <w:rFonts w:eastAsiaTheme="minorEastAsia" w:cstheme="minorHAnsi"/>
          <w:sz w:val="18"/>
          <w:szCs w:val="18"/>
          <w:lang w:eastAsia="pl-PL"/>
        </w:rPr>
      </w:pPr>
    </w:p>
    <w:p w:rsidR="00111CC5" w:rsidRPr="00694391" w:rsidRDefault="00111CC5" w:rsidP="00111CC5">
      <w:pPr>
        <w:rPr>
          <w:rFonts w:eastAsiaTheme="minorEastAsia" w:cstheme="minorHAnsi"/>
          <w:sz w:val="18"/>
          <w:szCs w:val="18"/>
          <w:lang w:eastAsia="pl-PL"/>
        </w:rPr>
      </w:pPr>
    </w:p>
    <w:p w:rsidR="00111CC5" w:rsidRPr="00694391" w:rsidRDefault="00111CC5" w:rsidP="00111CC5">
      <w:pPr>
        <w:rPr>
          <w:rFonts w:eastAsiaTheme="minorEastAsia" w:cstheme="minorHAnsi"/>
          <w:sz w:val="18"/>
          <w:szCs w:val="18"/>
          <w:lang w:eastAsia="pl-PL"/>
        </w:rPr>
      </w:pPr>
    </w:p>
    <w:p w:rsidR="000F2CF8" w:rsidRPr="00694391" w:rsidRDefault="00111CC5" w:rsidP="00111CC5">
      <w:pPr>
        <w:jc w:val="both"/>
        <w:rPr>
          <w:rFonts w:eastAsiaTheme="minorEastAsia" w:cstheme="minorHAnsi"/>
          <w:sz w:val="18"/>
          <w:szCs w:val="18"/>
          <w:lang w:eastAsia="pl-PL"/>
        </w:rPr>
      </w:pPr>
      <w:r w:rsidRPr="00694391">
        <w:rPr>
          <w:rFonts w:eastAsiaTheme="minorEastAsia" w:cstheme="minorHAnsi"/>
          <w:sz w:val="18"/>
          <w:szCs w:val="18"/>
          <w:lang w:eastAsia="pl-PL"/>
        </w:rPr>
        <w:t>Jeżeli liczba zwojów uzwojenia wtórnego jest mniejsza od liczby zwojów uzwojenia pierwotnego, to indukowane napięcie jest niższe od napięcia pierwotnego, taki transformator nazywa się obniżającym napięcie. Jeżeli liczba zwojów po stronie uzwojenia wtórnego jest większa od liczby zwojów po stronie uzwojenia pierwotnego, to napięcie wtórne jest wyższe od pierwotnego, a taki transformator nazywa się transformatorem podwyższającym napięcie.</w:t>
      </w:r>
    </w:p>
    <w:p w:rsidR="00E02D46" w:rsidRPr="00694391" w:rsidRDefault="00E02D46" w:rsidP="00111CC5">
      <w:pPr>
        <w:jc w:val="both"/>
        <w:rPr>
          <w:rFonts w:eastAsiaTheme="minorEastAsia" w:cstheme="minorHAnsi"/>
          <w:sz w:val="18"/>
          <w:szCs w:val="18"/>
          <w:lang w:eastAsia="pl-PL"/>
        </w:rPr>
      </w:pPr>
    </w:p>
    <w:p w:rsidR="00E02D46" w:rsidRPr="00694391" w:rsidRDefault="00E02D46" w:rsidP="00111CC5">
      <w:pPr>
        <w:jc w:val="both"/>
        <w:rPr>
          <w:rFonts w:eastAsiaTheme="minorEastAsia" w:cstheme="minorHAnsi"/>
          <w:sz w:val="18"/>
          <w:szCs w:val="18"/>
          <w:lang w:eastAsia="pl-PL"/>
        </w:rPr>
      </w:pPr>
    </w:p>
    <w:p w:rsidR="00E02D46" w:rsidRPr="00694391" w:rsidRDefault="00E02D46" w:rsidP="00111CC5">
      <w:pPr>
        <w:jc w:val="both"/>
        <w:rPr>
          <w:rFonts w:eastAsiaTheme="minorEastAsia" w:cstheme="minorHAnsi"/>
          <w:sz w:val="18"/>
          <w:szCs w:val="18"/>
          <w:lang w:eastAsia="pl-PL"/>
        </w:rPr>
      </w:pPr>
    </w:p>
    <w:p w:rsidR="00E02D46" w:rsidRPr="00694391" w:rsidRDefault="00E02D46" w:rsidP="00111CC5">
      <w:pPr>
        <w:jc w:val="both"/>
        <w:rPr>
          <w:rFonts w:eastAsiaTheme="minorEastAsia" w:cstheme="minorHAnsi"/>
          <w:sz w:val="18"/>
          <w:szCs w:val="18"/>
          <w:lang w:eastAsia="pl-PL"/>
        </w:rPr>
      </w:pPr>
    </w:p>
    <w:p w:rsidR="00E02D46" w:rsidRPr="00694391" w:rsidRDefault="00E02D46" w:rsidP="00111CC5">
      <w:pPr>
        <w:jc w:val="both"/>
        <w:rPr>
          <w:rFonts w:eastAsiaTheme="minorEastAsia" w:cstheme="minorHAnsi"/>
          <w:sz w:val="18"/>
          <w:szCs w:val="18"/>
          <w:lang w:eastAsia="pl-PL"/>
        </w:rPr>
      </w:pPr>
    </w:p>
    <w:p w:rsidR="00E02D46" w:rsidRPr="00694391" w:rsidRDefault="00E02D46" w:rsidP="00111CC5">
      <w:pPr>
        <w:jc w:val="both"/>
        <w:rPr>
          <w:rFonts w:eastAsiaTheme="minorEastAsia" w:cstheme="minorHAnsi"/>
          <w:sz w:val="18"/>
          <w:szCs w:val="18"/>
          <w:lang w:eastAsia="pl-PL"/>
        </w:rPr>
      </w:pPr>
    </w:p>
    <w:p w:rsidR="00111CC5" w:rsidRPr="00694391" w:rsidRDefault="00111CC5" w:rsidP="00111CC5">
      <w:pPr>
        <w:jc w:val="both"/>
        <w:rPr>
          <w:rFonts w:eastAsiaTheme="minorEastAsia" w:cstheme="minorHAnsi"/>
          <w:sz w:val="18"/>
          <w:szCs w:val="18"/>
          <w:lang w:eastAsia="pl-PL"/>
        </w:rPr>
      </w:pPr>
      <w:r w:rsidRPr="00694391">
        <w:rPr>
          <w:rFonts w:eastAsiaTheme="minorEastAsia" w:cstheme="minorHAnsi"/>
          <w:noProof/>
          <w:sz w:val="18"/>
          <w:szCs w:val="18"/>
          <w:lang w:val="en-US" w:eastAsia="ja-JP"/>
        </w:rPr>
        <w:lastRenderedPageBreak/>
        <w:drawing>
          <wp:inline distT="0" distB="0" distL="0" distR="0">
            <wp:extent cx="5759450" cy="4191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19100"/>
                    </a:xfrm>
                    <a:prstGeom prst="rect">
                      <a:avLst/>
                    </a:prstGeom>
                    <a:noFill/>
                    <a:ln>
                      <a:noFill/>
                    </a:ln>
                  </pic:spPr>
                </pic:pic>
              </a:graphicData>
            </a:graphic>
          </wp:inline>
        </w:drawing>
      </w:r>
    </w:p>
    <w:p w:rsidR="00111CC5" w:rsidRPr="00694391" w:rsidRDefault="00111CC5" w:rsidP="00111CC5">
      <w:pPr>
        <w:jc w:val="both"/>
        <w:rPr>
          <w:rFonts w:eastAsiaTheme="minorEastAsia" w:cstheme="minorHAnsi"/>
          <w:sz w:val="18"/>
          <w:szCs w:val="18"/>
          <w:lang w:eastAsia="pl-PL"/>
        </w:rPr>
      </w:pPr>
      <w:r w:rsidRPr="00694391">
        <w:rPr>
          <w:rFonts w:eastAsiaTheme="minorEastAsia" w:cstheme="minorHAnsi"/>
          <w:sz w:val="18"/>
          <w:szCs w:val="18"/>
          <w:lang w:eastAsia="pl-PL"/>
        </w:rPr>
        <w:t xml:space="preserve">Rzeczywiste źródło napięcia składa się z idealnego źródła napięciowego o napięciu E i rezystora </w:t>
      </w: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R</m:t>
            </m:r>
          </m:e>
          <m:sub>
            <m:r>
              <w:rPr>
                <w:rFonts w:ascii="Cambria Math" w:eastAsiaTheme="minorEastAsia" w:hAnsi="Cambria Math" w:cstheme="minorHAnsi"/>
                <w:sz w:val="18"/>
                <w:szCs w:val="18"/>
                <w:lang w:eastAsia="pl-PL"/>
              </w:rPr>
              <m:t>we</m:t>
            </m:r>
          </m:sub>
        </m:sSub>
      </m:oMath>
      <w:r w:rsidRPr="00694391">
        <w:rPr>
          <w:rFonts w:eastAsiaTheme="minorEastAsia" w:cstheme="minorHAnsi"/>
          <w:sz w:val="18"/>
          <w:szCs w:val="18"/>
          <w:lang w:eastAsia="pl-PL"/>
        </w:rPr>
        <w:t xml:space="preserve"> połączonego z nim w szereg.  Jeśli takie źródło będzie zasilało jakiś układ, to prąd przez niego pobierany, a więc i płynący przez </w:t>
      </w: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R</m:t>
            </m:r>
          </m:e>
          <m:sub>
            <m:r>
              <w:rPr>
                <w:rFonts w:ascii="Cambria Math" w:eastAsiaTheme="minorEastAsia" w:hAnsi="Cambria Math" w:cstheme="minorHAnsi"/>
                <w:sz w:val="18"/>
                <w:szCs w:val="18"/>
                <w:lang w:eastAsia="pl-PL"/>
              </w:rPr>
              <m:t>we</m:t>
            </m:r>
          </m:sub>
        </m:sSub>
      </m:oMath>
      <w:r w:rsidRPr="00694391">
        <w:rPr>
          <w:rFonts w:eastAsiaTheme="minorEastAsia" w:cstheme="minorHAnsi"/>
          <w:sz w:val="18"/>
          <w:szCs w:val="18"/>
          <w:lang w:eastAsia="pl-PL"/>
        </w:rPr>
        <w:t xml:space="preserve"> wywoła spadek napięcia na nim, a w efekcie napięcie wyjściowe źródła rzeczywistego odpowiednio zmaleje.</w:t>
      </w:r>
    </w:p>
    <w:p w:rsidR="00111CC5" w:rsidRPr="00694391" w:rsidRDefault="007D79EF" w:rsidP="00111CC5">
      <w:pPr>
        <w:jc w:val="both"/>
        <w:rPr>
          <w:rFonts w:eastAsiaTheme="minorEastAsia" w:cstheme="minorHAnsi"/>
          <w:sz w:val="18"/>
          <w:szCs w:val="18"/>
          <w:lang w:eastAsia="pl-PL"/>
        </w:rPr>
      </w:pPr>
      <w:r w:rsidRPr="00694391">
        <w:rPr>
          <w:rFonts w:eastAsiaTheme="minorEastAsia" w:cstheme="minorHAnsi"/>
          <w:noProof/>
          <w:sz w:val="18"/>
          <w:szCs w:val="18"/>
          <w:lang w:val="en-US" w:eastAsia="ja-JP"/>
        </w:rPr>
        <w:drawing>
          <wp:anchor distT="0" distB="0" distL="114300" distR="114300" simplePos="0" relativeHeight="251673600" behindDoc="1" locked="0" layoutInCell="1" allowOverlap="1" wp14:anchorId="33529D3D" wp14:editId="0366EE34">
            <wp:simplePos x="0" y="0"/>
            <wp:positionH relativeFrom="column">
              <wp:posOffset>1624330</wp:posOffset>
            </wp:positionH>
            <wp:positionV relativeFrom="paragraph">
              <wp:posOffset>14605</wp:posOffset>
            </wp:positionV>
            <wp:extent cx="1809750" cy="1327713"/>
            <wp:effectExtent l="0" t="0" r="0" b="0"/>
            <wp:wrapNone/>
            <wp:docPr id="20" name="Obraz 20" descr="C:\Users\Bartek\Downloads\Ohms_law_voltage_sourc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artek\Downloads\Ohms_law_voltage_source.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1327713"/>
                    </a:xfrm>
                    <a:prstGeom prst="rect">
                      <a:avLst/>
                    </a:prstGeom>
                    <a:noFill/>
                    <a:ln>
                      <a:noFill/>
                    </a:ln>
                  </pic:spPr>
                </pic:pic>
              </a:graphicData>
            </a:graphic>
          </wp:anchor>
        </w:drawing>
      </w:r>
    </w:p>
    <w:p w:rsidR="00B27CBE" w:rsidRPr="00694391" w:rsidRDefault="00B27CBE" w:rsidP="00111CC5">
      <w:pPr>
        <w:jc w:val="both"/>
        <w:rPr>
          <w:rFonts w:eastAsiaTheme="minorEastAsia" w:cstheme="minorHAnsi"/>
          <w:sz w:val="18"/>
          <w:szCs w:val="18"/>
          <w:lang w:eastAsia="pl-PL"/>
        </w:rPr>
      </w:pPr>
    </w:p>
    <w:p w:rsidR="00B27CBE" w:rsidRPr="00694391" w:rsidRDefault="00B27CBE" w:rsidP="00111CC5">
      <w:pPr>
        <w:jc w:val="both"/>
        <w:rPr>
          <w:rFonts w:eastAsiaTheme="minorEastAsia" w:cstheme="minorHAnsi"/>
          <w:sz w:val="18"/>
          <w:szCs w:val="18"/>
          <w:lang w:eastAsia="pl-PL"/>
        </w:rPr>
      </w:pPr>
    </w:p>
    <w:p w:rsidR="00B27CBE" w:rsidRPr="00694391" w:rsidRDefault="00B27CBE" w:rsidP="00111CC5">
      <w:pPr>
        <w:jc w:val="both"/>
        <w:rPr>
          <w:rFonts w:eastAsiaTheme="minorEastAsia" w:cstheme="minorHAnsi"/>
          <w:sz w:val="18"/>
          <w:szCs w:val="18"/>
          <w:lang w:eastAsia="pl-PL"/>
        </w:rPr>
      </w:pPr>
    </w:p>
    <w:p w:rsidR="00B27CBE" w:rsidRPr="00694391" w:rsidRDefault="00B27CBE" w:rsidP="00111CC5">
      <w:pPr>
        <w:jc w:val="both"/>
        <w:rPr>
          <w:rFonts w:eastAsiaTheme="minorEastAsia" w:cstheme="minorHAnsi"/>
          <w:sz w:val="18"/>
          <w:szCs w:val="18"/>
          <w:lang w:eastAsia="pl-PL"/>
        </w:rPr>
      </w:pPr>
    </w:p>
    <w:p w:rsidR="00E02D46" w:rsidRPr="00694391" w:rsidRDefault="00B27CBE" w:rsidP="00E02D46">
      <w:pPr>
        <w:jc w:val="both"/>
        <w:rPr>
          <w:rFonts w:eastAsiaTheme="minorEastAsia" w:cstheme="minorHAnsi"/>
          <w:sz w:val="18"/>
          <w:szCs w:val="18"/>
          <w:lang w:eastAsia="pl-PL"/>
        </w:rPr>
      </w:pPr>
      <w:r w:rsidRPr="00694391">
        <w:rPr>
          <w:rFonts w:eastAsiaTheme="minorEastAsia" w:cstheme="minorHAnsi"/>
          <w:noProof/>
          <w:sz w:val="18"/>
          <w:szCs w:val="18"/>
          <w:lang w:val="en-US" w:eastAsia="ja-JP"/>
        </w:rPr>
        <w:drawing>
          <wp:anchor distT="0" distB="0" distL="114300" distR="114300" simplePos="0" relativeHeight="251674624" behindDoc="0" locked="0" layoutInCell="1" allowOverlap="1" wp14:anchorId="2594D96D" wp14:editId="5A65F872">
            <wp:simplePos x="901700" y="8089900"/>
            <wp:positionH relativeFrom="column">
              <wp:align>left</wp:align>
            </wp:positionH>
            <wp:positionV relativeFrom="paragraph">
              <wp:align>top</wp:align>
            </wp:positionV>
            <wp:extent cx="5759450" cy="457200"/>
            <wp:effectExtent l="0" t="0" r="0" b="0"/>
            <wp:wrapSquare wrapText="bothSides"/>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457200"/>
                    </a:xfrm>
                    <a:prstGeom prst="rect">
                      <a:avLst/>
                    </a:prstGeom>
                    <a:noFill/>
                    <a:ln>
                      <a:noFill/>
                    </a:ln>
                  </pic:spPr>
                </pic:pic>
              </a:graphicData>
            </a:graphic>
          </wp:anchor>
        </w:drawing>
      </w:r>
      <w:r w:rsidR="009C28A2" w:rsidRPr="00694391">
        <w:rPr>
          <w:rFonts w:eastAsiaTheme="minorEastAsia" w:cstheme="minorHAnsi"/>
          <w:sz w:val="18"/>
          <w:szCs w:val="18"/>
          <w:lang w:eastAsia="pl-PL"/>
        </w:rPr>
        <w:br w:type="textWrapping" w:clear="all"/>
      </w:r>
      <w:r w:rsidR="00E02D46" w:rsidRPr="00694391">
        <w:rPr>
          <w:rFonts w:eastAsiaTheme="minorEastAsia" w:cstheme="minorHAnsi"/>
          <w:sz w:val="18"/>
          <w:szCs w:val="18"/>
          <w:lang w:eastAsia="pl-PL"/>
        </w:rPr>
        <w:t>Dopasowanie energetyczne obciążenia do źródła jest to zapewnienie warunków pozwalających na przekazanie maksymalnej mocy ze źródła do obciążenia.</w:t>
      </w:r>
    </w:p>
    <w:p w:rsidR="00E02D46" w:rsidRPr="00694391" w:rsidRDefault="00E02D46" w:rsidP="00E02D46">
      <w:pPr>
        <w:jc w:val="both"/>
        <w:rPr>
          <w:rFonts w:eastAsiaTheme="minorEastAsia" w:cstheme="minorHAnsi"/>
          <w:sz w:val="18"/>
          <w:szCs w:val="18"/>
          <w:lang w:eastAsia="pl-PL"/>
        </w:rPr>
      </w:pPr>
      <w:r w:rsidRPr="00694391">
        <w:rPr>
          <w:rFonts w:eastAsiaTheme="minorEastAsia" w:cstheme="minorHAnsi"/>
          <w:sz w:val="18"/>
          <w:szCs w:val="18"/>
          <w:lang w:eastAsia="pl-PL"/>
        </w:rPr>
        <w:t>W obwodach prądu stałego warunek ten to równość rezystancji obciążenia z rezystancją wewnętrzną źródła:</w:t>
      </w:r>
    </w:p>
    <w:p w:rsidR="00E02D46" w:rsidRPr="00694391" w:rsidRDefault="0034552C" w:rsidP="00E02D46">
      <w:pPr>
        <w:jc w:val="both"/>
        <w:rPr>
          <w:rFonts w:eastAsiaTheme="minorEastAsia" w:cstheme="minorHAnsi"/>
          <w:sz w:val="18"/>
          <w:szCs w:val="18"/>
          <w:lang w:eastAsia="pl-PL"/>
        </w:rPr>
      </w:pPr>
      <m:oMathPara>
        <m:oMathParaPr>
          <m:jc m:val="left"/>
        </m:oMathParaP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R</m:t>
              </m:r>
            </m:e>
            <m:sub>
              <m:r>
                <w:rPr>
                  <w:rFonts w:ascii="Cambria Math" w:eastAsiaTheme="minorEastAsia" w:hAnsi="Cambria Math" w:cstheme="minorHAnsi"/>
                  <w:sz w:val="18"/>
                  <w:szCs w:val="18"/>
                  <w:lang w:eastAsia="pl-PL"/>
                </w:rPr>
                <m:t>OB</m:t>
              </m:r>
            </m:sub>
          </m:sSub>
          <m:r>
            <w:rPr>
              <w:rFonts w:ascii="Cambria Math" w:eastAsiaTheme="minorEastAsia" w:hAnsi="Cambria Math" w:cstheme="minorHAnsi"/>
              <w:sz w:val="18"/>
              <w:szCs w:val="18"/>
              <w:lang w:eastAsia="pl-PL"/>
            </w:rPr>
            <m:t>=</m:t>
          </m:r>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R</m:t>
              </m:r>
            </m:e>
            <m:sub>
              <m:r>
                <w:rPr>
                  <w:rFonts w:ascii="Cambria Math" w:eastAsiaTheme="minorEastAsia" w:hAnsi="Cambria Math" w:cstheme="minorHAnsi"/>
                  <w:sz w:val="18"/>
                  <w:szCs w:val="18"/>
                  <w:lang w:eastAsia="pl-PL"/>
                </w:rPr>
                <m:t>ZR</m:t>
              </m:r>
            </m:sub>
          </m:sSub>
        </m:oMath>
      </m:oMathPara>
    </w:p>
    <w:p w:rsidR="00E02D46" w:rsidRPr="00694391" w:rsidRDefault="00E02D46" w:rsidP="00E02D46">
      <w:pPr>
        <w:jc w:val="both"/>
        <w:rPr>
          <w:rFonts w:eastAsiaTheme="minorEastAsia" w:cstheme="minorHAnsi"/>
          <w:sz w:val="18"/>
          <w:szCs w:val="18"/>
          <w:lang w:eastAsia="pl-PL"/>
        </w:rPr>
      </w:pPr>
      <w:r w:rsidRPr="00694391">
        <w:rPr>
          <w:rFonts w:eastAsiaTheme="minorEastAsia" w:cstheme="minorHAnsi"/>
          <w:sz w:val="18"/>
          <w:szCs w:val="18"/>
          <w:lang w:eastAsia="pl-PL"/>
        </w:rPr>
        <w:t>W obwodach prądu harmonicznego, warunkiem dopasowania energetycznego jest równość impedancji obciążenia i sprzężonej wartości impedancji wewnętrznej źródła:</w:t>
      </w:r>
    </w:p>
    <w:p w:rsidR="00E02D46" w:rsidRPr="00694391" w:rsidRDefault="0034552C" w:rsidP="00E02D46">
      <w:pPr>
        <w:jc w:val="both"/>
        <w:rPr>
          <w:rFonts w:eastAsiaTheme="minorEastAsia" w:cstheme="minorHAnsi"/>
          <w:sz w:val="18"/>
          <w:szCs w:val="18"/>
          <w:lang w:eastAsia="pl-PL"/>
        </w:rPr>
      </w:pPr>
      <m:oMathPara>
        <m:oMathParaPr>
          <m:jc m:val="left"/>
        </m:oMathParaP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Z</m:t>
              </m:r>
            </m:e>
            <m:sub>
              <m:r>
                <w:rPr>
                  <w:rFonts w:ascii="Cambria Math" w:eastAsiaTheme="minorEastAsia" w:hAnsi="Cambria Math" w:cstheme="minorHAnsi"/>
                  <w:sz w:val="18"/>
                  <w:szCs w:val="18"/>
                  <w:lang w:eastAsia="pl-PL"/>
                </w:rPr>
                <m:t>OB</m:t>
              </m:r>
            </m:sub>
          </m:sSub>
          <m:r>
            <w:rPr>
              <w:rFonts w:ascii="Cambria Math" w:eastAsiaTheme="minorEastAsia" w:hAnsi="Cambria Math" w:cstheme="minorHAnsi"/>
              <w:sz w:val="18"/>
              <w:szCs w:val="18"/>
              <w:lang w:eastAsia="pl-PL"/>
            </w:rPr>
            <m:t>=</m:t>
          </m:r>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Z</m:t>
              </m:r>
            </m:e>
            <m:sub>
              <m:r>
                <w:rPr>
                  <w:rFonts w:ascii="Cambria Math" w:eastAsiaTheme="minorEastAsia" w:hAnsi="Cambria Math" w:cstheme="minorHAnsi"/>
                  <w:sz w:val="18"/>
                  <w:szCs w:val="18"/>
                  <w:lang w:eastAsia="pl-PL"/>
                </w:rPr>
                <m:t>ZR</m:t>
              </m:r>
            </m:sub>
          </m:sSub>
        </m:oMath>
      </m:oMathPara>
    </w:p>
    <w:p w:rsidR="00E02D46" w:rsidRPr="00694391" w:rsidRDefault="00E02D46" w:rsidP="009C28A2">
      <w:pPr>
        <w:jc w:val="both"/>
        <w:rPr>
          <w:rFonts w:eastAsiaTheme="minorEastAsia" w:cstheme="minorHAnsi"/>
          <w:sz w:val="18"/>
          <w:szCs w:val="18"/>
          <w:lang w:eastAsia="pl-PL"/>
        </w:rPr>
      </w:pPr>
      <w:r w:rsidRPr="00694391">
        <w:rPr>
          <w:rFonts w:eastAsiaTheme="minorEastAsia" w:cstheme="minorHAnsi"/>
          <w:sz w:val="18"/>
          <w:szCs w:val="18"/>
          <w:lang w:eastAsia="pl-PL"/>
        </w:rPr>
        <w:t>Warunek przekazywania maksymalnej mocy ze źródła do obciążenia rozwiązuje się obliczając moc pobieraną przez odbiornik, a następnie licząc I pochodną i przyrównując ją do zera.</w:t>
      </w:r>
    </w:p>
    <w:p w:rsidR="00E02D46" w:rsidRPr="00694391" w:rsidRDefault="00E02D46" w:rsidP="009C28A2">
      <w:pPr>
        <w:jc w:val="both"/>
        <w:rPr>
          <w:rFonts w:eastAsiaTheme="minorEastAsia" w:cstheme="minorHAnsi"/>
          <w:sz w:val="18"/>
          <w:szCs w:val="18"/>
          <w:lang w:eastAsia="pl-PL"/>
        </w:rPr>
      </w:pPr>
      <w:r w:rsidRPr="00694391">
        <w:rPr>
          <w:rFonts w:eastAsiaTheme="minorEastAsia" w:cstheme="minorHAnsi"/>
          <w:noProof/>
          <w:sz w:val="18"/>
          <w:szCs w:val="18"/>
          <w:lang w:val="en-US" w:eastAsia="ja-JP"/>
        </w:rPr>
        <w:drawing>
          <wp:inline distT="0" distB="0" distL="0" distR="0">
            <wp:extent cx="5842000" cy="355600"/>
            <wp:effectExtent l="0" t="0" r="6350" b="635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2000" cy="355600"/>
                    </a:xfrm>
                    <a:prstGeom prst="rect">
                      <a:avLst/>
                    </a:prstGeom>
                    <a:noFill/>
                    <a:ln>
                      <a:noFill/>
                    </a:ln>
                  </pic:spPr>
                </pic:pic>
              </a:graphicData>
            </a:graphic>
          </wp:inline>
        </w:drawing>
      </w:r>
    </w:p>
    <w:p w:rsidR="00E02D46" w:rsidRPr="00694391" w:rsidRDefault="00E02D46" w:rsidP="009C28A2">
      <w:pPr>
        <w:jc w:val="both"/>
        <w:rPr>
          <w:rFonts w:eastAsiaTheme="minorEastAsia" w:cstheme="minorHAnsi"/>
          <w:sz w:val="18"/>
          <w:szCs w:val="18"/>
          <w:lang w:eastAsia="pl-PL"/>
        </w:rPr>
      </w:pPr>
      <w:r w:rsidRPr="00694391">
        <w:rPr>
          <w:rFonts w:eastAsiaTheme="minorEastAsia" w:cstheme="minorHAnsi"/>
          <w:sz w:val="18"/>
          <w:szCs w:val="18"/>
          <w:lang w:eastAsia="pl-PL"/>
        </w:rPr>
        <w:t>Przy połączeniu równoległym źródeł napięcia zaciski plus łączymy z plusem a zaciski minus z minusem. Wykonuje się je aby zwiększyć wydajność prądową. Zasada jest taka, że wszystkie ogniwa muszą mieć takie same napięcia i zalecana jest taka sama pojemność. Wypadkowa pojemność jest sumą pojemności połączonych ze sobą ogniw.</w:t>
      </w:r>
    </w:p>
    <w:p w:rsidR="00E02D46" w:rsidRPr="00694391" w:rsidRDefault="00E02D46" w:rsidP="00E02D46">
      <w:pPr>
        <w:jc w:val="center"/>
        <w:rPr>
          <w:rFonts w:eastAsiaTheme="minorEastAsia" w:cstheme="minorHAnsi"/>
          <w:sz w:val="18"/>
          <w:szCs w:val="18"/>
          <w:lang w:eastAsia="pl-PL"/>
        </w:rPr>
      </w:pPr>
      <w:r w:rsidRPr="00694391">
        <w:rPr>
          <w:rFonts w:eastAsiaTheme="minorEastAsia" w:cstheme="minorHAnsi"/>
          <w:noProof/>
          <w:sz w:val="18"/>
          <w:szCs w:val="18"/>
          <w:lang w:val="en-US" w:eastAsia="ja-JP"/>
        </w:rPr>
        <w:drawing>
          <wp:inline distT="0" distB="0" distL="0" distR="0">
            <wp:extent cx="1409700" cy="2396999"/>
            <wp:effectExtent l="0" t="0" r="0" b="3810"/>
            <wp:docPr id="60" name="Obraz 60" descr="C:\Users\Bartek\Downloads\z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Bartek\Downloads\zrrow.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9700" cy="2396999"/>
                    </a:xfrm>
                    <a:prstGeom prst="rect">
                      <a:avLst/>
                    </a:prstGeom>
                    <a:noFill/>
                    <a:ln>
                      <a:noFill/>
                    </a:ln>
                  </pic:spPr>
                </pic:pic>
              </a:graphicData>
            </a:graphic>
          </wp:inline>
        </w:drawing>
      </w:r>
    </w:p>
    <w:p w:rsidR="00694391" w:rsidRDefault="00694391" w:rsidP="00111CC5">
      <w:pPr>
        <w:jc w:val="both"/>
        <w:rPr>
          <w:rFonts w:eastAsiaTheme="minorEastAsia" w:cstheme="minorHAnsi"/>
          <w:sz w:val="18"/>
          <w:szCs w:val="18"/>
          <w:lang w:eastAsia="pl-PL"/>
        </w:rPr>
      </w:pPr>
    </w:p>
    <w:p w:rsidR="00694391" w:rsidRDefault="00694391" w:rsidP="00111CC5">
      <w:pPr>
        <w:jc w:val="both"/>
        <w:rPr>
          <w:rFonts w:eastAsiaTheme="minorEastAsia" w:cstheme="minorHAnsi"/>
          <w:sz w:val="18"/>
          <w:szCs w:val="18"/>
          <w:lang w:eastAsia="pl-PL"/>
        </w:rPr>
      </w:pPr>
    </w:p>
    <w:p w:rsidR="00694391" w:rsidRDefault="00694391" w:rsidP="00111CC5">
      <w:pPr>
        <w:jc w:val="both"/>
        <w:rPr>
          <w:rFonts w:eastAsiaTheme="minorEastAsia" w:cstheme="minorHAnsi"/>
          <w:sz w:val="18"/>
          <w:szCs w:val="18"/>
          <w:lang w:eastAsia="pl-PL"/>
        </w:rPr>
      </w:pPr>
    </w:p>
    <w:p w:rsidR="007F7BCD" w:rsidRDefault="007F7BCD" w:rsidP="007F7BCD">
      <w:pPr>
        <w:pStyle w:val="a6"/>
        <w:rPr>
          <w:rFonts w:asciiTheme="minorHAnsi" w:eastAsiaTheme="minorEastAsia" w:hAnsiTheme="minorHAnsi" w:cstheme="minorHAnsi"/>
          <w:spacing w:val="0"/>
          <w:kern w:val="0"/>
          <w:sz w:val="18"/>
          <w:szCs w:val="18"/>
          <w:lang w:eastAsia="pl-PL"/>
        </w:rPr>
      </w:pPr>
    </w:p>
    <w:p w:rsidR="00694391" w:rsidRPr="00694391" w:rsidRDefault="007F7BCD" w:rsidP="007F7BCD">
      <w:pPr>
        <w:pStyle w:val="a6"/>
        <w:rPr>
          <w:lang w:eastAsia="pl-PL"/>
        </w:rPr>
      </w:pPr>
      <w:r>
        <w:rPr>
          <w:lang w:eastAsia="pl-PL"/>
        </w:rPr>
        <w:lastRenderedPageBreak/>
        <w:t>8</w:t>
      </w:r>
      <w:r w:rsidRPr="00694391">
        <w:rPr>
          <w:noProof/>
          <w:lang w:val="en-US" w:eastAsia="ja-JP"/>
        </w:rPr>
        <w:drawing>
          <wp:inline distT="0" distB="0" distL="0" distR="0" wp14:anchorId="180B6E8F" wp14:editId="099D1D46">
            <wp:extent cx="3169848" cy="491706"/>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4916" b="1982"/>
                    <a:stretch/>
                  </pic:blipFill>
                  <pic:spPr bwMode="auto">
                    <a:xfrm>
                      <a:off x="0" y="0"/>
                      <a:ext cx="3169848" cy="491706"/>
                    </a:xfrm>
                    <a:prstGeom prst="rect">
                      <a:avLst/>
                    </a:prstGeom>
                    <a:noFill/>
                    <a:ln>
                      <a:noFill/>
                    </a:ln>
                    <a:extLst>
                      <a:ext uri="{53640926-AAD7-44D8-BBD7-CCE9431645EC}">
                        <a14:shadowObscured xmlns:a14="http://schemas.microsoft.com/office/drawing/2010/main"/>
                      </a:ext>
                    </a:extLst>
                  </pic:spPr>
                </pic:pic>
              </a:graphicData>
            </a:graphic>
          </wp:inline>
        </w:drawing>
      </w:r>
    </w:p>
    <w:p w:rsidR="00145EF4" w:rsidRPr="00694391" w:rsidRDefault="00145EF4" w:rsidP="001643B8">
      <w:pPr>
        <w:jc w:val="both"/>
        <w:rPr>
          <w:rFonts w:eastAsiaTheme="minorEastAsia" w:cstheme="minorHAnsi"/>
          <w:b/>
          <w:sz w:val="18"/>
          <w:szCs w:val="18"/>
          <w:lang w:eastAsia="pl-PL"/>
        </w:rPr>
      </w:pPr>
      <w:r w:rsidRPr="00694391">
        <w:rPr>
          <w:rFonts w:eastAsiaTheme="minorEastAsia" w:cstheme="minorHAnsi"/>
          <w:b/>
          <w:sz w:val="18"/>
          <w:szCs w:val="18"/>
          <w:lang w:eastAsia="pl-PL"/>
        </w:rPr>
        <w:t>I Prawo Kirchhoffa</w:t>
      </w:r>
    </w:p>
    <w:p w:rsidR="001643B8" w:rsidRPr="00694391" w:rsidRDefault="001643B8" w:rsidP="001643B8">
      <w:pPr>
        <w:jc w:val="both"/>
        <w:rPr>
          <w:rFonts w:eastAsiaTheme="minorEastAsia" w:cstheme="minorHAnsi"/>
          <w:sz w:val="18"/>
          <w:szCs w:val="18"/>
          <w:lang w:eastAsia="pl-PL"/>
        </w:rPr>
      </w:pPr>
      <w:r w:rsidRPr="00694391">
        <w:rPr>
          <w:rFonts w:eastAsiaTheme="minorEastAsia" w:cstheme="minorHAnsi"/>
          <w:sz w:val="18"/>
          <w:szCs w:val="18"/>
          <w:lang w:eastAsia="pl-PL"/>
        </w:rPr>
        <w:t>Suma natężeń prądów wpływających do rozgałęzienia, równa jest sumie natężeń prądów wypływających z tego rozgałęzienia.</w:t>
      </w:r>
    </w:p>
    <w:p w:rsidR="001643B8" w:rsidRPr="00694391" w:rsidRDefault="001643B8" w:rsidP="001643B8">
      <w:pPr>
        <w:jc w:val="both"/>
        <w:rPr>
          <w:rFonts w:eastAsiaTheme="minorEastAsia" w:cstheme="minorHAnsi"/>
          <w:sz w:val="18"/>
          <w:szCs w:val="18"/>
          <w:lang w:eastAsia="pl-PL"/>
        </w:rPr>
      </w:pPr>
      <w:r w:rsidRPr="00694391">
        <w:rPr>
          <w:rFonts w:eastAsiaTheme="minorEastAsia" w:cstheme="minorHAnsi"/>
          <w:sz w:val="18"/>
          <w:szCs w:val="18"/>
          <w:lang w:eastAsia="pl-PL"/>
        </w:rPr>
        <w:t>Powyższe prawo można zapisać wzorem:</w:t>
      </w:r>
    </w:p>
    <w:p w:rsidR="001643B8" w:rsidRPr="00694391" w:rsidRDefault="001643B8" w:rsidP="001643B8">
      <w:pPr>
        <w:jc w:val="both"/>
        <w:rPr>
          <w:rFonts w:eastAsiaTheme="minorEastAsia" w:cstheme="minorHAnsi"/>
          <w:sz w:val="18"/>
          <w:szCs w:val="18"/>
          <w:lang w:eastAsia="pl-PL"/>
        </w:rPr>
      </w:pPr>
      <w:r w:rsidRPr="00694391">
        <w:rPr>
          <w:rFonts w:eastAsiaTheme="minorEastAsia" w:cstheme="minorHAnsi"/>
          <w:sz w:val="18"/>
          <w:szCs w:val="18"/>
          <w:lang w:eastAsia="pl-PL"/>
        </w:rPr>
        <w:t>Iwpływające1 + Iwpływające2 +</w:t>
      </w:r>
      <w:r w:rsidR="00145EF4" w:rsidRPr="00694391">
        <w:rPr>
          <w:rFonts w:eastAsiaTheme="minorEastAsia" w:cstheme="minorHAnsi"/>
          <w:sz w:val="18"/>
          <w:szCs w:val="18"/>
          <w:lang w:eastAsia="pl-PL"/>
        </w:rPr>
        <w:t xml:space="preserve"> </w:t>
      </w:r>
      <w:r w:rsidRPr="00694391">
        <w:rPr>
          <w:rFonts w:eastAsiaTheme="minorEastAsia" w:cstheme="minorHAnsi"/>
          <w:sz w:val="18"/>
          <w:szCs w:val="18"/>
          <w:lang w:eastAsia="pl-PL"/>
        </w:rPr>
        <w:t>... = Iwypływające1 +  Iwypływające2 + ...</w:t>
      </w:r>
    </w:p>
    <w:p w:rsidR="00145EF4" w:rsidRPr="00694391" w:rsidRDefault="00145EF4" w:rsidP="001643B8">
      <w:pPr>
        <w:jc w:val="both"/>
        <w:rPr>
          <w:rFonts w:eastAsiaTheme="minorEastAsia" w:cstheme="minorHAnsi"/>
          <w:sz w:val="18"/>
          <w:szCs w:val="18"/>
          <w:lang w:eastAsia="pl-PL"/>
        </w:rPr>
      </w:pPr>
      <w:r w:rsidRPr="00694391">
        <w:rPr>
          <w:rFonts w:eastAsiaTheme="minorEastAsia" w:cstheme="minorHAnsi"/>
          <w:noProof/>
          <w:sz w:val="18"/>
          <w:szCs w:val="18"/>
          <w:lang w:val="en-US" w:eastAsia="ja-JP"/>
        </w:rPr>
        <w:drawing>
          <wp:inline distT="0" distB="0" distL="0" distR="0">
            <wp:extent cx="2032000" cy="1143000"/>
            <wp:effectExtent l="0" t="0" r="6350" b="0"/>
            <wp:docPr id="12" name="Obraz 12" descr="C:\Users\Bartek\Downloads\el_1_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Downloads\el_1_p1.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2000" cy="1143000"/>
                    </a:xfrm>
                    <a:prstGeom prst="rect">
                      <a:avLst/>
                    </a:prstGeom>
                    <a:noFill/>
                    <a:ln>
                      <a:noFill/>
                    </a:ln>
                  </pic:spPr>
                </pic:pic>
              </a:graphicData>
            </a:graphic>
          </wp:inline>
        </w:drawing>
      </w:r>
    </w:p>
    <w:p w:rsidR="00145EF4" w:rsidRPr="00694391" w:rsidRDefault="00145EF4" w:rsidP="001643B8">
      <w:pPr>
        <w:jc w:val="both"/>
        <w:rPr>
          <w:rFonts w:eastAsiaTheme="minorEastAsia" w:cstheme="minorHAnsi"/>
          <w:b/>
          <w:sz w:val="18"/>
          <w:szCs w:val="18"/>
          <w:lang w:eastAsia="pl-PL"/>
        </w:rPr>
      </w:pPr>
      <w:r w:rsidRPr="00694391">
        <w:rPr>
          <w:rFonts w:eastAsiaTheme="minorEastAsia" w:cstheme="minorHAnsi"/>
          <w:b/>
          <w:sz w:val="18"/>
          <w:szCs w:val="18"/>
          <w:lang w:eastAsia="pl-PL"/>
        </w:rPr>
        <w:t>II Prawo Kirchhoffa</w:t>
      </w:r>
    </w:p>
    <w:p w:rsidR="00145EF4" w:rsidRPr="00694391" w:rsidRDefault="007D79EF" w:rsidP="00E02D46">
      <w:pPr>
        <w:jc w:val="both"/>
        <w:rPr>
          <w:rFonts w:eastAsiaTheme="minorEastAsia" w:cstheme="minorHAnsi"/>
          <w:sz w:val="18"/>
          <w:szCs w:val="18"/>
          <w:lang w:eastAsia="pl-PL"/>
        </w:rPr>
      </w:pPr>
      <w:r w:rsidRPr="00694391">
        <w:rPr>
          <w:rFonts w:eastAsiaTheme="minorEastAsia" w:cstheme="minorHAnsi"/>
          <w:noProof/>
          <w:sz w:val="18"/>
          <w:szCs w:val="18"/>
          <w:lang w:val="en-US" w:eastAsia="ja-JP"/>
        </w:rPr>
        <w:drawing>
          <wp:anchor distT="0" distB="0" distL="114300" distR="114300" simplePos="0" relativeHeight="251660288" behindDoc="1" locked="0" layoutInCell="1" allowOverlap="1" wp14:anchorId="330ABAEB" wp14:editId="3DB187DD">
            <wp:simplePos x="0" y="0"/>
            <wp:positionH relativeFrom="column">
              <wp:posOffset>2814955</wp:posOffset>
            </wp:positionH>
            <wp:positionV relativeFrom="paragraph">
              <wp:posOffset>139700</wp:posOffset>
            </wp:positionV>
            <wp:extent cx="2108200" cy="1880736"/>
            <wp:effectExtent l="0" t="0" r="0" b="5715"/>
            <wp:wrapNone/>
            <wp:docPr id="14" name="Obraz 14" descr="C:\Users\Bartek\Downloads\el_2_p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tek\Downloads\el_2_p3.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8200" cy="1880736"/>
                    </a:xfrm>
                    <a:prstGeom prst="rect">
                      <a:avLst/>
                    </a:prstGeom>
                    <a:noFill/>
                    <a:ln>
                      <a:noFill/>
                    </a:ln>
                  </pic:spPr>
                </pic:pic>
              </a:graphicData>
            </a:graphic>
            <wp14:sizeRelH relativeFrom="page">
              <wp14:pctWidth>0</wp14:pctWidth>
            </wp14:sizeRelH>
            <wp14:sizeRelV relativeFrom="page">
              <wp14:pctHeight>0</wp14:pctHeight>
            </wp14:sizeRelV>
          </wp:anchor>
        </w:drawing>
      </w:r>
      <w:r w:rsidR="00145EF4" w:rsidRPr="00694391">
        <w:rPr>
          <w:rFonts w:eastAsiaTheme="minorEastAsia" w:cstheme="minorHAnsi"/>
          <w:sz w:val="18"/>
          <w:szCs w:val="18"/>
          <w:lang w:eastAsia="pl-PL"/>
        </w:rPr>
        <w:t>W obwodzie zamkniętym suma spadków napięć na wszystkich odbiornikach prądu musi być równa sumie napięć na źródłach napięcia.</w:t>
      </w:r>
      <w:r w:rsidR="00E02D46" w:rsidRPr="00694391">
        <w:rPr>
          <w:rFonts w:eastAsiaTheme="minorEastAsia" w:cstheme="minorHAnsi"/>
          <w:sz w:val="18"/>
          <w:szCs w:val="18"/>
          <w:lang w:eastAsia="pl-PL"/>
        </w:rPr>
        <w:tab/>
      </w:r>
      <w:r w:rsidR="00E02D46" w:rsidRPr="00694391">
        <w:rPr>
          <w:rFonts w:eastAsiaTheme="minorEastAsia" w:cstheme="minorHAnsi"/>
          <w:sz w:val="18"/>
          <w:szCs w:val="18"/>
          <w:lang w:eastAsia="pl-PL"/>
        </w:rPr>
        <w:tab/>
      </w:r>
      <w:r w:rsidR="00E02D46" w:rsidRPr="00694391">
        <w:rPr>
          <w:rFonts w:eastAsiaTheme="minorEastAsia" w:cstheme="minorHAnsi"/>
          <w:sz w:val="18"/>
          <w:szCs w:val="18"/>
          <w:lang w:eastAsia="pl-PL"/>
        </w:rPr>
        <w:tab/>
        <w:t xml:space="preserve">                          </w:t>
      </w:r>
      <w:r w:rsidR="00145EF4" w:rsidRPr="00694391">
        <w:rPr>
          <w:rFonts w:eastAsiaTheme="minorEastAsia" w:cstheme="minorHAnsi"/>
          <w:sz w:val="18"/>
          <w:szCs w:val="18"/>
          <w:lang w:eastAsia="pl-PL"/>
        </w:rPr>
        <w:t xml:space="preserve"> </w:t>
      </w: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U</m:t>
            </m:r>
          </m:e>
          <m:sub>
            <m:r>
              <w:rPr>
                <w:rFonts w:ascii="Cambria Math" w:eastAsiaTheme="minorEastAsia" w:hAnsi="Cambria Math" w:cstheme="minorHAnsi"/>
                <w:sz w:val="18"/>
                <w:szCs w:val="18"/>
                <w:lang w:eastAsia="pl-PL"/>
              </w:rPr>
              <m:t>E</m:t>
            </m:r>
          </m:sub>
        </m:sSub>
      </m:oMath>
    </w:p>
    <w:p w:rsidR="00145EF4" w:rsidRPr="00694391" w:rsidRDefault="00145EF4" w:rsidP="00145EF4">
      <w:pPr>
        <w:rPr>
          <w:rFonts w:eastAsiaTheme="minorEastAsia" w:cstheme="minorHAnsi"/>
          <w:sz w:val="18"/>
          <w:szCs w:val="18"/>
          <w:lang w:eastAsia="pl-PL"/>
        </w:rPr>
      </w:pPr>
    </w:p>
    <w:p w:rsidR="00145EF4" w:rsidRPr="00694391" w:rsidRDefault="00145EF4" w:rsidP="00145EF4">
      <w:pPr>
        <w:rPr>
          <w:rFonts w:eastAsiaTheme="minorEastAsia" w:cstheme="minorHAnsi"/>
          <w:sz w:val="18"/>
          <w:szCs w:val="18"/>
          <w:lang w:eastAsia="pl-PL"/>
        </w:rPr>
      </w:pPr>
    </w:p>
    <w:p w:rsidR="00145EF4" w:rsidRPr="00694391" w:rsidRDefault="00E02D46" w:rsidP="00145EF4">
      <w:pPr>
        <w:jc w:val="center"/>
        <w:rPr>
          <w:rFonts w:eastAsiaTheme="minorEastAsia" w:cstheme="minorHAnsi"/>
          <w:sz w:val="18"/>
          <w:szCs w:val="18"/>
          <w:lang w:eastAsia="pl-PL"/>
        </w:rPr>
      </w:pPr>
      <w:r w:rsidRPr="00694391">
        <w:rPr>
          <w:rFonts w:eastAsiaTheme="minorEastAsia" w:cstheme="minorHAnsi"/>
          <w:sz w:val="18"/>
          <w:szCs w:val="18"/>
          <w:lang w:eastAsia="pl-PL"/>
        </w:rPr>
        <w:t xml:space="preserve">                                                         </w:t>
      </w: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 xml:space="preserve">   U</m:t>
            </m:r>
          </m:e>
          <m:sub>
            <m:r>
              <w:rPr>
                <w:rFonts w:ascii="Cambria Math" w:eastAsiaTheme="minorEastAsia" w:hAnsi="Cambria Math" w:cstheme="minorHAnsi"/>
                <w:sz w:val="18"/>
                <w:szCs w:val="18"/>
                <w:lang w:eastAsia="pl-PL"/>
              </w:rPr>
              <m:t>E</m:t>
            </m:r>
          </m:sub>
        </m:sSub>
        <m:r>
          <w:rPr>
            <w:rFonts w:ascii="Cambria Math" w:eastAsiaTheme="minorEastAsia" w:hAnsi="Cambria Math" w:cstheme="minorHAnsi"/>
            <w:sz w:val="18"/>
            <w:szCs w:val="18"/>
            <w:lang w:eastAsia="pl-PL"/>
          </w:rPr>
          <m:t>=</m:t>
        </m:r>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U</m:t>
            </m:r>
          </m:e>
          <m:sub>
            <m:r>
              <w:rPr>
                <w:rFonts w:ascii="Cambria Math" w:eastAsiaTheme="minorEastAsia" w:hAnsi="Cambria Math" w:cstheme="minorHAnsi"/>
                <w:sz w:val="18"/>
                <w:szCs w:val="18"/>
                <w:lang w:eastAsia="pl-PL"/>
              </w:rPr>
              <m:t>1</m:t>
            </m:r>
          </m:sub>
        </m:sSub>
        <m:r>
          <w:rPr>
            <w:rFonts w:ascii="Cambria Math" w:eastAsiaTheme="minorEastAsia" w:hAnsi="Cambria Math" w:cstheme="minorHAnsi"/>
            <w:sz w:val="18"/>
            <w:szCs w:val="18"/>
            <w:lang w:eastAsia="pl-PL"/>
          </w:rPr>
          <m:t>+</m:t>
        </m:r>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U</m:t>
            </m:r>
          </m:e>
          <m:sub>
            <m:r>
              <w:rPr>
                <w:rFonts w:ascii="Cambria Math" w:eastAsiaTheme="minorEastAsia" w:hAnsi="Cambria Math" w:cstheme="minorHAnsi"/>
                <w:sz w:val="18"/>
                <w:szCs w:val="18"/>
                <w:lang w:eastAsia="pl-PL"/>
              </w:rPr>
              <m:t>2</m:t>
            </m:r>
          </m:sub>
        </m:sSub>
      </m:oMath>
    </w:p>
    <w:p w:rsidR="00E02D46" w:rsidRPr="00694391" w:rsidRDefault="00E02D46" w:rsidP="00E02D46">
      <w:pPr>
        <w:tabs>
          <w:tab w:val="left" w:pos="2600"/>
        </w:tabs>
        <w:rPr>
          <w:rFonts w:eastAsiaTheme="minorEastAsia" w:cstheme="minorHAnsi"/>
          <w:sz w:val="18"/>
          <w:szCs w:val="18"/>
          <w:lang w:eastAsia="pl-PL"/>
        </w:rPr>
      </w:pPr>
      <w:r w:rsidRPr="00694391">
        <w:rPr>
          <w:rFonts w:eastAsiaTheme="minorEastAsia" w:cstheme="minorHAnsi"/>
          <w:sz w:val="18"/>
          <w:szCs w:val="18"/>
          <w:lang w:eastAsia="pl-PL"/>
        </w:rPr>
        <w:tab/>
      </w:r>
    </w:p>
    <w:p w:rsidR="00145EF4" w:rsidRDefault="00E02D46" w:rsidP="004A7340">
      <w:pPr>
        <w:tabs>
          <w:tab w:val="left" w:pos="2600"/>
        </w:tabs>
        <w:rPr>
          <w:rFonts w:eastAsiaTheme="minorEastAsia" w:cstheme="minorHAnsi"/>
          <w:sz w:val="18"/>
          <w:szCs w:val="18"/>
          <w:lang w:eastAsia="pl-PL"/>
        </w:rPr>
      </w:pPr>
      <w:r w:rsidRPr="00694391">
        <w:rPr>
          <w:rFonts w:eastAsiaTheme="minorEastAsia" w:cstheme="minorHAnsi"/>
          <w:sz w:val="18"/>
          <w:szCs w:val="18"/>
          <w:lang w:eastAsia="pl-PL"/>
        </w:rPr>
        <w:t xml:space="preserve">                                                                                                              </w:t>
      </w: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U</m:t>
            </m:r>
          </m:e>
          <m:sub>
            <m:r>
              <w:rPr>
                <w:rFonts w:ascii="Cambria Math" w:eastAsiaTheme="minorEastAsia" w:hAnsi="Cambria Math" w:cstheme="minorHAnsi"/>
                <w:sz w:val="18"/>
                <w:szCs w:val="18"/>
                <w:lang w:eastAsia="pl-PL"/>
              </w:rPr>
              <m:t>1</m:t>
            </m:r>
          </m:sub>
        </m:sSub>
      </m:oMath>
      <w:r w:rsidRPr="00694391">
        <w:rPr>
          <w:rFonts w:eastAsiaTheme="minorEastAsia" w:cstheme="minorHAnsi"/>
          <w:sz w:val="18"/>
          <w:szCs w:val="18"/>
          <w:lang w:eastAsia="pl-PL"/>
        </w:rPr>
        <w:t xml:space="preserve">                 </w:t>
      </w:r>
      <w:r w:rsidR="00145EF4" w:rsidRPr="00694391">
        <w:rPr>
          <w:rFonts w:eastAsiaTheme="minorEastAsia" w:cstheme="minorHAnsi"/>
          <w:sz w:val="18"/>
          <w:szCs w:val="18"/>
          <w:lang w:eastAsia="pl-PL"/>
        </w:rPr>
        <w:t xml:space="preserve">   </w:t>
      </w: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U</m:t>
            </m:r>
          </m:e>
          <m:sub>
            <m:r>
              <w:rPr>
                <w:rFonts w:ascii="Cambria Math" w:eastAsiaTheme="minorEastAsia" w:hAnsi="Cambria Math" w:cstheme="minorHAnsi"/>
                <w:sz w:val="18"/>
                <w:szCs w:val="18"/>
                <w:lang w:eastAsia="pl-PL"/>
              </w:rPr>
              <m:t>2</m:t>
            </m:r>
          </m:sub>
        </m:sSub>
      </m:oMath>
    </w:p>
    <w:p w:rsidR="007F7BCD" w:rsidRDefault="007F7BCD" w:rsidP="004A7340">
      <w:pPr>
        <w:tabs>
          <w:tab w:val="left" w:pos="2600"/>
        </w:tabs>
        <w:rPr>
          <w:rFonts w:eastAsiaTheme="minorEastAsia" w:cstheme="minorHAnsi"/>
          <w:sz w:val="18"/>
          <w:szCs w:val="18"/>
          <w:lang w:eastAsia="pl-PL"/>
        </w:rPr>
      </w:pPr>
    </w:p>
    <w:p w:rsidR="007F7BCD" w:rsidRPr="00694391" w:rsidRDefault="007F7BCD" w:rsidP="004A7340">
      <w:pPr>
        <w:tabs>
          <w:tab w:val="left" w:pos="2600"/>
        </w:tabs>
        <w:rPr>
          <w:rFonts w:eastAsiaTheme="minorEastAsia" w:cstheme="minorHAnsi"/>
          <w:sz w:val="18"/>
          <w:szCs w:val="18"/>
          <w:lang w:eastAsia="pl-PL"/>
        </w:rPr>
      </w:pPr>
    </w:p>
    <w:p w:rsidR="00145EF4" w:rsidRPr="00694391" w:rsidRDefault="00145EF4" w:rsidP="00145EF4">
      <w:pPr>
        <w:tabs>
          <w:tab w:val="left" w:pos="1840"/>
        </w:tabs>
        <w:spacing w:after="0"/>
        <w:rPr>
          <w:rFonts w:eastAsiaTheme="minorEastAsia" w:cstheme="minorHAnsi"/>
          <w:sz w:val="18"/>
          <w:szCs w:val="18"/>
          <w:lang w:eastAsia="pl-PL"/>
        </w:rPr>
      </w:pPr>
      <w:r w:rsidRPr="00694391">
        <w:rPr>
          <w:rFonts w:eastAsiaTheme="minorEastAsia" w:cstheme="minorHAnsi"/>
          <w:noProof/>
          <w:sz w:val="18"/>
          <w:szCs w:val="18"/>
          <w:lang w:val="en-US" w:eastAsia="ja-JP"/>
        </w:rPr>
        <w:drawing>
          <wp:inline distT="0" distB="0" distL="0" distR="0">
            <wp:extent cx="3600450" cy="412750"/>
            <wp:effectExtent l="0" t="0" r="0" b="635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50" cy="412750"/>
                    </a:xfrm>
                    <a:prstGeom prst="rect">
                      <a:avLst/>
                    </a:prstGeom>
                    <a:noFill/>
                    <a:ln>
                      <a:noFill/>
                    </a:ln>
                  </pic:spPr>
                </pic:pic>
              </a:graphicData>
            </a:graphic>
          </wp:inline>
        </w:drawing>
      </w:r>
    </w:p>
    <w:p w:rsidR="00533214" w:rsidRPr="00694391" w:rsidRDefault="000E1D9A" w:rsidP="00533214">
      <w:pPr>
        <w:tabs>
          <w:tab w:val="left" w:pos="1840"/>
        </w:tabs>
        <w:spacing w:after="0"/>
        <w:jc w:val="both"/>
        <w:rPr>
          <w:rFonts w:eastAsiaTheme="minorEastAsia" w:cstheme="minorHAnsi"/>
          <w:sz w:val="18"/>
          <w:szCs w:val="18"/>
          <w:lang w:eastAsia="pl-PL"/>
        </w:rPr>
      </w:pPr>
      <w:r w:rsidRPr="00694391">
        <w:rPr>
          <w:rFonts w:eastAsiaTheme="minorEastAsia" w:cstheme="minorHAnsi"/>
          <w:noProof/>
          <w:sz w:val="18"/>
          <w:szCs w:val="18"/>
          <w:lang w:val="en-US" w:eastAsia="ja-JP"/>
        </w:rPr>
        <w:drawing>
          <wp:anchor distT="0" distB="0" distL="114300" distR="114300" simplePos="0" relativeHeight="251661312" behindDoc="1" locked="0" layoutInCell="1" allowOverlap="1" wp14:anchorId="4D6B6EB8" wp14:editId="2D836096">
            <wp:simplePos x="0" y="0"/>
            <wp:positionH relativeFrom="column">
              <wp:posOffset>3440070</wp:posOffset>
            </wp:positionH>
            <wp:positionV relativeFrom="paragraph">
              <wp:posOffset>322856</wp:posOffset>
            </wp:positionV>
            <wp:extent cx="2679700" cy="1651000"/>
            <wp:effectExtent l="0" t="0" r="6350" b="6350"/>
            <wp:wrapNone/>
            <wp:docPr id="19" name="Obraz 19" descr="C:\Users\Bartek\Downloads\Low_pass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rtek\Downloads\Low_pass_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9700" cy="1651000"/>
                    </a:xfrm>
                    <a:prstGeom prst="rect">
                      <a:avLst/>
                    </a:prstGeom>
                    <a:noFill/>
                    <a:ln>
                      <a:noFill/>
                    </a:ln>
                  </pic:spPr>
                </pic:pic>
              </a:graphicData>
            </a:graphic>
          </wp:anchor>
        </w:drawing>
      </w:r>
      <w:r w:rsidR="00533214" w:rsidRPr="00694391">
        <w:rPr>
          <w:rFonts w:eastAsiaTheme="minorEastAsia" w:cstheme="minorHAnsi"/>
          <w:sz w:val="18"/>
          <w:szCs w:val="18"/>
          <w:lang w:eastAsia="pl-PL"/>
        </w:rPr>
        <w:t>Filtr RC pierwszego rzędu składa się z rezystora włączonego szeregowo z odbiornikiem oraz kondensatora włączonego równolegle do odbiornika. Dla niskich częstotliwości kondensator posiada dużą reaktancję, więc sygnał płynie do obciążenia. Przy wyższych częstotliwościach reaktancja kondensatora zmniejsza się i zaczyna on zachowywać się bardziej jak zwarcie, nie dopuszczając sygnału do obciążenia. Stała czasowa filtru RC wynosi</w:t>
      </w:r>
    </w:p>
    <w:p w:rsidR="00533214" w:rsidRPr="00694391" w:rsidRDefault="00533214" w:rsidP="00533214">
      <w:pPr>
        <w:tabs>
          <w:tab w:val="left" w:pos="1840"/>
        </w:tabs>
        <w:spacing w:after="0"/>
        <w:jc w:val="both"/>
        <w:rPr>
          <w:rFonts w:eastAsiaTheme="minorEastAsia" w:cstheme="minorHAnsi"/>
          <w:sz w:val="18"/>
          <w:szCs w:val="18"/>
          <w:lang w:eastAsia="pl-PL"/>
        </w:rPr>
      </w:pPr>
    </w:p>
    <w:p w:rsidR="00533214" w:rsidRPr="00694391" w:rsidRDefault="00533214" w:rsidP="00533214">
      <w:pPr>
        <w:tabs>
          <w:tab w:val="left" w:pos="1840"/>
        </w:tabs>
        <w:spacing w:after="0"/>
        <w:jc w:val="both"/>
        <w:rPr>
          <w:rFonts w:eastAsiaTheme="minorEastAsia" w:cstheme="minorHAnsi"/>
          <w:sz w:val="18"/>
          <w:szCs w:val="18"/>
          <w:lang w:eastAsia="pl-PL"/>
        </w:rPr>
      </w:pPr>
      <m:oMathPara>
        <m:oMathParaPr>
          <m:jc m:val="left"/>
        </m:oMathParaPr>
        <m:oMath>
          <m:r>
            <w:rPr>
              <w:rFonts w:ascii="Cambria Math" w:eastAsiaTheme="minorEastAsia" w:hAnsi="Cambria Math" w:cstheme="minorHAnsi"/>
              <w:sz w:val="18"/>
              <w:szCs w:val="18"/>
              <w:lang w:eastAsia="pl-PL"/>
            </w:rPr>
            <m:t>T=RC</m:t>
          </m:r>
        </m:oMath>
      </m:oMathPara>
    </w:p>
    <w:p w:rsidR="00533214" w:rsidRPr="00694391" w:rsidRDefault="00533214" w:rsidP="00533214">
      <w:pPr>
        <w:tabs>
          <w:tab w:val="left" w:pos="1840"/>
        </w:tabs>
        <w:spacing w:after="0"/>
        <w:jc w:val="both"/>
        <w:rPr>
          <w:rFonts w:eastAsiaTheme="minorEastAsia" w:cstheme="minorHAnsi"/>
          <w:sz w:val="18"/>
          <w:szCs w:val="18"/>
          <w:lang w:eastAsia="pl-PL"/>
        </w:rPr>
      </w:pPr>
    </w:p>
    <w:p w:rsidR="00533214" w:rsidRPr="00694391" w:rsidRDefault="00533214" w:rsidP="00533214">
      <w:pPr>
        <w:tabs>
          <w:tab w:val="left" w:pos="1840"/>
        </w:tabs>
        <w:spacing w:after="0"/>
        <w:jc w:val="both"/>
        <w:rPr>
          <w:rFonts w:eastAsiaTheme="minorEastAsia" w:cstheme="minorHAnsi"/>
          <w:sz w:val="18"/>
          <w:szCs w:val="18"/>
          <w:lang w:eastAsia="pl-PL"/>
        </w:rPr>
      </w:pPr>
      <w:r w:rsidRPr="00694391">
        <w:rPr>
          <w:rFonts w:eastAsiaTheme="minorEastAsia" w:cstheme="minorHAnsi"/>
          <w:sz w:val="18"/>
          <w:szCs w:val="18"/>
          <w:lang w:eastAsia="pl-PL"/>
        </w:rPr>
        <w:t>Częstotliwość graniczna przedstawionego układu filtru wynosi:</w:t>
      </w:r>
    </w:p>
    <w:p w:rsidR="00533214" w:rsidRPr="00694391" w:rsidRDefault="00533214" w:rsidP="00533214">
      <w:pPr>
        <w:tabs>
          <w:tab w:val="left" w:pos="1840"/>
        </w:tabs>
        <w:spacing w:after="0"/>
        <w:jc w:val="both"/>
        <w:rPr>
          <w:rFonts w:eastAsiaTheme="minorEastAsia" w:cstheme="minorHAnsi"/>
          <w:sz w:val="18"/>
          <w:szCs w:val="18"/>
          <w:lang w:eastAsia="pl-PL"/>
        </w:rPr>
      </w:pPr>
    </w:p>
    <w:p w:rsidR="00533214" w:rsidRPr="00694391" w:rsidRDefault="0034552C" w:rsidP="00533214">
      <w:pPr>
        <w:tabs>
          <w:tab w:val="left" w:pos="1840"/>
        </w:tabs>
        <w:spacing w:after="0"/>
        <w:jc w:val="both"/>
        <w:rPr>
          <w:rFonts w:eastAsiaTheme="minorEastAsia" w:cstheme="minorHAnsi"/>
          <w:sz w:val="18"/>
          <w:szCs w:val="18"/>
          <w:lang w:eastAsia="pl-PL"/>
        </w:rPr>
      </w:pPr>
      <m:oMathPara>
        <m:oMathParaPr>
          <m:jc m:val="left"/>
        </m:oMathParaP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f</m:t>
              </m:r>
            </m:e>
            <m:sub>
              <m:r>
                <w:rPr>
                  <w:rFonts w:ascii="Cambria Math" w:eastAsiaTheme="minorEastAsia" w:hAnsi="Cambria Math" w:cstheme="minorHAnsi"/>
                  <w:sz w:val="18"/>
                  <w:szCs w:val="18"/>
                  <w:lang w:eastAsia="pl-PL"/>
                </w:rPr>
                <m:t>c</m:t>
              </m:r>
            </m:sub>
          </m:sSub>
          <m:r>
            <w:rPr>
              <w:rFonts w:ascii="Cambria Math" w:eastAsiaTheme="minorEastAsia" w:hAnsi="Cambria Math" w:cstheme="minorHAnsi"/>
              <w:sz w:val="18"/>
              <w:szCs w:val="18"/>
              <w:lang w:eastAsia="pl-PL"/>
            </w:rPr>
            <m:t>=</m:t>
          </m:r>
          <m:f>
            <m:fPr>
              <m:ctrlPr>
                <w:rPr>
                  <w:rFonts w:ascii="Cambria Math" w:eastAsiaTheme="minorEastAsia" w:hAnsi="Cambria Math" w:cstheme="minorHAnsi"/>
                  <w:i/>
                  <w:sz w:val="18"/>
                  <w:szCs w:val="18"/>
                  <w:lang w:eastAsia="pl-PL"/>
                </w:rPr>
              </m:ctrlPr>
            </m:fPr>
            <m:num>
              <m:r>
                <w:rPr>
                  <w:rFonts w:ascii="Cambria Math" w:eastAsiaTheme="minorEastAsia" w:hAnsi="Cambria Math" w:cstheme="minorHAnsi"/>
                  <w:sz w:val="18"/>
                  <w:szCs w:val="18"/>
                  <w:lang w:eastAsia="pl-PL"/>
                </w:rPr>
                <m:t>1</m:t>
              </m:r>
            </m:num>
            <m:den>
              <m:r>
                <w:rPr>
                  <w:rFonts w:ascii="Cambria Math" w:eastAsiaTheme="minorEastAsia" w:hAnsi="Cambria Math" w:cstheme="minorHAnsi"/>
                  <w:sz w:val="18"/>
                  <w:szCs w:val="18"/>
                  <w:lang w:eastAsia="pl-PL"/>
                </w:rPr>
                <m:t>2πT</m:t>
              </m:r>
            </m:den>
          </m:f>
          <m:r>
            <w:rPr>
              <w:rFonts w:ascii="Cambria Math" w:eastAsiaTheme="minorEastAsia" w:hAnsi="Cambria Math" w:cstheme="minorHAnsi"/>
              <w:sz w:val="18"/>
              <w:szCs w:val="18"/>
              <w:lang w:eastAsia="pl-PL"/>
            </w:rPr>
            <m:t>=</m:t>
          </m:r>
          <m:f>
            <m:fPr>
              <m:ctrlPr>
                <w:rPr>
                  <w:rFonts w:ascii="Cambria Math" w:eastAsiaTheme="minorEastAsia" w:hAnsi="Cambria Math" w:cstheme="minorHAnsi"/>
                  <w:i/>
                  <w:sz w:val="18"/>
                  <w:szCs w:val="18"/>
                  <w:lang w:eastAsia="pl-PL"/>
                </w:rPr>
              </m:ctrlPr>
            </m:fPr>
            <m:num>
              <m:r>
                <w:rPr>
                  <w:rFonts w:ascii="Cambria Math" w:eastAsiaTheme="minorEastAsia" w:hAnsi="Cambria Math" w:cstheme="minorHAnsi"/>
                  <w:sz w:val="18"/>
                  <w:szCs w:val="18"/>
                  <w:lang w:eastAsia="pl-PL"/>
                </w:rPr>
                <m:t>1</m:t>
              </m:r>
            </m:num>
            <m:den>
              <m:r>
                <w:rPr>
                  <w:rFonts w:ascii="Cambria Math" w:eastAsiaTheme="minorEastAsia" w:hAnsi="Cambria Math" w:cstheme="minorHAnsi"/>
                  <w:sz w:val="18"/>
                  <w:szCs w:val="18"/>
                  <w:lang w:eastAsia="pl-PL"/>
                </w:rPr>
                <m:t>2πRC</m:t>
              </m:r>
            </m:den>
          </m:f>
        </m:oMath>
      </m:oMathPara>
    </w:p>
    <w:p w:rsidR="00C943B7" w:rsidRPr="00694391" w:rsidRDefault="00C943B7" w:rsidP="00533214">
      <w:pPr>
        <w:tabs>
          <w:tab w:val="left" w:pos="1840"/>
        </w:tabs>
        <w:spacing w:after="0"/>
        <w:jc w:val="both"/>
        <w:rPr>
          <w:rFonts w:eastAsiaTheme="minorEastAsia" w:cstheme="minorHAnsi"/>
          <w:sz w:val="18"/>
          <w:szCs w:val="18"/>
          <w:lang w:eastAsia="pl-PL"/>
        </w:rPr>
      </w:pPr>
    </w:p>
    <w:p w:rsidR="000E1D9A" w:rsidRPr="00694391" w:rsidRDefault="000E1D9A" w:rsidP="00533214">
      <w:pPr>
        <w:tabs>
          <w:tab w:val="left" w:pos="1840"/>
        </w:tabs>
        <w:spacing w:after="0"/>
        <w:jc w:val="both"/>
        <w:rPr>
          <w:rFonts w:eastAsiaTheme="minorEastAsia" w:cstheme="minorHAnsi"/>
          <w:sz w:val="18"/>
          <w:szCs w:val="18"/>
          <w:lang w:eastAsia="pl-PL"/>
        </w:rPr>
      </w:pPr>
    </w:p>
    <w:p w:rsidR="004A7340" w:rsidRPr="00694391" w:rsidRDefault="004A7340" w:rsidP="00533214">
      <w:pPr>
        <w:tabs>
          <w:tab w:val="left" w:pos="1840"/>
        </w:tabs>
        <w:spacing w:after="0"/>
        <w:jc w:val="both"/>
        <w:rPr>
          <w:rFonts w:eastAsiaTheme="minorEastAsia" w:cstheme="minorHAnsi"/>
          <w:sz w:val="18"/>
          <w:szCs w:val="18"/>
          <w:lang w:eastAsia="pl-PL"/>
        </w:rPr>
      </w:pPr>
    </w:p>
    <w:p w:rsidR="004A7340" w:rsidRPr="00694391" w:rsidRDefault="004A7340" w:rsidP="00533214">
      <w:pPr>
        <w:tabs>
          <w:tab w:val="left" w:pos="1840"/>
        </w:tabs>
        <w:spacing w:after="0"/>
        <w:jc w:val="both"/>
        <w:rPr>
          <w:rFonts w:eastAsiaTheme="minorEastAsia" w:cstheme="minorHAnsi"/>
          <w:sz w:val="18"/>
          <w:szCs w:val="18"/>
          <w:lang w:eastAsia="pl-PL"/>
        </w:rPr>
      </w:pPr>
    </w:p>
    <w:p w:rsidR="000E1D9A" w:rsidRPr="00694391" w:rsidRDefault="000E1D9A" w:rsidP="00533214">
      <w:pPr>
        <w:tabs>
          <w:tab w:val="left" w:pos="1840"/>
        </w:tabs>
        <w:spacing w:after="0"/>
        <w:jc w:val="both"/>
        <w:rPr>
          <w:rFonts w:eastAsiaTheme="minorEastAsia" w:cstheme="minorHAnsi"/>
          <w:sz w:val="18"/>
          <w:szCs w:val="18"/>
          <w:lang w:eastAsia="pl-PL"/>
        </w:rPr>
      </w:pPr>
      <w:r w:rsidRPr="00694391">
        <w:rPr>
          <w:rFonts w:eastAsiaTheme="minorEastAsia" w:cstheme="minorHAnsi"/>
          <w:noProof/>
          <w:sz w:val="18"/>
          <w:szCs w:val="18"/>
          <w:lang w:val="en-US" w:eastAsia="ja-JP"/>
        </w:rPr>
        <w:drawing>
          <wp:inline distT="0" distB="0" distL="0" distR="0">
            <wp:extent cx="5848350" cy="3810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381000"/>
                    </a:xfrm>
                    <a:prstGeom prst="rect">
                      <a:avLst/>
                    </a:prstGeom>
                    <a:noFill/>
                    <a:ln>
                      <a:noFill/>
                    </a:ln>
                  </pic:spPr>
                </pic:pic>
              </a:graphicData>
            </a:graphic>
          </wp:inline>
        </w:drawing>
      </w:r>
    </w:p>
    <w:p w:rsidR="000E1D9A" w:rsidRPr="00694391" w:rsidRDefault="000E1D9A" w:rsidP="000E1D9A">
      <w:pPr>
        <w:rPr>
          <w:rFonts w:eastAsiaTheme="minorEastAsia" w:cstheme="minorHAnsi"/>
          <w:sz w:val="18"/>
          <w:szCs w:val="18"/>
          <w:lang w:eastAsia="pl-PL"/>
        </w:rPr>
      </w:pPr>
    </w:p>
    <w:p w:rsidR="00C943B7" w:rsidRPr="00694391" w:rsidRDefault="00C943B7" w:rsidP="000E1D9A">
      <w:pPr>
        <w:rPr>
          <w:rFonts w:cstheme="minorHAnsi"/>
          <w:color w:val="000000"/>
          <w:sz w:val="18"/>
          <w:szCs w:val="18"/>
          <w:shd w:val="clear" w:color="auto" w:fill="FDFDFD"/>
        </w:rPr>
      </w:pPr>
      <w:bookmarkStart w:id="0" w:name="kondens2"/>
      <w:r w:rsidRPr="00694391">
        <w:rPr>
          <w:rFonts w:cstheme="minorHAnsi"/>
          <w:b/>
          <w:bCs/>
          <w:color w:val="000000"/>
          <w:sz w:val="18"/>
          <w:szCs w:val="18"/>
          <w:shd w:val="clear" w:color="auto" w:fill="FDFDFD"/>
        </w:rPr>
        <w:t>Rozładowanie kondensatora w układzie RC</w:t>
      </w:r>
      <w:bookmarkEnd w:id="0"/>
      <w:r w:rsidRPr="00694391">
        <w:rPr>
          <w:rFonts w:cstheme="minorHAnsi"/>
          <w:color w:val="000000"/>
          <w:sz w:val="18"/>
          <w:szCs w:val="18"/>
          <w:shd w:val="clear" w:color="auto" w:fill="FDFDFD"/>
        </w:rPr>
        <w:t xml:space="preserve">. </w:t>
      </w:r>
    </w:p>
    <w:p w:rsidR="000E1D9A" w:rsidRPr="00694391" w:rsidRDefault="00C943B7" w:rsidP="00C943B7">
      <w:pPr>
        <w:spacing w:after="0"/>
        <w:jc w:val="both"/>
        <w:rPr>
          <w:rFonts w:cstheme="minorHAnsi"/>
          <w:color w:val="000000"/>
          <w:sz w:val="18"/>
          <w:szCs w:val="18"/>
          <w:shd w:val="clear" w:color="auto" w:fill="FDFDFD"/>
        </w:rPr>
      </w:pPr>
      <w:r w:rsidRPr="00694391">
        <w:rPr>
          <w:rFonts w:cstheme="minorHAnsi"/>
          <w:noProof/>
          <w:color w:val="000000"/>
          <w:sz w:val="18"/>
          <w:szCs w:val="18"/>
          <w:shd w:val="clear" w:color="auto" w:fill="FDFDFD"/>
          <w:lang w:val="en-US" w:eastAsia="ja-JP"/>
        </w:rPr>
        <w:drawing>
          <wp:anchor distT="0" distB="0" distL="114300" distR="114300" simplePos="0" relativeHeight="251662336" behindDoc="1" locked="0" layoutInCell="1" allowOverlap="1" wp14:anchorId="3053E8A8" wp14:editId="1E113CAA">
            <wp:simplePos x="0" y="0"/>
            <wp:positionH relativeFrom="column">
              <wp:posOffset>1659255</wp:posOffset>
            </wp:positionH>
            <wp:positionV relativeFrom="paragraph">
              <wp:posOffset>369570</wp:posOffset>
            </wp:positionV>
            <wp:extent cx="1428750" cy="762000"/>
            <wp:effectExtent l="0" t="0" r="0" b="0"/>
            <wp:wrapNone/>
            <wp:docPr id="23" name="Obraz 23" descr="C:\Users\Bartek\Downloads\150x80xrozc.gif.pagespeed.ic.nNljhNV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rtek\Downloads\150x80xrozc.gif.pagespeed.ic.nNljhNVJ-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0" cy="762000"/>
                    </a:xfrm>
                    <a:prstGeom prst="rect">
                      <a:avLst/>
                    </a:prstGeom>
                    <a:noFill/>
                    <a:ln>
                      <a:noFill/>
                    </a:ln>
                  </pic:spPr>
                </pic:pic>
              </a:graphicData>
            </a:graphic>
          </wp:anchor>
        </w:drawing>
      </w:r>
      <w:r w:rsidRPr="00694391">
        <w:rPr>
          <w:rFonts w:cstheme="minorHAnsi"/>
          <w:color w:val="000000"/>
          <w:sz w:val="18"/>
          <w:szCs w:val="18"/>
          <w:shd w:val="clear" w:color="auto" w:fill="FDFDFD"/>
        </w:rPr>
        <w:t>Na rysunku pokazany jest najprostszy układ RC. Kondensator C został naładowany do napięcia U</w:t>
      </w:r>
      <w:r w:rsidRPr="00694391">
        <w:rPr>
          <w:rFonts w:cstheme="minorHAnsi"/>
          <w:color w:val="000000"/>
          <w:sz w:val="18"/>
          <w:szCs w:val="18"/>
          <w:shd w:val="clear" w:color="auto" w:fill="FDFDFD"/>
          <w:vertAlign w:val="subscript"/>
        </w:rPr>
        <w:t>0</w:t>
      </w:r>
      <w:r w:rsidRPr="00694391">
        <w:rPr>
          <w:rFonts w:cstheme="minorHAnsi"/>
          <w:color w:val="000000"/>
          <w:sz w:val="18"/>
          <w:szCs w:val="18"/>
          <w:shd w:val="clear" w:color="auto" w:fill="FDFDFD"/>
        </w:rPr>
        <w:t>, jeżeli do tak naładowanego kondensatora zostanie w chwili t=0 dołączony rezystor R (po zamknięciu wyłącznika W), to wtedy:</w:t>
      </w:r>
    </w:p>
    <w:p w:rsidR="00C943B7" w:rsidRPr="00694391" w:rsidRDefault="00C943B7" w:rsidP="00C943B7">
      <w:pPr>
        <w:spacing w:after="0"/>
        <w:jc w:val="both"/>
        <w:rPr>
          <w:rFonts w:eastAsiaTheme="minorEastAsia" w:cstheme="minorHAnsi"/>
          <w:color w:val="000000"/>
          <w:sz w:val="18"/>
          <w:szCs w:val="18"/>
          <w:shd w:val="clear" w:color="auto" w:fill="FDFDFD"/>
        </w:rPr>
      </w:pPr>
      <w:r w:rsidRPr="00694391">
        <w:rPr>
          <w:rFonts w:eastAsiaTheme="minorEastAsia" w:cstheme="minorHAnsi"/>
          <w:noProof/>
          <w:color w:val="000000"/>
          <w:sz w:val="18"/>
          <w:szCs w:val="18"/>
          <w:shd w:val="clear" w:color="auto" w:fill="FDFDFD"/>
          <w:lang w:val="en-US" w:eastAsia="ja-JP"/>
        </w:rPr>
        <w:drawing>
          <wp:anchor distT="0" distB="0" distL="114300" distR="114300" simplePos="0" relativeHeight="251663360" behindDoc="1" locked="0" layoutInCell="1" allowOverlap="1" wp14:anchorId="2F12BF4F" wp14:editId="7D42011A">
            <wp:simplePos x="0" y="0"/>
            <wp:positionH relativeFrom="column">
              <wp:posOffset>3265805</wp:posOffset>
            </wp:positionH>
            <wp:positionV relativeFrom="paragraph">
              <wp:posOffset>33020</wp:posOffset>
            </wp:positionV>
            <wp:extent cx="1676400" cy="1257300"/>
            <wp:effectExtent l="0" t="0" r="0" b="0"/>
            <wp:wrapNone/>
            <wp:docPr id="24" name="Obraz 24" descr="C:\Users\Bartek\Downloads\200x150xkrozc.gif.pagespeed.ic.T8WOPgd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rtek\Downloads\200x150xkrozc.gif.pagespeed.ic.T8WOPgdOv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80833" cy="1260625"/>
                    </a:xfrm>
                    <a:prstGeom prst="rect">
                      <a:avLst/>
                    </a:prstGeom>
                    <a:noFill/>
                    <a:ln>
                      <a:noFill/>
                    </a:ln>
                  </pic:spPr>
                </pic:pic>
              </a:graphicData>
            </a:graphic>
            <wp14:sizeRelH relativeFrom="margin">
              <wp14:pctWidth>0</wp14:pctWidth>
            </wp14:sizeRelH>
            <wp14:sizeRelV relativeFrom="margin">
              <wp14:pctHeight>0</wp14:pctHeight>
            </wp14:sizeRelV>
          </wp:anchor>
        </w:drawing>
      </w:r>
      <m:oMath>
        <m:r>
          <w:rPr>
            <w:rFonts w:ascii="Cambria Math" w:hAnsi="Cambria Math" w:cstheme="minorHAnsi"/>
            <w:color w:val="000000"/>
            <w:sz w:val="18"/>
            <w:szCs w:val="18"/>
            <w:shd w:val="clear" w:color="auto" w:fill="FDFDFD"/>
          </w:rPr>
          <m:t>U=</m:t>
        </m:r>
        <m:sSub>
          <m:sSubPr>
            <m:ctrlPr>
              <w:rPr>
                <w:rFonts w:ascii="Cambria Math" w:hAnsi="Cambria Math" w:cstheme="minorHAnsi"/>
                <w:i/>
                <w:color w:val="000000"/>
                <w:sz w:val="18"/>
                <w:szCs w:val="18"/>
                <w:shd w:val="clear" w:color="auto" w:fill="FDFDFD"/>
              </w:rPr>
            </m:ctrlPr>
          </m:sSubPr>
          <m:e>
            <m:r>
              <w:rPr>
                <w:rFonts w:ascii="Cambria Math" w:hAnsi="Cambria Math" w:cstheme="minorHAnsi"/>
                <w:color w:val="000000"/>
                <w:sz w:val="18"/>
                <w:szCs w:val="18"/>
                <w:shd w:val="clear" w:color="auto" w:fill="FDFDFD"/>
              </w:rPr>
              <m:t>U</m:t>
            </m:r>
          </m:e>
          <m:sub>
            <m:r>
              <w:rPr>
                <w:rFonts w:ascii="Cambria Math" w:hAnsi="Cambria Math" w:cstheme="minorHAnsi"/>
                <w:color w:val="000000"/>
                <w:sz w:val="18"/>
                <w:szCs w:val="18"/>
                <w:shd w:val="clear" w:color="auto" w:fill="FDFDFD"/>
              </w:rPr>
              <m:t>0</m:t>
            </m:r>
          </m:sub>
        </m:sSub>
        <m:r>
          <w:rPr>
            <w:rFonts w:ascii="Cambria Math" w:hAnsi="Cambria Math" w:cstheme="minorHAnsi"/>
            <w:color w:val="000000"/>
            <w:sz w:val="18"/>
            <w:szCs w:val="18"/>
            <w:shd w:val="clear" w:color="auto" w:fill="FDFDFD"/>
          </w:rPr>
          <m:t>*</m:t>
        </m:r>
        <m:sSup>
          <m:sSupPr>
            <m:ctrlPr>
              <w:rPr>
                <w:rFonts w:ascii="Cambria Math" w:hAnsi="Cambria Math" w:cstheme="minorHAnsi"/>
                <w:i/>
                <w:color w:val="000000"/>
                <w:sz w:val="18"/>
                <w:szCs w:val="18"/>
                <w:shd w:val="clear" w:color="auto" w:fill="FDFDFD"/>
              </w:rPr>
            </m:ctrlPr>
          </m:sSupPr>
          <m:e>
            <m:r>
              <w:rPr>
                <w:rFonts w:ascii="Cambria Math" w:hAnsi="Cambria Math" w:cstheme="minorHAnsi"/>
                <w:color w:val="000000"/>
                <w:sz w:val="18"/>
                <w:szCs w:val="18"/>
                <w:shd w:val="clear" w:color="auto" w:fill="FDFDFD"/>
              </w:rPr>
              <m:t>e</m:t>
            </m:r>
          </m:e>
          <m:sup>
            <m:r>
              <w:rPr>
                <w:rFonts w:ascii="Cambria Math" w:hAnsi="Cambria Math" w:cstheme="minorHAnsi"/>
                <w:color w:val="000000"/>
                <w:sz w:val="18"/>
                <w:szCs w:val="18"/>
                <w:shd w:val="clear" w:color="auto" w:fill="FDFDFD"/>
              </w:rPr>
              <m:t>-</m:t>
            </m:r>
            <m:f>
              <m:fPr>
                <m:ctrlPr>
                  <w:rPr>
                    <w:rFonts w:ascii="Cambria Math" w:hAnsi="Cambria Math" w:cstheme="minorHAnsi"/>
                    <w:i/>
                    <w:color w:val="000000"/>
                    <w:sz w:val="18"/>
                    <w:szCs w:val="18"/>
                    <w:shd w:val="clear" w:color="auto" w:fill="FDFDFD"/>
                  </w:rPr>
                </m:ctrlPr>
              </m:fPr>
              <m:num>
                <m:r>
                  <w:rPr>
                    <w:rFonts w:ascii="Cambria Math" w:hAnsi="Cambria Math" w:cstheme="minorHAnsi"/>
                    <w:color w:val="000000"/>
                    <w:sz w:val="18"/>
                    <w:szCs w:val="18"/>
                    <w:shd w:val="clear" w:color="auto" w:fill="FDFDFD"/>
                  </w:rPr>
                  <m:t>t</m:t>
                </m:r>
              </m:num>
              <m:den>
                <m:r>
                  <w:rPr>
                    <w:rFonts w:ascii="Cambria Math" w:hAnsi="Cambria Math" w:cstheme="minorHAnsi"/>
                    <w:color w:val="000000"/>
                    <w:sz w:val="18"/>
                    <w:szCs w:val="18"/>
                    <w:shd w:val="clear" w:color="auto" w:fill="FDFDFD"/>
                  </w:rPr>
                  <m:t>RC</m:t>
                </m:r>
              </m:den>
            </m:f>
          </m:sup>
        </m:sSup>
      </m:oMath>
    </w:p>
    <w:p w:rsidR="00C943B7" w:rsidRPr="00694391" w:rsidRDefault="00C943B7" w:rsidP="00C943B7">
      <w:pPr>
        <w:spacing w:after="0"/>
        <w:jc w:val="both"/>
        <w:rPr>
          <w:rFonts w:eastAsiaTheme="minorEastAsia" w:cstheme="minorHAnsi"/>
          <w:color w:val="000000"/>
          <w:sz w:val="18"/>
          <w:szCs w:val="18"/>
          <w:shd w:val="clear" w:color="auto" w:fill="FDFDFD"/>
        </w:rPr>
      </w:pPr>
    </w:p>
    <w:p w:rsidR="00C943B7" w:rsidRPr="00694391" w:rsidRDefault="00C943B7" w:rsidP="00C943B7">
      <w:pPr>
        <w:spacing w:after="0"/>
        <w:jc w:val="both"/>
        <w:rPr>
          <w:rFonts w:eastAsiaTheme="minorEastAsia" w:cstheme="minorHAnsi"/>
          <w:color w:val="000000"/>
          <w:sz w:val="18"/>
          <w:szCs w:val="18"/>
          <w:shd w:val="clear" w:color="auto" w:fill="FDFDFD"/>
        </w:rPr>
      </w:pPr>
    </w:p>
    <w:p w:rsidR="00C943B7" w:rsidRPr="00694391" w:rsidRDefault="00C943B7" w:rsidP="00C943B7">
      <w:pPr>
        <w:spacing w:after="0"/>
        <w:jc w:val="both"/>
        <w:rPr>
          <w:rFonts w:eastAsiaTheme="minorEastAsia" w:cstheme="minorHAnsi"/>
          <w:color w:val="000000"/>
          <w:sz w:val="18"/>
          <w:szCs w:val="18"/>
          <w:shd w:val="clear" w:color="auto" w:fill="FDFDFD"/>
        </w:rPr>
      </w:pPr>
    </w:p>
    <w:p w:rsidR="00C943B7" w:rsidRPr="00694391" w:rsidRDefault="00C943B7" w:rsidP="00C943B7">
      <w:pPr>
        <w:spacing w:after="0"/>
        <w:jc w:val="both"/>
        <w:rPr>
          <w:rFonts w:eastAsiaTheme="minorEastAsia" w:cstheme="minorHAnsi"/>
          <w:color w:val="000000"/>
          <w:sz w:val="18"/>
          <w:szCs w:val="18"/>
          <w:shd w:val="clear" w:color="auto" w:fill="FDFDFD"/>
        </w:rPr>
      </w:pPr>
    </w:p>
    <w:p w:rsidR="00C943B7" w:rsidRPr="00694391" w:rsidRDefault="00C943B7" w:rsidP="00C943B7">
      <w:pPr>
        <w:spacing w:after="0"/>
        <w:jc w:val="both"/>
        <w:rPr>
          <w:rFonts w:eastAsiaTheme="minorEastAsia" w:cstheme="minorHAnsi"/>
          <w:color w:val="000000"/>
          <w:sz w:val="18"/>
          <w:szCs w:val="18"/>
          <w:shd w:val="clear" w:color="auto" w:fill="FDFDFD"/>
        </w:rPr>
      </w:pPr>
    </w:p>
    <w:p w:rsidR="00C943B7" w:rsidRPr="00694391" w:rsidRDefault="00C943B7" w:rsidP="00C943B7">
      <w:pPr>
        <w:spacing w:after="0"/>
        <w:jc w:val="both"/>
        <w:rPr>
          <w:rFonts w:eastAsiaTheme="minorEastAsia" w:cstheme="minorHAnsi"/>
          <w:color w:val="000000"/>
          <w:sz w:val="18"/>
          <w:szCs w:val="18"/>
          <w:shd w:val="clear" w:color="auto" w:fill="FDFDFD"/>
        </w:rPr>
      </w:pPr>
    </w:p>
    <w:p w:rsidR="00C943B7" w:rsidRPr="00694391" w:rsidRDefault="00C943B7" w:rsidP="00C943B7">
      <w:pPr>
        <w:spacing w:after="0"/>
        <w:jc w:val="both"/>
        <w:rPr>
          <w:rFonts w:eastAsiaTheme="minorEastAsia" w:cstheme="minorHAnsi"/>
          <w:color w:val="000000"/>
          <w:sz w:val="18"/>
          <w:szCs w:val="18"/>
          <w:shd w:val="clear" w:color="auto" w:fill="FDFDFD"/>
        </w:rPr>
      </w:pPr>
      <w:r w:rsidRPr="00694391">
        <w:rPr>
          <w:rFonts w:eastAsiaTheme="minorEastAsia" w:cstheme="minorHAnsi"/>
          <w:color w:val="000000"/>
          <w:sz w:val="18"/>
          <w:szCs w:val="18"/>
          <w:shd w:val="clear" w:color="auto" w:fill="FDFDFD"/>
        </w:rPr>
        <w:t>Z powyższego wzoru widać, że naładowany kondensator, obciążony rezystorem zostanie rozładowany, a krzywa rozładowania obwodu RC będzie wyglądała tak jak na wykresie.</w:t>
      </w:r>
    </w:p>
    <w:p w:rsidR="00C943B7" w:rsidRPr="00694391" w:rsidRDefault="00C943B7" w:rsidP="00C943B7">
      <w:pPr>
        <w:spacing w:after="0"/>
        <w:jc w:val="both"/>
        <w:rPr>
          <w:rFonts w:eastAsiaTheme="minorEastAsia" w:cstheme="minorHAnsi"/>
          <w:color w:val="000000"/>
          <w:sz w:val="18"/>
          <w:szCs w:val="18"/>
          <w:shd w:val="clear" w:color="auto" w:fill="FDFDFD"/>
        </w:rPr>
      </w:pPr>
    </w:p>
    <w:p w:rsidR="0035759D" w:rsidRPr="00694391" w:rsidRDefault="0035759D" w:rsidP="00C943B7">
      <w:pPr>
        <w:spacing w:after="0"/>
        <w:jc w:val="both"/>
        <w:rPr>
          <w:rFonts w:eastAsiaTheme="minorEastAsia" w:cstheme="minorHAnsi"/>
          <w:color w:val="000000"/>
          <w:sz w:val="18"/>
          <w:szCs w:val="18"/>
          <w:shd w:val="clear" w:color="auto" w:fill="FDFDFD"/>
        </w:rPr>
      </w:pPr>
      <w:r w:rsidRPr="00694391">
        <w:rPr>
          <w:rFonts w:eastAsiaTheme="minorEastAsia" w:cstheme="minorHAnsi"/>
          <w:b/>
          <w:color w:val="000000"/>
          <w:sz w:val="18"/>
          <w:szCs w:val="18"/>
          <w:shd w:val="clear" w:color="auto" w:fill="FDFDFD"/>
        </w:rPr>
        <w:t>Ładowanie kondensatora w układzie RC.</w:t>
      </w:r>
      <w:r w:rsidRPr="00694391">
        <w:rPr>
          <w:rFonts w:eastAsiaTheme="minorEastAsia" w:cstheme="minorHAnsi"/>
          <w:color w:val="000000"/>
          <w:sz w:val="18"/>
          <w:szCs w:val="18"/>
          <w:shd w:val="clear" w:color="auto" w:fill="FDFDFD"/>
        </w:rPr>
        <w:t xml:space="preserve"> </w:t>
      </w:r>
    </w:p>
    <w:p w:rsidR="0035759D" w:rsidRPr="00694391" w:rsidRDefault="0035759D" w:rsidP="00C943B7">
      <w:pPr>
        <w:spacing w:after="0"/>
        <w:jc w:val="both"/>
        <w:rPr>
          <w:rFonts w:eastAsiaTheme="minorEastAsia" w:cstheme="minorHAnsi"/>
          <w:color w:val="000000"/>
          <w:sz w:val="18"/>
          <w:szCs w:val="18"/>
          <w:shd w:val="clear" w:color="auto" w:fill="FDFDFD"/>
        </w:rPr>
      </w:pPr>
    </w:p>
    <w:p w:rsidR="00C943B7" w:rsidRPr="00694391" w:rsidRDefault="0035759D" w:rsidP="00C943B7">
      <w:pPr>
        <w:spacing w:after="0"/>
        <w:jc w:val="both"/>
        <w:rPr>
          <w:rFonts w:eastAsiaTheme="minorEastAsia" w:cstheme="minorHAnsi"/>
          <w:color w:val="000000"/>
          <w:sz w:val="18"/>
          <w:szCs w:val="18"/>
          <w:shd w:val="clear" w:color="auto" w:fill="FDFDFD"/>
        </w:rPr>
      </w:pPr>
      <w:r w:rsidRPr="00694391">
        <w:rPr>
          <w:rFonts w:eastAsiaTheme="minorEastAsia" w:cstheme="minorHAnsi"/>
          <w:noProof/>
          <w:color w:val="000000"/>
          <w:sz w:val="18"/>
          <w:szCs w:val="18"/>
          <w:shd w:val="clear" w:color="auto" w:fill="FDFDFD"/>
          <w:lang w:val="en-US" w:eastAsia="ja-JP"/>
        </w:rPr>
        <w:drawing>
          <wp:anchor distT="0" distB="0" distL="114300" distR="114300" simplePos="0" relativeHeight="251665408" behindDoc="1" locked="0" layoutInCell="1" allowOverlap="1" wp14:anchorId="7D6627B4" wp14:editId="530E2052">
            <wp:simplePos x="0" y="0"/>
            <wp:positionH relativeFrom="column">
              <wp:posOffset>4087232</wp:posOffset>
            </wp:positionH>
            <wp:positionV relativeFrom="paragraph">
              <wp:posOffset>156701</wp:posOffset>
            </wp:positionV>
            <wp:extent cx="1905000" cy="1428750"/>
            <wp:effectExtent l="0" t="0" r="0" b="0"/>
            <wp:wrapNone/>
            <wp:docPr id="27" name="Obraz 27" descr="C:\Users\Bartek\Downloads\200x150xkladc.gif.pagespeed.ic.uA5vcoKM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rtek\Downloads\200x150xkladc.gif.pagespeed.ic.uA5vcoKM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391">
        <w:rPr>
          <w:rFonts w:eastAsiaTheme="minorEastAsia" w:cstheme="minorHAnsi"/>
          <w:noProof/>
          <w:color w:val="000000"/>
          <w:sz w:val="18"/>
          <w:szCs w:val="18"/>
          <w:shd w:val="clear" w:color="auto" w:fill="FDFDFD"/>
          <w:lang w:val="en-US" w:eastAsia="ja-JP"/>
        </w:rPr>
        <w:drawing>
          <wp:anchor distT="0" distB="0" distL="114300" distR="114300" simplePos="0" relativeHeight="251664384" behindDoc="1" locked="0" layoutInCell="1" allowOverlap="1" wp14:anchorId="14F851BC" wp14:editId="15644941">
            <wp:simplePos x="0" y="0"/>
            <wp:positionH relativeFrom="column">
              <wp:posOffset>1551305</wp:posOffset>
            </wp:positionH>
            <wp:positionV relativeFrom="paragraph">
              <wp:posOffset>573405</wp:posOffset>
            </wp:positionV>
            <wp:extent cx="1428750" cy="762000"/>
            <wp:effectExtent l="0" t="0" r="0" b="0"/>
            <wp:wrapNone/>
            <wp:docPr id="25" name="Obraz 25" descr="C:\Users\Bartek\Downloads\150x80xladc.gif.pagespeed.ic.ue3seD8h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rtek\Downloads\150x80xladc.gif.pagespeed.ic.ue3seD8hG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391">
        <w:rPr>
          <w:rFonts w:eastAsiaTheme="minorEastAsia" w:cstheme="minorHAnsi"/>
          <w:color w:val="000000"/>
          <w:sz w:val="18"/>
          <w:szCs w:val="18"/>
          <w:shd w:val="clear" w:color="auto" w:fill="FDFDFD"/>
        </w:rPr>
        <w:t>Na rysunku pokazany jest układ, w którym po zamknięciu wyłącznika w w chwili t=0, rozpocznie się ładowanie kondensatora C poprzez rezystor R. Kondensator C będzie ładowany prądem I z baterii o napięciu Uwe to wtedy:</w:t>
      </w:r>
    </w:p>
    <w:p w:rsidR="0035759D" w:rsidRPr="00694391" w:rsidRDefault="0035759D" w:rsidP="00C943B7">
      <w:pPr>
        <w:spacing w:after="0"/>
        <w:jc w:val="both"/>
        <w:rPr>
          <w:rFonts w:eastAsiaTheme="minorEastAsia" w:cstheme="minorHAnsi"/>
          <w:color w:val="000000"/>
          <w:sz w:val="18"/>
          <w:szCs w:val="18"/>
          <w:shd w:val="clear" w:color="auto" w:fill="FDFDFD"/>
        </w:rPr>
      </w:pPr>
      <m:oMathPara>
        <m:oMathParaPr>
          <m:jc m:val="left"/>
        </m:oMathParaPr>
        <m:oMath>
          <m:r>
            <w:rPr>
              <w:rFonts w:ascii="Cambria Math" w:eastAsiaTheme="minorEastAsia" w:hAnsi="Cambria Math" w:cstheme="minorHAnsi"/>
              <w:color w:val="000000"/>
              <w:sz w:val="18"/>
              <w:szCs w:val="18"/>
              <w:shd w:val="clear" w:color="auto" w:fill="FDFDFD"/>
            </w:rPr>
            <m:t>U=</m:t>
          </m:r>
          <m:sSub>
            <m:sSubPr>
              <m:ctrlPr>
                <w:rPr>
                  <w:rFonts w:ascii="Cambria Math" w:eastAsiaTheme="minorEastAsia" w:hAnsi="Cambria Math" w:cstheme="minorHAnsi"/>
                  <w:i/>
                  <w:color w:val="000000"/>
                  <w:sz w:val="18"/>
                  <w:szCs w:val="18"/>
                  <w:shd w:val="clear" w:color="auto" w:fill="FDFDFD"/>
                </w:rPr>
              </m:ctrlPr>
            </m:sSubPr>
            <m:e>
              <m:r>
                <w:rPr>
                  <w:rFonts w:ascii="Cambria Math" w:eastAsiaTheme="minorEastAsia" w:hAnsi="Cambria Math" w:cstheme="minorHAnsi"/>
                  <w:color w:val="000000"/>
                  <w:sz w:val="18"/>
                  <w:szCs w:val="18"/>
                  <w:shd w:val="clear" w:color="auto" w:fill="FDFDFD"/>
                </w:rPr>
                <m:t>U</m:t>
              </m:r>
            </m:e>
            <m:sub>
              <m:r>
                <w:rPr>
                  <w:rFonts w:ascii="Cambria Math" w:eastAsiaTheme="minorEastAsia" w:hAnsi="Cambria Math" w:cstheme="minorHAnsi"/>
                  <w:color w:val="000000"/>
                  <w:sz w:val="18"/>
                  <w:szCs w:val="18"/>
                  <w:shd w:val="clear" w:color="auto" w:fill="FDFDFD"/>
                </w:rPr>
                <m:t>we</m:t>
              </m:r>
            </m:sub>
          </m:sSub>
          <m:r>
            <w:rPr>
              <w:rFonts w:ascii="Cambria Math" w:eastAsiaTheme="minorEastAsia" w:hAnsi="Cambria Math" w:cstheme="minorHAnsi"/>
              <w:color w:val="000000"/>
              <w:sz w:val="18"/>
              <w:szCs w:val="18"/>
              <w:shd w:val="clear" w:color="auto" w:fill="FDFDFD"/>
            </w:rPr>
            <m:t>*</m:t>
          </m:r>
          <m:d>
            <m:dPr>
              <m:ctrlPr>
                <w:rPr>
                  <w:rFonts w:ascii="Cambria Math" w:eastAsiaTheme="minorEastAsia" w:hAnsi="Cambria Math" w:cstheme="minorHAnsi"/>
                  <w:i/>
                  <w:color w:val="000000"/>
                  <w:sz w:val="18"/>
                  <w:szCs w:val="18"/>
                  <w:shd w:val="clear" w:color="auto" w:fill="FDFDFD"/>
                </w:rPr>
              </m:ctrlPr>
            </m:dPr>
            <m:e>
              <m:r>
                <w:rPr>
                  <w:rFonts w:ascii="Cambria Math" w:eastAsiaTheme="minorEastAsia" w:hAnsi="Cambria Math" w:cstheme="minorHAnsi"/>
                  <w:color w:val="000000"/>
                  <w:sz w:val="18"/>
                  <w:szCs w:val="18"/>
                  <w:shd w:val="clear" w:color="auto" w:fill="FDFDFD"/>
                </w:rPr>
                <m:t>1-</m:t>
              </m:r>
              <m:sSup>
                <m:sSupPr>
                  <m:ctrlPr>
                    <w:rPr>
                      <w:rFonts w:ascii="Cambria Math" w:eastAsiaTheme="minorEastAsia" w:hAnsi="Cambria Math" w:cstheme="minorHAnsi"/>
                      <w:i/>
                      <w:color w:val="000000"/>
                      <w:sz w:val="18"/>
                      <w:szCs w:val="18"/>
                      <w:shd w:val="clear" w:color="auto" w:fill="FDFDFD"/>
                    </w:rPr>
                  </m:ctrlPr>
                </m:sSupPr>
                <m:e>
                  <m:r>
                    <w:rPr>
                      <w:rFonts w:ascii="Cambria Math" w:eastAsiaTheme="minorEastAsia" w:hAnsi="Cambria Math" w:cstheme="minorHAnsi"/>
                      <w:color w:val="000000"/>
                      <w:sz w:val="18"/>
                      <w:szCs w:val="18"/>
                      <w:shd w:val="clear" w:color="auto" w:fill="FDFDFD"/>
                    </w:rPr>
                    <m:t>e</m:t>
                  </m:r>
                </m:e>
                <m:sup>
                  <m:r>
                    <w:rPr>
                      <w:rFonts w:ascii="Cambria Math" w:eastAsiaTheme="minorEastAsia" w:hAnsi="Cambria Math" w:cstheme="minorHAnsi"/>
                      <w:color w:val="000000"/>
                      <w:sz w:val="18"/>
                      <w:szCs w:val="18"/>
                      <w:shd w:val="clear" w:color="auto" w:fill="FDFDFD"/>
                    </w:rPr>
                    <m:t>-</m:t>
                  </m:r>
                  <m:f>
                    <m:fPr>
                      <m:ctrlPr>
                        <w:rPr>
                          <w:rFonts w:ascii="Cambria Math" w:eastAsiaTheme="minorEastAsia" w:hAnsi="Cambria Math" w:cstheme="minorHAnsi"/>
                          <w:i/>
                          <w:color w:val="000000"/>
                          <w:sz w:val="18"/>
                          <w:szCs w:val="18"/>
                          <w:shd w:val="clear" w:color="auto" w:fill="FDFDFD"/>
                        </w:rPr>
                      </m:ctrlPr>
                    </m:fPr>
                    <m:num>
                      <m:r>
                        <w:rPr>
                          <w:rFonts w:ascii="Cambria Math" w:eastAsiaTheme="minorEastAsia" w:hAnsi="Cambria Math" w:cstheme="minorHAnsi"/>
                          <w:color w:val="000000"/>
                          <w:sz w:val="18"/>
                          <w:szCs w:val="18"/>
                          <w:shd w:val="clear" w:color="auto" w:fill="FDFDFD"/>
                        </w:rPr>
                        <m:t>t</m:t>
                      </m:r>
                    </m:num>
                    <m:den>
                      <m:r>
                        <w:rPr>
                          <w:rFonts w:ascii="Cambria Math" w:eastAsiaTheme="minorEastAsia" w:hAnsi="Cambria Math" w:cstheme="minorHAnsi"/>
                          <w:color w:val="000000"/>
                          <w:sz w:val="18"/>
                          <w:szCs w:val="18"/>
                          <w:shd w:val="clear" w:color="auto" w:fill="FDFDFD"/>
                        </w:rPr>
                        <m:t>RC</m:t>
                      </m:r>
                    </m:den>
                  </m:f>
                </m:sup>
              </m:sSup>
            </m:e>
          </m:d>
        </m:oMath>
      </m:oMathPara>
    </w:p>
    <w:p w:rsidR="0035759D" w:rsidRPr="00694391" w:rsidRDefault="0035759D" w:rsidP="0035759D">
      <w:pPr>
        <w:rPr>
          <w:rFonts w:eastAsiaTheme="minorEastAsia" w:cstheme="minorHAnsi"/>
          <w:sz w:val="18"/>
          <w:szCs w:val="18"/>
        </w:rPr>
      </w:pPr>
    </w:p>
    <w:p w:rsidR="0035759D" w:rsidRPr="00694391" w:rsidRDefault="0035759D" w:rsidP="0035759D">
      <w:pPr>
        <w:rPr>
          <w:rFonts w:eastAsiaTheme="minorEastAsia" w:cstheme="minorHAnsi"/>
          <w:sz w:val="18"/>
          <w:szCs w:val="18"/>
        </w:rPr>
      </w:pPr>
    </w:p>
    <w:p w:rsidR="0035759D" w:rsidRPr="00694391" w:rsidRDefault="0035759D" w:rsidP="0035759D">
      <w:pPr>
        <w:rPr>
          <w:rFonts w:eastAsiaTheme="minorEastAsia" w:cstheme="minorHAnsi"/>
          <w:sz w:val="18"/>
          <w:szCs w:val="18"/>
        </w:rPr>
      </w:pPr>
    </w:p>
    <w:p w:rsidR="0035759D" w:rsidRPr="00694391" w:rsidRDefault="0035759D" w:rsidP="0035759D">
      <w:pPr>
        <w:rPr>
          <w:rFonts w:eastAsiaTheme="minorEastAsia" w:cstheme="minorHAnsi"/>
          <w:sz w:val="18"/>
          <w:szCs w:val="18"/>
        </w:rPr>
      </w:pPr>
      <w:r w:rsidRPr="00694391">
        <w:rPr>
          <w:rFonts w:eastAsiaTheme="minorEastAsia" w:cstheme="minorHAnsi"/>
          <w:sz w:val="18"/>
          <w:szCs w:val="18"/>
        </w:rPr>
        <w:t xml:space="preserve"> </w:t>
      </w:r>
    </w:p>
    <w:p w:rsidR="0035759D" w:rsidRPr="00694391" w:rsidRDefault="0035759D" w:rsidP="0035759D">
      <w:pPr>
        <w:rPr>
          <w:rFonts w:eastAsiaTheme="minorEastAsia" w:cstheme="minorHAnsi"/>
          <w:sz w:val="18"/>
          <w:szCs w:val="18"/>
        </w:rPr>
      </w:pPr>
      <w:r w:rsidRPr="00694391">
        <w:rPr>
          <w:rFonts w:eastAsiaTheme="minorEastAsia" w:cstheme="minorHAnsi"/>
          <w:sz w:val="18"/>
          <w:szCs w:val="18"/>
        </w:rPr>
        <w:t>Jak widać ze wzoru kondensator C zostanie naładowany do wartości Uwe dla t znacznie większego od RC, co jest uwidocznione w postaci krzywej ładowania kondensatora.</w:t>
      </w:r>
    </w:p>
    <w:p w:rsidR="0035759D" w:rsidRPr="00694391" w:rsidRDefault="0035759D" w:rsidP="00E43BA6">
      <w:pPr>
        <w:jc w:val="both"/>
        <w:rPr>
          <w:rFonts w:eastAsiaTheme="minorEastAsia" w:cstheme="minorHAnsi"/>
          <w:sz w:val="18"/>
          <w:szCs w:val="18"/>
        </w:rPr>
      </w:pPr>
      <w:r w:rsidRPr="00694391">
        <w:rPr>
          <w:rFonts w:eastAsiaTheme="minorEastAsia" w:cstheme="minorHAnsi"/>
          <w:sz w:val="18"/>
          <w:szCs w:val="18"/>
        </w:rPr>
        <w:t>Zarówno układ, ładowania jak i rozładowania kondensatora dążą do równowagi, to znaczy do stanu gdy U jest równe Uwe. Taki stan jest osiągany dla czasu znacznie większego od stałej czasowej t=RC. Z doświadczenia wynika, że czas taki to t=5RC. Po tym czasie napięcie na kondensatorze osiąga swoją końcową wartość z dokładnością 1%. Jeżeli wówczas zmieni się wartość napięcia Uwe na przeciwną to napięcie U będzie dążyć do tej nowej wartości.</w:t>
      </w:r>
    </w:p>
    <w:p w:rsidR="0035759D" w:rsidRPr="00694391" w:rsidRDefault="0035759D" w:rsidP="00E43BA6">
      <w:pPr>
        <w:jc w:val="both"/>
        <w:rPr>
          <w:rFonts w:eastAsiaTheme="minorEastAsia" w:cstheme="minorHAnsi"/>
          <w:sz w:val="18"/>
          <w:szCs w:val="18"/>
        </w:rPr>
      </w:pPr>
      <w:r w:rsidRPr="00694391">
        <w:rPr>
          <w:rFonts w:eastAsiaTheme="minorEastAsia" w:cstheme="minorHAnsi"/>
          <w:sz w:val="18"/>
          <w:szCs w:val="18"/>
        </w:rPr>
        <w:t>W tabelce pokazana jest zależność dokładności ustalania napięcia na kondensatorze od czasu ustalania.</w:t>
      </w:r>
    </w:p>
    <w:p w:rsidR="00E43BA6" w:rsidRPr="00694391" w:rsidRDefault="00E43BA6" w:rsidP="00E43BA6">
      <w:pPr>
        <w:jc w:val="both"/>
        <w:rPr>
          <w:rFonts w:eastAsiaTheme="minorEastAsia" w:cstheme="minorHAnsi"/>
          <w:sz w:val="18"/>
          <w:szCs w:val="18"/>
        </w:rPr>
      </w:pPr>
      <w:r w:rsidRPr="00694391">
        <w:rPr>
          <w:rFonts w:eastAsiaTheme="minorEastAsia" w:cstheme="minorHAnsi"/>
          <w:sz w:val="18"/>
          <w:szCs w:val="18"/>
        </w:rPr>
        <w:t>Dokładność</w:t>
      </w:r>
      <w:r w:rsidRPr="00694391">
        <w:rPr>
          <w:rFonts w:eastAsiaTheme="minorEastAsia" w:cstheme="minorHAnsi"/>
          <w:sz w:val="18"/>
          <w:szCs w:val="18"/>
        </w:rPr>
        <w:tab/>
        <w:t>37%</w:t>
      </w:r>
      <w:r w:rsidRPr="00694391">
        <w:rPr>
          <w:rFonts w:eastAsiaTheme="minorEastAsia" w:cstheme="minorHAnsi"/>
          <w:sz w:val="18"/>
          <w:szCs w:val="18"/>
        </w:rPr>
        <w:tab/>
        <w:t>10%</w:t>
      </w:r>
      <w:r w:rsidRPr="00694391">
        <w:rPr>
          <w:rFonts w:eastAsiaTheme="minorEastAsia" w:cstheme="minorHAnsi"/>
          <w:sz w:val="18"/>
          <w:szCs w:val="18"/>
        </w:rPr>
        <w:tab/>
        <w:t>1%</w:t>
      </w:r>
      <w:r w:rsidRPr="00694391">
        <w:rPr>
          <w:rFonts w:eastAsiaTheme="minorEastAsia" w:cstheme="minorHAnsi"/>
          <w:sz w:val="18"/>
          <w:szCs w:val="18"/>
        </w:rPr>
        <w:tab/>
        <w:t>0,1%</w:t>
      </w:r>
    </w:p>
    <w:p w:rsidR="00E43BA6" w:rsidRPr="00694391" w:rsidRDefault="00E43BA6" w:rsidP="00E43BA6">
      <w:pPr>
        <w:jc w:val="both"/>
        <w:rPr>
          <w:rFonts w:eastAsiaTheme="minorEastAsia" w:cstheme="minorHAnsi"/>
          <w:sz w:val="18"/>
          <w:szCs w:val="18"/>
        </w:rPr>
      </w:pPr>
      <w:r w:rsidRPr="00694391">
        <w:rPr>
          <w:rFonts w:eastAsiaTheme="minorEastAsia" w:cstheme="minorHAnsi"/>
          <w:sz w:val="18"/>
          <w:szCs w:val="18"/>
        </w:rPr>
        <w:t>Czas</w:t>
      </w:r>
      <w:r w:rsidRPr="00694391">
        <w:rPr>
          <w:rFonts w:eastAsiaTheme="minorEastAsia" w:cstheme="minorHAnsi"/>
          <w:sz w:val="18"/>
          <w:szCs w:val="18"/>
        </w:rPr>
        <w:tab/>
      </w:r>
      <w:r w:rsidRPr="00694391">
        <w:rPr>
          <w:rFonts w:eastAsiaTheme="minorEastAsia" w:cstheme="minorHAnsi"/>
          <w:sz w:val="18"/>
          <w:szCs w:val="18"/>
        </w:rPr>
        <w:tab/>
        <w:t>t</w:t>
      </w:r>
      <w:r w:rsidRPr="00694391">
        <w:rPr>
          <w:rFonts w:eastAsiaTheme="minorEastAsia" w:cstheme="minorHAnsi"/>
          <w:sz w:val="18"/>
          <w:szCs w:val="18"/>
        </w:rPr>
        <w:tab/>
        <w:t>2,3t</w:t>
      </w:r>
      <w:r w:rsidRPr="00694391">
        <w:rPr>
          <w:rFonts w:eastAsiaTheme="minorEastAsia" w:cstheme="minorHAnsi"/>
          <w:sz w:val="18"/>
          <w:szCs w:val="18"/>
        </w:rPr>
        <w:tab/>
        <w:t>4,6t</w:t>
      </w:r>
      <w:r w:rsidRPr="00694391">
        <w:rPr>
          <w:rFonts w:eastAsiaTheme="minorEastAsia" w:cstheme="minorHAnsi"/>
          <w:sz w:val="18"/>
          <w:szCs w:val="18"/>
        </w:rPr>
        <w:tab/>
        <w:t>6,9t</w:t>
      </w:r>
    </w:p>
    <w:p w:rsidR="0035759D" w:rsidRPr="00694391" w:rsidRDefault="0035759D" w:rsidP="00E43BA6">
      <w:pPr>
        <w:jc w:val="both"/>
        <w:rPr>
          <w:rFonts w:eastAsiaTheme="minorEastAsia" w:cstheme="minorHAnsi"/>
          <w:sz w:val="18"/>
          <w:szCs w:val="18"/>
        </w:rPr>
      </w:pPr>
      <w:r w:rsidRPr="00694391">
        <w:rPr>
          <w:rFonts w:eastAsiaTheme="minorEastAsia" w:cstheme="minorHAnsi"/>
          <w:sz w:val="18"/>
          <w:szCs w:val="18"/>
        </w:rPr>
        <w:t>Na rys. pokazany jest przykładowy przebieg dla układu RC z rys. 2.15 z tym, że zamiast napięcia wejściowego w postaci baterii i wyłącznika podany został sygnał prostokątny o okresie T=10RC. Można zauważyć, że przebieg na kondensatorze składa się kolejno z "krzywych ładowania i rozładowania kondensatora" (porównaj z rys. 2.16 i 2.14).</w:t>
      </w:r>
    </w:p>
    <w:p w:rsidR="004A7340" w:rsidRPr="00694391" w:rsidRDefault="00E43BA6" w:rsidP="0035759D">
      <w:pPr>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14:anchorId="4D360224" wp14:editId="2BFCECB5">
            <wp:extent cx="2381250" cy="952500"/>
            <wp:effectExtent l="0" t="0" r="0" b="0"/>
            <wp:docPr id="28" name="Obraz 28" descr="C:\Users\Bartek\Downloads\250x100xoscrc.gif.pagespeed.ic.MGnixnX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rtek\Downloads\250x100xoscrc.gif.pagespeed.ic.MGnixnXpP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952500"/>
                    </a:xfrm>
                    <a:prstGeom prst="rect">
                      <a:avLst/>
                    </a:prstGeom>
                    <a:noFill/>
                    <a:ln>
                      <a:noFill/>
                    </a:ln>
                  </pic:spPr>
                </pic:pic>
              </a:graphicData>
            </a:graphic>
          </wp:inline>
        </w:drawing>
      </w:r>
    </w:p>
    <w:p w:rsidR="00E43BA6" w:rsidRPr="00694391" w:rsidRDefault="00E43BA6" w:rsidP="0035759D">
      <w:pPr>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extent cx="5848350" cy="374650"/>
            <wp:effectExtent l="0" t="0" r="0" b="635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374650"/>
                    </a:xfrm>
                    <a:prstGeom prst="rect">
                      <a:avLst/>
                    </a:prstGeom>
                    <a:noFill/>
                    <a:ln>
                      <a:noFill/>
                    </a:ln>
                  </pic:spPr>
                </pic:pic>
              </a:graphicData>
            </a:graphic>
          </wp:inline>
        </w:drawing>
      </w:r>
    </w:p>
    <w:p w:rsidR="00A6322F" w:rsidRPr="00694391" w:rsidRDefault="00A6322F" w:rsidP="00A6322F">
      <w:pPr>
        <w:rPr>
          <w:rFonts w:eastAsiaTheme="minorEastAsia" w:cstheme="minorHAnsi"/>
          <w:sz w:val="18"/>
          <w:szCs w:val="18"/>
        </w:rPr>
      </w:pPr>
      <w:r w:rsidRPr="00694391">
        <w:rPr>
          <w:rFonts w:eastAsiaTheme="minorEastAsia" w:cstheme="minorHAnsi"/>
          <w:sz w:val="18"/>
          <w:szCs w:val="18"/>
        </w:rPr>
        <w:t>RLC – skrótowe oznaczenie dla obwodów elektrycznych (w tym elektronicznych) składających się tylko z trzech podstawowych elementów pasywnych:</w:t>
      </w:r>
    </w:p>
    <w:p w:rsidR="00A6322F" w:rsidRPr="00694391" w:rsidRDefault="00A6322F" w:rsidP="00A6322F">
      <w:pPr>
        <w:pStyle w:val="a5"/>
        <w:numPr>
          <w:ilvl w:val="0"/>
          <w:numId w:val="1"/>
        </w:numPr>
        <w:rPr>
          <w:rFonts w:eastAsiaTheme="minorEastAsia" w:cstheme="minorHAnsi"/>
          <w:sz w:val="18"/>
          <w:szCs w:val="18"/>
        </w:rPr>
      </w:pPr>
      <w:r w:rsidRPr="00694391">
        <w:rPr>
          <w:rFonts w:eastAsiaTheme="minorEastAsia" w:cstheme="minorHAnsi"/>
          <w:sz w:val="18"/>
          <w:szCs w:val="18"/>
        </w:rPr>
        <w:t>rezystora, oznaczanego przez R (rezystancja)</w:t>
      </w:r>
    </w:p>
    <w:p w:rsidR="00A6322F" w:rsidRPr="00694391" w:rsidRDefault="00A6322F" w:rsidP="00A6322F">
      <w:pPr>
        <w:pStyle w:val="a5"/>
        <w:numPr>
          <w:ilvl w:val="0"/>
          <w:numId w:val="1"/>
        </w:numPr>
        <w:rPr>
          <w:rFonts w:eastAsiaTheme="minorEastAsia" w:cstheme="minorHAnsi"/>
          <w:sz w:val="18"/>
          <w:szCs w:val="18"/>
        </w:rPr>
      </w:pPr>
      <w:r w:rsidRPr="00694391">
        <w:rPr>
          <w:rFonts w:eastAsiaTheme="minorEastAsia" w:cstheme="minorHAnsi"/>
          <w:sz w:val="18"/>
          <w:szCs w:val="18"/>
        </w:rPr>
        <w:t>cewki, oznaczanej przez L (indukcyjność)</w:t>
      </w:r>
    </w:p>
    <w:p w:rsidR="00E43BA6" w:rsidRPr="00694391" w:rsidRDefault="00A6322F" w:rsidP="00A6322F">
      <w:pPr>
        <w:pStyle w:val="a5"/>
        <w:numPr>
          <w:ilvl w:val="0"/>
          <w:numId w:val="1"/>
        </w:numPr>
        <w:rPr>
          <w:rFonts w:eastAsiaTheme="minorEastAsia" w:cstheme="minorHAnsi"/>
          <w:sz w:val="18"/>
          <w:szCs w:val="18"/>
        </w:rPr>
      </w:pPr>
      <w:r w:rsidRPr="00694391">
        <w:rPr>
          <w:rFonts w:eastAsiaTheme="minorEastAsia" w:cstheme="minorHAnsi"/>
          <w:sz w:val="18"/>
          <w:szCs w:val="18"/>
        </w:rPr>
        <w:t>kondensatorów, oznaczanych przez C (pojemność)</w:t>
      </w:r>
    </w:p>
    <w:p w:rsidR="00A6322F" w:rsidRPr="00694391" w:rsidRDefault="00A6322F" w:rsidP="00A6322F">
      <w:pPr>
        <w:rPr>
          <w:rFonts w:eastAsiaTheme="minorEastAsia" w:cstheme="minorHAnsi"/>
          <w:sz w:val="18"/>
          <w:szCs w:val="18"/>
        </w:rPr>
      </w:pPr>
      <w:r w:rsidRPr="00694391">
        <w:rPr>
          <w:rFonts w:eastAsiaTheme="minorEastAsia" w:cstheme="minorHAnsi"/>
          <w:noProof/>
          <w:sz w:val="18"/>
          <w:szCs w:val="18"/>
          <w:lang w:val="en-US" w:eastAsia="ja-JP"/>
        </w:rPr>
        <w:drawing>
          <wp:anchor distT="0" distB="0" distL="114300" distR="114300" simplePos="0" relativeHeight="251666432" behindDoc="1" locked="0" layoutInCell="1" allowOverlap="1" wp14:anchorId="7539FF41" wp14:editId="4D024C5C">
            <wp:simplePos x="0" y="0"/>
            <wp:positionH relativeFrom="column">
              <wp:posOffset>1905</wp:posOffset>
            </wp:positionH>
            <wp:positionV relativeFrom="paragraph">
              <wp:posOffset>-635</wp:posOffset>
            </wp:positionV>
            <wp:extent cx="1587716" cy="2197100"/>
            <wp:effectExtent l="0" t="0" r="0" b="0"/>
            <wp:wrapNone/>
            <wp:docPr id="6" name="Obraz 6" descr="C:\Users\Bartek\Downloads\RLC_series_circuit_v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ek\Downloads\RLC_series_circuit_v1.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87716" cy="2197100"/>
                    </a:xfrm>
                    <a:prstGeom prst="rect">
                      <a:avLst/>
                    </a:prstGeom>
                    <a:noFill/>
                    <a:ln>
                      <a:noFill/>
                    </a:ln>
                  </pic:spPr>
                </pic:pic>
              </a:graphicData>
            </a:graphic>
          </wp:anchor>
        </w:drawing>
      </w:r>
    </w:p>
    <w:p w:rsidR="00A6322F" w:rsidRPr="00694391" w:rsidRDefault="00A6322F" w:rsidP="00A6322F">
      <w:pPr>
        <w:rPr>
          <w:rFonts w:eastAsiaTheme="minorEastAsia" w:cstheme="minorHAnsi"/>
          <w:sz w:val="18"/>
          <w:szCs w:val="18"/>
        </w:rPr>
      </w:pPr>
    </w:p>
    <w:p w:rsidR="00A6322F" w:rsidRPr="00694391" w:rsidRDefault="00A6322F" w:rsidP="00A6322F">
      <w:pPr>
        <w:rPr>
          <w:rFonts w:eastAsiaTheme="minorEastAsia" w:cstheme="minorHAnsi"/>
          <w:sz w:val="18"/>
          <w:szCs w:val="18"/>
        </w:rPr>
      </w:pPr>
    </w:p>
    <w:p w:rsidR="00A6322F" w:rsidRPr="00694391" w:rsidRDefault="00A6322F" w:rsidP="00A6322F">
      <w:pPr>
        <w:rPr>
          <w:rFonts w:eastAsiaTheme="minorEastAsia" w:cstheme="minorHAnsi"/>
          <w:sz w:val="18"/>
          <w:szCs w:val="18"/>
        </w:rPr>
      </w:pPr>
    </w:p>
    <w:p w:rsidR="00A6322F" w:rsidRPr="00694391" w:rsidRDefault="00A6322F" w:rsidP="00A6322F">
      <w:pPr>
        <w:rPr>
          <w:rFonts w:eastAsiaTheme="minorEastAsia" w:cstheme="minorHAnsi"/>
          <w:sz w:val="18"/>
          <w:szCs w:val="18"/>
        </w:rPr>
      </w:pPr>
    </w:p>
    <w:p w:rsidR="00A6322F" w:rsidRPr="00694391" w:rsidRDefault="00A6322F" w:rsidP="00A6322F">
      <w:pPr>
        <w:rPr>
          <w:rFonts w:eastAsiaTheme="minorEastAsia" w:cstheme="minorHAnsi"/>
          <w:sz w:val="18"/>
          <w:szCs w:val="18"/>
        </w:rPr>
      </w:pPr>
    </w:p>
    <w:p w:rsidR="00A6322F" w:rsidRPr="00694391" w:rsidRDefault="00A6322F" w:rsidP="00A6322F">
      <w:pPr>
        <w:rPr>
          <w:rFonts w:eastAsiaTheme="minorEastAsia" w:cstheme="minorHAnsi"/>
          <w:sz w:val="18"/>
          <w:szCs w:val="18"/>
        </w:rPr>
      </w:pPr>
    </w:p>
    <w:p w:rsidR="00A6322F" w:rsidRPr="00694391" w:rsidRDefault="00A6322F" w:rsidP="00A6322F">
      <w:pPr>
        <w:tabs>
          <w:tab w:val="left" w:pos="2990"/>
        </w:tabs>
        <w:rPr>
          <w:rFonts w:eastAsiaTheme="minorEastAsia" w:cstheme="minorHAnsi"/>
          <w:sz w:val="18"/>
          <w:szCs w:val="18"/>
        </w:rPr>
      </w:pPr>
      <w:r w:rsidRPr="00694391">
        <w:rPr>
          <w:rFonts w:eastAsiaTheme="minorEastAsia" w:cstheme="minorHAnsi"/>
          <w:sz w:val="18"/>
          <w:szCs w:val="18"/>
        </w:rPr>
        <w:tab/>
        <w:t>Szeregowy układ RLC</w:t>
      </w:r>
    </w:p>
    <w:p w:rsidR="00A6322F" w:rsidRPr="00694391" w:rsidRDefault="00A6322F" w:rsidP="00A6322F">
      <w:pPr>
        <w:tabs>
          <w:tab w:val="left" w:pos="2990"/>
        </w:tabs>
        <w:rPr>
          <w:rFonts w:eastAsiaTheme="minorEastAsia" w:cstheme="minorHAnsi"/>
          <w:sz w:val="18"/>
          <w:szCs w:val="18"/>
        </w:rPr>
      </w:pPr>
    </w:p>
    <w:p w:rsidR="00A6322F" w:rsidRPr="00694391" w:rsidRDefault="00A6322F" w:rsidP="00A6322F">
      <w:pPr>
        <w:tabs>
          <w:tab w:val="left" w:pos="2990"/>
        </w:tabs>
        <w:rPr>
          <w:rFonts w:eastAsiaTheme="minorEastAsia" w:cstheme="minorHAnsi"/>
          <w:sz w:val="18"/>
          <w:szCs w:val="18"/>
        </w:rPr>
      </w:pPr>
      <w:r w:rsidRPr="00694391">
        <w:rPr>
          <w:rFonts w:eastAsiaTheme="minorEastAsia" w:cstheme="minorHAnsi"/>
          <w:sz w:val="18"/>
          <w:szCs w:val="18"/>
        </w:rPr>
        <w:t>Moduł impedancji (nazywany również zawadą lub potocznie impedancją) szeregowego obwodu RLC jest równy modułowi wektora wypadkowego całkowitego oporu takiego obwodu:</w:t>
      </w:r>
    </w:p>
    <w:p w:rsidR="00A6322F" w:rsidRPr="00694391" w:rsidRDefault="0034552C" w:rsidP="00A6322F">
      <w:pPr>
        <w:tabs>
          <w:tab w:val="left" w:pos="2990"/>
        </w:tabs>
        <w:rPr>
          <w:rFonts w:eastAsiaTheme="minorEastAsia" w:cstheme="minorHAnsi"/>
          <w:sz w:val="18"/>
          <w:szCs w:val="18"/>
        </w:rPr>
      </w:pPr>
      <m:oMathPara>
        <m:oMathParaPr>
          <m:jc m:val="center"/>
        </m:oMathParaPr>
        <m:oMath>
          <m:d>
            <m:dPr>
              <m:begChr m:val="|"/>
              <m:endChr m:val="|"/>
              <m:ctrlPr>
                <w:rPr>
                  <w:rFonts w:ascii="Cambria Math" w:eastAsiaTheme="minorEastAsia" w:hAnsi="Cambria Math" w:cstheme="minorHAnsi"/>
                  <w:i/>
                  <w:sz w:val="18"/>
                  <w:szCs w:val="18"/>
                </w:rPr>
              </m:ctrlPr>
            </m:dPr>
            <m:e>
              <m:r>
                <w:rPr>
                  <w:rFonts w:ascii="Cambria Math" w:eastAsiaTheme="minorEastAsia" w:hAnsi="Cambria Math" w:cstheme="minorHAnsi"/>
                  <w:sz w:val="18"/>
                  <w:szCs w:val="18"/>
                </w:rPr>
                <m:t>Z</m:t>
              </m:r>
            </m:e>
          </m:d>
          <m:r>
            <w:rPr>
              <w:rFonts w:ascii="Cambria Math" w:eastAsiaTheme="minorEastAsia" w:hAnsi="Cambria Math" w:cstheme="minorHAnsi"/>
              <w:sz w:val="18"/>
              <w:szCs w:val="18"/>
            </w:rPr>
            <m:t>=</m:t>
          </m:r>
          <m:rad>
            <m:radPr>
              <m:degHide m:val="1"/>
              <m:ctrlPr>
                <w:rPr>
                  <w:rFonts w:ascii="Cambria Math" w:eastAsiaTheme="minorEastAsia" w:hAnsi="Cambria Math" w:cstheme="minorHAnsi"/>
                  <w:i/>
                  <w:sz w:val="18"/>
                  <w:szCs w:val="18"/>
                </w:rPr>
              </m:ctrlPr>
            </m:radPr>
            <m:deg/>
            <m:e>
              <m:sSup>
                <m:sSupPr>
                  <m:ctrlPr>
                    <w:rPr>
                      <w:rFonts w:ascii="Cambria Math" w:eastAsiaTheme="minorEastAsia" w:hAnsi="Cambria Math" w:cstheme="minorHAnsi"/>
                      <w:i/>
                      <w:sz w:val="18"/>
                      <w:szCs w:val="18"/>
                    </w:rPr>
                  </m:ctrlPr>
                </m:sSupPr>
                <m:e>
                  <m:r>
                    <w:rPr>
                      <w:rFonts w:ascii="Cambria Math" w:eastAsiaTheme="minorEastAsia" w:hAnsi="Cambria Math" w:cstheme="minorHAnsi"/>
                      <w:sz w:val="18"/>
                      <w:szCs w:val="18"/>
                    </w:rPr>
                    <m:t>R</m:t>
                  </m:r>
                </m:e>
                <m:sup>
                  <m:r>
                    <w:rPr>
                      <w:rFonts w:ascii="Cambria Math" w:eastAsiaTheme="minorEastAsia" w:hAnsi="Cambria Math" w:cstheme="minorHAnsi"/>
                      <w:sz w:val="18"/>
                      <w:szCs w:val="18"/>
                    </w:rPr>
                    <m:t>2</m:t>
                  </m:r>
                </m:sup>
              </m:sSup>
              <m:r>
                <w:rPr>
                  <w:rFonts w:ascii="Cambria Math" w:eastAsiaTheme="minorEastAsia" w:hAnsi="Cambria Math" w:cstheme="minorHAnsi"/>
                  <w:sz w:val="18"/>
                  <w:szCs w:val="18"/>
                </w:rPr>
                <m:t>+</m:t>
              </m:r>
              <m:sSup>
                <m:sSupPr>
                  <m:ctrlPr>
                    <w:rPr>
                      <w:rFonts w:ascii="Cambria Math" w:eastAsiaTheme="minorEastAsia" w:hAnsi="Cambria Math" w:cstheme="minorHAnsi"/>
                      <w:i/>
                      <w:sz w:val="18"/>
                      <w:szCs w:val="18"/>
                    </w:rPr>
                  </m:ctrlPr>
                </m:sSupPr>
                <m:e>
                  <m:d>
                    <m:dPr>
                      <m:ctrlPr>
                        <w:rPr>
                          <w:rFonts w:ascii="Cambria Math" w:eastAsiaTheme="minorEastAsia" w:hAnsi="Cambria Math" w:cstheme="minorHAnsi"/>
                          <w:i/>
                          <w:sz w:val="18"/>
                          <w:szCs w:val="18"/>
                        </w:rPr>
                      </m:ctrlPr>
                    </m:dPr>
                    <m:e>
                      <m:r>
                        <w:rPr>
                          <w:rFonts w:ascii="Cambria Math" w:eastAsiaTheme="minorEastAsia" w:hAnsi="Cambria Math" w:cstheme="minorHAnsi"/>
                          <w:sz w:val="18"/>
                          <w:szCs w:val="18"/>
                        </w:rPr>
                        <m:t>ωL-</m:t>
                      </m:r>
                      <m:f>
                        <m:fPr>
                          <m:ctrlPr>
                            <w:rPr>
                              <w:rFonts w:ascii="Cambria Math" w:eastAsiaTheme="minorEastAsia" w:hAnsi="Cambria Math" w:cstheme="minorHAnsi"/>
                              <w:i/>
                              <w:sz w:val="18"/>
                              <w:szCs w:val="18"/>
                            </w:rPr>
                          </m:ctrlPr>
                        </m:fPr>
                        <m:num>
                          <m:r>
                            <w:rPr>
                              <w:rFonts w:ascii="Cambria Math" w:eastAsiaTheme="minorEastAsia" w:hAnsi="Cambria Math" w:cstheme="minorHAnsi"/>
                              <w:sz w:val="18"/>
                              <w:szCs w:val="18"/>
                            </w:rPr>
                            <m:t>1</m:t>
                          </m:r>
                        </m:num>
                        <m:den>
                          <m:r>
                            <w:rPr>
                              <w:rFonts w:ascii="Cambria Math" w:eastAsiaTheme="minorEastAsia" w:hAnsi="Cambria Math" w:cstheme="minorHAnsi"/>
                              <w:sz w:val="18"/>
                              <w:szCs w:val="18"/>
                            </w:rPr>
                            <m:t>ωC</m:t>
                          </m:r>
                        </m:den>
                      </m:f>
                    </m:e>
                  </m:d>
                </m:e>
                <m:sup>
                  <m:r>
                    <w:rPr>
                      <w:rFonts w:ascii="Cambria Math" w:eastAsiaTheme="minorEastAsia" w:hAnsi="Cambria Math" w:cstheme="minorHAnsi"/>
                      <w:sz w:val="18"/>
                      <w:szCs w:val="18"/>
                    </w:rPr>
                    <m:t>2</m:t>
                  </m:r>
                </m:sup>
              </m:sSup>
            </m:e>
          </m:rad>
        </m:oMath>
      </m:oMathPara>
    </w:p>
    <w:p w:rsidR="00A6322F" w:rsidRPr="00694391" w:rsidRDefault="00A6322F" w:rsidP="00A6322F">
      <w:pPr>
        <w:tabs>
          <w:tab w:val="left" w:pos="2990"/>
        </w:tabs>
        <w:rPr>
          <w:rFonts w:eastAsiaTheme="minorEastAsia" w:cstheme="minorHAnsi"/>
          <w:sz w:val="18"/>
          <w:szCs w:val="18"/>
        </w:rPr>
      </w:pPr>
      <w:r w:rsidRPr="00694391">
        <w:rPr>
          <w:rFonts w:eastAsiaTheme="minorEastAsia" w:cstheme="minorHAnsi"/>
          <w:sz w:val="18"/>
          <w:szCs w:val="18"/>
        </w:rPr>
        <w:t>Mogą zajść następujące przypadki:</w:t>
      </w:r>
    </w:p>
    <w:p w:rsidR="00A6322F" w:rsidRPr="00694391" w:rsidRDefault="00A6322F" w:rsidP="00A6322F">
      <w:pPr>
        <w:pStyle w:val="a5"/>
        <w:numPr>
          <w:ilvl w:val="0"/>
          <w:numId w:val="2"/>
        </w:numPr>
        <w:tabs>
          <w:tab w:val="left" w:pos="2990"/>
        </w:tabs>
        <w:rPr>
          <w:rFonts w:eastAsiaTheme="minorEastAsia" w:cstheme="minorHAnsi"/>
          <w:sz w:val="18"/>
          <w:szCs w:val="18"/>
        </w:rPr>
      </w:pPr>
      <m:oMath>
        <m:r>
          <w:rPr>
            <w:rFonts w:ascii="Cambria Math" w:eastAsiaTheme="minorEastAsia" w:hAnsi="Cambria Math" w:cstheme="minorHAnsi"/>
            <w:sz w:val="18"/>
            <w:szCs w:val="18"/>
          </w:rPr>
          <m:t>ωL&gt;</m:t>
        </m:r>
        <m:f>
          <m:fPr>
            <m:ctrlPr>
              <w:rPr>
                <w:rFonts w:ascii="Cambria Math" w:eastAsiaTheme="minorEastAsia" w:hAnsi="Cambria Math" w:cstheme="minorHAnsi"/>
                <w:i/>
                <w:sz w:val="18"/>
                <w:szCs w:val="18"/>
              </w:rPr>
            </m:ctrlPr>
          </m:fPr>
          <m:num>
            <m:r>
              <w:rPr>
                <w:rFonts w:ascii="Cambria Math" w:eastAsiaTheme="minorEastAsia" w:hAnsi="Cambria Math" w:cstheme="minorHAnsi"/>
                <w:sz w:val="18"/>
                <w:szCs w:val="18"/>
              </w:rPr>
              <m:t>1</m:t>
            </m:r>
          </m:num>
          <m:den>
            <m:r>
              <w:rPr>
                <w:rFonts w:ascii="Cambria Math" w:eastAsiaTheme="minorEastAsia" w:hAnsi="Cambria Math" w:cstheme="minorHAnsi"/>
                <w:sz w:val="18"/>
                <w:szCs w:val="18"/>
              </w:rPr>
              <m:t>ωC</m:t>
            </m:r>
          </m:den>
        </m:f>
        <m:r>
          <w:rPr>
            <w:rFonts w:ascii="Cambria Math" w:eastAsiaTheme="minorEastAsia" w:hAnsi="Cambria Math" w:cstheme="minorHAnsi"/>
            <w:sz w:val="18"/>
            <w:szCs w:val="18"/>
          </w:rPr>
          <m:t xml:space="preserve"> </m:t>
        </m:r>
      </m:oMath>
      <w:r w:rsidRPr="00694391">
        <w:rPr>
          <w:rFonts w:eastAsiaTheme="minorEastAsia" w:cstheme="minorHAnsi"/>
          <w:sz w:val="18"/>
          <w:szCs w:val="18"/>
        </w:rPr>
        <w:t>– obwód ma charakter indukcyjny</w:t>
      </w:r>
    </w:p>
    <w:p w:rsidR="00A6322F" w:rsidRPr="00694391" w:rsidRDefault="00A6322F" w:rsidP="00A6322F">
      <w:pPr>
        <w:pStyle w:val="a5"/>
        <w:numPr>
          <w:ilvl w:val="0"/>
          <w:numId w:val="2"/>
        </w:numPr>
        <w:tabs>
          <w:tab w:val="left" w:pos="2990"/>
        </w:tabs>
        <w:rPr>
          <w:rFonts w:eastAsiaTheme="minorEastAsia" w:cstheme="minorHAnsi"/>
          <w:sz w:val="18"/>
          <w:szCs w:val="18"/>
        </w:rPr>
      </w:pPr>
      <m:oMath>
        <m:r>
          <w:rPr>
            <w:rFonts w:ascii="Cambria Math" w:eastAsiaTheme="minorEastAsia" w:hAnsi="Cambria Math" w:cstheme="minorHAnsi"/>
            <w:sz w:val="18"/>
            <w:szCs w:val="18"/>
          </w:rPr>
          <m:t>ωL&lt;</m:t>
        </m:r>
        <m:f>
          <m:fPr>
            <m:ctrlPr>
              <w:rPr>
                <w:rFonts w:ascii="Cambria Math" w:eastAsiaTheme="minorEastAsia" w:hAnsi="Cambria Math" w:cstheme="minorHAnsi"/>
                <w:i/>
                <w:sz w:val="18"/>
                <w:szCs w:val="18"/>
              </w:rPr>
            </m:ctrlPr>
          </m:fPr>
          <m:num>
            <m:r>
              <w:rPr>
                <w:rFonts w:ascii="Cambria Math" w:eastAsiaTheme="minorEastAsia" w:hAnsi="Cambria Math" w:cstheme="minorHAnsi"/>
                <w:sz w:val="18"/>
                <w:szCs w:val="18"/>
              </w:rPr>
              <m:t>1</m:t>
            </m:r>
          </m:num>
          <m:den>
            <m:r>
              <w:rPr>
                <w:rFonts w:ascii="Cambria Math" w:eastAsiaTheme="minorEastAsia" w:hAnsi="Cambria Math" w:cstheme="minorHAnsi"/>
                <w:sz w:val="18"/>
                <w:szCs w:val="18"/>
              </w:rPr>
              <m:t>ωC</m:t>
            </m:r>
          </m:den>
        </m:f>
      </m:oMath>
      <w:r w:rsidRPr="00694391">
        <w:rPr>
          <w:rFonts w:eastAsiaTheme="minorEastAsia" w:cstheme="minorHAnsi"/>
          <w:sz w:val="18"/>
          <w:szCs w:val="18"/>
        </w:rPr>
        <w:t xml:space="preserve"> – ma charakter pojemnościowy</w:t>
      </w:r>
    </w:p>
    <w:p w:rsidR="00A6322F" w:rsidRPr="00694391" w:rsidRDefault="00A6322F" w:rsidP="00A6322F">
      <w:pPr>
        <w:pStyle w:val="a5"/>
        <w:numPr>
          <w:ilvl w:val="0"/>
          <w:numId w:val="2"/>
        </w:numPr>
        <w:tabs>
          <w:tab w:val="left" w:pos="2990"/>
        </w:tabs>
        <w:rPr>
          <w:rFonts w:eastAsiaTheme="minorEastAsia" w:cstheme="minorHAnsi"/>
          <w:sz w:val="18"/>
          <w:szCs w:val="18"/>
        </w:rPr>
      </w:pPr>
      <m:oMath>
        <m:r>
          <w:rPr>
            <w:rFonts w:ascii="Cambria Math" w:eastAsiaTheme="minorEastAsia" w:hAnsi="Cambria Math" w:cstheme="minorHAnsi"/>
            <w:sz w:val="18"/>
            <w:szCs w:val="18"/>
          </w:rPr>
          <m:t>ωL=</m:t>
        </m:r>
        <m:f>
          <m:fPr>
            <m:ctrlPr>
              <w:rPr>
                <w:rFonts w:ascii="Cambria Math" w:eastAsiaTheme="minorEastAsia" w:hAnsi="Cambria Math" w:cstheme="minorHAnsi"/>
                <w:i/>
                <w:sz w:val="18"/>
                <w:szCs w:val="18"/>
              </w:rPr>
            </m:ctrlPr>
          </m:fPr>
          <m:num>
            <m:r>
              <w:rPr>
                <w:rFonts w:ascii="Cambria Math" w:eastAsiaTheme="minorEastAsia" w:hAnsi="Cambria Math" w:cstheme="minorHAnsi"/>
                <w:sz w:val="18"/>
                <w:szCs w:val="18"/>
              </w:rPr>
              <m:t>1</m:t>
            </m:r>
          </m:num>
          <m:den>
            <m:r>
              <w:rPr>
                <w:rFonts w:ascii="Cambria Math" w:eastAsiaTheme="minorEastAsia" w:hAnsi="Cambria Math" w:cstheme="minorHAnsi"/>
                <w:sz w:val="18"/>
                <w:szCs w:val="18"/>
              </w:rPr>
              <m:t>ωC</m:t>
            </m:r>
          </m:den>
        </m:f>
      </m:oMath>
      <w:r w:rsidRPr="00694391">
        <w:rPr>
          <w:rFonts w:eastAsiaTheme="minorEastAsia" w:cstheme="minorHAnsi"/>
          <w:sz w:val="18"/>
          <w:szCs w:val="18"/>
        </w:rPr>
        <w:t xml:space="preserve"> – zachodzi rezonans napięć</w:t>
      </w:r>
    </w:p>
    <w:p w:rsidR="00A6322F" w:rsidRPr="00694391" w:rsidRDefault="00A6322F" w:rsidP="00A6322F">
      <w:pPr>
        <w:tabs>
          <w:tab w:val="left" w:pos="2990"/>
        </w:tabs>
        <w:rPr>
          <w:rFonts w:eastAsiaTheme="minorEastAsia" w:cstheme="minorHAnsi"/>
          <w:sz w:val="18"/>
          <w:szCs w:val="18"/>
        </w:rPr>
      </w:pPr>
      <w:r w:rsidRPr="00694391">
        <w:rPr>
          <w:rFonts w:eastAsiaTheme="minorEastAsia" w:cstheme="minorHAnsi"/>
          <w:sz w:val="18"/>
          <w:szCs w:val="18"/>
        </w:rPr>
        <w:t>Częstotliwość rezonansowa (czyli taka, przy której zachodzi rezonans napięć) wynosi:</w:t>
      </w:r>
    </w:p>
    <w:p w:rsidR="00A6322F" w:rsidRPr="00694391" w:rsidRDefault="00A6322F" w:rsidP="00A6322F">
      <w:pPr>
        <w:tabs>
          <w:tab w:val="left" w:pos="2990"/>
        </w:tabs>
        <w:rPr>
          <w:rFonts w:eastAsiaTheme="minorEastAsia" w:cstheme="minorHAnsi"/>
          <w:sz w:val="18"/>
          <w:szCs w:val="18"/>
        </w:rPr>
      </w:pPr>
      <m:oMathPara>
        <m:oMathParaPr>
          <m:jc m:val="center"/>
        </m:oMathParaPr>
        <m:oMath>
          <m:r>
            <w:rPr>
              <w:rFonts w:ascii="Cambria Math" w:eastAsiaTheme="minorEastAsia" w:hAnsi="Cambria Math" w:cstheme="minorHAnsi"/>
              <w:sz w:val="18"/>
              <w:szCs w:val="18"/>
            </w:rPr>
            <m:t>f=</m:t>
          </m:r>
          <m:f>
            <m:fPr>
              <m:ctrlPr>
                <w:rPr>
                  <w:rFonts w:ascii="Cambria Math" w:eastAsiaTheme="minorEastAsia" w:hAnsi="Cambria Math" w:cstheme="minorHAnsi"/>
                  <w:i/>
                  <w:sz w:val="18"/>
                  <w:szCs w:val="18"/>
                </w:rPr>
              </m:ctrlPr>
            </m:fPr>
            <m:num>
              <m:r>
                <w:rPr>
                  <w:rFonts w:ascii="Cambria Math" w:eastAsiaTheme="minorEastAsia" w:hAnsi="Cambria Math" w:cstheme="minorHAnsi"/>
                  <w:sz w:val="18"/>
                  <w:szCs w:val="18"/>
                </w:rPr>
                <m:t>1</m:t>
              </m:r>
            </m:num>
            <m:den>
              <m:r>
                <w:rPr>
                  <w:rFonts w:ascii="Cambria Math" w:eastAsiaTheme="minorEastAsia" w:hAnsi="Cambria Math" w:cstheme="minorHAnsi"/>
                  <w:sz w:val="18"/>
                  <w:szCs w:val="18"/>
                </w:rPr>
                <m:t>2π</m:t>
              </m:r>
              <m:rad>
                <m:radPr>
                  <m:degHide m:val="1"/>
                  <m:ctrlPr>
                    <w:rPr>
                      <w:rFonts w:ascii="Cambria Math" w:eastAsiaTheme="minorEastAsia" w:hAnsi="Cambria Math" w:cstheme="minorHAnsi"/>
                      <w:i/>
                      <w:sz w:val="18"/>
                      <w:szCs w:val="18"/>
                    </w:rPr>
                  </m:ctrlPr>
                </m:radPr>
                <m:deg/>
                <m:e>
                  <m:r>
                    <w:rPr>
                      <w:rFonts w:ascii="Cambria Math" w:eastAsiaTheme="minorEastAsia" w:hAnsi="Cambria Math" w:cstheme="minorHAnsi"/>
                      <w:sz w:val="18"/>
                      <w:szCs w:val="18"/>
                    </w:rPr>
                    <m:t>LC</m:t>
                  </m:r>
                </m:e>
              </m:rad>
            </m:den>
          </m:f>
        </m:oMath>
      </m:oMathPara>
    </w:p>
    <w:p w:rsidR="00226263" w:rsidRPr="00694391" w:rsidRDefault="00226263" w:rsidP="00A6322F">
      <w:pPr>
        <w:tabs>
          <w:tab w:val="left" w:pos="2990"/>
        </w:tabs>
        <w:rPr>
          <w:rFonts w:eastAsiaTheme="minorEastAsia" w:cstheme="minorHAnsi"/>
          <w:sz w:val="18"/>
          <w:szCs w:val="18"/>
        </w:rPr>
      </w:pPr>
    </w:p>
    <w:p w:rsidR="004A7340" w:rsidRPr="00694391" w:rsidRDefault="004A7340" w:rsidP="00A6322F">
      <w:pPr>
        <w:tabs>
          <w:tab w:val="left" w:pos="2990"/>
        </w:tabs>
        <w:rPr>
          <w:rFonts w:eastAsiaTheme="minorEastAsia" w:cstheme="minorHAnsi"/>
          <w:sz w:val="18"/>
          <w:szCs w:val="18"/>
        </w:rPr>
      </w:pPr>
    </w:p>
    <w:p w:rsidR="004A7340" w:rsidRPr="00694391" w:rsidRDefault="004A7340" w:rsidP="00A6322F">
      <w:pPr>
        <w:tabs>
          <w:tab w:val="left" w:pos="2990"/>
        </w:tabs>
        <w:rPr>
          <w:rFonts w:eastAsiaTheme="minorEastAsia" w:cstheme="minorHAnsi"/>
          <w:sz w:val="18"/>
          <w:szCs w:val="18"/>
        </w:rPr>
      </w:pPr>
    </w:p>
    <w:p w:rsidR="004A7340" w:rsidRPr="00694391" w:rsidRDefault="004A7340" w:rsidP="00A6322F">
      <w:pPr>
        <w:tabs>
          <w:tab w:val="left" w:pos="2990"/>
        </w:tabs>
        <w:rPr>
          <w:rFonts w:eastAsiaTheme="minorEastAsia" w:cstheme="minorHAnsi"/>
          <w:sz w:val="18"/>
          <w:szCs w:val="18"/>
        </w:rPr>
      </w:pPr>
    </w:p>
    <w:p w:rsidR="004A7340" w:rsidRPr="00694391" w:rsidRDefault="004A7340" w:rsidP="00A6322F">
      <w:pPr>
        <w:tabs>
          <w:tab w:val="left" w:pos="2990"/>
        </w:tabs>
        <w:rPr>
          <w:rFonts w:eastAsiaTheme="minorEastAsia" w:cstheme="minorHAnsi"/>
          <w:sz w:val="18"/>
          <w:szCs w:val="18"/>
        </w:rPr>
      </w:pPr>
    </w:p>
    <w:p w:rsidR="004A7340" w:rsidRPr="00694391" w:rsidRDefault="004A7340" w:rsidP="00A6322F">
      <w:pPr>
        <w:tabs>
          <w:tab w:val="left" w:pos="2990"/>
        </w:tabs>
        <w:rPr>
          <w:rFonts w:eastAsiaTheme="minorEastAsia" w:cstheme="minorHAnsi"/>
          <w:sz w:val="18"/>
          <w:szCs w:val="18"/>
        </w:rPr>
      </w:pPr>
    </w:p>
    <w:p w:rsidR="00226263" w:rsidRPr="00694391" w:rsidRDefault="00226263" w:rsidP="00A6322F">
      <w:pPr>
        <w:tabs>
          <w:tab w:val="left" w:pos="2990"/>
        </w:tabs>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extent cx="5848350" cy="488950"/>
            <wp:effectExtent l="0" t="0" r="0" b="635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350" cy="488950"/>
                    </a:xfrm>
                    <a:prstGeom prst="rect">
                      <a:avLst/>
                    </a:prstGeom>
                    <a:noFill/>
                    <a:ln>
                      <a:noFill/>
                    </a:ln>
                  </pic:spPr>
                </pic:pic>
              </a:graphicData>
            </a:graphic>
          </wp:inline>
        </w:drawing>
      </w:r>
    </w:p>
    <w:p w:rsidR="00226263" w:rsidRPr="00694391" w:rsidRDefault="00226263" w:rsidP="00226263">
      <w:pPr>
        <w:tabs>
          <w:tab w:val="left" w:pos="2990"/>
        </w:tabs>
        <w:jc w:val="both"/>
        <w:rPr>
          <w:rFonts w:eastAsiaTheme="minorEastAsia" w:cstheme="minorHAnsi"/>
          <w:sz w:val="18"/>
          <w:szCs w:val="18"/>
        </w:rPr>
      </w:pPr>
      <w:r w:rsidRPr="00694391">
        <w:rPr>
          <w:rFonts w:eastAsiaTheme="minorEastAsia" w:cstheme="minorHAnsi"/>
          <w:sz w:val="18"/>
          <w:szCs w:val="18"/>
        </w:rPr>
        <w:t xml:space="preserve">złącze p-n składa się z warstwy „p” oraz warstwy „n”. Są to warstwy będące półprzewodnikami. Ogólnie mówiąc warstwa „n” posiada nadmiar elektronów, natomiast warstwa „p” posiada ich niedobór. Gdy połączy się ze sobą te półprzewodniki to na styku powierzchni „p” </w:t>
      </w:r>
      <w:r w:rsidRPr="00694391">
        <w:rPr>
          <w:rFonts w:eastAsiaTheme="minorEastAsia" w:cstheme="minorHAnsi"/>
          <w:sz w:val="18"/>
          <w:szCs w:val="18"/>
        </w:rPr>
        <w:br/>
        <w:t>z powierzchnią „n” następuje równomierne rozłożenie elektronów. Do warstwy „p” napływają elektrony, których wcześniej brakowało, a z warstwy „n” odpływa ich nadmiar. W taki sposób powstaje obszar zatrzymujący przepływ prądu elektrycznego tzw. warstwa zaporowa.</w:t>
      </w:r>
    </w:p>
    <w:p w:rsidR="00226263" w:rsidRPr="00694391" w:rsidRDefault="00557AC1" w:rsidP="00226263">
      <w:pPr>
        <w:tabs>
          <w:tab w:val="left" w:pos="2990"/>
        </w:tabs>
        <w:rPr>
          <w:rFonts w:eastAsiaTheme="minorEastAsia" w:cstheme="minorHAnsi"/>
          <w:sz w:val="18"/>
          <w:szCs w:val="18"/>
        </w:rPr>
      </w:pPr>
      <w:r w:rsidRPr="00694391">
        <w:rPr>
          <w:rFonts w:eastAsiaTheme="minorEastAsia" w:cstheme="minorHAnsi"/>
          <w:noProof/>
          <w:sz w:val="18"/>
          <w:szCs w:val="18"/>
          <w:lang w:val="en-US" w:eastAsia="ja-JP"/>
        </w:rPr>
        <w:drawing>
          <wp:anchor distT="0" distB="0" distL="114300" distR="114300" simplePos="0" relativeHeight="251667456" behindDoc="1" locked="0" layoutInCell="1" allowOverlap="1" wp14:anchorId="4F08378B" wp14:editId="0947B4F4">
            <wp:simplePos x="0" y="0"/>
            <wp:positionH relativeFrom="column">
              <wp:posOffset>2068830</wp:posOffset>
            </wp:positionH>
            <wp:positionV relativeFrom="paragraph">
              <wp:posOffset>343535</wp:posOffset>
            </wp:positionV>
            <wp:extent cx="2609850" cy="1752600"/>
            <wp:effectExtent l="0" t="0" r="0" b="0"/>
            <wp:wrapNone/>
            <wp:docPr id="18" name="Obraz 18" descr="C:\Users\Bartek\Downloads\dioda_b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ek\Downloads\dioda_bu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9850" cy="1752600"/>
                    </a:xfrm>
                    <a:prstGeom prst="rect">
                      <a:avLst/>
                    </a:prstGeom>
                    <a:noFill/>
                    <a:ln>
                      <a:noFill/>
                    </a:ln>
                  </pic:spPr>
                </pic:pic>
              </a:graphicData>
            </a:graphic>
          </wp:anchor>
        </w:drawing>
      </w:r>
      <w:r w:rsidR="00226263" w:rsidRPr="00694391">
        <w:rPr>
          <w:rFonts w:eastAsiaTheme="minorEastAsia" w:cstheme="minorHAnsi"/>
          <w:sz w:val="18"/>
          <w:szCs w:val="18"/>
        </w:rPr>
        <w:t>Warstwa ta ma szczególną właściwość powodującą, że prąd podłączony z jednej strony będzie płynął a podłączenie go odwrotnie powoduje prawie zupełne zatrzymanie przepływu prądu. Można powiedzieć, że dioda przewodzi prąd tylko w jedną stronę.</w:t>
      </w:r>
    </w:p>
    <w:p w:rsidR="00557AC1" w:rsidRPr="00694391" w:rsidRDefault="00557AC1" w:rsidP="00226263">
      <w:pPr>
        <w:tabs>
          <w:tab w:val="left" w:pos="2990"/>
        </w:tabs>
        <w:rPr>
          <w:rFonts w:eastAsiaTheme="minorEastAsia" w:cstheme="minorHAnsi"/>
          <w:sz w:val="18"/>
          <w:szCs w:val="18"/>
        </w:rPr>
      </w:pPr>
    </w:p>
    <w:p w:rsidR="00557AC1" w:rsidRPr="00694391" w:rsidRDefault="00557AC1" w:rsidP="00226263">
      <w:pPr>
        <w:tabs>
          <w:tab w:val="left" w:pos="2990"/>
        </w:tabs>
        <w:rPr>
          <w:rFonts w:eastAsiaTheme="minorEastAsia" w:cstheme="minorHAnsi"/>
          <w:sz w:val="18"/>
          <w:szCs w:val="18"/>
        </w:rPr>
      </w:pPr>
    </w:p>
    <w:p w:rsidR="00557AC1" w:rsidRPr="00694391" w:rsidRDefault="00557AC1" w:rsidP="00557AC1">
      <w:pPr>
        <w:rPr>
          <w:rFonts w:eastAsiaTheme="minorEastAsia" w:cstheme="minorHAnsi"/>
          <w:sz w:val="18"/>
          <w:szCs w:val="18"/>
        </w:rPr>
      </w:pPr>
    </w:p>
    <w:p w:rsidR="00557AC1" w:rsidRPr="00694391" w:rsidRDefault="00557AC1" w:rsidP="00557AC1">
      <w:pPr>
        <w:rPr>
          <w:rFonts w:eastAsiaTheme="minorEastAsia" w:cstheme="minorHAnsi"/>
          <w:sz w:val="18"/>
          <w:szCs w:val="18"/>
        </w:rPr>
      </w:pPr>
    </w:p>
    <w:p w:rsidR="00557AC1" w:rsidRDefault="00557AC1" w:rsidP="00557AC1">
      <w:pPr>
        <w:rPr>
          <w:rFonts w:eastAsiaTheme="minorEastAsia" w:cstheme="minorHAnsi"/>
          <w:sz w:val="18"/>
          <w:szCs w:val="18"/>
        </w:rPr>
      </w:pPr>
    </w:p>
    <w:p w:rsidR="004D7F1B" w:rsidRDefault="004D7F1B" w:rsidP="00557AC1">
      <w:pPr>
        <w:rPr>
          <w:rFonts w:eastAsiaTheme="minorEastAsia" w:cstheme="minorHAnsi"/>
          <w:sz w:val="18"/>
          <w:szCs w:val="18"/>
        </w:rPr>
      </w:pPr>
    </w:p>
    <w:p w:rsidR="004D7F1B" w:rsidRPr="00694391" w:rsidRDefault="004D7F1B" w:rsidP="00557AC1">
      <w:pPr>
        <w:rPr>
          <w:rFonts w:eastAsiaTheme="minorEastAsia" w:cstheme="minorHAnsi"/>
          <w:sz w:val="18"/>
          <w:szCs w:val="18"/>
        </w:rPr>
      </w:pPr>
    </w:p>
    <w:p w:rsidR="004D7F1B" w:rsidRDefault="00557AC1" w:rsidP="00694391">
      <w:pPr>
        <w:jc w:val="center"/>
        <w:rPr>
          <w:rFonts w:eastAsiaTheme="minorEastAsia" w:cstheme="minorHAnsi"/>
          <w:sz w:val="18"/>
          <w:szCs w:val="18"/>
        </w:rPr>
      </w:pPr>
      <w:r w:rsidRPr="00694391">
        <w:rPr>
          <w:rFonts w:cstheme="minorHAnsi"/>
          <w:noProof/>
          <w:sz w:val="18"/>
          <w:szCs w:val="18"/>
          <w:lang w:val="en-US" w:eastAsia="ja-JP"/>
        </w:rPr>
        <w:drawing>
          <wp:inline distT="0" distB="0" distL="0" distR="0" wp14:anchorId="344EAE1B" wp14:editId="497A0924">
            <wp:extent cx="2047875" cy="1284941"/>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0135" t="10805" r="11124" b="45977"/>
                    <a:stretch/>
                  </pic:blipFill>
                  <pic:spPr bwMode="auto">
                    <a:xfrm>
                      <a:off x="0" y="0"/>
                      <a:ext cx="2063104" cy="1294496"/>
                    </a:xfrm>
                    <a:prstGeom prst="rect">
                      <a:avLst/>
                    </a:prstGeom>
                    <a:ln>
                      <a:noFill/>
                    </a:ln>
                    <a:extLst>
                      <a:ext uri="{53640926-AAD7-44D8-BBD7-CCE9431645EC}">
                        <a14:shadowObscured xmlns:a14="http://schemas.microsoft.com/office/drawing/2010/main"/>
                      </a:ext>
                    </a:extLst>
                  </pic:spPr>
                </pic:pic>
              </a:graphicData>
            </a:graphic>
          </wp:inline>
        </w:drawing>
      </w:r>
    </w:p>
    <w:p w:rsidR="004A7340" w:rsidRDefault="00557AC1" w:rsidP="00694391">
      <w:pPr>
        <w:jc w:val="center"/>
        <w:rPr>
          <w:rFonts w:eastAsiaTheme="minorEastAsia" w:cstheme="minorHAnsi"/>
          <w:sz w:val="18"/>
          <w:szCs w:val="18"/>
        </w:rPr>
      </w:pPr>
      <w:r w:rsidRPr="00694391">
        <w:rPr>
          <w:rFonts w:eastAsiaTheme="minorEastAsia" w:cstheme="minorHAnsi"/>
          <w:sz w:val="18"/>
          <w:szCs w:val="18"/>
        </w:rPr>
        <w:t>Charakterystyka diody</w:t>
      </w:r>
    </w:p>
    <w:p w:rsidR="00694391" w:rsidRPr="00694391" w:rsidRDefault="00694391" w:rsidP="00694391">
      <w:pPr>
        <w:jc w:val="center"/>
        <w:rPr>
          <w:rFonts w:eastAsiaTheme="minorEastAsia" w:cstheme="minorHAnsi"/>
          <w:sz w:val="18"/>
          <w:szCs w:val="18"/>
        </w:rPr>
      </w:pPr>
    </w:p>
    <w:p w:rsidR="004A7340" w:rsidRPr="00694391" w:rsidRDefault="004A7340" w:rsidP="003D58BA">
      <w:pPr>
        <w:tabs>
          <w:tab w:val="left" w:pos="0"/>
        </w:tabs>
        <w:jc w:val="both"/>
        <w:rPr>
          <w:rFonts w:eastAsiaTheme="minorEastAsia" w:cstheme="minorHAnsi"/>
          <w:sz w:val="18"/>
          <w:szCs w:val="18"/>
        </w:rPr>
      </w:pPr>
    </w:p>
    <w:p w:rsidR="00557AC1" w:rsidRPr="00694391" w:rsidRDefault="003D58BA" w:rsidP="003D58BA">
      <w:pPr>
        <w:tabs>
          <w:tab w:val="left" w:pos="0"/>
        </w:tabs>
        <w:jc w:val="both"/>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extent cx="5848350" cy="38100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8350" cy="381000"/>
                    </a:xfrm>
                    <a:prstGeom prst="rect">
                      <a:avLst/>
                    </a:prstGeom>
                    <a:noFill/>
                    <a:ln>
                      <a:noFill/>
                    </a:ln>
                  </pic:spPr>
                </pic:pic>
              </a:graphicData>
            </a:graphic>
          </wp:inline>
        </w:drawing>
      </w:r>
    </w:p>
    <w:p w:rsidR="003D58BA" w:rsidRPr="00694391" w:rsidRDefault="003D58BA" w:rsidP="003D58BA">
      <w:pPr>
        <w:tabs>
          <w:tab w:val="left" w:pos="0"/>
        </w:tabs>
        <w:spacing w:after="0"/>
        <w:jc w:val="both"/>
        <w:rPr>
          <w:rFonts w:eastAsiaTheme="minorEastAsia" w:cstheme="minorHAnsi"/>
          <w:sz w:val="18"/>
          <w:szCs w:val="18"/>
        </w:rPr>
      </w:pPr>
      <w:r w:rsidRPr="00694391">
        <w:rPr>
          <w:rFonts w:eastAsiaTheme="minorEastAsia" w:cstheme="minorHAnsi"/>
          <w:sz w:val="18"/>
          <w:szCs w:val="18"/>
        </w:rPr>
        <w:t>Tranzystor bipolarny składa się z trzech warstw półprzewodnika o różnym typie przewodnictwa: p-n-p lub n-p-n (istnieją więc dwa rodzaje tranzystorów bipolarnych: </w:t>
      </w:r>
      <w:r w:rsidRPr="00694391">
        <w:rPr>
          <w:rFonts w:eastAsiaTheme="minorEastAsia" w:cstheme="minorHAnsi"/>
          <w:i/>
          <w:iCs/>
          <w:sz w:val="18"/>
          <w:szCs w:val="18"/>
        </w:rPr>
        <w:t>pnp</w:t>
      </w:r>
      <w:r w:rsidRPr="00694391">
        <w:rPr>
          <w:rFonts w:eastAsiaTheme="minorEastAsia" w:cstheme="minorHAnsi"/>
          <w:sz w:val="18"/>
          <w:szCs w:val="18"/>
        </w:rPr>
        <w:t> i </w:t>
      </w:r>
      <w:r w:rsidRPr="00694391">
        <w:rPr>
          <w:rFonts w:eastAsiaTheme="minorEastAsia" w:cstheme="minorHAnsi"/>
          <w:i/>
          <w:iCs/>
          <w:sz w:val="18"/>
          <w:szCs w:val="18"/>
        </w:rPr>
        <w:t>npn</w:t>
      </w:r>
      <w:r w:rsidRPr="00694391">
        <w:rPr>
          <w:rFonts w:eastAsiaTheme="minorEastAsia" w:cstheme="minorHAnsi"/>
          <w:sz w:val="18"/>
          <w:szCs w:val="18"/>
        </w:rPr>
        <w:t>). Poszczególne warstwy noszą nazwy:</w:t>
      </w:r>
    </w:p>
    <w:p w:rsidR="003D58BA" w:rsidRPr="00694391" w:rsidRDefault="003D58BA" w:rsidP="003D58BA">
      <w:pPr>
        <w:numPr>
          <w:ilvl w:val="0"/>
          <w:numId w:val="3"/>
        </w:numPr>
        <w:tabs>
          <w:tab w:val="left" w:pos="0"/>
        </w:tabs>
        <w:spacing w:after="0"/>
        <w:jc w:val="both"/>
        <w:rPr>
          <w:rFonts w:eastAsiaTheme="minorEastAsia" w:cstheme="minorHAnsi"/>
          <w:sz w:val="18"/>
          <w:szCs w:val="18"/>
        </w:rPr>
      </w:pPr>
      <w:r w:rsidRPr="00694391">
        <w:rPr>
          <w:rFonts w:eastAsiaTheme="minorEastAsia" w:cstheme="minorHAnsi"/>
          <w:sz w:val="18"/>
          <w:szCs w:val="18"/>
        </w:rPr>
        <w:t>emiter (oznaczony przez E) warstwa silnie domieszkowana</w:t>
      </w:r>
    </w:p>
    <w:p w:rsidR="003D58BA" w:rsidRPr="00694391" w:rsidRDefault="003D58BA" w:rsidP="003D58BA">
      <w:pPr>
        <w:numPr>
          <w:ilvl w:val="0"/>
          <w:numId w:val="3"/>
        </w:numPr>
        <w:tabs>
          <w:tab w:val="left" w:pos="0"/>
        </w:tabs>
        <w:spacing w:after="0"/>
        <w:jc w:val="both"/>
        <w:rPr>
          <w:rFonts w:eastAsiaTheme="minorEastAsia" w:cstheme="minorHAnsi"/>
          <w:sz w:val="18"/>
          <w:szCs w:val="18"/>
        </w:rPr>
      </w:pPr>
      <w:r w:rsidRPr="00694391">
        <w:rPr>
          <w:rFonts w:eastAsiaTheme="minorEastAsia" w:cstheme="minorHAnsi"/>
          <w:sz w:val="18"/>
          <w:szCs w:val="18"/>
        </w:rPr>
        <w:t>baza (oznaczona przez B) warstwa cienka i słabo domieszkowana</w:t>
      </w:r>
    </w:p>
    <w:p w:rsidR="003D58BA" w:rsidRPr="00694391" w:rsidRDefault="003D58BA" w:rsidP="003D58BA">
      <w:pPr>
        <w:numPr>
          <w:ilvl w:val="0"/>
          <w:numId w:val="3"/>
        </w:numPr>
        <w:tabs>
          <w:tab w:val="left" w:pos="0"/>
        </w:tabs>
        <w:spacing w:after="0"/>
        <w:jc w:val="both"/>
        <w:rPr>
          <w:rFonts w:eastAsiaTheme="minorEastAsia" w:cstheme="minorHAnsi"/>
          <w:sz w:val="18"/>
          <w:szCs w:val="18"/>
        </w:rPr>
      </w:pPr>
      <w:r w:rsidRPr="00694391">
        <w:rPr>
          <w:rFonts w:eastAsiaTheme="minorEastAsia" w:cstheme="minorHAnsi"/>
          <w:sz w:val="18"/>
          <w:szCs w:val="18"/>
        </w:rPr>
        <w:t>kolektor (oznaczony przez C)</w:t>
      </w:r>
    </w:p>
    <w:p w:rsidR="003D58BA" w:rsidRPr="00694391" w:rsidRDefault="003D58BA" w:rsidP="003D58BA">
      <w:pPr>
        <w:tabs>
          <w:tab w:val="left" w:pos="0"/>
        </w:tabs>
        <w:spacing w:after="0"/>
        <w:jc w:val="both"/>
        <w:rPr>
          <w:rFonts w:eastAsiaTheme="minorEastAsia" w:cstheme="minorHAnsi"/>
          <w:sz w:val="18"/>
          <w:szCs w:val="18"/>
        </w:rPr>
      </w:pPr>
    </w:p>
    <w:p w:rsidR="003D58BA" w:rsidRPr="00694391" w:rsidRDefault="003D58BA" w:rsidP="003D58BA">
      <w:pPr>
        <w:tabs>
          <w:tab w:val="left" w:pos="0"/>
        </w:tabs>
        <w:spacing w:after="0"/>
        <w:jc w:val="both"/>
        <w:rPr>
          <w:rFonts w:eastAsiaTheme="minorEastAsia" w:cstheme="minorHAnsi"/>
          <w:sz w:val="18"/>
          <w:szCs w:val="18"/>
        </w:rPr>
      </w:pPr>
      <w:r w:rsidRPr="00694391">
        <w:rPr>
          <w:rFonts w:eastAsiaTheme="minorEastAsia" w:cstheme="minorHAnsi"/>
          <w:sz w:val="18"/>
          <w:szCs w:val="18"/>
        </w:rPr>
        <w:t xml:space="preserve">                             Uproszczona struktura</w:t>
      </w:r>
    </w:p>
    <w:p w:rsidR="003D58BA" w:rsidRPr="00694391" w:rsidRDefault="003D58BA" w:rsidP="003D58BA">
      <w:pPr>
        <w:tabs>
          <w:tab w:val="left" w:pos="0"/>
        </w:tabs>
        <w:spacing w:after="0"/>
        <w:jc w:val="both"/>
        <w:rPr>
          <w:rFonts w:eastAsiaTheme="minorEastAsia" w:cstheme="minorHAnsi"/>
          <w:sz w:val="18"/>
          <w:szCs w:val="18"/>
        </w:rPr>
      </w:pPr>
      <w:r w:rsidRPr="00694391">
        <w:rPr>
          <w:rFonts w:eastAsiaTheme="minorEastAsia" w:cstheme="minorHAnsi"/>
          <w:sz w:val="18"/>
          <w:szCs w:val="18"/>
        </w:rPr>
        <w:t xml:space="preserve">                            i symbol tranzystora </w:t>
      </w:r>
      <w:r w:rsidRPr="00694391">
        <w:rPr>
          <w:rFonts w:eastAsiaTheme="minorEastAsia" w:cstheme="minorHAnsi"/>
          <w:b/>
          <w:bCs/>
          <w:sz w:val="18"/>
          <w:szCs w:val="18"/>
        </w:rPr>
        <w:t>npn</w:t>
      </w:r>
    </w:p>
    <w:p w:rsidR="003D58BA" w:rsidRPr="00694391" w:rsidRDefault="003D58BA" w:rsidP="003D58BA">
      <w:pPr>
        <w:tabs>
          <w:tab w:val="left" w:pos="0"/>
        </w:tabs>
        <w:spacing w:after="0"/>
        <w:ind w:left="720"/>
        <w:jc w:val="both"/>
        <w:rPr>
          <w:rFonts w:eastAsiaTheme="minorEastAsia" w:cstheme="minorHAnsi"/>
          <w:sz w:val="18"/>
          <w:szCs w:val="18"/>
        </w:rPr>
      </w:pPr>
    </w:p>
    <w:p w:rsidR="003D58BA" w:rsidRPr="00694391" w:rsidRDefault="003D58BA" w:rsidP="003D58BA">
      <w:pPr>
        <w:tabs>
          <w:tab w:val="left" w:pos="0"/>
        </w:tabs>
        <w:jc w:val="both"/>
        <w:rPr>
          <w:rFonts w:eastAsiaTheme="minorEastAsia" w:cstheme="minorHAnsi"/>
          <w:sz w:val="18"/>
          <w:szCs w:val="18"/>
        </w:rPr>
      </w:pPr>
      <w:r w:rsidRPr="00694391">
        <w:rPr>
          <w:rFonts w:eastAsiaTheme="minorEastAsia" w:cstheme="minorHAnsi"/>
          <w:noProof/>
          <w:sz w:val="18"/>
          <w:szCs w:val="18"/>
          <w:lang w:val="en-US" w:eastAsia="ja-JP"/>
        </w:rPr>
        <w:drawing>
          <wp:anchor distT="0" distB="0" distL="114300" distR="114300" simplePos="0" relativeHeight="251668480" behindDoc="1" locked="0" layoutInCell="1" allowOverlap="1" wp14:anchorId="3E3637C5" wp14:editId="41065E60">
            <wp:simplePos x="0" y="0"/>
            <wp:positionH relativeFrom="column">
              <wp:posOffset>2211705</wp:posOffset>
            </wp:positionH>
            <wp:positionV relativeFrom="paragraph">
              <wp:posOffset>109855</wp:posOffset>
            </wp:positionV>
            <wp:extent cx="622300" cy="622300"/>
            <wp:effectExtent l="0" t="0" r="6350" b="6350"/>
            <wp:wrapNone/>
            <wp:docPr id="33" name="Obraz 33" descr="C:\Users\Bartek\Downloads\90px-BJT_NPN_symbol_(ca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tek\Downloads\90px-BJT_NPN_symbol_(case).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4391">
        <w:rPr>
          <w:rFonts w:eastAsiaTheme="minorEastAsia" w:cstheme="minorHAnsi"/>
          <w:noProof/>
          <w:sz w:val="18"/>
          <w:szCs w:val="18"/>
          <w:lang w:val="en-US" w:eastAsia="ja-JP"/>
        </w:rPr>
        <w:drawing>
          <wp:inline distT="0" distB="0" distL="0" distR="0" wp14:anchorId="1662F647" wp14:editId="6D8EBAF6">
            <wp:extent cx="2146300" cy="895350"/>
            <wp:effectExtent l="0" t="0" r="0" b="0"/>
            <wp:docPr id="32" name="Obraz 32" descr="C:\Users\Bartek\Downloads\225px-Tranzystor_np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ek\Downloads\225px-Tranzystor_npn.sv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6300" cy="895350"/>
                    </a:xfrm>
                    <a:prstGeom prst="rect">
                      <a:avLst/>
                    </a:prstGeom>
                    <a:noFill/>
                    <a:ln>
                      <a:noFill/>
                    </a:ln>
                  </pic:spPr>
                </pic:pic>
              </a:graphicData>
            </a:graphic>
          </wp:inline>
        </w:drawing>
      </w:r>
    </w:p>
    <w:p w:rsidR="003D58BA" w:rsidRPr="00694391" w:rsidRDefault="003D58BA" w:rsidP="003D58BA">
      <w:pPr>
        <w:spacing w:after="0" w:line="240" w:lineRule="auto"/>
        <w:jc w:val="center"/>
        <w:rPr>
          <w:rFonts w:eastAsia="Times New Roman" w:cstheme="minorHAnsi"/>
          <w:color w:val="00008B"/>
          <w:sz w:val="18"/>
          <w:szCs w:val="18"/>
          <w:lang w:eastAsia="pl-PL"/>
        </w:rPr>
      </w:pPr>
      <w:r w:rsidRPr="00694391">
        <w:rPr>
          <w:rFonts w:eastAsia="Times New Roman" w:cstheme="minorHAnsi"/>
          <w:noProof/>
          <w:color w:val="00008B"/>
          <w:sz w:val="18"/>
          <w:szCs w:val="18"/>
          <w:lang w:val="en-US" w:eastAsia="ja-JP"/>
        </w:rPr>
        <w:drawing>
          <wp:inline distT="0" distB="0" distL="0" distR="0" wp14:anchorId="1C1D96C7" wp14:editId="362E0F3C">
            <wp:extent cx="2476500" cy="1428750"/>
            <wp:effectExtent l="0" t="0" r="0" b="0"/>
            <wp:docPr id="34" name="Obraz 34" descr="http://home.agh.edu.pl/~maziarz/LabPE/img_bipolarne/np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ome.agh.edu.pl/~maziarz/LabPE/img_bipolarne/npn.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6500" cy="1428750"/>
                    </a:xfrm>
                    <a:prstGeom prst="rect">
                      <a:avLst/>
                    </a:prstGeom>
                    <a:noFill/>
                    <a:ln>
                      <a:noFill/>
                    </a:ln>
                  </pic:spPr>
                </pic:pic>
              </a:graphicData>
            </a:graphic>
          </wp:inline>
        </w:drawing>
      </w:r>
    </w:p>
    <w:p w:rsidR="003D58BA" w:rsidRPr="00694391" w:rsidRDefault="003D58BA" w:rsidP="003D58BA">
      <w:pPr>
        <w:spacing w:after="0" w:line="240" w:lineRule="auto"/>
        <w:jc w:val="center"/>
        <w:rPr>
          <w:rFonts w:eastAsia="Times New Roman" w:cstheme="minorHAnsi"/>
          <w:color w:val="00008B"/>
          <w:sz w:val="18"/>
          <w:szCs w:val="18"/>
          <w:lang w:eastAsia="pl-PL"/>
        </w:rPr>
      </w:pPr>
      <w:r w:rsidRPr="00694391">
        <w:rPr>
          <w:rFonts w:eastAsia="Times New Roman" w:cstheme="minorHAnsi"/>
          <w:color w:val="00008B"/>
          <w:sz w:val="18"/>
          <w:szCs w:val="18"/>
          <w:lang w:eastAsia="pl-PL"/>
        </w:rPr>
        <w:t>Przepływ prądu w tranzystorze npn</w:t>
      </w:r>
    </w:p>
    <w:p w:rsidR="003D58BA" w:rsidRPr="00694391" w:rsidRDefault="003D58BA" w:rsidP="003D58BA">
      <w:pPr>
        <w:spacing w:after="0" w:line="240" w:lineRule="auto"/>
        <w:rPr>
          <w:rFonts w:eastAsia="Times New Roman" w:cstheme="minorHAnsi"/>
          <w:sz w:val="18"/>
          <w:szCs w:val="18"/>
          <w:lang w:eastAsia="pl-PL"/>
        </w:rPr>
      </w:pPr>
    </w:p>
    <w:p w:rsidR="004E253B" w:rsidRPr="00694391" w:rsidRDefault="003D58BA" w:rsidP="00B76C96">
      <w:pPr>
        <w:spacing w:after="0" w:line="240" w:lineRule="auto"/>
        <w:jc w:val="both"/>
        <w:rPr>
          <w:rFonts w:eastAsia="Times New Roman" w:cstheme="minorHAnsi"/>
          <w:sz w:val="18"/>
          <w:szCs w:val="18"/>
          <w:lang w:eastAsia="pl-PL"/>
        </w:rPr>
      </w:pPr>
      <w:r w:rsidRPr="00694391">
        <w:rPr>
          <w:rFonts w:eastAsia="Times New Roman" w:cstheme="minorHAnsi"/>
          <w:sz w:val="18"/>
          <w:szCs w:val="18"/>
          <w:lang w:eastAsia="pl-PL"/>
        </w:rPr>
        <w:t>Przez złącze BE tranzystora npn przepływają nośniki większościowe ładunku, w tym przede wszystkim elektrony swobodne z emitera (typ n) do bazy. Również dziury z obszaru bazy (typ p) przepływają przez złącze do emitera. Prąd dziurowy jest znacznie mniejszy ze względu na mniejszą liczbę dziur, wynikającą z mniejszej objętości emitera. Mniejsza część elektronów swobodnych po osiągnięciu obszaru bazy wypełnia istniejące tam dziury, czyli podlega procesowi rekombinacji. Znacznie większa część elektronów swobodnych po znalezieniu się w obszarze bazy jest przyciągana przez kolektor i przepływa przez złącze BC spolaryzowane zaporowo, tak jak własne nośniki mniejszościowe bazy. Wypływające z emitera elektrony swobodne tworzą prąd emitera I</w:t>
      </w:r>
      <w:r w:rsidRPr="00694391">
        <w:rPr>
          <w:rFonts w:eastAsia="Times New Roman" w:cstheme="minorHAnsi"/>
          <w:sz w:val="18"/>
          <w:szCs w:val="18"/>
          <w:vertAlign w:val="subscript"/>
          <w:lang w:eastAsia="pl-PL"/>
        </w:rPr>
        <w:t>E</w:t>
      </w:r>
      <w:r w:rsidRPr="00694391">
        <w:rPr>
          <w:rFonts w:eastAsia="Times New Roman" w:cstheme="minorHAnsi"/>
          <w:sz w:val="18"/>
          <w:szCs w:val="18"/>
          <w:lang w:eastAsia="pl-PL"/>
        </w:rPr>
        <w:t>, który rozdziela się w obszarze bazy na mały prąd bazy I</w:t>
      </w:r>
      <w:r w:rsidRPr="00694391">
        <w:rPr>
          <w:rFonts w:eastAsia="Times New Roman" w:cstheme="minorHAnsi"/>
          <w:sz w:val="18"/>
          <w:szCs w:val="18"/>
          <w:vertAlign w:val="subscript"/>
          <w:lang w:eastAsia="pl-PL"/>
        </w:rPr>
        <w:t>B</w:t>
      </w:r>
      <w:r w:rsidRPr="00694391">
        <w:rPr>
          <w:rFonts w:eastAsia="Times New Roman" w:cstheme="minorHAnsi"/>
          <w:sz w:val="18"/>
          <w:szCs w:val="18"/>
          <w:lang w:eastAsia="pl-PL"/>
        </w:rPr>
        <w:t> i duży prąd kolektora I</w:t>
      </w:r>
      <w:r w:rsidRPr="00694391">
        <w:rPr>
          <w:rFonts w:eastAsia="Times New Roman" w:cstheme="minorHAnsi"/>
          <w:sz w:val="18"/>
          <w:szCs w:val="18"/>
          <w:vertAlign w:val="subscript"/>
          <w:lang w:eastAsia="pl-PL"/>
        </w:rPr>
        <w:t>C</w:t>
      </w:r>
      <w:r w:rsidRPr="00694391">
        <w:rPr>
          <w:rFonts w:eastAsia="Times New Roman" w:cstheme="minorHAnsi"/>
          <w:sz w:val="18"/>
          <w:szCs w:val="18"/>
          <w:lang w:eastAsia="pl-PL"/>
        </w:rPr>
        <w:t>.</w:t>
      </w:r>
    </w:p>
    <w:p w:rsidR="004E253B" w:rsidRPr="00694391" w:rsidRDefault="004A7340" w:rsidP="00B76C96">
      <w:pPr>
        <w:shd w:val="clear" w:color="auto" w:fill="FFFFFF"/>
        <w:spacing w:after="0" w:line="240" w:lineRule="auto"/>
        <w:jc w:val="both"/>
        <w:rPr>
          <w:rFonts w:eastAsia="Times New Roman" w:cstheme="minorHAnsi"/>
          <w:color w:val="00008B"/>
          <w:sz w:val="18"/>
          <w:szCs w:val="18"/>
          <w:lang w:eastAsia="pl-PL"/>
        </w:rPr>
      </w:pPr>
      <w:r w:rsidRPr="00694391">
        <w:rPr>
          <w:rFonts w:eastAsia="Times New Roman" w:cstheme="minorHAnsi"/>
          <w:noProof/>
          <w:color w:val="00008B"/>
          <w:sz w:val="18"/>
          <w:szCs w:val="18"/>
          <w:lang w:val="en-US" w:eastAsia="ja-JP"/>
        </w:rPr>
        <w:drawing>
          <wp:anchor distT="0" distB="0" distL="114300" distR="114300" simplePos="0" relativeHeight="251669504" behindDoc="1" locked="0" layoutInCell="1" allowOverlap="1" wp14:anchorId="3DA9CF9D" wp14:editId="368E815E">
            <wp:simplePos x="0" y="0"/>
            <wp:positionH relativeFrom="column">
              <wp:posOffset>1185545</wp:posOffset>
            </wp:positionH>
            <wp:positionV relativeFrom="paragraph">
              <wp:posOffset>56515</wp:posOffset>
            </wp:positionV>
            <wp:extent cx="2128643" cy="2832100"/>
            <wp:effectExtent l="0" t="0" r="5080" b="6350"/>
            <wp:wrapNone/>
            <wp:docPr id="36" name="Obraz 36" descr="http://home.agh.edu.pl/~maziarz/LabPE/img_bipolarne/charakterystyk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ome.agh.edu.pl/~maziarz/LabPE/img_bipolarne/charakterystyki.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28643" cy="283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58BA" w:rsidRPr="00694391" w:rsidRDefault="003D58BA" w:rsidP="00B76C96">
      <w:pPr>
        <w:jc w:val="both"/>
        <w:rPr>
          <w:rFonts w:eastAsiaTheme="minorEastAsia" w:cstheme="minorHAnsi"/>
          <w:sz w:val="18"/>
          <w:szCs w:val="18"/>
        </w:rPr>
      </w:pPr>
    </w:p>
    <w:p w:rsidR="004E253B" w:rsidRPr="00694391" w:rsidRDefault="004E253B" w:rsidP="00B76C96">
      <w:pPr>
        <w:jc w:val="both"/>
        <w:rPr>
          <w:rFonts w:eastAsiaTheme="minorEastAsia" w:cstheme="minorHAnsi"/>
          <w:sz w:val="18"/>
          <w:szCs w:val="18"/>
        </w:rPr>
      </w:pPr>
    </w:p>
    <w:p w:rsidR="004E253B" w:rsidRPr="00694391" w:rsidRDefault="004E253B" w:rsidP="00B76C96">
      <w:pPr>
        <w:jc w:val="both"/>
        <w:rPr>
          <w:rFonts w:eastAsiaTheme="minorEastAsia" w:cstheme="minorHAnsi"/>
          <w:sz w:val="18"/>
          <w:szCs w:val="18"/>
        </w:rPr>
      </w:pPr>
    </w:p>
    <w:p w:rsidR="004E253B" w:rsidRPr="00694391" w:rsidRDefault="004E253B" w:rsidP="00B76C96">
      <w:pPr>
        <w:jc w:val="both"/>
        <w:rPr>
          <w:rFonts w:eastAsiaTheme="minorEastAsia" w:cstheme="minorHAnsi"/>
          <w:sz w:val="18"/>
          <w:szCs w:val="18"/>
        </w:rPr>
      </w:pPr>
    </w:p>
    <w:p w:rsidR="004E253B" w:rsidRPr="00694391" w:rsidRDefault="004E253B" w:rsidP="00B76C96">
      <w:pPr>
        <w:jc w:val="both"/>
        <w:rPr>
          <w:rFonts w:eastAsiaTheme="minorEastAsia" w:cstheme="minorHAnsi"/>
          <w:sz w:val="18"/>
          <w:szCs w:val="18"/>
        </w:rPr>
      </w:pPr>
    </w:p>
    <w:p w:rsidR="004E253B" w:rsidRPr="00694391" w:rsidRDefault="004E253B" w:rsidP="00B76C96">
      <w:pPr>
        <w:jc w:val="both"/>
        <w:rPr>
          <w:rFonts w:eastAsiaTheme="minorEastAsia" w:cstheme="minorHAnsi"/>
          <w:sz w:val="18"/>
          <w:szCs w:val="18"/>
        </w:rPr>
      </w:pPr>
    </w:p>
    <w:p w:rsidR="004E253B" w:rsidRPr="00694391" w:rsidRDefault="004E253B" w:rsidP="00B76C96">
      <w:pPr>
        <w:jc w:val="both"/>
        <w:rPr>
          <w:rFonts w:eastAsiaTheme="minorEastAsia" w:cstheme="minorHAnsi"/>
          <w:sz w:val="18"/>
          <w:szCs w:val="18"/>
        </w:rPr>
      </w:pPr>
    </w:p>
    <w:p w:rsidR="004E253B" w:rsidRPr="00694391" w:rsidRDefault="004E253B" w:rsidP="00B76C96">
      <w:pPr>
        <w:jc w:val="both"/>
        <w:rPr>
          <w:rFonts w:eastAsiaTheme="minorEastAsia" w:cstheme="minorHAnsi"/>
          <w:sz w:val="18"/>
          <w:szCs w:val="18"/>
        </w:rPr>
      </w:pPr>
    </w:p>
    <w:p w:rsidR="004E253B" w:rsidRPr="00694391" w:rsidRDefault="004A7340" w:rsidP="00B76C96">
      <w:pPr>
        <w:tabs>
          <w:tab w:val="left" w:pos="5160"/>
        </w:tabs>
        <w:jc w:val="both"/>
        <w:rPr>
          <w:rFonts w:eastAsiaTheme="minorEastAsia" w:cstheme="minorHAnsi"/>
          <w:sz w:val="18"/>
          <w:szCs w:val="18"/>
        </w:rPr>
      </w:pPr>
      <w:r w:rsidRPr="00694391">
        <w:rPr>
          <w:rFonts w:eastAsiaTheme="minorEastAsia" w:cstheme="minorHAnsi"/>
          <w:sz w:val="18"/>
          <w:szCs w:val="18"/>
        </w:rPr>
        <w:t xml:space="preserve">                                                                                                            </w:t>
      </w:r>
      <w:r w:rsidR="004E253B" w:rsidRPr="00694391">
        <w:rPr>
          <w:rFonts w:eastAsiaTheme="minorEastAsia" w:cstheme="minorHAnsi"/>
          <w:sz w:val="18"/>
          <w:szCs w:val="18"/>
        </w:rPr>
        <w:t>CHARAKTERYSTYKI</w:t>
      </w:r>
    </w:p>
    <w:p w:rsidR="004E253B" w:rsidRPr="00694391" w:rsidRDefault="004E253B" w:rsidP="00B76C96">
      <w:pPr>
        <w:tabs>
          <w:tab w:val="left" w:pos="5160"/>
        </w:tabs>
        <w:jc w:val="both"/>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extent cx="5848350" cy="469900"/>
            <wp:effectExtent l="0" t="0" r="0" b="635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8350" cy="469900"/>
                    </a:xfrm>
                    <a:prstGeom prst="rect">
                      <a:avLst/>
                    </a:prstGeom>
                    <a:noFill/>
                    <a:ln>
                      <a:noFill/>
                    </a:ln>
                  </pic:spPr>
                </pic:pic>
              </a:graphicData>
            </a:graphic>
          </wp:inline>
        </w:drawing>
      </w:r>
    </w:p>
    <w:p w:rsidR="004E253B" w:rsidRPr="00694391" w:rsidRDefault="004E253B" w:rsidP="00B76C96">
      <w:pPr>
        <w:jc w:val="both"/>
        <w:rPr>
          <w:rFonts w:eastAsiaTheme="minorEastAsia" w:cstheme="minorHAnsi"/>
          <w:sz w:val="18"/>
          <w:szCs w:val="18"/>
        </w:rPr>
      </w:pPr>
      <w:r w:rsidRPr="00694391">
        <w:rPr>
          <w:rFonts w:eastAsiaTheme="minorEastAsia" w:cstheme="minorHAnsi"/>
          <w:sz w:val="18"/>
          <w:szCs w:val="18"/>
        </w:rPr>
        <w:t>Ze względu na sposób włączenia tranzystora do układu można wyróżnić trzy podstawowe układy jego pracy</w:t>
      </w:r>
    </w:p>
    <w:p w:rsidR="004E253B" w:rsidRPr="00694391" w:rsidRDefault="004E253B" w:rsidP="00B76C96">
      <w:pPr>
        <w:numPr>
          <w:ilvl w:val="0"/>
          <w:numId w:val="4"/>
        </w:numPr>
        <w:jc w:val="both"/>
        <w:rPr>
          <w:rFonts w:eastAsiaTheme="minorEastAsia" w:cstheme="minorHAnsi"/>
          <w:sz w:val="18"/>
          <w:szCs w:val="18"/>
        </w:rPr>
      </w:pPr>
      <w:r w:rsidRPr="00694391">
        <w:rPr>
          <w:rFonts w:eastAsiaTheme="minorEastAsia" w:cstheme="minorHAnsi"/>
          <w:i/>
          <w:iCs/>
          <w:sz w:val="18"/>
          <w:szCs w:val="18"/>
        </w:rPr>
        <w:t>wspólnego emitera</w:t>
      </w:r>
      <w:r w:rsidRPr="00694391">
        <w:rPr>
          <w:rFonts w:eastAsiaTheme="minorEastAsia" w:cstheme="minorHAnsi"/>
          <w:sz w:val="18"/>
          <w:szCs w:val="18"/>
        </w:rPr>
        <w:t> (OE)</w:t>
      </w:r>
    </w:p>
    <w:p w:rsidR="004E253B" w:rsidRPr="00694391" w:rsidRDefault="004E253B" w:rsidP="00B76C96">
      <w:pPr>
        <w:numPr>
          <w:ilvl w:val="0"/>
          <w:numId w:val="4"/>
        </w:numPr>
        <w:jc w:val="both"/>
        <w:rPr>
          <w:rFonts w:eastAsiaTheme="minorEastAsia" w:cstheme="minorHAnsi"/>
          <w:sz w:val="18"/>
          <w:szCs w:val="18"/>
        </w:rPr>
      </w:pPr>
      <w:r w:rsidRPr="00694391">
        <w:rPr>
          <w:rFonts w:eastAsiaTheme="minorEastAsia" w:cstheme="minorHAnsi"/>
          <w:i/>
          <w:iCs/>
          <w:sz w:val="18"/>
          <w:szCs w:val="18"/>
        </w:rPr>
        <w:t>wspólnej bazy</w:t>
      </w:r>
      <w:r w:rsidRPr="00694391">
        <w:rPr>
          <w:rFonts w:eastAsiaTheme="minorEastAsia" w:cstheme="minorHAnsi"/>
          <w:sz w:val="18"/>
          <w:szCs w:val="18"/>
        </w:rPr>
        <w:t> (OB)</w:t>
      </w:r>
    </w:p>
    <w:p w:rsidR="004E253B" w:rsidRPr="00694391" w:rsidRDefault="004E253B" w:rsidP="00B76C96">
      <w:pPr>
        <w:numPr>
          <w:ilvl w:val="0"/>
          <w:numId w:val="4"/>
        </w:numPr>
        <w:jc w:val="both"/>
        <w:rPr>
          <w:rFonts w:eastAsiaTheme="minorEastAsia" w:cstheme="minorHAnsi"/>
          <w:sz w:val="18"/>
          <w:szCs w:val="18"/>
        </w:rPr>
      </w:pPr>
      <w:r w:rsidRPr="00694391">
        <w:rPr>
          <w:rFonts w:eastAsiaTheme="minorEastAsia" w:cstheme="minorHAnsi"/>
          <w:i/>
          <w:iCs/>
          <w:sz w:val="18"/>
          <w:szCs w:val="18"/>
        </w:rPr>
        <w:t>wspólnego kolektora</w:t>
      </w:r>
      <w:r w:rsidRPr="00694391">
        <w:rPr>
          <w:rFonts w:eastAsiaTheme="minorEastAsia" w:cstheme="minorHAnsi"/>
          <w:sz w:val="18"/>
          <w:szCs w:val="18"/>
        </w:rPr>
        <w:t> (OC)</w:t>
      </w:r>
    </w:p>
    <w:p w:rsidR="004E253B" w:rsidRPr="00694391" w:rsidRDefault="004E253B" w:rsidP="00B76C96">
      <w:pPr>
        <w:jc w:val="both"/>
        <w:rPr>
          <w:rFonts w:eastAsiaTheme="minorEastAsia" w:cstheme="minorHAnsi"/>
          <w:b/>
          <w:bCs/>
          <w:sz w:val="18"/>
          <w:szCs w:val="18"/>
        </w:rPr>
      </w:pPr>
      <w:r w:rsidRPr="00694391">
        <w:rPr>
          <w:rFonts w:eastAsiaTheme="minorEastAsia" w:cstheme="minorHAnsi"/>
          <w:b/>
          <w:bCs/>
          <w:sz w:val="18"/>
          <w:szCs w:val="18"/>
        </w:rPr>
        <w:lastRenderedPageBreak/>
        <w:t>Układ wspólnego emitera</w:t>
      </w:r>
    </w:p>
    <w:p w:rsidR="004E253B" w:rsidRPr="00694391" w:rsidRDefault="004E253B" w:rsidP="00B76C96">
      <w:pPr>
        <w:jc w:val="both"/>
        <w:rPr>
          <w:rFonts w:eastAsiaTheme="minorEastAsia" w:cstheme="minorHAnsi"/>
          <w:sz w:val="18"/>
          <w:szCs w:val="18"/>
        </w:rPr>
      </w:pPr>
      <w:r w:rsidRPr="00694391">
        <w:rPr>
          <w:rFonts w:eastAsiaTheme="minorEastAsia" w:cstheme="minorHAnsi"/>
          <w:sz w:val="18"/>
          <w:szCs w:val="18"/>
        </w:rPr>
        <w:t>Wzmacniane napięcie sygnału wejściowego podawane jest pomiędzy bazę a emiter tranzystora, natomiast sygnał po wzmocnieniu odbierany jest spomiędzy kolektora a emitera. Elektroda emiter jest więc niejako "wspólna" dla sygnałów wejściowego i wyjściowego – stąd nazwa układu.</w:t>
      </w:r>
    </w:p>
    <w:p w:rsidR="004E253B" w:rsidRPr="00694391" w:rsidRDefault="004E253B" w:rsidP="00B76C96">
      <w:pPr>
        <w:jc w:val="both"/>
        <w:rPr>
          <w:rFonts w:eastAsiaTheme="minorEastAsia" w:cstheme="minorHAnsi"/>
          <w:b/>
          <w:bCs/>
          <w:sz w:val="18"/>
          <w:szCs w:val="18"/>
        </w:rPr>
      </w:pPr>
      <w:r w:rsidRPr="00694391">
        <w:rPr>
          <w:rFonts w:eastAsiaTheme="minorEastAsia" w:cstheme="minorHAnsi"/>
          <w:b/>
          <w:bCs/>
          <w:sz w:val="18"/>
          <w:szCs w:val="18"/>
        </w:rPr>
        <w:t>Układ wspólnej bazy</w:t>
      </w:r>
    </w:p>
    <w:p w:rsidR="004E253B" w:rsidRPr="00694391" w:rsidRDefault="004E253B" w:rsidP="00B76C96">
      <w:pPr>
        <w:jc w:val="both"/>
        <w:rPr>
          <w:rFonts w:eastAsiaTheme="minorEastAsia" w:cstheme="minorHAnsi"/>
          <w:sz w:val="18"/>
          <w:szCs w:val="18"/>
        </w:rPr>
      </w:pPr>
      <w:r w:rsidRPr="00694391">
        <w:rPr>
          <w:rFonts w:eastAsiaTheme="minorEastAsia" w:cstheme="minorHAnsi"/>
          <w:sz w:val="18"/>
          <w:szCs w:val="18"/>
        </w:rPr>
        <w:t>Wzmacniane napięcie sygnału wejściowego podawane jest pomiędzy bazę a emiter tranzystora, natomiast sygnał po wzmocnieniu odbierany jest spomiędzy bazy i kolektora.</w:t>
      </w:r>
    </w:p>
    <w:p w:rsidR="004E253B" w:rsidRPr="00694391" w:rsidRDefault="004E253B" w:rsidP="00B76C96">
      <w:pPr>
        <w:jc w:val="both"/>
        <w:rPr>
          <w:rFonts w:eastAsiaTheme="minorEastAsia" w:cstheme="minorHAnsi"/>
          <w:b/>
          <w:bCs/>
          <w:sz w:val="18"/>
          <w:szCs w:val="18"/>
        </w:rPr>
      </w:pPr>
      <w:r w:rsidRPr="00694391">
        <w:rPr>
          <w:rFonts w:eastAsiaTheme="minorEastAsia" w:cstheme="minorHAnsi"/>
          <w:b/>
          <w:bCs/>
          <w:sz w:val="18"/>
          <w:szCs w:val="18"/>
        </w:rPr>
        <w:t>Układ wspólnego kolektora</w:t>
      </w:r>
    </w:p>
    <w:p w:rsidR="004A7340" w:rsidRPr="00694391" w:rsidRDefault="004E253B" w:rsidP="00B76C96">
      <w:pPr>
        <w:jc w:val="both"/>
        <w:rPr>
          <w:rFonts w:eastAsiaTheme="minorEastAsia" w:cstheme="minorHAnsi"/>
          <w:sz w:val="18"/>
          <w:szCs w:val="18"/>
        </w:rPr>
      </w:pPr>
      <w:r w:rsidRPr="00694391">
        <w:rPr>
          <w:rFonts w:eastAsiaTheme="minorEastAsia" w:cstheme="minorHAnsi"/>
          <w:sz w:val="18"/>
          <w:szCs w:val="18"/>
        </w:rPr>
        <w:t>Wzmacniane napięcie sygnału wejściowego podawane jest pomiędzy bazę a kolektor tranzystora, natomiast sygnał po wzmocnieniu odbierany jest spomiędzy kolektora i emitera. Wzmocnienie napięciowe tego układu jest bliskie jedności, wobec czego na wyjściu wzmacniacza otrzymuje się "powtórzone" napięcie z wejścia, stąd druga powszechnie używana nazwa takich wzmacniaczy – wtórnik emiterowy.</w:t>
      </w:r>
    </w:p>
    <w:p w:rsidR="00B76C96" w:rsidRPr="00694391" w:rsidRDefault="004E253B" w:rsidP="00B76C96">
      <w:pPr>
        <w:jc w:val="both"/>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extent cx="5848350" cy="46355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8350" cy="463550"/>
                    </a:xfrm>
                    <a:prstGeom prst="rect">
                      <a:avLst/>
                    </a:prstGeom>
                    <a:noFill/>
                    <a:ln>
                      <a:noFill/>
                    </a:ln>
                  </pic:spPr>
                </pic:pic>
              </a:graphicData>
            </a:graphic>
          </wp:inline>
        </w:drawing>
      </w:r>
    </w:p>
    <w:p w:rsidR="00B76C96" w:rsidRPr="00694391" w:rsidRDefault="00B76C96" w:rsidP="00B76C96">
      <w:pPr>
        <w:jc w:val="both"/>
        <w:rPr>
          <w:rFonts w:eastAsiaTheme="minorEastAsia" w:cstheme="minorHAnsi"/>
          <w:sz w:val="18"/>
          <w:szCs w:val="18"/>
        </w:rPr>
      </w:pPr>
      <w:r w:rsidRPr="00694391">
        <w:rPr>
          <w:rFonts w:eastAsiaTheme="minorEastAsia" w:cstheme="minorHAnsi"/>
          <w:sz w:val="18"/>
          <w:szCs w:val="18"/>
        </w:rPr>
        <w:t>Skrót MOSFET pochodzi od angielskiego określenia Metal-Oxide-Semiconductor FET, co oznacza tranzystor polowy o strukturze: metal, tlenek, półprzewodnik.</w:t>
      </w:r>
      <w:r w:rsidRPr="00694391">
        <w:rPr>
          <w:rFonts w:eastAsiaTheme="minorEastAsia" w:cstheme="minorHAnsi"/>
          <w:noProof/>
          <w:sz w:val="18"/>
          <w:szCs w:val="18"/>
          <w:lang w:eastAsia="pl-PL"/>
        </w:rPr>
        <w:t xml:space="preserve"> </w:t>
      </w:r>
      <w:r w:rsidRPr="00694391">
        <w:rPr>
          <w:rFonts w:eastAsiaTheme="minorEastAsia" w:cstheme="minorHAnsi"/>
          <w:noProof/>
          <w:sz w:val="18"/>
          <w:szCs w:val="18"/>
          <w:lang w:val="en-US" w:eastAsia="ja-JP"/>
        </w:rPr>
        <w:drawing>
          <wp:anchor distT="0" distB="0" distL="114300" distR="114300" simplePos="0" relativeHeight="251670528" behindDoc="1" locked="0" layoutInCell="1" allowOverlap="1">
            <wp:simplePos x="0" y="0"/>
            <wp:positionH relativeFrom="column">
              <wp:posOffset>1905</wp:posOffset>
            </wp:positionH>
            <wp:positionV relativeFrom="paragraph">
              <wp:posOffset>370840</wp:posOffset>
            </wp:positionV>
            <wp:extent cx="3587750" cy="2052955"/>
            <wp:effectExtent l="0" t="0" r="0" b="0"/>
            <wp:wrapNone/>
            <wp:docPr id="42" name="Obraz 42" descr="C:\Users\Bartek\Downloads\600px-MOSF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artek\Downloads\600px-MOSFET.sv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7750" cy="2052955"/>
                    </a:xfrm>
                    <a:prstGeom prst="rect">
                      <a:avLst/>
                    </a:prstGeom>
                    <a:noFill/>
                    <a:ln>
                      <a:noFill/>
                    </a:ln>
                  </pic:spPr>
                </pic:pic>
              </a:graphicData>
            </a:graphic>
          </wp:anchor>
        </w:drawing>
      </w:r>
    </w:p>
    <w:p w:rsidR="00B76C96" w:rsidRPr="00694391" w:rsidRDefault="00B76C96" w:rsidP="00B76C96">
      <w:pPr>
        <w:rPr>
          <w:rFonts w:eastAsiaTheme="minorEastAsia" w:cstheme="minorHAnsi"/>
          <w:sz w:val="18"/>
          <w:szCs w:val="18"/>
        </w:rPr>
      </w:pPr>
    </w:p>
    <w:p w:rsidR="00B76C96" w:rsidRPr="00694391" w:rsidRDefault="00B76C96" w:rsidP="00B76C96">
      <w:pPr>
        <w:rPr>
          <w:rFonts w:eastAsiaTheme="minorEastAsia" w:cstheme="minorHAnsi"/>
          <w:sz w:val="18"/>
          <w:szCs w:val="18"/>
        </w:rPr>
      </w:pPr>
    </w:p>
    <w:p w:rsidR="00B76C96" w:rsidRPr="00694391" w:rsidRDefault="00B76C96" w:rsidP="00B76C96">
      <w:pPr>
        <w:rPr>
          <w:rFonts w:eastAsiaTheme="minorEastAsia" w:cstheme="minorHAnsi"/>
          <w:sz w:val="18"/>
          <w:szCs w:val="18"/>
        </w:rPr>
      </w:pPr>
    </w:p>
    <w:p w:rsidR="00B76C96" w:rsidRPr="00694391" w:rsidRDefault="00B76C96" w:rsidP="00B76C96">
      <w:pPr>
        <w:rPr>
          <w:rFonts w:eastAsiaTheme="minorEastAsia" w:cstheme="minorHAnsi"/>
          <w:sz w:val="18"/>
          <w:szCs w:val="18"/>
        </w:rPr>
      </w:pPr>
    </w:p>
    <w:p w:rsidR="00B76C96" w:rsidRPr="00694391" w:rsidRDefault="00B76C96" w:rsidP="00B76C96">
      <w:pPr>
        <w:rPr>
          <w:rFonts w:eastAsiaTheme="minorEastAsia" w:cstheme="minorHAnsi"/>
          <w:sz w:val="18"/>
          <w:szCs w:val="18"/>
        </w:rPr>
      </w:pPr>
    </w:p>
    <w:p w:rsidR="00B76C96" w:rsidRPr="00694391" w:rsidRDefault="00B76C96" w:rsidP="00B76C96">
      <w:pPr>
        <w:tabs>
          <w:tab w:val="left" w:pos="5940"/>
        </w:tabs>
        <w:rPr>
          <w:rFonts w:eastAsiaTheme="minorEastAsia" w:cstheme="minorHAnsi"/>
          <w:sz w:val="18"/>
          <w:szCs w:val="18"/>
        </w:rPr>
      </w:pPr>
      <w:r w:rsidRPr="00694391">
        <w:rPr>
          <w:rFonts w:eastAsiaTheme="minorEastAsia" w:cstheme="minorHAnsi"/>
          <w:sz w:val="18"/>
          <w:szCs w:val="18"/>
        </w:rPr>
        <w:t xml:space="preserve">                                                                                                          Budowa MOSFET-u - uproszczona</w:t>
      </w:r>
    </w:p>
    <w:p w:rsidR="00B76C96" w:rsidRPr="00694391" w:rsidRDefault="00B76C96" w:rsidP="00B76C96">
      <w:pPr>
        <w:rPr>
          <w:rFonts w:eastAsiaTheme="minorEastAsia" w:cstheme="minorHAnsi"/>
          <w:sz w:val="18"/>
          <w:szCs w:val="18"/>
        </w:rPr>
      </w:pPr>
    </w:p>
    <w:p w:rsidR="008101CE" w:rsidRPr="00694391" w:rsidRDefault="008101CE" w:rsidP="00B76C96">
      <w:pPr>
        <w:jc w:val="both"/>
        <w:rPr>
          <w:rFonts w:eastAsiaTheme="minorEastAsia" w:cstheme="minorHAnsi"/>
          <w:sz w:val="18"/>
          <w:szCs w:val="18"/>
        </w:rPr>
      </w:pPr>
    </w:p>
    <w:p w:rsidR="008101CE" w:rsidRPr="00694391" w:rsidRDefault="008101CE" w:rsidP="00B76C96">
      <w:pPr>
        <w:jc w:val="both"/>
        <w:rPr>
          <w:rFonts w:eastAsiaTheme="minorEastAsia" w:cstheme="minorHAnsi"/>
          <w:sz w:val="18"/>
          <w:szCs w:val="18"/>
        </w:rPr>
      </w:pPr>
    </w:p>
    <w:p w:rsidR="008101CE" w:rsidRPr="00694391" w:rsidRDefault="008101CE" w:rsidP="00B76C96">
      <w:pPr>
        <w:jc w:val="both"/>
        <w:rPr>
          <w:rFonts w:eastAsiaTheme="minorEastAsia" w:cstheme="minorHAnsi"/>
          <w:sz w:val="18"/>
          <w:szCs w:val="18"/>
        </w:rPr>
      </w:pPr>
    </w:p>
    <w:p w:rsidR="00B76C96" w:rsidRPr="00694391" w:rsidRDefault="00B76C96" w:rsidP="008101CE">
      <w:pPr>
        <w:spacing w:after="0"/>
        <w:jc w:val="both"/>
        <w:rPr>
          <w:rFonts w:eastAsiaTheme="minorEastAsia" w:cstheme="minorHAnsi"/>
          <w:sz w:val="18"/>
          <w:szCs w:val="18"/>
        </w:rPr>
      </w:pPr>
      <w:r w:rsidRPr="00694391">
        <w:rPr>
          <w:rFonts w:eastAsiaTheme="minorEastAsia" w:cstheme="minorHAnsi"/>
          <w:sz w:val="18"/>
          <w:szCs w:val="18"/>
        </w:rPr>
        <w:t>Tranzystor MOS polaryzuje się tak, żeby jeden rodzaj nośników płynął od źródła do drenu.</w:t>
      </w:r>
    </w:p>
    <w:p w:rsidR="008101CE" w:rsidRPr="00694391" w:rsidRDefault="008101CE" w:rsidP="008101CE">
      <w:pPr>
        <w:spacing w:after="0"/>
        <w:jc w:val="both"/>
        <w:rPr>
          <w:rFonts w:eastAsiaTheme="minorEastAsia" w:cstheme="minorHAnsi"/>
          <w:sz w:val="18"/>
          <w:szCs w:val="18"/>
        </w:rPr>
      </w:pPr>
    </w:p>
    <w:p w:rsidR="00B76C96" w:rsidRPr="00694391" w:rsidRDefault="00B76C96" w:rsidP="008101CE">
      <w:pPr>
        <w:spacing w:after="0"/>
        <w:jc w:val="both"/>
        <w:rPr>
          <w:rFonts w:eastAsiaTheme="minorEastAsia" w:cstheme="minorHAnsi"/>
          <w:sz w:val="18"/>
          <w:szCs w:val="18"/>
        </w:rPr>
      </w:pPr>
      <w:r w:rsidRPr="00694391">
        <w:rPr>
          <w:rFonts w:eastAsiaTheme="minorEastAsia" w:cstheme="minorHAnsi"/>
          <w:sz w:val="18"/>
          <w:szCs w:val="18"/>
        </w:rPr>
        <w:t>Wyróżnia się dwa zakresy pracy:</w:t>
      </w:r>
    </w:p>
    <w:p w:rsidR="00B76C96" w:rsidRPr="00694391" w:rsidRDefault="00B76C96" w:rsidP="008101CE">
      <w:pPr>
        <w:pStyle w:val="a5"/>
        <w:numPr>
          <w:ilvl w:val="0"/>
          <w:numId w:val="5"/>
        </w:numPr>
        <w:spacing w:after="0"/>
        <w:jc w:val="both"/>
        <w:rPr>
          <w:rFonts w:eastAsiaTheme="minorEastAsia" w:cstheme="minorHAnsi"/>
          <w:sz w:val="18"/>
          <w:szCs w:val="18"/>
        </w:rPr>
      </w:pPr>
      <w:r w:rsidRPr="00694391">
        <w:rPr>
          <w:rFonts w:eastAsiaTheme="minorEastAsia" w:cstheme="minorHAnsi"/>
          <w:sz w:val="18"/>
          <w:szCs w:val="18"/>
        </w:rPr>
        <w:t>zakres nienasycenia (liniowy, triodowy)</w:t>
      </w:r>
    </w:p>
    <w:p w:rsidR="005A1592" w:rsidRPr="00694391" w:rsidRDefault="0034552C" w:rsidP="005A1592">
      <w:pPr>
        <w:pStyle w:val="a5"/>
        <w:spacing w:after="0"/>
        <w:jc w:val="both"/>
        <w:rPr>
          <w:rFonts w:eastAsiaTheme="minorEastAsia" w:cstheme="minorHAnsi"/>
          <w:sz w:val="18"/>
          <w:szCs w:val="18"/>
        </w:rPr>
      </w:pPr>
      <m:oMathPara>
        <m:oMathParaPr>
          <m:jc m:val="left"/>
        </m:oMathParaPr>
        <m:oMath>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U</m:t>
              </m:r>
            </m:e>
            <m:sub>
              <m:r>
                <w:rPr>
                  <w:rFonts w:ascii="Cambria Math" w:eastAsiaTheme="minorEastAsia" w:hAnsi="Cambria Math" w:cstheme="minorHAnsi"/>
                  <w:sz w:val="18"/>
                  <w:szCs w:val="18"/>
                </w:rPr>
                <m:t>DS</m:t>
              </m:r>
            </m:sub>
          </m:sSub>
          <m:r>
            <w:rPr>
              <w:rFonts w:ascii="Cambria Math" w:eastAsiaTheme="minorEastAsia" w:hAnsi="Cambria Math" w:cstheme="minorHAnsi"/>
              <w:sz w:val="18"/>
              <w:szCs w:val="18"/>
            </w:rPr>
            <m:t xml:space="preserve"> &lt; </m:t>
          </m:r>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U</m:t>
              </m:r>
            </m:e>
            <m:sub>
              <m:r>
                <w:rPr>
                  <w:rFonts w:ascii="Cambria Math" w:eastAsiaTheme="minorEastAsia" w:hAnsi="Cambria Math" w:cstheme="minorHAnsi"/>
                  <w:sz w:val="18"/>
                  <w:szCs w:val="18"/>
                </w:rPr>
                <m:t>DSsat</m:t>
              </m:r>
            </m:sub>
          </m:sSub>
        </m:oMath>
      </m:oMathPara>
    </w:p>
    <w:p w:rsidR="005A1592" w:rsidRPr="00694391" w:rsidRDefault="005A1592" w:rsidP="005A1592">
      <w:pPr>
        <w:pStyle w:val="a5"/>
        <w:spacing w:after="0"/>
        <w:jc w:val="both"/>
        <w:rPr>
          <w:rFonts w:eastAsiaTheme="minorEastAsia" w:cstheme="minorHAnsi"/>
          <w:sz w:val="18"/>
          <w:szCs w:val="18"/>
        </w:rPr>
      </w:pPr>
      <w:r w:rsidRPr="00694391">
        <w:rPr>
          <w:rFonts w:eastAsiaTheme="minorEastAsia" w:cstheme="minorHAnsi"/>
          <w:sz w:val="18"/>
          <w:szCs w:val="18"/>
        </w:rPr>
        <w:t>Jeśli napięcie bramka-źródło jest mniejsze od napięcia progowego (tworzenia kanału) to prąd dren-źródło jest zerowy. Gdy napięcie progowe zostanie przekroczone wówczas na skutek działania pola elektrycznego przy powierzchni półprzewodnika powstaje </w:t>
      </w:r>
      <w:r w:rsidRPr="00694391">
        <w:rPr>
          <w:rFonts w:eastAsiaTheme="minorEastAsia" w:cstheme="minorHAnsi"/>
          <w:bCs/>
          <w:sz w:val="18"/>
          <w:szCs w:val="18"/>
        </w:rPr>
        <w:t>warstwa inwersyjna</w:t>
      </w:r>
      <w:r w:rsidRPr="00694391">
        <w:rPr>
          <w:rFonts w:eastAsiaTheme="minorEastAsia" w:cstheme="minorHAnsi"/>
          <w:sz w:val="18"/>
          <w:szCs w:val="18"/>
        </w:rPr>
        <w:t> </w:t>
      </w:r>
    </w:p>
    <w:p w:rsidR="00B76C96" w:rsidRPr="00694391" w:rsidRDefault="00B76C96" w:rsidP="008101CE">
      <w:pPr>
        <w:pStyle w:val="a5"/>
        <w:numPr>
          <w:ilvl w:val="0"/>
          <w:numId w:val="5"/>
        </w:numPr>
        <w:spacing w:after="0"/>
        <w:jc w:val="both"/>
        <w:rPr>
          <w:rFonts w:eastAsiaTheme="minorEastAsia" w:cstheme="minorHAnsi"/>
          <w:sz w:val="18"/>
          <w:szCs w:val="18"/>
        </w:rPr>
      </w:pPr>
      <w:r w:rsidRPr="00694391">
        <w:rPr>
          <w:rFonts w:eastAsiaTheme="minorEastAsia" w:cstheme="minorHAnsi"/>
          <w:sz w:val="18"/>
          <w:szCs w:val="18"/>
        </w:rPr>
        <w:t>zakres nasycenia (pentodowy)</w:t>
      </w:r>
    </w:p>
    <w:p w:rsidR="005A1592" w:rsidRPr="00694391" w:rsidRDefault="0034552C" w:rsidP="005A1592">
      <w:pPr>
        <w:pStyle w:val="a5"/>
        <w:spacing w:after="0"/>
        <w:jc w:val="both"/>
        <w:rPr>
          <w:rFonts w:eastAsiaTheme="minorEastAsia" w:cstheme="minorHAnsi"/>
          <w:sz w:val="18"/>
          <w:szCs w:val="18"/>
        </w:rPr>
      </w:pPr>
      <m:oMathPara>
        <m:oMathParaPr>
          <m:jc m:val="left"/>
        </m:oMathParaPr>
        <m:oMath>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U</m:t>
              </m:r>
            </m:e>
            <m:sub>
              <m:r>
                <w:rPr>
                  <w:rFonts w:ascii="Cambria Math" w:eastAsiaTheme="minorEastAsia" w:hAnsi="Cambria Math" w:cstheme="minorHAnsi"/>
                  <w:sz w:val="18"/>
                  <w:szCs w:val="18"/>
                </w:rPr>
                <m:t>DS</m:t>
              </m:r>
            </m:sub>
          </m:sSub>
          <m:r>
            <w:rPr>
              <w:rFonts w:ascii="Cambria Math" w:eastAsiaTheme="minorEastAsia" w:hAnsi="Cambria Math" w:cstheme="minorHAnsi"/>
              <w:sz w:val="18"/>
              <w:szCs w:val="18"/>
            </w:rPr>
            <m:t xml:space="preserve">&gt; </m:t>
          </m:r>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U</m:t>
              </m:r>
            </m:e>
            <m:sub>
              <m:r>
                <w:rPr>
                  <w:rFonts w:ascii="Cambria Math" w:eastAsiaTheme="minorEastAsia" w:hAnsi="Cambria Math" w:cstheme="minorHAnsi"/>
                  <w:sz w:val="18"/>
                  <w:szCs w:val="18"/>
                </w:rPr>
                <m:t>DSsat</m:t>
              </m:r>
            </m:sub>
          </m:sSub>
        </m:oMath>
      </m:oMathPara>
    </w:p>
    <w:p w:rsidR="005A1592" w:rsidRPr="00694391" w:rsidRDefault="005A1592" w:rsidP="005A1592">
      <w:pPr>
        <w:pStyle w:val="a5"/>
        <w:spacing w:after="0"/>
        <w:jc w:val="both"/>
        <w:rPr>
          <w:rFonts w:eastAsiaTheme="minorEastAsia" w:cstheme="minorHAnsi"/>
          <w:sz w:val="18"/>
          <w:szCs w:val="18"/>
        </w:rPr>
      </w:pPr>
      <w:r w:rsidRPr="00694391">
        <w:rPr>
          <w:rFonts w:eastAsiaTheme="minorEastAsia" w:cstheme="minorHAnsi"/>
          <w:sz w:val="18"/>
          <w:szCs w:val="18"/>
        </w:rPr>
        <w:t>Gdy kanał już istnieje, zwiększanie napięcia dren-źródło powoduje zwiększanie prądu drenu. To z kolei powoduje odkładanie się pewnego napięcia na niezerowej rezystancji kanału. Napięcie to powoduje zmniejszenie różnicy potencjałów między bramką a kanałem, czego wynikiem jest zawężenie warstwy inwersyjnej. A że różnica potencjałów rośnie od źródła do drenu, również przekrój kanału maleje w tym samym kierunku </w:t>
      </w:r>
    </w:p>
    <w:p w:rsidR="005A1592" w:rsidRPr="00694391" w:rsidRDefault="005A1592" w:rsidP="005A1592">
      <w:pPr>
        <w:pStyle w:val="a5"/>
        <w:spacing w:after="0"/>
        <w:jc w:val="both"/>
        <w:rPr>
          <w:rFonts w:eastAsiaTheme="minorEastAsia" w:cstheme="minorHAnsi"/>
          <w:sz w:val="18"/>
          <w:szCs w:val="18"/>
        </w:rPr>
      </w:pPr>
    </w:p>
    <w:p w:rsidR="008101CE" w:rsidRPr="00694391" w:rsidRDefault="008101CE" w:rsidP="008101CE">
      <w:pPr>
        <w:spacing w:after="0"/>
        <w:ind w:left="360"/>
        <w:jc w:val="both"/>
        <w:rPr>
          <w:rFonts w:eastAsiaTheme="minorEastAsia" w:cstheme="minorHAnsi"/>
          <w:sz w:val="18"/>
          <w:szCs w:val="18"/>
        </w:rPr>
      </w:pPr>
    </w:p>
    <w:p w:rsidR="004E253B" w:rsidRPr="00694391" w:rsidRDefault="00B76C96" w:rsidP="008101CE">
      <w:pPr>
        <w:spacing w:after="0"/>
        <w:jc w:val="both"/>
        <w:rPr>
          <w:rFonts w:eastAsiaTheme="minorEastAsia" w:cstheme="minorHAnsi"/>
          <w:sz w:val="18"/>
          <w:szCs w:val="18"/>
        </w:rPr>
      </w:pPr>
      <w:r w:rsidRPr="00694391">
        <w:rPr>
          <w:rFonts w:eastAsiaTheme="minorEastAsia" w:cstheme="minorHAnsi"/>
          <w:sz w:val="18"/>
          <w:szCs w:val="18"/>
        </w:rPr>
        <w:t>Zakres pracy tranzystora determinuje napięcie dren-źródło (</w:t>
      </w:r>
      <m:oMath>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U</m:t>
            </m:r>
          </m:e>
          <m:sub>
            <m:r>
              <w:rPr>
                <w:rFonts w:ascii="Cambria Math" w:eastAsiaTheme="minorEastAsia" w:hAnsi="Cambria Math" w:cstheme="minorHAnsi"/>
                <w:sz w:val="18"/>
                <w:szCs w:val="18"/>
              </w:rPr>
              <m:t>DS</m:t>
            </m:r>
          </m:sub>
        </m:sSub>
      </m:oMath>
      <w:r w:rsidRPr="00694391">
        <w:rPr>
          <w:rFonts w:eastAsiaTheme="minorEastAsia" w:cstheme="minorHAnsi"/>
          <w:sz w:val="18"/>
          <w:szCs w:val="18"/>
        </w:rPr>
        <w:t>) – jeśli jest ono wi</w:t>
      </w:r>
      <w:r w:rsidR="008101CE" w:rsidRPr="00694391">
        <w:rPr>
          <w:rFonts w:eastAsiaTheme="minorEastAsia" w:cstheme="minorHAnsi"/>
          <w:sz w:val="18"/>
          <w:szCs w:val="18"/>
        </w:rPr>
        <w:t>ększe od napięcia nasycenia (</w:t>
      </w:r>
      <m:oMath>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U</m:t>
            </m:r>
          </m:e>
          <m:sub>
            <m:r>
              <w:rPr>
                <w:rFonts w:ascii="Cambria Math" w:eastAsiaTheme="minorEastAsia" w:hAnsi="Cambria Math" w:cstheme="minorHAnsi"/>
                <w:sz w:val="18"/>
                <w:szCs w:val="18"/>
              </w:rPr>
              <m:t>DSat</m:t>
            </m:r>
          </m:sub>
        </m:sSub>
      </m:oMath>
      <w:r w:rsidR="008101CE" w:rsidRPr="00694391">
        <w:rPr>
          <w:rFonts w:eastAsiaTheme="minorEastAsia" w:cstheme="minorHAnsi"/>
          <w:sz w:val="18"/>
          <w:szCs w:val="18"/>
        </w:rPr>
        <w:t>)</w:t>
      </w:r>
      <w:r w:rsidRPr="00694391">
        <w:rPr>
          <w:rFonts w:eastAsiaTheme="minorEastAsia" w:cstheme="minorHAnsi"/>
          <w:sz w:val="18"/>
          <w:szCs w:val="18"/>
        </w:rPr>
        <w:t xml:space="preserve"> wówczas tranzystor znajduje się w zakresie nasycenia.</w:t>
      </w:r>
    </w:p>
    <w:p w:rsidR="005A1592" w:rsidRPr="00694391" w:rsidRDefault="004D7F1B" w:rsidP="004D7F1B">
      <w:pPr>
        <w:spacing w:after="0"/>
        <w:jc w:val="both"/>
        <w:rPr>
          <w:rFonts w:eastAsiaTheme="minorEastAsia" w:cstheme="minorHAnsi"/>
          <w:sz w:val="18"/>
          <w:szCs w:val="18"/>
        </w:rPr>
      </w:pPr>
      <w:r w:rsidRPr="00694391">
        <w:rPr>
          <w:rFonts w:eastAsiaTheme="minorEastAsia" w:cstheme="minorHAnsi"/>
          <w:noProof/>
          <w:sz w:val="18"/>
          <w:szCs w:val="18"/>
          <w:lang w:val="en-US" w:eastAsia="ja-JP"/>
        </w:rPr>
        <w:lastRenderedPageBreak/>
        <w:drawing>
          <wp:anchor distT="0" distB="0" distL="114300" distR="114300" simplePos="0" relativeHeight="251671552" behindDoc="1" locked="0" layoutInCell="1" allowOverlap="1" wp14:anchorId="5D7EDB84" wp14:editId="66B833B6">
            <wp:simplePos x="0" y="0"/>
            <wp:positionH relativeFrom="column">
              <wp:posOffset>3524250</wp:posOffset>
            </wp:positionH>
            <wp:positionV relativeFrom="paragraph">
              <wp:posOffset>316865</wp:posOffset>
            </wp:positionV>
            <wp:extent cx="1008459" cy="1152525"/>
            <wp:effectExtent l="0" t="0" r="1270" b="0"/>
            <wp:wrapNone/>
            <wp:docPr id="46" name="Obraz 46" descr="C:\Users\Bartek\Downloads\140px-Mosfet-w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artek\Downloads\140px-Mosfet-wn.sv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8459"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4391">
        <w:rPr>
          <w:rFonts w:eastAsiaTheme="minorEastAsia" w:cstheme="minorHAnsi"/>
          <w:noProof/>
          <w:sz w:val="18"/>
          <w:szCs w:val="18"/>
          <w:lang w:val="en-US" w:eastAsia="ja-JP"/>
        </w:rPr>
        <w:drawing>
          <wp:inline distT="0" distB="0" distL="0" distR="0" wp14:anchorId="72F5F6A9" wp14:editId="6104AF7F">
            <wp:extent cx="2649266" cy="1647825"/>
            <wp:effectExtent l="0" t="0" r="0" b="0"/>
            <wp:docPr id="45" name="Obraz 45" descr="C:\Users\Bartek\Downloads\charakterysty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artek\Downloads\charakterystyk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3432" cy="1656636"/>
                    </a:xfrm>
                    <a:prstGeom prst="rect">
                      <a:avLst/>
                    </a:prstGeom>
                    <a:noFill/>
                    <a:ln>
                      <a:noFill/>
                    </a:ln>
                  </pic:spPr>
                </pic:pic>
              </a:graphicData>
            </a:graphic>
          </wp:inline>
        </w:drawing>
      </w:r>
    </w:p>
    <w:p w:rsidR="005A1592" w:rsidRPr="00694391" w:rsidRDefault="005A1592" w:rsidP="005A1592">
      <w:pPr>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extent cx="5848350" cy="298450"/>
            <wp:effectExtent l="0" t="0" r="0" b="635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350" cy="298450"/>
                    </a:xfrm>
                    <a:prstGeom prst="rect">
                      <a:avLst/>
                    </a:prstGeom>
                    <a:noFill/>
                    <a:ln>
                      <a:noFill/>
                    </a:ln>
                  </pic:spPr>
                </pic:pic>
              </a:graphicData>
            </a:graphic>
          </wp:inline>
        </w:drawing>
      </w:r>
    </w:p>
    <w:p w:rsidR="008101CE" w:rsidRPr="00694391" w:rsidRDefault="005A1592" w:rsidP="001C66E3">
      <w:pPr>
        <w:jc w:val="both"/>
        <w:rPr>
          <w:rFonts w:eastAsiaTheme="minorEastAsia" w:cstheme="minorHAnsi"/>
          <w:sz w:val="18"/>
          <w:szCs w:val="18"/>
        </w:rPr>
      </w:pPr>
      <w:r w:rsidRPr="00694391">
        <w:rPr>
          <w:rFonts w:eastAsiaTheme="minorEastAsia" w:cstheme="minorHAnsi"/>
          <w:sz w:val="18"/>
          <w:szCs w:val="18"/>
        </w:rPr>
        <w:t>Tranzystor taki składa się z warstwy półprzewodnika typu N (tranzystor z kanałem typu N) lub typu P (tranzystor z kanałem typu P) oraz silnie domieszkowanej warstwy półprzewodnika przeciwnego typu (odpowiednio p+ i n+). Tak więc w tranzystorze tworzone jest złącze p-n. Na zewnątrz obudowy wyprowadzone są trzy końcówki: dren (ang. drain, ozn. D); źródło (ang. source, ozn. S) oraz bramka (ang. gate, ozn. G).</w:t>
      </w:r>
    </w:p>
    <w:p w:rsidR="001C66E3" w:rsidRPr="00694391" w:rsidRDefault="001C66E3" w:rsidP="001C66E3">
      <w:pPr>
        <w:jc w:val="both"/>
        <w:rPr>
          <w:rFonts w:eastAsiaTheme="minorEastAsia" w:cstheme="minorHAnsi"/>
          <w:sz w:val="18"/>
          <w:szCs w:val="18"/>
        </w:rPr>
      </w:pPr>
      <w:r w:rsidRPr="00694391">
        <w:rPr>
          <w:rFonts w:eastAsiaTheme="minorEastAsia" w:cstheme="minorHAnsi"/>
          <w:noProof/>
          <w:sz w:val="18"/>
          <w:szCs w:val="18"/>
          <w:lang w:val="en-US" w:eastAsia="ja-JP"/>
        </w:rPr>
        <w:drawing>
          <wp:anchor distT="0" distB="0" distL="114300" distR="114300" simplePos="0" relativeHeight="251672576" behindDoc="1" locked="0" layoutInCell="1" allowOverlap="1" wp14:anchorId="7E1C693D" wp14:editId="22FE3AFA">
            <wp:simplePos x="0" y="0"/>
            <wp:positionH relativeFrom="column">
              <wp:posOffset>3653155</wp:posOffset>
            </wp:positionH>
            <wp:positionV relativeFrom="paragraph">
              <wp:posOffset>465455</wp:posOffset>
            </wp:positionV>
            <wp:extent cx="1143000" cy="1079500"/>
            <wp:effectExtent l="0" t="0" r="0" b="6350"/>
            <wp:wrapNone/>
            <wp:docPr id="52" name="Obraz 52" descr="C:\Users\Bartek\Downloads\120px-JFET_N-dep_symbol_(ca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artek\Downloads\120px-JFET_N-dep_symbol_(case).sv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43000" cy="1079500"/>
                    </a:xfrm>
                    <a:prstGeom prst="rect">
                      <a:avLst/>
                    </a:prstGeom>
                    <a:noFill/>
                    <a:ln>
                      <a:noFill/>
                    </a:ln>
                  </pic:spPr>
                </pic:pic>
              </a:graphicData>
            </a:graphic>
          </wp:anchor>
        </w:drawing>
      </w:r>
      <w:r w:rsidRPr="00694391">
        <w:rPr>
          <w:rFonts w:eastAsiaTheme="minorEastAsia" w:cstheme="minorHAnsi"/>
          <w:noProof/>
          <w:sz w:val="18"/>
          <w:szCs w:val="18"/>
          <w:lang w:val="en-US" w:eastAsia="ja-JP"/>
        </w:rPr>
        <w:drawing>
          <wp:inline distT="0" distB="0" distL="0" distR="0" wp14:anchorId="353D552B" wp14:editId="0CF92A11">
            <wp:extent cx="3167127" cy="1797050"/>
            <wp:effectExtent l="0" t="0" r="0" b="0"/>
            <wp:docPr id="48" name="Obraz 48" descr="C:\Users\Bartek\Downloads\450px-JFET_dzialani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artek\Downloads\450px-JFET_dzialanie.sv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67127" cy="1797050"/>
                    </a:xfrm>
                    <a:prstGeom prst="rect">
                      <a:avLst/>
                    </a:prstGeom>
                    <a:noFill/>
                    <a:ln>
                      <a:noFill/>
                    </a:ln>
                  </pic:spPr>
                </pic:pic>
              </a:graphicData>
            </a:graphic>
          </wp:inline>
        </w:drawing>
      </w:r>
    </w:p>
    <w:p w:rsidR="001C66E3" w:rsidRPr="00694391" w:rsidRDefault="001C66E3" w:rsidP="001C66E3">
      <w:pPr>
        <w:jc w:val="both"/>
        <w:rPr>
          <w:rFonts w:eastAsiaTheme="minorEastAsia" w:cstheme="minorHAnsi"/>
          <w:sz w:val="18"/>
          <w:szCs w:val="18"/>
        </w:rPr>
      </w:pPr>
    </w:p>
    <w:p w:rsidR="001C66E3" w:rsidRPr="00694391" w:rsidRDefault="001C66E3" w:rsidP="001C66E3">
      <w:pPr>
        <w:jc w:val="both"/>
        <w:rPr>
          <w:rFonts w:eastAsiaTheme="minorEastAsia" w:cstheme="minorHAnsi"/>
          <w:sz w:val="18"/>
          <w:szCs w:val="18"/>
        </w:rPr>
      </w:pPr>
      <w:r w:rsidRPr="00694391">
        <w:rPr>
          <w:rFonts w:eastAsiaTheme="minorEastAsia" w:cstheme="minorHAnsi"/>
          <w:sz w:val="18"/>
          <w:szCs w:val="18"/>
        </w:rPr>
        <w:t>Tranzystor polaryzuje się tak, ażeby nośniki większościowe (dziury w tranzystorach typu P, elektrony w tranzystorach typu N) przepływały od źródła do drenu. Natomiast złącze bramka-źródło polaryzuje się zaporowo.</w:t>
      </w:r>
    </w:p>
    <w:p w:rsidR="001C66E3" w:rsidRPr="00694391" w:rsidRDefault="001C66E3" w:rsidP="001C66E3">
      <w:pPr>
        <w:jc w:val="both"/>
        <w:rPr>
          <w:rFonts w:eastAsiaTheme="minorEastAsia" w:cstheme="minorHAnsi"/>
          <w:sz w:val="18"/>
          <w:szCs w:val="18"/>
        </w:rPr>
      </w:pPr>
      <w:r w:rsidRPr="00694391">
        <w:rPr>
          <w:rFonts w:eastAsiaTheme="minorEastAsia" w:cstheme="minorHAnsi"/>
          <w:sz w:val="18"/>
          <w:szCs w:val="18"/>
        </w:rPr>
        <w:t xml:space="preserve">Gdy napięcie bramka-źródło </w:t>
      </w:r>
      <m:oMath>
        <m:d>
          <m:dPr>
            <m:ctrlPr>
              <w:rPr>
                <w:rFonts w:ascii="Cambria Math" w:eastAsiaTheme="minorEastAsia" w:hAnsi="Cambria Math" w:cstheme="minorHAnsi"/>
                <w:b/>
                <w:i/>
                <w:sz w:val="18"/>
                <w:szCs w:val="18"/>
              </w:rPr>
            </m:ctrlPr>
          </m:dPr>
          <m:e>
            <m:sSub>
              <m:sSubPr>
                <m:ctrlPr>
                  <w:rPr>
                    <w:rFonts w:ascii="Cambria Math" w:eastAsiaTheme="minorEastAsia" w:hAnsi="Cambria Math" w:cstheme="minorHAnsi"/>
                    <w:b/>
                    <w:i/>
                    <w:sz w:val="18"/>
                    <w:szCs w:val="18"/>
                  </w:rPr>
                </m:ctrlPr>
              </m:sSubPr>
              <m:e>
                <m:r>
                  <m:rPr>
                    <m:sty m:val="bi"/>
                  </m:rPr>
                  <w:rPr>
                    <w:rFonts w:ascii="Cambria Math" w:eastAsiaTheme="minorEastAsia" w:hAnsi="Cambria Math" w:cstheme="minorHAnsi"/>
                    <w:sz w:val="18"/>
                    <w:szCs w:val="18"/>
                  </w:rPr>
                  <m:t>U</m:t>
                </m:r>
              </m:e>
              <m:sub>
                <m:r>
                  <m:rPr>
                    <m:sty m:val="bi"/>
                  </m:rPr>
                  <w:rPr>
                    <w:rFonts w:ascii="Cambria Math" w:eastAsiaTheme="minorEastAsia" w:hAnsi="Cambria Math" w:cstheme="minorHAnsi"/>
                    <w:sz w:val="18"/>
                    <w:szCs w:val="18"/>
                  </w:rPr>
                  <m:t>GS</m:t>
                </m:r>
              </m:sub>
            </m:sSub>
          </m:e>
        </m:d>
        <m:r>
          <w:rPr>
            <w:rFonts w:ascii="Cambria Math" w:eastAsiaTheme="minorEastAsia" w:hAnsi="Cambria Math" w:cstheme="minorHAnsi"/>
            <w:sz w:val="18"/>
            <w:szCs w:val="18"/>
          </w:rPr>
          <m:t xml:space="preserve"> </m:t>
        </m:r>
      </m:oMath>
      <w:r w:rsidRPr="00694391">
        <w:rPr>
          <w:rFonts w:eastAsiaTheme="minorEastAsia" w:cstheme="minorHAnsi"/>
          <w:sz w:val="18"/>
          <w:szCs w:val="18"/>
        </w:rPr>
        <w:t>jest równe zero, wówczas nośniki większościowe płyną bez przeszkód - prąd dla danego napięcia dren-źródło (</w:t>
      </w:r>
      <m:oMath>
        <m:sSub>
          <m:sSubPr>
            <m:ctrlPr>
              <w:rPr>
                <w:rFonts w:ascii="Cambria Math" w:eastAsiaTheme="minorEastAsia" w:hAnsi="Cambria Math" w:cstheme="minorHAnsi"/>
                <w:b/>
                <w:i/>
                <w:sz w:val="18"/>
                <w:szCs w:val="18"/>
              </w:rPr>
            </m:ctrlPr>
          </m:sSubPr>
          <m:e>
            <m:r>
              <m:rPr>
                <m:sty m:val="bi"/>
              </m:rPr>
              <w:rPr>
                <w:rFonts w:ascii="Cambria Math" w:eastAsiaTheme="minorEastAsia" w:hAnsi="Cambria Math" w:cstheme="minorHAnsi"/>
                <w:sz w:val="18"/>
                <w:szCs w:val="18"/>
              </w:rPr>
              <m:t>U</m:t>
            </m:r>
          </m:e>
          <m:sub>
            <m:r>
              <m:rPr>
                <m:sty m:val="bi"/>
              </m:rPr>
              <w:rPr>
                <w:rFonts w:ascii="Cambria Math" w:eastAsiaTheme="minorEastAsia" w:hAnsi="Cambria Math" w:cstheme="minorHAnsi"/>
                <w:sz w:val="18"/>
                <w:szCs w:val="18"/>
              </w:rPr>
              <m:t>DS</m:t>
            </m:r>
          </m:sub>
        </m:sSub>
        <m:r>
          <m:rPr>
            <m:sty m:val="bi"/>
          </m:rPr>
          <w:rPr>
            <w:rFonts w:ascii="Cambria Math" w:eastAsiaTheme="minorEastAsia" w:hAnsi="Cambria Math" w:cstheme="minorHAnsi"/>
            <w:sz w:val="18"/>
            <w:szCs w:val="18"/>
          </w:rPr>
          <m:t xml:space="preserve">) </m:t>
        </m:r>
      </m:oMath>
      <w:r w:rsidRPr="00694391">
        <w:rPr>
          <w:rFonts w:eastAsiaTheme="minorEastAsia" w:cstheme="minorHAnsi"/>
          <w:sz w:val="18"/>
          <w:szCs w:val="18"/>
        </w:rPr>
        <w:t xml:space="preserve">osiąga wartość maksymalną oznaczaną symbolem </w:t>
      </w:r>
      <m:oMath>
        <m:r>
          <w:rPr>
            <w:rFonts w:ascii="Cambria Math" w:eastAsiaTheme="minorEastAsia" w:hAnsi="Cambria Math" w:cstheme="minorHAnsi"/>
            <w:sz w:val="18"/>
            <w:szCs w:val="18"/>
          </w:rPr>
          <m:t>(</m:t>
        </m:r>
        <m:sSub>
          <m:sSubPr>
            <m:ctrlPr>
              <w:rPr>
                <w:rFonts w:ascii="Cambria Math" w:eastAsiaTheme="minorEastAsia" w:hAnsi="Cambria Math" w:cstheme="minorHAnsi"/>
                <w:b/>
                <w:i/>
                <w:sz w:val="18"/>
                <w:szCs w:val="18"/>
              </w:rPr>
            </m:ctrlPr>
          </m:sSubPr>
          <m:e>
            <m:r>
              <m:rPr>
                <m:sty m:val="bi"/>
              </m:rPr>
              <w:rPr>
                <w:rFonts w:ascii="Cambria Math" w:eastAsiaTheme="minorEastAsia" w:hAnsi="Cambria Math" w:cstheme="minorHAnsi"/>
                <w:sz w:val="18"/>
                <w:szCs w:val="18"/>
              </w:rPr>
              <m:t>I</m:t>
            </m:r>
          </m:e>
          <m:sub>
            <m:r>
              <m:rPr>
                <m:sty m:val="bi"/>
              </m:rPr>
              <w:rPr>
                <w:rFonts w:ascii="Cambria Math" w:eastAsiaTheme="minorEastAsia" w:hAnsi="Cambria Math" w:cstheme="minorHAnsi"/>
                <w:sz w:val="18"/>
                <w:szCs w:val="18"/>
              </w:rPr>
              <m:t>DSS</m:t>
            </m:r>
          </m:sub>
        </m:sSub>
        <m:r>
          <m:rPr>
            <m:sty m:val="bi"/>
          </m:rPr>
          <w:rPr>
            <w:rFonts w:ascii="Cambria Math" w:eastAsiaTheme="minorEastAsia" w:hAnsi="Cambria Math" w:cstheme="minorHAnsi"/>
            <w:sz w:val="18"/>
            <w:szCs w:val="18"/>
          </w:rPr>
          <m:t>)</m:t>
        </m:r>
      </m:oMath>
      <w:r w:rsidRPr="00694391">
        <w:rPr>
          <w:rFonts w:eastAsiaTheme="minorEastAsia" w:cstheme="minorHAnsi"/>
          <w:sz w:val="18"/>
          <w:szCs w:val="18"/>
        </w:rPr>
        <w:t xml:space="preserve"> Gdy natomiast napięcie bramka-źródło zacznie rosnąć, wówczas w złączu p-n, które jest spolaryzowane zaporowo pojawi się obszar ładunku przestrzennego (obszar zubożony). Obszar ten wnika w kanał, a że praktycznie nie ma w nim swobodnych nośników (charakteryzuje się bardzo dużą rezystancją), toteż czynny przekrój kanału zmaleje. Efektem tego jest zwiększenie rezystancji kanału, a więc ograniczenie prądu dren-źródło.</w:t>
      </w:r>
    </w:p>
    <w:p w:rsidR="00694391" w:rsidRDefault="001C66E3" w:rsidP="001C66E3">
      <w:pPr>
        <w:jc w:val="both"/>
        <w:rPr>
          <w:rFonts w:eastAsiaTheme="minorEastAsia" w:cstheme="minorHAnsi"/>
          <w:sz w:val="18"/>
          <w:szCs w:val="18"/>
        </w:rPr>
      </w:pPr>
      <w:r w:rsidRPr="00694391">
        <w:rPr>
          <w:rFonts w:eastAsiaTheme="minorEastAsia" w:cstheme="minorHAnsi"/>
          <w:sz w:val="18"/>
          <w:szCs w:val="18"/>
        </w:rPr>
        <w:t xml:space="preserve">Gdy napięcie bramka-źródło osiągnie charakterystyczną dla danego tranzystora maksymalną wartość </w:t>
      </w:r>
      <m:oMath>
        <m:r>
          <w:rPr>
            <w:rFonts w:ascii="Cambria Math" w:eastAsiaTheme="minorEastAsia" w:hAnsi="Cambria Math" w:cstheme="minorHAnsi"/>
            <w:sz w:val="18"/>
            <w:szCs w:val="18"/>
          </w:rPr>
          <m:t>(</m:t>
        </m:r>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U</m:t>
            </m:r>
          </m:e>
          <m:sub>
            <m:r>
              <w:rPr>
                <w:rFonts w:ascii="Cambria Math" w:eastAsiaTheme="minorEastAsia" w:hAnsi="Cambria Math" w:cstheme="minorHAnsi"/>
                <w:sz w:val="18"/>
                <w:szCs w:val="18"/>
              </w:rPr>
              <m:t>GS</m:t>
            </m:r>
          </m:sub>
        </m:sSub>
        <m:r>
          <w:rPr>
            <w:rFonts w:ascii="Cambria Math" w:eastAsiaTheme="minorEastAsia" w:hAnsi="Cambria Math" w:cstheme="minorHAnsi"/>
            <w:sz w:val="18"/>
            <w:szCs w:val="18"/>
          </w:rPr>
          <m:t>)</m:t>
        </m:r>
      </m:oMath>
      <w:r w:rsidRPr="00694391">
        <w:rPr>
          <w:rFonts w:eastAsiaTheme="minorEastAsia" w:cstheme="minorHAnsi"/>
          <w:sz w:val="18"/>
          <w:szCs w:val="18"/>
        </w:rPr>
        <w:t xml:space="preserve"> wówczas kanał praktycznie zatyka się - prąd dren-źródło jest bardzo mały, rzędu 1-10 mikroamperów, tranzystor nie przewodzi.</w:t>
      </w:r>
    </w:p>
    <w:p w:rsidR="00424795" w:rsidRPr="00694391" w:rsidRDefault="001C66E3" w:rsidP="001C66E3">
      <w:pPr>
        <w:jc w:val="both"/>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extent cx="5848350" cy="2559050"/>
            <wp:effectExtent l="0" t="0" r="0" b="0"/>
            <wp:docPr id="53" name="Obraz 53" descr="C:\Users\Bartek\Downloads\2000px-JFET_n-channel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Bartek\Downloads\2000px-JFET_n-channel_en.sv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48350" cy="2559050"/>
                    </a:xfrm>
                    <a:prstGeom prst="rect">
                      <a:avLst/>
                    </a:prstGeom>
                    <a:noFill/>
                    <a:ln>
                      <a:noFill/>
                    </a:ln>
                  </pic:spPr>
                </pic:pic>
              </a:graphicData>
            </a:graphic>
          </wp:inline>
        </w:drawing>
      </w:r>
    </w:p>
    <w:p w:rsidR="001C66E3" w:rsidRPr="00694391" w:rsidRDefault="00424795" w:rsidP="00424795">
      <w:pPr>
        <w:tabs>
          <w:tab w:val="left" w:pos="3820"/>
        </w:tabs>
        <w:jc w:val="center"/>
        <w:rPr>
          <w:rFonts w:eastAsiaTheme="minorEastAsia" w:cstheme="minorHAnsi"/>
          <w:sz w:val="18"/>
          <w:szCs w:val="18"/>
        </w:rPr>
      </w:pPr>
      <w:r w:rsidRPr="00694391">
        <w:rPr>
          <w:rFonts w:eastAsiaTheme="minorEastAsia" w:cstheme="minorHAnsi"/>
          <w:sz w:val="18"/>
          <w:szCs w:val="18"/>
        </w:rPr>
        <w:t>CHARAKTERYSTYKA JFET</w:t>
      </w:r>
    </w:p>
    <w:p w:rsidR="004D7F1B" w:rsidRDefault="004D7F1B" w:rsidP="00424795">
      <w:pPr>
        <w:tabs>
          <w:tab w:val="left" w:pos="3820"/>
        </w:tabs>
        <w:rPr>
          <w:rFonts w:eastAsiaTheme="minorEastAsia" w:cstheme="minorHAnsi"/>
          <w:sz w:val="18"/>
          <w:szCs w:val="18"/>
        </w:rPr>
      </w:pPr>
    </w:p>
    <w:p w:rsidR="004D7F1B" w:rsidRDefault="004D7F1B" w:rsidP="00424795">
      <w:pPr>
        <w:tabs>
          <w:tab w:val="left" w:pos="3820"/>
        </w:tabs>
        <w:rPr>
          <w:rFonts w:eastAsiaTheme="minorEastAsia" w:cstheme="minorHAnsi"/>
          <w:sz w:val="18"/>
          <w:szCs w:val="18"/>
        </w:rPr>
      </w:pPr>
    </w:p>
    <w:p w:rsidR="004D7F1B" w:rsidRDefault="004D7F1B" w:rsidP="00424795">
      <w:pPr>
        <w:tabs>
          <w:tab w:val="left" w:pos="3820"/>
        </w:tabs>
        <w:rPr>
          <w:rFonts w:eastAsiaTheme="minorEastAsia" w:cstheme="minorHAnsi"/>
          <w:sz w:val="18"/>
          <w:szCs w:val="18"/>
        </w:rPr>
      </w:pPr>
    </w:p>
    <w:p w:rsidR="004D7F1B" w:rsidRDefault="004D7F1B" w:rsidP="00424795">
      <w:pPr>
        <w:tabs>
          <w:tab w:val="left" w:pos="3820"/>
        </w:tabs>
        <w:rPr>
          <w:rFonts w:eastAsiaTheme="minorEastAsia" w:cstheme="minorHAnsi"/>
          <w:sz w:val="18"/>
          <w:szCs w:val="18"/>
        </w:rPr>
      </w:pPr>
    </w:p>
    <w:p w:rsidR="004D7F1B" w:rsidRDefault="004D7F1B" w:rsidP="00424795">
      <w:pPr>
        <w:tabs>
          <w:tab w:val="left" w:pos="3820"/>
        </w:tabs>
        <w:rPr>
          <w:rFonts w:eastAsiaTheme="minorEastAsia" w:cstheme="minorHAnsi"/>
          <w:sz w:val="18"/>
          <w:szCs w:val="18"/>
        </w:rPr>
      </w:pPr>
    </w:p>
    <w:p w:rsidR="004D7F1B" w:rsidRDefault="004D7F1B" w:rsidP="00424795">
      <w:pPr>
        <w:tabs>
          <w:tab w:val="left" w:pos="3820"/>
        </w:tabs>
        <w:rPr>
          <w:rFonts w:eastAsiaTheme="minorEastAsia" w:cstheme="minorHAnsi"/>
          <w:sz w:val="18"/>
          <w:szCs w:val="18"/>
        </w:rPr>
      </w:pPr>
    </w:p>
    <w:p w:rsidR="004D7F1B" w:rsidRDefault="004D7F1B" w:rsidP="00424795">
      <w:pPr>
        <w:tabs>
          <w:tab w:val="left" w:pos="3820"/>
        </w:tabs>
        <w:rPr>
          <w:rFonts w:eastAsiaTheme="minorEastAsia" w:cstheme="minorHAnsi"/>
          <w:sz w:val="18"/>
          <w:szCs w:val="18"/>
        </w:rPr>
      </w:pPr>
    </w:p>
    <w:p w:rsidR="00424795" w:rsidRPr="00694391" w:rsidRDefault="00424795" w:rsidP="00424795">
      <w:pPr>
        <w:tabs>
          <w:tab w:val="left" w:pos="3820"/>
        </w:tabs>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extent cx="5848350" cy="425450"/>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8350" cy="425450"/>
                    </a:xfrm>
                    <a:prstGeom prst="rect">
                      <a:avLst/>
                    </a:prstGeom>
                    <a:noFill/>
                    <a:ln>
                      <a:noFill/>
                    </a:ln>
                  </pic:spPr>
                </pic:pic>
              </a:graphicData>
            </a:graphic>
          </wp:inline>
        </w:drawing>
      </w:r>
    </w:p>
    <w:p w:rsidR="00424795" w:rsidRPr="00694391" w:rsidRDefault="00424795" w:rsidP="00424795">
      <w:pPr>
        <w:tabs>
          <w:tab w:val="left" w:pos="3820"/>
        </w:tabs>
        <w:rPr>
          <w:rFonts w:eastAsiaTheme="minorEastAsia" w:cstheme="minorHAnsi"/>
          <w:sz w:val="18"/>
          <w:szCs w:val="18"/>
        </w:rPr>
      </w:pPr>
      <w:bookmarkStart w:id="1" w:name="_GoBack"/>
      <w:r w:rsidRPr="00694391">
        <w:rPr>
          <w:rFonts w:eastAsiaTheme="minorEastAsia" w:cstheme="minorHAnsi"/>
          <w:sz w:val="18"/>
          <w:szCs w:val="18"/>
        </w:rPr>
        <w:t>Przerzutniki dwustanowe dzieli się na trzy podstawowe grupy:</w:t>
      </w:r>
    </w:p>
    <w:p w:rsidR="00424795" w:rsidRPr="00694391" w:rsidRDefault="00424795" w:rsidP="00424795">
      <w:pPr>
        <w:pStyle w:val="a5"/>
        <w:numPr>
          <w:ilvl w:val="0"/>
          <w:numId w:val="5"/>
        </w:numPr>
        <w:tabs>
          <w:tab w:val="left" w:pos="3820"/>
        </w:tabs>
        <w:rPr>
          <w:rFonts w:eastAsiaTheme="minorEastAsia" w:cstheme="minorHAnsi"/>
          <w:sz w:val="18"/>
          <w:szCs w:val="18"/>
        </w:rPr>
      </w:pPr>
      <w:r w:rsidRPr="00694391">
        <w:rPr>
          <w:rFonts w:eastAsiaTheme="minorEastAsia" w:cstheme="minorHAnsi"/>
          <w:sz w:val="18"/>
          <w:szCs w:val="18"/>
        </w:rPr>
        <w:t xml:space="preserve">przerzutniki bistabilne - które charakteryzuje istnienie dwóch stanów równowagi trwałej (dwa stany stabilne), przy czym dla przejścia z jednego stanu do drugiego konieczne jest doprowadzenie zewnętrznego sygnału wyzwalającego </w:t>
      </w:r>
    </w:p>
    <w:p w:rsidR="00424795" w:rsidRPr="00694391" w:rsidRDefault="00424795" w:rsidP="00424795">
      <w:pPr>
        <w:pStyle w:val="a5"/>
        <w:tabs>
          <w:tab w:val="left" w:pos="3820"/>
        </w:tabs>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14:anchorId="6860D874" wp14:editId="665CDA1E">
            <wp:extent cx="2647950" cy="2800244"/>
            <wp:effectExtent l="0" t="0" r="0" b="0"/>
            <wp:docPr id="56" name="Obraz 56" descr="C:\Users\Bartek\Downloads\lab_ui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Bartek\Downloads\lab_ui_3.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75168" cy="2829027"/>
                    </a:xfrm>
                    <a:prstGeom prst="rect">
                      <a:avLst/>
                    </a:prstGeom>
                    <a:noFill/>
                    <a:ln>
                      <a:noFill/>
                    </a:ln>
                  </pic:spPr>
                </pic:pic>
              </a:graphicData>
            </a:graphic>
          </wp:inline>
        </w:drawing>
      </w:r>
    </w:p>
    <w:p w:rsidR="00424795" w:rsidRPr="00694391" w:rsidRDefault="00424795" w:rsidP="00424795">
      <w:pPr>
        <w:pStyle w:val="a5"/>
        <w:numPr>
          <w:ilvl w:val="0"/>
          <w:numId w:val="5"/>
        </w:numPr>
        <w:tabs>
          <w:tab w:val="left" w:pos="3820"/>
        </w:tabs>
        <w:rPr>
          <w:rFonts w:eastAsiaTheme="minorEastAsia" w:cstheme="minorHAnsi"/>
          <w:sz w:val="18"/>
          <w:szCs w:val="18"/>
        </w:rPr>
      </w:pPr>
      <w:r w:rsidRPr="00694391">
        <w:rPr>
          <w:rFonts w:eastAsiaTheme="minorEastAsia" w:cstheme="minorHAnsi"/>
          <w:sz w:val="18"/>
          <w:szCs w:val="18"/>
        </w:rPr>
        <w:t xml:space="preserve">przerzutniki monostabilne - istnieje tylko jeden trwały stan równowagi, w którym układ może utrzymać się przez czas nieograniczony. Zewnętrzny sygnał wyzwalający powoduje przejście ze stanu stabilnego do quasi-stabilnego, a następnie po pewnym czasie układ samoistnie powraca do stanu stabilnego. </w:t>
      </w:r>
    </w:p>
    <w:p w:rsidR="00424795" w:rsidRPr="00694391" w:rsidRDefault="00424795" w:rsidP="00424795">
      <w:pPr>
        <w:pStyle w:val="a5"/>
        <w:tabs>
          <w:tab w:val="left" w:pos="3820"/>
        </w:tabs>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14:anchorId="3AC59A60" wp14:editId="49C037DB">
            <wp:extent cx="2486902" cy="1873250"/>
            <wp:effectExtent l="0" t="0" r="8890" b="0"/>
            <wp:docPr id="55" name="Obraz 55" descr="C:\Users\Bartek\Downloads\lab_ui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artek\Downloads\lab_ui_2.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05410" cy="1887191"/>
                    </a:xfrm>
                    <a:prstGeom prst="rect">
                      <a:avLst/>
                    </a:prstGeom>
                    <a:noFill/>
                    <a:ln>
                      <a:noFill/>
                    </a:ln>
                  </pic:spPr>
                </pic:pic>
              </a:graphicData>
            </a:graphic>
          </wp:inline>
        </w:drawing>
      </w:r>
    </w:p>
    <w:p w:rsidR="00424795" w:rsidRPr="00694391" w:rsidRDefault="00424795" w:rsidP="00424795">
      <w:pPr>
        <w:pStyle w:val="a5"/>
        <w:numPr>
          <w:ilvl w:val="0"/>
          <w:numId w:val="5"/>
        </w:numPr>
        <w:tabs>
          <w:tab w:val="left" w:pos="3820"/>
        </w:tabs>
        <w:rPr>
          <w:rFonts w:eastAsiaTheme="minorEastAsia" w:cstheme="minorHAnsi"/>
          <w:sz w:val="18"/>
          <w:szCs w:val="18"/>
        </w:rPr>
      </w:pPr>
      <w:r w:rsidRPr="00694391">
        <w:rPr>
          <w:rFonts w:eastAsiaTheme="minorEastAsia" w:cstheme="minorHAnsi"/>
          <w:sz w:val="18"/>
          <w:szCs w:val="18"/>
        </w:rPr>
        <w:t>przerzutniki astabilne - nie istnieje stan równowagi trwałej, w którym układ mógłby utrzymać się w czasie nieograniczonym. Przerzutniki takie wytwarzają przebiegi samoczynnie, bez udziału sygnału zewnętrznego, podobnie do generatorów sinusoidalnych.</w:t>
      </w:r>
    </w:p>
    <w:p w:rsidR="00424795" w:rsidRDefault="00424795" w:rsidP="00424795">
      <w:pPr>
        <w:pStyle w:val="a5"/>
        <w:tabs>
          <w:tab w:val="left" w:pos="3820"/>
        </w:tabs>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extent cx="2065495" cy="1670050"/>
            <wp:effectExtent l="0" t="0" r="0" b="6350"/>
            <wp:docPr id="57" name="Obraz 57" descr="C:\Users\Bartek\Downloads\390px-Transistor_Multivibra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Bartek\Downloads\390px-Transistor_Multivibrator.sv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72093" cy="1675384"/>
                    </a:xfrm>
                    <a:prstGeom prst="rect">
                      <a:avLst/>
                    </a:prstGeom>
                    <a:noFill/>
                    <a:ln>
                      <a:noFill/>
                    </a:ln>
                  </pic:spPr>
                </pic:pic>
              </a:graphicData>
            </a:graphic>
          </wp:inline>
        </w:drawing>
      </w:r>
    </w:p>
    <w:bookmarkEnd w:id="1"/>
    <w:p w:rsidR="007F7BCD" w:rsidRDefault="007F7BCD" w:rsidP="007F7BCD">
      <w:pPr>
        <w:pStyle w:val="a6"/>
        <w:rPr>
          <w:sz w:val="32"/>
          <w:szCs w:val="32"/>
        </w:rPr>
      </w:pPr>
    </w:p>
    <w:p w:rsidR="007F7BCD" w:rsidRDefault="007F7BCD" w:rsidP="007F7BCD">
      <w:pPr>
        <w:pStyle w:val="a6"/>
        <w:rPr>
          <w:sz w:val="32"/>
          <w:szCs w:val="32"/>
        </w:rPr>
      </w:pPr>
    </w:p>
    <w:p w:rsidR="007F7BCD" w:rsidRDefault="007F7BCD" w:rsidP="007F7BCD">
      <w:pPr>
        <w:pStyle w:val="a6"/>
        <w:rPr>
          <w:sz w:val="32"/>
          <w:szCs w:val="32"/>
        </w:rPr>
      </w:pPr>
    </w:p>
    <w:p w:rsidR="007F7BCD" w:rsidRDefault="007F7BCD" w:rsidP="007F7BCD">
      <w:pPr>
        <w:pStyle w:val="a6"/>
        <w:rPr>
          <w:sz w:val="32"/>
          <w:szCs w:val="32"/>
        </w:rPr>
      </w:pPr>
    </w:p>
    <w:p w:rsidR="007F7BCD" w:rsidRDefault="007F7BCD" w:rsidP="007F7BCD">
      <w:pPr>
        <w:pStyle w:val="a6"/>
        <w:rPr>
          <w:sz w:val="32"/>
          <w:szCs w:val="32"/>
        </w:rPr>
      </w:pPr>
    </w:p>
    <w:p w:rsidR="007F7BCD" w:rsidRPr="00BC4BC0" w:rsidRDefault="007F7BCD" w:rsidP="007F7BCD">
      <w:pPr>
        <w:pStyle w:val="a6"/>
        <w:rPr>
          <w:sz w:val="32"/>
          <w:szCs w:val="32"/>
        </w:rPr>
      </w:pPr>
      <w:r w:rsidRPr="00BC4BC0">
        <w:rPr>
          <w:sz w:val="32"/>
          <w:szCs w:val="32"/>
        </w:rPr>
        <w:t>7.Twierdzenie Thevenina.</w:t>
      </w:r>
    </w:p>
    <w:p w:rsidR="007F7BCD" w:rsidRDefault="007F7BCD" w:rsidP="007F7BCD">
      <w:r w:rsidRPr="00BC4BC0">
        <w:t>Dowolny źródłowy obwód liniowy można od strony wybranych zacisków AB zastąpić obwodem równoważnym złożonym z szeregowo połączonego jednego idealnego źródła napięcia równego napięciu pomiędzy zaciskami AB w stanie jałowym oraz jednej impedancji równej impedancji zastępczej obwodu bezźródłowego widzianej od strony zacisków AB.</w:t>
      </w:r>
    </w:p>
    <w:p w:rsidR="007F7BCD" w:rsidRDefault="007F7BCD" w:rsidP="007F7BCD">
      <w:pPr>
        <w:pStyle w:val="a5"/>
        <w:tabs>
          <w:tab w:val="left" w:pos="3820"/>
        </w:tabs>
        <w:rPr>
          <w:rFonts w:eastAsiaTheme="minorEastAsia" w:cstheme="minorHAnsi"/>
          <w:sz w:val="18"/>
          <w:szCs w:val="18"/>
        </w:rPr>
      </w:pPr>
      <w:r>
        <w:rPr>
          <w:noProof/>
          <w:lang w:val="en-US" w:eastAsia="ja-JP"/>
        </w:rPr>
        <w:drawing>
          <wp:anchor distT="0" distB="0" distL="114300" distR="114300" simplePos="0" relativeHeight="251675648" behindDoc="1" locked="0" layoutInCell="1" allowOverlap="1">
            <wp:simplePos x="0" y="0"/>
            <wp:positionH relativeFrom="column">
              <wp:posOffset>318458</wp:posOffset>
            </wp:positionH>
            <wp:positionV relativeFrom="paragraph">
              <wp:posOffset>7979</wp:posOffset>
            </wp:positionV>
            <wp:extent cx="5943600" cy="1984375"/>
            <wp:effectExtent l="0" t="0" r="0" b="0"/>
            <wp:wrapNone/>
            <wp:docPr id="35" name="Рисунок 35" descr="C:\Users\MSI GF75\AppData\Local\Microsoft\Windows\INetCache\Content.Word\Twierdzenie_theven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 GF75\AppData\Local\Microsoft\Windows\INetCache\Content.Word\Twierdzenie_thevenin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984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7BCD" w:rsidRDefault="007F7BCD" w:rsidP="007F7BCD">
      <w:pPr>
        <w:pStyle w:val="a5"/>
        <w:tabs>
          <w:tab w:val="left" w:pos="3820"/>
        </w:tabs>
        <w:rPr>
          <w:rFonts w:eastAsiaTheme="minorEastAsia" w:cstheme="minorHAnsi"/>
          <w:sz w:val="18"/>
          <w:szCs w:val="18"/>
        </w:rPr>
      </w:pPr>
    </w:p>
    <w:p w:rsidR="007F7BCD" w:rsidRDefault="007F7BCD" w:rsidP="007F7BCD">
      <w:pPr>
        <w:pStyle w:val="a5"/>
        <w:tabs>
          <w:tab w:val="left" w:pos="3820"/>
        </w:tabs>
        <w:rPr>
          <w:rFonts w:eastAsiaTheme="minorEastAsia" w:cstheme="minorHAnsi"/>
          <w:sz w:val="18"/>
          <w:szCs w:val="18"/>
        </w:rPr>
      </w:pPr>
    </w:p>
    <w:p w:rsidR="007F7BCD" w:rsidRDefault="007F7BCD" w:rsidP="007F7BCD">
      <w:pPr>
        <w:pStyle w:val="a5"/>
        <w:tabs>
          <w:tab w:val="left" w:pos="3820"/>
        </w:tabs>
        <w:rPr>
          <w:rFonts w:eastAsiaTheme="minorEastAsia" w:cstheme="minorHAnsi"/>
          <w:sz w:val="18"/>
          <w:szCs w:val="18"/>
        </w:rPr>
      </w:pPr>
    </w:p>
    <w:p w:rsidR="007F7BCD" w:rsidRDefault="007F7BCD" w:rsidP="007F7BCD">
      <w:pPr>
        <w:pStyle w:val="a5"/>
        <w:tabs>
          <w:tab w:val="left" w:pos="3820"/>
        </w:tabs>
        <w:rPr>
          <w:rFonts w:eastAsiaTheme="minorEastAsia" w:cstheme="minorHAnsi"/>
          <w:sz w:val="18"/>
          <w:szCs w:val="18"/>
        </w:rPr>
      </w:pPr>
    </w:p>
    <w:p w:rsidR="007F7BCD" w:rsidRDefault="007F7BCD" w:rsidP="007F7BCD">
      <w:pPr>
        <w:pStyle w:val="a5"/>
        <w:tabs>
          <w:tab w:val="left" w:pos="3820"/>
        </w:tabs>
        <w:rPr>
          <w:rFonts w:eastAsiaTheme="minorEastAsia" w:cstheme="minorHAnsi"/>
          <w:sz w:val="18"/>
          <w:szCs w:val="18"/>
        </w:rPr>
      </w:pPr>
    </w:p>
    <w:p w:rsidR="007F7BCD" w:rsidRDefault="007F7BCD" w:rsidP="007F7BCD">
      <w:pPr>
        <w:pStyle w:val="a5"/>
        <w:tabs>
          <w:tab w:val="left" w:pos="3820"/>
        </w:tabs>
        <w:rPr>
          <w:rFonts w:eastAsiaTheme="minorEastAsia" w:cstheme="minorHAnsi"/>
          <w:sz w:val="18"/>
          <w:szCs w:val="18"/>
        </w:rPr>
      </w:pPr>
    </w:p>
    <w:p w:rsidR="007F7BCD" w:rsidRDefault="007F7BCD" w:rsidP="007F7BCD">
      <w:pPr>
        <w:pStyle w:val="a5"/>
        <w:tabs>
          <w:tab w:val="left" w:pos="3820"/>
        </w:tabs>
        <w:rPr>
          <w:rFonts w:eastAsiaTheme="minorEastAsia" w:cstheme="minorHAnsi"/>
          <w:sz w:val="18"/>
          <w:szCs w:val="18"/>
        </w:rPr>
      </w:pPr>
    </w:p>
    <w:p w:rsidR="007F7BCD" w:rsidRDefault="007F7BCD" w:rsidP="007F7BCD">
      <w:pPr>
        <w:pStyle w:val="a5"/>
        <w:tabs>
          <w:tab w:val="left" w:pos="3820"/>
        </w:tabs>
        <w:rPr>
          <w:rFonts w:eastAsiaTheme="minorEastAsia" w:cstheme="minorHAnsi"/>
          <w:sz w:val="18"/>
          <w:szCs w:val="18"/>
        </w:rPr>
      </w:pPr>
    </w:p>
    <w:p w:rsidR="007F7BCD" w:rsidRDefault="007F7BCD" w:rsidP="007F7BCD">
      <w:pPr>
        <w:pStyle w:val="a5"/>
        <w:tabs>
          <w:tab w:val="left" w:pos="3820"/>
        </w:tabs>
        <w:rPr>
          <w:rFonts w:eastAsiaTheme="minorEastAsia" w:cstheme="minorHAnsi"/>
          <w:sz w:val="18"/>
          <w:szCs w:val="18"/>
        </w:rPr>
      </w:pPr>
    </w:p>
    <w:p w:rsidR="007F7BCD" w:rsidRDefault="007F7BCD" w:rsidP="007F7BCD">
      <w:pPr>
        <w:pStyle w:val="a5"/>
        <w:tabs>
          <w:tab w:val="left" w:pos="3820"/>
        </w:tabs>
        <w:rPr>
          <w:rFonts w:eastAsiaTheme="minorEastAsia" w:cstheme="minorHAnsi"/>
          <w:sz w:val="18"/>
          <w:szCs w:val="18"/>
        </w:rPr>
      </w:pPr>
    </w:p>
    <w:p w:rsidR="007F7BCD" w:rsidRDefault="007F7BCD" w:rsidP="007F7BCD">
      <w:pPr>
        <w:tabs>
          <w:tab w:val="left" w:pos="3820"/>
        </w:tabs>
        <w:rPr>
          <w:rFonts w:eastAsiaTheme="minorEastAsia" w:cstheme="minorHAnsi"/>
          <w:sz w:val="18"/>
          <w:szCs w:val="18"/>
        </w:rPr>
      </w:pPr>
    </w:p>
    <w:p w:rsidR="007F7BCD" w:rsidRPr="007F7BCD" w:rsidRDefault="007F7BCD" w:rsidP="007F7BCD">
      <w:pPr>
        <w:tabs>
          <w:tab w:val="left" w:pos="3820"/>
        </w:tabs>
        <w:rPr>
          <w:rFonts w:eastAsiaTheme="minorEastAsia" w:cstheme="minorHAnsi"/>
          <w:sz w:val="18"/>
          <w:szCs w:val="18"/>
        </w:rPr>
      </w:pPr>
    </w:p>
    <w:sectPr w:rsidR="007F7BCD" w:rsidRPr="007F7BCD" w:rsidSect="006943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63E7D"/>
    <w:multiLevelType w:val="hybridMultilevel"/>
    <w:tmpl w:val="0FCA2B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8957921"/>
    <w:multiLevelType w:val="multilevel"/>
    <w:tmpl w:val="7546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BF86A9A"/>
    <w:multiLevelType w:val="multilevel"/>
    <w:tmpl w:val="CC36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63D6EDD"/>
    <w:multiLevelType w:val="hybridMultilevel"/>
    <w:tmpl w:val="A79237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7D9053EF"/>
    <w:multiLevelType w:val="hybridMultilevel"/>
    <w:tmpl w:val="A4327C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E68"/>
    <w:rsid w:val="000E1D9A"/>
    <w:rsid w:val="000F2CF8"/>
    <w:rsid w:val="00111CC5"/>
    <w:rsid w:val="00127564"/>
    <w:rsid w:val="00145EF4"/>
    <w:rsid w:val="0016344A"/>
    <w:rsid w:val="001643B8"/>
    <w:rsid w:val="001C66E3"/>
    <w:rsid w:val="00226263"/>
    <w:rsid w:val="00246DB3"/>
    <w:rsid w:val="00263CF7"/>
    <w:rsid w:val="002B256C"/>
    <w:rsid w:val="0034552C"/>
    <w:rsid w:val="0035759D"/>
    <w:rsid w:val="003D58BA"/>
    <w:rsid w:val="00424795"/>
    <w:rsid w:val="004A7340"/>
    <w:rsid w:val="004D7F1B"/>
    <w:rsid w:val="004E253B"/>
    <w:rsid w:val="00533214"/>
    <w:rsid w:val="00557AC1"/>
    <w:rsid w:val="00566E68"/>
    <w:rsid w:val="005A1592"/>
    <w:rsid w:val="00694391"/>
    <w:rsid w:val="007D79EF"/>
    <w:rsid w:val="007F7BCD"/>
    <w:rsid w:val="008101CE"/>
    <w:rsid w:val="009C28A2"/>
    <w:rsid w:val="00A6322F"/>
    <w:rsid w:val="00B27CBE"/>
    <w:rsid w:val="00B76C96"/>
    <w:rsid w:val="00C943B7"/>
    <w:rsid w:val="00CD11E4"/>
    <w:rsid w:val="00E02D46"/>
    <w:rsid w:val="00E43BA6"/>
    <w:rsid w:val="00E76CED"/>
    <w:rsid w:val="00EC5BC9"/>
    <w:rsid w:val="00F137C1"/>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DC817"/>
  <w15:chartTrackingRefBased/>
  <w15:docId w15:val="{371B08E5-E566-44E4-BDC3-DFA894501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D11E4"/>
    <w:rPr>
      <w:color w:val="0563C1" w:themeColor="hyperlink"/>
      <w:u w:val="single"/>
    </w:rPr>
  </w:style>
  <w:style w:type="character" w:styleId="a4">
    <w:name w:val="Placeholder Text"/>
    <w:basedOn w:val="a0"/>
    <w:uiPriority w:val="99"/>
    <w:semiHidden/>
    <w:rsid w:val="00CD11E4"/>
    <w:rPr>
      <w:color w:val="808080"/>
    </w:rPr>
  </w:style>
  <w:style w:type="paragraph" w:styleId="a5">
    <w:name w:val="List Paragraph"/>
    <w:basedOn w:val="a"/>
    <w:uiPriority w:val="34"/>
    <w:qFormat/>
    <w:rsid w:val="00A6322F"/>
    <w:pPr>
      <w:ind w:left="720"/>
      <w:contextualSpacing/>
    </w:pPr>
  </w:style>
  <w:style w:type="paragraph" w:styleId="a6">
    <w:name w:val="Title"/>
    <w:basedOn w:val="a"/>
    <w:next w:val="a"/>
    <w:link w:val="a7"/>
    <w:uiPriority w:val="10"/>
    <w:qFormat/>
    <w:rsid w:val="007F7B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7F7BC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925574">
      <w:bodyDiv w:val="1"/>
      <w:marLeft w:val="0"/>
      <w:marRight w:val="0"/>
      <w:marTop w:val="0"/>
      <w:marBottom w:val="0"/>
      <w:divBdr>
        <w:top w:val="none" w:sz="0" w:space="0" w:color="auto"/>
        <w:left w:val="none" w:sz="0" w:space="0" w:color="auto"/>
        <w:bottom w:val="none" w:sz="0" w:space="0" w:color="auto"/>
        <w:right w:val="none" w:sz="0" w:space="0" w:color="auto"/>
      </w:divBdr>
    </w:div>
    <w:div w:id="404689808">
      <w:bodyDiv w:val="1"/>
      <w:marLeft w:val="0"/>
      <w:marRight w:val="0"/>
      <w:marTop w:val="0"/>
      <w:marBottom w:val="0"/>
      <w:divBdr>
        <w:top w:val="none" w:sz="0" w:space="0" w:color="auto"/>
        <w:left w:val="none" w:sz="0" w:space="0" w:color="auto"/>
        <w:bottom w:val="none" w:sz="0" w:space="0" w:color="auto"/>
        <w:right w:val="none" w:sz="0" w:space="0" w:color="auto"/>
      </w:divBdr>
    </w:div>
    <w:div w:id="568463731">
      <w:bodyDiv w:val="1"/>
      <w:marLeft w:val="0"/>
      <w:marRight w:val="0"/>
      <w:marTop w:val="0"/>
      <w:marBottom w:val="0"/>
      <w:divBdr>
        <w:top w:val="none" w:sz="0" w:space="0" w:color="auto"/>
        <w:left w:val="none" w:sz="0" w:space="0" w:color="auto"/>
        <w:bottom w:val="none" w:sz="0" w:space="0" w:color="auto"/>
        <w:right w:val="none" w:sz="0" w:space="0" w:color="auto"/>
      </w:divBdr>
    </w:div>
    <w:div w:id="636885002">
      <w:bodyDiv w:val="1"/>
      <w:marLeft w:val="0"/>
      <w:marRight w:val="0"/>
      <w:marTop w:val="0"/>
      <w:marBottom w:val="0"/>
      <w:divBdr>
        <w:top w:val="none" w:sz="0" w:space="0" w:color="auto"/>
        <w:left w:val="none" w:sz="0" w:space="0" w:color="auto"/>
        <w:bottom w:val="none" w:sz="0" w:space="0" w:color="auto"/>
        <w:right w:val="none" w:sz="0" w:space="0" w:color="auto"/>
      </w:divBdr>
    </w:div>
    <w:div w:id="694503232">
      <w:bodyDiv w:val="1"/>
      <w:marLeft w:val="0"/>
      <w:marRight w:val="0"/>
      <w:marTop w:val="0"/>
      <w:marBottom w:val="0"/>
      <w:divBdr>
        <w:top w:val="none" w:sz="0" w:space="0" w:color="auto"/>
        <w:left w:val="none" w:sz="0" w:space="0" w:color="auto"/>
        <w:bottom w:val="none" w:sz="0" w:space="0" w:color="auto"/>
        <w:right w:val="none" w:sz="0" w:space="0" w:color="auto"/>
      </w:divBdr>
    </w:div>
    <w:div w:id="1215507762">
      <w:bodyDiv w:val="1"/>
      <w:marLeft w:val="0"/>
      <w:marRight w:val="0"/>
      <w:marTop w:val="0"/>
      <w:marBottom w:val="0"/>
      <w:divBdr>
        <w:top w:val="none" w:sz="0" w:space="0" w:color="auto"/>
        <w:left w:val="none" w:sz="0" w:space="0" w:color="auto"/>
        <w:bottom w:val="none" w:sz="0" w:space="0" w:color="auto"/>
        <w:right w:val="none" w:sz="0" w:space="0" w:color="auto"/>
      </w:divBdr>
      <w:divsChild>
        <w:div w:id="1881211392">
          <w:marLeft w:val="400"/>
          <w:marRight w:val="0"/>
          <w:marTop w:val="0"/>
          <w:marBottom w:val="0"/>
          <w:divBdr>
            <w:top w:val="none" w:sz="0" w:space="0" w:color="auto"/>
            <w:left w:val="none" w:sz="0" w:space="0" w:color="auto"/>
            <w:bottom w:val="none" w:sz="0" w:space="0" w:color="auto"/>
            <w:right w:val="none" w:sz="0" w:space="0" w:color="auto"/>
          </w:divBdr>
        </w:div>
      </w:divsChild>
    </w:div>
    <w:div w:id="1813400749">
      <w:bodyDiv w:val="1"/>
      <w:marLeft w:val="0"/>
      <w:marRight w:val="0"/>
      <w:marTop w:val="0"/>
      <w:marBottom w:val="0"/>
      <w:divBdr>
        <w:top w:val="none" w:sz="0" w:space="0" w:color="auto"/>
        <w:left w:val="none" w:sz="0" w:space="0" w:color="auto"/>
        <w:bottom w:val="none" w:sz="0" w:space="0" w:color="auto"/>
        <w:right w:val="none" w:sz="0" w:space="0" w:color="auto"/>
      </w:divBdr>
    </w:div>
    <w:div w:id="1831670746">
      <w:bodyDiv w:val="1"/>
      <w:marLeft w:val="0"/>
      <w:marRight w:val="0"/>
      <w:marTop w:val="0"/>
      <w:marBottom w:val="0"/>
      <w:divBdr>
        <w:top w:val="none" w:sz="0" w:space="0" w:color="auto"/>
        <w:left w:val="none" w:sz="0" w:space="0" w:color="auto"/>
        <w:bottom w:val="none" w:sz="0" w:space="0" w:color="auto"/>
        <w:right w:val="none" w:sz="0" w:space="0" w:color="auto"/>
      </w:divBdr>
      <w:divsChild>
        <w:div w:id="1019044599">
          <w:marLeft w:val="0"/>
          <w:marRight w:val="0"/>
          <w:marTop w:val="0"/>
          <w:marBottom w:val="0"/>
          <w:divBdr>
            <w:top w:val="none" w:sz="0" w:space="0" w:color="auto"/>
            <w:left w:val="none" w:sz="0" w:space="0" w:color="auto"/>
            <w:bottom w:val="none" w:sz="0" w:space="0" w:color="auto"/>
            <w:right w:val="none" w:sz="0" w:space="0" w:color="auto"/>
          </w:divBdr>
        </w:div>
        <w:div w:id="1222054973">
          <w:marLeft w:val="0"/>
          <w:marRight w:val="0"/>
          <w:marTop w:val="0"/>
          <w:marBottom w:val="0"/>
          <w:divBdr>
            <w:top w:val="none" w:sz="0" w:space="0" w:color="auto"/>
            <w:left w:val="none" w:sz="0" w:space="0" w:color="auto"/>
            <w:bottom w:val="none" w:sz="0" w:space="0" w:color="auto"/>
            <w:right w:val="none" w:sz="0" w:space="0" w:color="auto"/>
          </w:divBdr>
        </w:div>
        <w:div w:id="1906990269">
          <w:marLeft w:val="0"/>
          <w:marRight w:val="0"/>
          <w:marTop w:val="0"/>
          <w:marBottom w:val="0"/>
          <w:divBdr>
            <w:top w:val="none" w:sz="0" w:space="0" w:color="auto"/>
            <w:left w:val="none" w:sz="0" w:space="0" w:color="auto"/>
            <w:bottom w:val="none" w:sz="0" w:space="0" w:color="auto"/>
            <w:right w:val="none" w:sz="0" w:space="0" w:color="auto"/>
          </w:divBdr>
        </w:div>
      </w:divsChild>
    </w:div>
    <w:div w:id="1883403359">
      <w:bodyDiv w:val="1"/>
      <w:marLeft w:val="0"/>
      <w:marRight w:val="0"/>
      <w:marTop w:val="0"/>
      <w:marBottom w:val="0"/>
      <w:divBdr>
        <w:top w:val="none" w:sz="0" w:space="0" w:color="auto"/>
        <w:left w:val="none" w:sz="0" w:space="0" w:color="auto"/>
        <w:bottom w:val="none" w:sz="0" w:space="0" w:color="auto"/>
        <w:right w:val="none" w:sz="0" w:space="0" w:color="auto"/>
      </w:divBdr>
    </w:div>
    <w:div w:id="1942756627">
      <w:bodyDiv w:val="1"/>
      <w:marLeft w:val="0"/>
      <w:marRight w:val="0"/>
      <w:marTop w:val="0"/>
      <w:marBottom w:val="0"/>
      <w:divBdr>
        <w:top w:val="none" w:sz="0" w:space="0" w:color="auto"/>
        <w:left w:val="none" w:sz="0" w:space="0" w:color="auto"/>
        <w:bottom w:val="none" w:sz="0" w:space="0" w:color="auto"/>
        <w:right w:val="none" w:sz="0" w:space="0" w:color="auto"/>
      </w:divBdr>
    </w:div>
    <w:div w:id="19868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gif"/><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gif"/><Relationship Id="rId54" Type="http://schemas.openxmlformats.org/officeDocument/2006/relationships/image" Target="media/image49.gif"/><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6.png"/><Relationship Id="rId24" Type="http://schemas.openxmlformats.org/officeDocument/2006/relationships/image" Target="media/image19.gif"/><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gif"/><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gif"/><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hyperlink" Target="https://pl.wikibooks.org/wiki/Plik:Capacitorsseries.png" TargetMode="External"/><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11</Pages>
  <Words>2390</Words>
  <Characters>13629</Characters>
  <Application>Microsoft Office Word</Application>
  <DocSecurity>0</DocSecurity>
  <Lines>113</Lines>
  <Paragraphs>31</Paragraphs>
  <ScaleCrop>false</ScaleCrop>
  <HeadingPairs>
    <vt:vector size="4" baseType="variant">
      <vt:variant>
        <vt:lpstr>Название</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Bartek</dc:creator>
  <cp:keywords/>
  <dc:description/>
  <cp:lastModifiedBy>MSI GF75</cp:lastModifiedBy>
  <cp:revision>4</cp:revision>
  <dcterms:created xsi:type="dcterms:W3CDTF">2017-01-31T10:15:00Z</dcterms:created>
  <dcterms:modified xsi:type="dcterms:W3CDTF">2023-02-13T10:07:00Z</dcterms:modified>
</cp:coreProperties>
</file>