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6D59" w14:textId="77777777" w:rsidR="00D132CB" w:rsidRPr="00D132CB" w:rsidRDefault="00D132CB" w:rsidP="00D132CB">
      <w:pPr>
        <w:jc w:val="center"/>
      </w:pPr>
      <w:r w:rsidRPr="00D132CB">
        <w:rPr>
          <w:b/>
        </w:rPr>
        <w:t>Московский Государственный Технический Университет имени Н. Э. Баумана</w:t>
      </w:r>
    </w:p>
    <w:p w14:paraId="6C19AD25" w14:textId="77777777" w:rsidR="00D132CB" w:rsidRPr="00D132CB" w:rsidRDefault="00D132CB" w:rsidP="00D132CB">
      <w:pPr>
        <w:jc w:val="center"/>
        <w:rPr>
          <w:b/>
        </w:rPr>
      </w:pPr>
    </w:p>
    <w:p w14:paraId="30145F06" w14:textId="77777777" w:rsidR="00D132CB" w:rsidRPr="00D132CB" w:rsidRDefault="00D132CB" w:rsidP="00D132CB">
      <w:pPr>
        <w:jc w:val="center"/>
        <w:rPr>
          <w:b/>
        </w:rPr>
      </w:pPr>
    </w:p>
    <w:p w14:paraId="188E4951" w14:textId="77777777" w:rsidR="00D132CB" w:rsidRPr="00D132CB" w:rsidRDefault="00D132CB" w:rsidP="00D132CB">
      <w:pPr>
        <w:jc w:val="center"/>
      </w:pPr>
      <w:r w:rsidRPr="00D132CB">
        <w:rPr>
          <w:noProof/>
        </w:rPr>
        <w:drawing>
          <wp:inline distT="0" distB="0" distL="0" distR="0" wp14:anchorId="33E4976B" wp14:editId="6391A043">
            <wp:extent cx="1620520" cy="1921510"/>
            <wp:effectExtent l="0" t="0" r="5080" b="889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5DA0" w14:textId="77777777" w:rsidR="00D132CB" w:rsidRPr="00D132CB" w:rsidRDefault="00D132CB" w:rsidP="00D132CB">
      <w:pPr>
        <w:rPr>
          <w:b/>
        </w:rPr>
      </w:pPr>
    </w:p>
    <w:p w14:paraId="6DD79B9D" w14:textId="21402F84" w:rsidR="00D132CB" w:rsidRDefault="005F4B4C" w:rsidP="00D132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интернет-</w:t>
      </w:r>
      <w:bookmarkStart w:id="0" w:name="_GoBack"/>
      <w:bookmarkEnd w:id="0"/>
      <w:r w:rsidR="00D132CB" w:rsidRPr="00D132CB">
        <w:rPr>
          <w:b/>
          <w:sz w:val="28"/>
          <w:szCs w:val="28"/>
        </w:rPr>
        <w:t>приложений</w:t>
      </w:r>
    </w:p>
    <w:p w14:paraId="0379C3BC" w14:textId="77777777" w:rsidR="00D132CB" w:rsidRPr="00D132CB" w:rsidRDefault="00D132CB" w:rsidP="00D132CB">
      <w:pPr>
        <w:jc w:val="center"/>
        <w:rPr>
          <w:b/>
          <w:sz w:val="28"/>
          <w:szCs w:val="28"/>
        </w:rPr>
      </w:pPr>
    </w:p>
    <w:p w14:paraId="7156B3C6" w14:textId="77777777" w:rsidR="00D132CB" w:rsidRPr="00D132CB" w:rsidRDefault="00D132CB" w:rsidP="00D132CB">
      <w:pPr>
        <w:jc w:val="center"/>
        <w:rPr>
          <w:b/>
          <w:sz w:val="28"/>
          <w:szCs w:val="28"/>
        </w:rPr>
      </w:pPr>
      <w:r w:rsidRPr="00D132CB">
        <w:rPr>
          <w:b/>
          <w:sz w:val="28"/>
          <w:szCs w:val="28"/>
        </w:rPr>
        <w:t>Лабораторная работа №1</w:t>
      </w:r>
    </w:p>
    <w:p w14:paraId="263BA0C7" w14:textId="77777777" w:rsidR="00D132CB" w:rsidRPr="00D132CB" w:rsidRDefault="00D132CB" w:rsidP="00D132CB">
      <w:pPr>
        <w:jc w:val="center"/>
        <w:rPr>
          <w:b/>
        </w:rPr>
      </w:pPr>
    </w:p>
    <w:p w14:paraId="5893B0DB" w14:textId="77777777" w:rsidR="00D132CB" w:rsidRPr="00D132CB" w:rsidRDefault="00D132CB" w:rsidP="00D132CB"/>
    <w:p w14:paraId="34F4B519" w14:textId="77777777" w:rsidR="00D132CB" w:rsidRPr="00D132CB" w:rsidRDefault="00D132CB" w:rsidP="00D132CB"/>
    <w:p w14:paraId="2AD45D5F" w14:textId="77777777" w:rsidR="00D132CB" w:rsidRPr="00D132CB" w:rsidRDefault="00D132CB" w:rsidP="00D132CB"/>
    <w:p w14:paraId="300EBE75" w14:textId="77777777" w:rsidR="00D132CB" w:rsidRPr="00D132CB" w:rsidRDefault="00D132CB" w:rsidP="00D132CB"/>
    <w:p w14:paraId="40AD6A24" w14:textId="77777777" w:rsidR="00D132CB" w:rsidRPr="00D132CB" w:rsidRDefault="00D132CB" w:rsidP="00D132CB"/>
    <w:p w14:paraId="57CDC689" w14:textId="77777777" w:rsidR="00D132CB" w:rsidRPr="00D132CB" w:rsidRDefault="00D132CB" w:rsidP="00D132CB"/>
    <w:p w14:paraId="0C465F59" w14:textId="77777777" w:rsidR="00D132CB" w:rsidRPr="00D132CB" w:rsidRDefault="00D132CB" w:rsidP="00D132CB">
      <w:pPr>
        <w:jc w:val="right"/>
      </w:pPr>
      <w:r w:rsidRPr="00D132CB">
        <w:t xml:space="preserve">ИСПОЛНИТЕЛЬ: </w:t>
      </w:r>
    </w:p>
    <w:p w14:paraId="02C48A30" w14:textId="77777777" w:rsidR="00D132CB" w:rsidRPr="00D132CB" w:rsidRDefault="00D132CB" w:rsidP="00D132CB">
      <w:pPr>
        <w:jc w:val="right"/>
      </w:pPr>
      <w:r w:rsidRPr="00D132CB">
        <w:tab/>
      </w:r>
      <w:r w:rsidRPr="00D132CB">
        <w:tab/>
      </w:r>
      <w:r w:rsidRPr="00D132CB">
        <w:t>Зорин А.А.</w:t>
      </w:r>
    </w:p>
    <w:p w14:paraId="48F61766" w14:textId="77777777" w:rsidR="00D132CB" w:rsidRPr="00D132CB" w:rsidRDefault="00D132CB" w:rsidP="00D132CB">
      <w:pPr>
        <w:jc w:val="right"/>
      </w:pPr>
      <w:r w:rsidRPr="00D132CB">
        <w:t>ИУ5-5</w:t>
      </w:r>
      <w:r w:rsidRPr="00D132CB">
        <w:t>4</w:t>
      </w:r>
    </w:p>
    <w:p w14:paraId="23EC743B" w14:textId="77777777" w:rsidR="00D132CB" w:rsidRPr="00D132CB" w:rsidRDefault="00D132CB" w:rsidP="00D132CB">
      <w:pPr>
        <w:jc w:val="right"/>
      </w:pPr>
      <w:r w:rsidRPr="00D132CB">
        <w:t xml:space="preserve">ПРЕПОДАВАТЕЛЬ: </w:t>
      </w:r>
    </w:p>
    <w:p w14:paraId="4133D38D" w14:textId="77777777" w:rsidR="00D132CB" w:rsidRPr="00D132CB" w:rsidRDefault="00D132CB" w:rsidP="00D132CB">
      <w:pPr>
        <w:jc w:val="right"/>
      </w:pPr>
      <w:r w:rsidRPr="00D132CB">
        <w:tab/>
      </w:r>
      <w:r w:rsidRPr="00D132CB">
        <w:tab/>
      </w:r>
      <w:r w:rsidRPr="00D132CB">
        <w:tab/>
      </w:r>
      <w:r w:rsidRPr="00D132CB">
        <w:tab/>
      </w:r>
      <w:r w:rsidRPr="00D132CB">
        <w:tab/>
      </w:r>
      <w:r w:rsidRPr="00D132CB">
        <w:tab/>
        <w:t xml:space="preserve">      </w:t>
      </w:r>
      <w:r w:rsidRPr="00D132CB">
        <w:tab/>
      </w:r>
      <w:r w:rsidRPr="00D132CB">
        <w:tab/>
      </w:r>
      <w:r w:rsidRPr="00D132CB">
        <w:tab/>
      </w:r>
      <w:r w:rsidRPr="00D132CB">
        <w:tab/>
      </w:r>
      <w:proofErr w:type="spellStart"/>
      <w:r w:rsidRPr="00D132CB">
        <w:t>Гапанюк</w:t>
      </w:r>
      <w:proofErr w:type="spellEnd"/>
      <w:r w:rsidRPr="00D132CB">
        <w:t xml:space="preserve"> Ю.Е.</w:t>
      </w:r>
    </w:p>
    <w:p w14:paraId="7C479313" w14:textId="77777777" w:rsidR="00D132CB" w:rsidRPr="00D132CB" w:rsidRDefault="00D132CB" w:rsidP="00D132CB">
      <w:pPr>
        <w:jc w:val="center"/>
      </w:pPr>
    </w:p>
    <w:p w14:paraId="60E22B59" w14:textId="77777777" w:rsidR="00D132CB" w:rsidRPr="00D132CB" w:rsidRDefault="00D132CB" w:rsidP="00D132CB">
      <w:pPr>
        <w:jc w:val="center"/>
      </w:pPr>
    </w:p>
    <w:p w14:paraId="5FA5E174" w14:textId="77777777" w:rsidR="00D132CB" w:rsidRPr="00D132CB" w:rsidRDefault="00D132CB" w:rsidP="00D132CB">
      <w:pPr>
        <w:jc w:val="center"/>
      </w:pPr>
    </w:p>
    <w:p w14:paraId="79C6FD19" w14:textId="77777777" w:rsidR="00D132CB" w:rsidRPr="00D132CB" w:rsidRDefault="00D132CB" w:rsidP="00D132CB">
      <w:pPr>
        <w:jc w:val="center"/>
      </w:pPr>
    </w:p>
    <w:p w14:paraId="61E89FBE" w14:textId="77777777" w:rsidR="00D132CB" w:rsidRPr="00D132CB" w:rsidRDefault="00D132CB" w:rsidP="00D132CB">
      <w:pPr>
        <w:jc w:val="center"/>
      </w:pPr>
    </w:p>
    <w:p w14:paraId="34451903" w14:textId="77777777" w:rsidR="00D132CB" w:rsidRPr="00D132CB" w:rsidRDefault="00D132CB" w:rsidP="00D132CB">
      <w:pPr>
        <w:jc w:val="center"/>
      </w:pPr>
    </w:p>
    <w:p w14:paraId="59DD4B86" w14:textId="77777777" w:rsidR="00D132CB" w:rsidRPr="00D132CB" w:rsidRDefault="00D132CB" w:rsidP="00D132CB">
      <w:pPr>
        <w:jc w:val="center"/>
      </w:pPr>
    </w:p>
    <w:p w14:paraId="19A73FCE" w14:textId="77777777" w:rsidR="00D132CB" w:rsidRPr="00D132CB" w:rsidRDefault="00D132CB" w:rsidP="00D132CB">
      <w:pPr>
        <w:jc w:val="center"/>
      </w:pPr>
    </w:p>
    <w:p w14:paraId="4047796F" w14:textId="77777777" w:rsidR="00D132CB" w:rsidRPr="00D132CB" w:rsidRDefault="00D132CB" w:rsidP="00D132CB">
      <w:pPr>
        <w:jc w:val="center"/>
      </w:pPr>
    </w:p>
    <w:p w14:paraId="110A68A0" w14:textId="77777777" w:rsidR="00D132CB" w:rsidRPr="00D132CB" w:rsidRDefault="00D132CB" w:rsidP="00D132CB">
      <w:pPr>
        <w:jc w:val="center"/>
      </w:pPr>
    </w:p>
    <w:p w14:paraId="575C78AC" w14:textId="77777777" w:rsidR="00D132CB" w:rsidRPr="00D132CB" w:rsidRDefault="00D132CB" w:rsidP="00D132CB">
      <w:pPr>
        <w:jc w:val="center"/>
      </w:pPr>
    </w:p>
    <w:p w14:paraId="118E4151" w14:textId="77777777" w:rsidR="00D132CB" w:rsidRPr="00D132CB" w:rsidRDefault="00D132CB" w:rsidP="00D132CB">
      <w:pPr>
        <w:jc w:val="center"/>
      </w:pPr>
    </w:p>
    <w:p w14:paraId="196C8A4F" w14:textId="77777777" w:rsidR="00D132CB" w:rsidRPr="00D132CB" w:rsidRDefault="00D132CB" w:rsidP="00D132CB">
      <w:pPr>
        <w:jc w:val="center"/>
      </w:pPr>
    </w:p>
    <w:p w14:paraId="7402AFEB" w14:textId="77777777" w:rsidR="00D132CB" w:rsidRPr="00D132CB" w:rsidRDefault="00D132CB" w:rsidP="00D132CB">
      <w:pPr>
        <w:jc w:val="center"/>
      </w:pPr>
    </w:p>
    <w:p w14:paraId="2623C58E" w14:textId="77777777" w:rsidR="00D132CB" w:rsidRPr="00D132CB" w:rsidRDefault="00D132CB" w:rsidP="00D132CB">
      <w:pPr>
        <w:jc w:val="center"/>
      </w:pPr>
    </w:p>
    <w:p w14:paraId="455EA3BD" w14:textId="77777777" w:rsidR="00D132CB" w:rsidRPr="00D132CB" w:rsidRDefault="00D132CB" w:rsidP="00D132CB">
      <w:pPr>
        <w:jc w:val="center"/>
      </w:pPr>
    </w:p>
    <w:p w14:paraId="5ABC6A9E" w14:textId="77777777" w:rsidR="00D132CB" w:rsidRPr="00D132CB" w:rsidRDefault="00D132CB" w:rsidP="00D132CB">
      <w:pPr>
        <w:jc w:val="center"/>
      </w:pPr>
    </w:p>
    <w:p w14:paraId="09530AE4" w14:textId="77777777" w:rsidR="00D132CB" w:rsidRPr="00D132CB" w:rsidRDefault="00D132CB" w:rsidP="00D132CB">
      <w:pPr>
        <w:jc w:val="center"/>
      </w:pPr>
    </w:p>
    <w:p w14:paraId="51D577FC" w14:textId="77777777" w:rsidR="00D132CB" w:rsidRPr="00D132CB" w:rsidRDefault="00D132CB" w:rsidP="00D132CB">
      <w:pPr>
        <w:jc w:val="center"/>
      </w:pPr>
    </w:p>
    <w:p w14:paraId="0568F05E" w14:textId="77777777" w:rsidR="00D132CB" w:rsidRPr="00D132CB" w:rsidRDefault="00D132CB" w:rsidP="00D132CB">
      <w:pPr>
        <w:jc w:val="center"/>
      </w:pPr>
    </w:p>
    <w:p w14:paraId="25D9F641" w14:textId="77777777" w:rsidR="00D132CB" w:rsidRPr="00D132CB" w:rsidRDefault="00D132CB" w:rsidP="00D132CB">
      <w:pPr>
        <w:jc w:val="center"/>
      </w:pPr>
    </w:p>
    <w:p w14:paraId="35C8E69E" w14:textId="77777777" w:rsidR="00D132CB" w:rsidRPr="00D132CB" w:rsidRDefault="00D132CB" w:rsidP="00D132CB">
      <w:pPr>
        <w:jc w:val="center"/>
      </w:pPr>
    </w:p>
    <w:p w14:paraId="77440E6A" w14:textId="77777777" w:rsidR="00D132CB" w:rsidRPr="00D132CB" w:rsidRDefault="00D132CB" w:rsidP="00D132CB">
      <w:pPr>
        <w:jc w:val="center"/>
      </w:pPr>
    </w:p>
    <w:p w14:paraId="08EA029B" w14:textId="77777777" w:rsidR="00D132CB" w:rsidRPr="00D132CB" w:rsidRDefault="00D132CB" w:rsidP="00D132CB">
      <w:pPr>
        <w:jc w:val="center"/>
      </w:pPr>
    </w:p>
    <w:p w14:paraId="14729ECC" w14:textId="77777777" w:rsidR="00D132CB" w:rsidRPr="00D132CB" w:rsidRDefault="00D132CB" w:rsidP="00D132CB">
      <w:pPr>
        <w:jc w:val="center"/>
      </w:pPr>
    </w:p>
    <w:p w14:paraId="0C42AB37" w14:textId="77777777" w:rsidR="00D132CB" w:rsidRPr="00D132CB" w:rsidRDefault="00D132CB" w:rsidP="00D132CB">
      <w:pPr>
        <w:jc w:val="center"/>
      </w:pPr>
    </w:p>
    <w:p w14:paraId="74AF0BCF" w14:textId="77777777" w:rsidR="00D132CB" w:rsidRPr="00D132CB" w:rsidRDefault="00D132CB" w:rsidP="00D132CB">
      <w:pPr>
        <w:jc w:val="center"/>
      </w:pPr>
    </w:p>
    <w:p w14:paraId="7A64F231" w14:textId="77777777" w:rsidR="00D132CB" w:rsidRPr="00D132CB" w:rsidRDefault="00D132CB" w:rsidP="00D132CB">
      <w:pPr>
        <w:jc w:val="center"/>
        <w:rPr>
          <w:b/>
          <w:bCs/>
          <w:iCs/>
        </w:rPr>
      </w:pPr>
    </w:p>
    <w:p w14:paraId="0DAC3485" w14:textId="77777777" w:rsidR="00D132CB" w:rsidRPr="00D132CB" w:rsidRDefault="00D132CB" w:rsidP="00D132CB">
      <w:pPr>
        <w:jc w:val="center"/>
        <w:rPr>
          <w:b/>
          <w:bCs/>
          <w:iCs/>
        </w:rPr>
      </w:pPr>
      <w:r w:rsidRPr="00D132CB">
        <w:rPr>
          <w:b/>
          <w:bCs/>
          <w:iCs/>
        </w:rPr>
        <w:t>Москва 2018</w:t>
      </w:r>
    </w:p>
    <w:p w14:paraId="22678964" w14:textId="77777777" w:rsidR="00D132CB" w:rsidRPr="00D132CB" w:rsidRDefault="00D132CB" w:rsidP="00D132CB">
      <w:pPr>
        <w:jc w:val="center"/>
        <w:rPr>
          <w:b/>
          <w:bCs/>
          <w:iCs/>
          <w:sz w:val="24"/>
          <w:szCs w:val="24"/>
        </w:rPr>
      </w:pPr>
      <w:r w:rsidRPr="00D132CB">
        <w:rPr>
          <w:b/>
          <w:color w:val="000000"/>
          <w:sz w:val="24"/>
          <w:szCs w:val="24"/>
        </w:rPr>
        <w:lastRenderedPageBreak/>
        <w:t>Описание задания лабораторной работы</w:t>
      </w:r>
    </w:p>
    <w:p w14:paraId="790E8835" w14:textId="77777777" w:rsidR="00D132CB" w:rsidRPr="00D132CB" w:rsidRDefault="00D132CB" w:rsidP="00D132CB">
      <w:pPr>
        <w:ind w:firstLine="404"/>
        <w:jc w:val="both"/>
        <w:rPr>
          <w:rFonts w:eastAsiaTheme="minorHAnsi"/>
          <w:color w:val="000000"/>
          <w:sz w:val="24"/>
          <w:szCs w:val="24"/>
        </w:rPr>
      </w:pPr>
    </w:p>
    <w:p w14:paraId="3D8C5303" w14:textId="77777777" w:rsidR="00D132CB" w:rsidRPr="00D132CB" w:rsidRDefault="00D132CB" w:rsidP="00D132CB">
      <w:pPr>
        <w:ind w:firstLine="404"/>
        <w:jc w:val="both"/>
        <w:rPr>
          <w:rFonts w:eastAsiaTheme="minorHAnsi"/>
          <w:color w:val="000000"/>
          <w:sz w:val="24"/>
          <w:szCs w:val="24"/>
        </w:rPr>
      </w:pPr>
      <w:r w:rsidRPr="00D132CB">
        <w:rPr>
          <w:rFonts w:eastAsiaTheme="minorHAnsi"/>
          <w:color w:val="000000"/>
          <w:sz w:val="24"/>
          <w:szCs w:val="24"/>
        </w:rPr>
        <w:t xml:space="preserve">В этой лабораторной работе необходимо составить </w:t>
      </w:r>
      <w:proofErr w:type="spellStart"/>
      <w:r>
        <w:rPr>
          <w:rFonts w:eastAsiaTheme="minorHAnsi"/>
          <w:color w:val="000000"/>
          <w:sz w:val="24"/>
          <w:szCs w:val="24"/>
        </w:rPr>
        <w:t>MindMap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и концептуальную карту. </w:t>
      </w:r>
      <w:proofErr w:type="spellStart"/>
      <w:proofErr w:type="gramStart"/>
      <w:r w:rsidRPr="00D132CB">
        <w:rPr>
          <w:color w:val="000000"/>
          <w:sz w:val="24"/>
          <w:szCs w:val="24"/>
        </w:rPr>
        <w:t>MindMap</w:t>
      </w:r>
      <w:proofErr w:type="spellEnd"/>
      <w:proofErr w:type="gramEnd"/>
      <w:r w:rsidRPr="00D132CB">
        <w:rPr>
          <w:color w:val="000000"/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</w:t>
      </w:r>
      <w:r>
        <w:rPr>
          <w:color w:val="000000"/>
          <w:sz w:val="24"/>
          <w:szCs w:val="24"/>
        </w:rPr>
        <w:t xml:space="preserve"> пакет </w:t>
      </w:r>
      <w:proofErr w:type="spellStart"/>
      <w:r>
        <w:rPr>
          <w:color w:val="000000"/>
          <w:sz w:val="24"/>
          <w:szCs w:val="24"/>
        </w:rPr>
        <w:t>XMind</w:t>
      </w:r>
      <w:proofErr w:type="spellEnd"/>
      <w:r>
        <w:rPr>
          <w:color w:val="000000"/>
          <w:sz w:val="24"/>
          <w:szCs w:val="24"/>
        </w:rPr>
        <w:t xml:space="preserve"> или сервис </w:t>
      </w:r>
      <w:proofErr w:type="spellStart"/>
      <w:r>
        <w:rPr>
          <w:color w:val="000000"/>
          <w:sz w:val="24"/>
          <w:szCs w:val="24"/>
        </w:rPr>
        <w:t>MindMup</w:t>
      </w:r>
      <w:proofErr w:type="spellEnd"/>
      <w:r>
        <w:rPr>
          <w:color w:val="000000"/>
          <w:sz w:val="24"/>
          <w:szCs w:val="24"/>
        </w:rPr>
        <w:t xml:space="preserve">. </w:t>
      </w:r>
      <w:r w:rsidRPr="00D132CB">
        <w:rPr>
          <w:color w:val="000000"/>
          <w:sz w:val="24"/>
          <w:szCs w:val="24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D132CB">
        <w:rPr>
          <w:color w:val="000000"/>
          <w:sz w:val="24"/>
          <w:szCs w:val="24"/>
        </w:rPr>
        <w:t>CmapTools</w:t>
      </w:r>
      <w:proofErr w:type="spellEnd"/>
      <w:r w:rsidRPr="00D132CB">
        <w:rPr>
          <w:color w:val="000000"/>
          <w:sz w:val="24"/>
          <w:szCs w:val="24"/>
        </w:rPr>
        <w:t>.</w:t>
      </w:r>
    </w:p>
    <w:p w14:paraId="4B597A5F" w14:textId="77777777" w:rsidR="00D132CB" w:rsidRPr="00D132CB" w:rsidRDefault="00D132CB" w:rsidP="00D132CB">
      <w:pPr>
        <w:ind w:left="360"/>
        <w:rPr>
          <w:color w:val="000000"/>
          <w:sz w:val="24"/>
          <w:szCs w:val="24"/>
        </w:rPr>
      </w:pPr>
    </w:p>
    <w:p w14:paraId="42B87803" w14:textId="77777777" w:rsidR="00D132CB" w:rsidRDefault="00D132CB" w:rsidP="00D132CB">
      <w:pPr>
        <w:ind w:left="360"/>
        <w:jc w:val="center"/>
        <w:rPr>
          <w:b/>
          <w:color w:val="000000"/>
          <w:sz w:val="24"/>
          <w:szCs w:val="24"/>
        </w:rPr>
      </w:pPr>
      <w:r w:rsidRPr="00D132CB">
        <w:rPr>
          <w:b/>
          <w:color w:val="000000"/>
          <w:sz w:val="24"/>
          <w:szCs w:val="24"/>
        </w:rPr>
        <w:t>Предметная область</w:t>
      </w:r>
    </w:p>
    <w:p w14:paraId="39E0DB57" w14:textId="77777777" w:rsidR="00D132CB" w:rsidRPr="00D132CB" w:rsidRDefault="00D132CB" w:rsidP="00D132CB">
      <w:pPr>
        <w:ind w:left="360"/>
        <w:jc w:val="both"/>
        <w:rPr>
          <w:b/>
          <w:color w:val="000000"/>
          <w:sz w:val="24"/>
          <w:szCs w:val="24"/>
        </w:rPr>
      </w:pPr>
    </w:p>
    <w:p w14:paraId="024B60B1" w14:textId="77777777" w:rsidR="00D132CB" w:rsidRPr="00D132CB" w:rsidRDefault="00D132CB" w:rsidP="00D132CB">
      <w:pPr>
        <w:jc w:val="both"/>
        <w:rPr>
          <w:sz w:val="24"/>
          <w:szCs w:val="24"/>
        </w:rPr>
      </w:pPr>
      <w:r w:rsidRPr="00D132CB">
        <w:rPr>
          <w:sz w:val="24"/>
          <w:szCs w:val="24"/>
        </w:rPr>
        <w:tab/>
      </w:r>
      <w:r w:rsidRPr="00D132CB">
        <w:rPr>
          <w:sz w:val="24"/>
          <w:szCs w:val="24"/>
        </w:rPr>
        <w:t>Магазин по продаже художественных произведений – единица предпринимательской деятельности, оформленная юридически и реализующая собственные интересы посредством продажи товаров заказчикам.</w:t>
      </w:r>
    </w:p>
    <w:p w14:paraId="20C90FBD" w14:textId="77777777" w:rsidR="00D132CB" w:rsidRPr="00D132CB" w:rsidRDefault="00D132CB" w:rsidP="00D132CB">
      <w:pPr>
        <w:jc w:val="both"/>
        <w:rPr>
          <w:sz w:val="24"/>
          <w:szCs w:val="24"/>
        </w:rPr>
      </w:pPr>
      <w:r w:rsidRPr="00D132CB">
        <w:rPr>
          <w:sz w:val="24"/>
          <w:szCs w:val="24"/>
        </w:rPr>
        <w:tab/>
        <w:t>Магазин производит продажу художественных произведений по заказам физических и юридических лиц. Продажей занимаются продавцы магазина. Во главе стоит руководитель, который следит за выполнением всех заказов и успешным функционированием магазина.</w:t>
      </w:r>
    </w:p>
    <w:p w14:paraId="5C6D8A4C" w14:textId="77777777" w:rsidR="00D132CB" w:rsidRPr="00D132CB" w:rsidRDefault="00D132CB" w:rsidP="00D132CB">
      <w:pPr>
        <w:ind w:firstLine="567"/>
        <w:jc w:val="both"/>
        <w:rPr>
          <w:color w:val="000000"/>
          <w:sz w:val="24"/>
          <w:szCs w:val="24"/>
        </w:rPr>
      </w:pPr>
      <w:r w:rsidRPr="00D132CB">
        <w:rPr>
          <w:color w:val="000000"/>
          <w:sz w:val="24"/>
          <w:szCs w:val="24"/>
        </w:rPr>
        <w:t>Введение в эксплуатацию данной АИС «Магазин по продаже художественных произведений» позволит автоматизировать добавление и хранение информации о картинах, продавцах, заказах, заказчиках, а также позволит удобно хранить информацию о</w:t>
      </w:r>
      <w:r w:rsidRPr="00D132CB">
        <w:rPr>
          <w:color w:val="000000"/>
          <w:sz w:val="24"/>
          <w:szCs w:val="24"/>
        </w:rPr>
        <w:t xml:space="preserve"> стилях и об</w:t>
      </w:r>
      <w:r w:rsidRPr="00D132CB">
        <w:rPr>
          <w:color w:val="000000"/>
          <w:sz w:val="24"/>
          <w:szCs w:val="24"/>
        </w:rPr>
        <w:t xml:space="preserve"> авторах.</w:t>
      </w:r>
    </w:p>
    <w:p w14:paraId="715F5EC5" w14:textId="77777777" w:rsidR="00D132CB" w:rsidRPr="00D132CB" w:rsidRDefault="00D132CB" w:rsidP="00D132CB">
      <w:pPr>
        <w:ind w:firstLine="567"/>
        <w:jc w:val="both"/>
        <w:rPr>
          <w:color w:val="000000"/>
          <w:sz w:val="24"/>
          <w:szCs w:val="24"/>
        </w:rPr>
      </w:pPr>
      <w:r w:rsidRPr="00D132CB">
        <w:rPr>
          <w:color w:val="000000"/>
          <w:sz w:val="24"/>
          <w:szCs w:val="24"/>
        </w:rPr>
        <w:t>Заказчикам она позволяет подробно и удобно узнать о картинах, а также отслеживать текущее состояние заказа. Продавцам позволяет оперативно узнать требуемую информацию о картинах, а также оформлять новые заказы и просматривать уже существующие. Руководитель системы сможет без особого труда добавить новые картины, продавцов, заказчиков, заказы и т.д., а также редактировать имеющиеся данные.</w:t>
      </w:r>
    </w:p>
    <w:p w14:paraId="72C3B19C" w14:textId="77777777" w:rsidR="00D132CB" w:rsidRPr="00D132CB" w:rsidRDefault="00D132CB" w:rsidP="00D132CB">
      <w:pPr>
        <w:ind w:firstLine="567"/>
        <w:jc w:val="both"/>
        <w:rPr>
          <w:color w:val="000000"/>
          <w:sz w:val="24"/>
          <w:szCs w:val="24"/>
        </w:rPr>
      </w:pPr>
      <w:r w:rsidRPr="00D132CB">
        <w:rPr>
          <w:color w:val="000000"/>
          <w:sz w:val="24"/>
          <w:szCs w:val="24"/>
        </w:rPr>
        <w:t xml:space="preserve">Данная система является очень удобным дополнением для работы с большими объемами данных в магазинах по продаже художественных произведений. </w:t>
      </w:r>
    </w:p>
    <w:p w14:paraId="5881AC39" w14:textId="77777777" w:rsidR="00D132CB" w:rsidRPr="00D132CB" w:rsidRDefault="00D132CB" w:rsidP="00D132CB">
      <w:pPr>
        <w:ind w:left="360"/>
        <w:rPr>
          <w:b/>
          <w:color w:val="000000"/>
          <w:sz w:val="24"/>
          <w:szCs w:val="24"/>
        </w:rPr>
      </w:pPr>
    </w:p>
    <w:p w14:paraId="01B8FEF9" w14:textId="77777777" w:rsidR="00D132CB" w:rsidRPr="00D132CB" w:rsidRDefault="00D132CB" w:rsidP="00D132CB">
      <w:pPr>
        <w:jc w:val="center"/>
        <w:rPr>
          <w:b/>
          <w:color w:val="000000"/>
          <w:sz w:val="24"/>
          <w:szCs w:val="24"/>
        </w:rPr>
      </w:pPr>
      <w:proofErr w:type="spellStart"/>
      <w:r w:rsidRPr="00D132CB">
        <w:rPr>
          <w:b/>
          <w:color w:val="000000"/>
          <w:sz w:val="24"/>
          <w:szCs w:val="24"/>
        </w:rPr>
        <w:t>MindMap</w:t>
      </w:r>
      <w:proofErr w:type="spellEnd"/>
    </w:p>
    <w:p w14:paraId="311A3807" w14:textId="77777777" w:rsidR="00D132CB" w:rsidRPr="00D132CB" w:rsidRDefault="00D132CB" w:rsidP="00D132CB">
      <w:pPr>
        <w:jc w:val="center"/>
        <w:rPr>
          <w:b/>
          <w:sz w:val="24"/>
          <w:szCs w:val="24"/>
        </w:rPr>
      </w:pPr>
    </w:p>
    <w:p w14:paraId="55E42668" w14:textId="77777777" w:rsidR="00D132CB" w:rsidRPr="00D132CB" w:rsidRDefault="00D132CB" w:rsidP="00D132CB">
      <w:pPr>
        <w:jc w:val="center"/>
        <w:rPr>
          <w:b/>
          <w:sz w:val="24"/>
          <w:szCs w:val="24"/>
        </w:rPr>
      </w:pPr>
      <w:r w:rsidRPr="00D132CB">
        <w:rPr>
          <w:b/>
          <w:noProof/>
          <w:sz w:val="24"/>
          <w:szCs w:val="24"/>
        </w:rPr>
        <w:drawing>
          <wp:inline distT="0" distB="0" distL="0" distR="0" wp14:anchorId="79170077" wp14:editId="0279CA59">
            <wp:extent cx="5071355" cy="3392475"/>
            <wp:effectExtent l="0" t="0" r="889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9-14 в 10.49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28" cy="34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7AA" w14:textId="77777777" w:rsidR="00D132CB" w:rsidRPr="00D132CB" w:rsidRDefault="00D132CB" w:rsidP="00D132CB">
      <w:pPr>
        <w:jc w:val="center"/>
        <w:rPr>
          <w:b/>
          <w:sz w:val="24"/>
          <w:szCs w:val="24"/>
        </w:rPr>
      </w:pPr>
    </w:p>
    <w:p w14:paraId="68A3FD1A" w14:textId="77777777" w:rsidR="00D132CB" w:rsidRPr="00D132CB" w:rsidRDefault="00D132CB" w:rsidP="00D132CB">
      <w:pPr>
        <w:jc w:val="center"/>
        <w:rPr>
          <w:b/>
          <w:sz w:val="24"/>
          <w:szCs w:val="24"/>
        </w:rPr>
      </w:pPr>
      <w:r w:rsidRPr="00D132CB">
        <w:rPr>
          <w:b/>
          <w:color w:val="000000"/>
          <w:sz w:val="24"/>
          <w:szCs w:val="24"/>
        </w:rPr>
        <w:t>Концептуальная карта</w:t>
      </w:r>
    </w:p>
    <w:p w14:paraId="7631BF0F" w14:textId="77777777" w:rsidR="00D132CB" w:rsidRPr="00D132CB" w:rsidRDefault="00D132CB" w:rsidP="00D132CB">
      <w:pPr>
        <w:jc w:val="center"/>
        <w:rPr>
          <w:b/>
          <w:sz w:val="24"/>
          <w:szCs w:val="24"/>
        </w:rPr>
      </w:pPr>
    </w:p>
    <w:p w14:paraId="6D7BA2E0" w14:textId="2060BDB0" w:rsidR="00042EA1" w:rsidRPr="00D132CB" w:rsidRDefault="004852B8" w:rsidP="00D132CB">
      <w:r>
        <w:rPr>
          <w:noProof/>
        </w:rPr>
        <w:drawing>
          <wp:inline distT="0" distB="0" distL="0" distR="0" wp14:anchorId="7553B65A" wp14:editId="73B275DE">
            <wp:extent cx="5920740" cy="3536315"/>
            <wp:effectExtent l="0" t="0" r="0" b="0"/>
            <wp:docPr id="4" name="Рисунок 4" descr="Магаз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гази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EA1" w:rsidRPr="00D132CB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2A36"/>
    <w:multiLevelType w:val="multilevel"/>
    <w:tmpl w:val="1E7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A12671"/>
    <w:multiLevelType w:val="multilevel"/>
    <w:tmpl w:val="0F58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CB"/>
    <w:rsid w:val="001679D3"/>
    <w:rsid w:val="001717AE"/>
    <w:rsid w:val="003741EE"/>
    <w:rsid w:val="004852B8"/>
    <w:rsid w:val="005F4B4C"/>
    <w:rsid w:val="0097607E"/>
    <w:rsid w:val="00D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EBC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2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2CB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a4">
    <w:name w:val="List Paragraph"/>
    <w:basedOn w:val="a"/>
    <w:uiPriority w:val="34"/>
    <w:qFormat/>
    <w:rsid w:val="00D1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2018-09-14T08:04:00Z</dcterms:created>
  <dcterms:modified xsi:type="dcterms:W3CDTF">2018-09-14T09:18:00Z</dcterms:modified>
</cp:coreProperties>
</file>