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BE2A" w14:textId="0FB4EA21" w:rsidR="00FB1891" w:rsidRPr="003C00D7" w:rsidRDefault="002954DC" w:rsidP="00CF1D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Финальный о</w:t>
      </w:r>
      <w:r w:rsidR="00CF1D8B" w:rsidRPr="003C00D7">
        <w:rPr>
          <w:b/>
          <w:bCs/>
          <w:sz w:val="36"/>
          <w:szCs w:val="36"/>
        </w:rPr>
        <w:t xml:space="preserve">тчет </w:t>
      </w:r>
      <w:r w:rsidR="003C00D7" w:rsidRPr="003C00D7">
        <w:rPr>
          <w:b/>
          <w:bCs/>
          <w:sz w:val="36"/>
          <w:szCs w:val="36"/>
        </w:rPr>
        <w:t>о тестировании</w:t>
      </w:r>
    </w:p>
    <w:p w14:paraId="3AC3C021" w14:textId="084B2F57" w:rsidR="00CF1D8B" w:rsidRDefault="00BF73A4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мобильного </w:t>
      </w:r>
      <w:r w:rsidR="00CF1D8B" w:rsidRPr="003C00D7">
        <w:rPr>
          <w:b/>
          <w:bCs/>
          <w:sz w:val="36"/>
          <w:szCs w:val="36"/>
        </w:rPr>
        <w:t>приложения «</w:t>
      </w:r>
      <w:proofErr w:type="spellStart"/>
      <w:r w:rsidR="00CF1D8B" w:rsidRPr="003C00D7">
        <w:rPr>
          <w:b/>
          <w:bCs/>
          <w:sz w:val="36"/>
          <w:szCs w:val="36"/>
          <w:lang w:val="en-US"/>
        </w:rPr>
        <w:t>StoreRoom</w:t>
      </w:r>
      <w:proofErr w:type="spellEnd"/>
      <w:r w:rsidR="00CF1D8B" w:rsidRPr="003C00D7">
        <w:rPr>
          <w:b/>
          <w:bCs/>
          <w:sz w:val="36"/>
          <w:szCs w:val="36"/>
        </w:rPr>
        <w:t>»</w:t>
      </w:r>
    </w:p>
    <w:p w14:paraId="18E3EA75" w14:textId="6488F373" w:rsidR="00A33ED2" w:rsidRPr="007B150C" w:rsidRDefault="00A33ED2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IOS</w:t>
      </w:r>
      <w:r w:rsidRPr="007B15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version</w:t>
      </w:r>
    </w:p>
    <w:p w14:paraId="7649E8A5" w14:textId="77777777" w:rsidR="00682DCD" w:rsidRDefault="00682DCD" w:rsidP="00CF1D8B">
      <w:pPr>
        <w:jc w:val="center"/>
      </w:pPr>
    </w:p>
    <w:p w14:paraId="4062A6D6" w14:textId="3AB1F046" w:rsidR="00682DCD" w:rsidRDefault="00682DCD" w:rsidP="00682DCD">
      <w:pPr>
        <w:jc w:val="both"/>
      </w:pPr>
      <w:r>
        <w:t xml:space="preserve">Период проведения тестирования с </w:t>
      </w:r>
      <w:r w:rsidR="00B64ABA">
        <w:t>10</w:t>
      </w:r>
      <w:r>
        <w:t xml:space="preserve">.04.2023 по </w:t>
      </w:r>
      <w:r w:rsidR="00B64ABA">
        <w:t>10</w:t>
      </w:r>
      <w:r>
        <w:t>.04.2023</w:t>
      </w:r>
    </w:p>
    <w:p w14:paraId="483C0F43" w14:textId="77777777" w:rsidR="00682DCD" w:rsidRDefault="00682DCD" w:rsidP="00CF1D8B">
      <w:pPr>
        <w:jc w:val="center"/>
      </w:pPr>
    </w:p>
    <w:p w14:paraId="7120C975" w14:textId="094137EE" w:rsidR="00682DCD" w:rsidRPr="003C00D7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Введение</w:t>
      </w:r>
      <w:r w:rsidR="003C00D7" w:rsidRPr="003C00D7">
        <w:rPr>
          <w:b/>
          <w:bCs/>
          <w:sz w:val="32"/>
          <w:szCs w:val="32"/>
        </w:rPr>
        <w:t>:</w:t>
      </w:r>
    </w:p>
    <w:p w14:paraId="5090D8F9" w14:textId="3FD66CEA" w:rsidR="00BF73A4" w:rsidRDefault="00BF73A4" w:rsidP="00BF73A4">
      <w:pPr>
        <w:ind w:firstLine="708"/>
        <w:jc w:val="both"/>
      </w:pPr>
      <w:r>
        <w:t>Мобильное приложение “</w:t>
      </w:r>
      <w:proofErr w:type="spellStart"/>
      <w:r>
        <w:t>StoreRoom</w:t>
      </w:r>
      <w:proofErr w:type="spellEnd"/>
      <w:r>
        <w:t>”, далее по тексту Приложение, позволяет сохранять фотографии содержимого кладовок и коробок с бесконечной вложенностью, с возможностью последующего удаления.</w:t>
      </w:r>
    </w:p>
    <w:p w14:paraId="0EA79392" w14:textId="05EEB7B3" w:rsidR="00BF73A4" w:rsidRDefault="00BF73A4" w:rsidP="00BF73A4">
      <w:pPr>
        <w:ind w:firstLine="708"/>
        <w:jc w:val="both"/>
      </w:pPr>
      <w:r>
        <w:t>Данный отчет содержит информацию о результатах тестирования мобильного приложения "</w:t>
      </w:r>
      <w:proofErr w:type="spellStart"/>
      <w:r>
        <w:rPr>
          <w:lang w:val="en-US"/>
        </w:rPr>
        <w:t>StoreRoom</w:t>
      </w:r>
      <w:proofErr w:type="spellEnd"/>
      <w:r>
        <w:t>"</w:t>
      </w:r>
      <w:r w:rsidR="009F082B">
        <w:t xml:space="preserve"> после исправления ошибок. </w:t>
      </w:r>
      <w:r>
        <w:t>В рамках тестирования были выполнены следующие задачи:</w:t>
      </w:r>
    </w:p>
    <w:p w14:paraId="7A4D9E32" w14:textId="4A867F68" w:rsidR="009F082B" w:rsidRDefault="009F082B" w:rsidP="00BF73A4">
      <w:pPr>
        <w:pStyle w:val="a3"/>
        <w:numPr>
          <w:ilvl w:val="0"/>
          <w:numId w:val="1"/>
        </w:numPr>
        <w:jc w:val="both"/>
      </w:pPr>
      <w:r>
        <w:t>Регрессионная проверка</w:t>
      </w:r>
    </w:p>
    <w:p w14:paraId="4DD4F79E" w14:textId="581A0C10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функциональности приложения</w:t>
      </w:r>
    </w:p>
    <w:p w14:paraId="7E2C4F59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интерфейса приложения</w:t>
      </w:r>
    </w:p>
    <w:p w14:paraId="0EBCD349" w14:textId="77777777" w:rsidR="00682DCD" w:rsidRPr="003C00D7" w:rsidRDefault="00682DCD" w:rsidP="00682DCD">
      <w:pPr>
        <w:jc w:val="both"/>
        <w:rPr>
          <w:b/>
          <w:bCs/>
          <w:sz w:val="36"/>
          <w:szCs w:val="36"/>
        </w:rPr>
      </w:pPr>
    </w:p>
    <w:p w14:paraId="7D024380" w14:textId="7728062D" w:rsidR="00682DCD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Среда тестирования</w:t>
      </w:r>
      <w:r w:rsidR="00BF73A4">
        <w:rPr>
          <w:b/>
          <w:bCs/>
          <w:sz w:val="32"/>
          <w:szCs w:val="32"/>
        </w:rPr>
        <w:t>:</w:t>
      </w:r>
    </w:p>
    <w:p w14:paraId="3AEFB9C4" w14:textId="6DE28DEB" w:rsidR="00A33ED2" w:rsidRPr="00037C3B" w:rsidRDefault="00A33ED2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A33ED2">
        <w:t>Версия приложения: 1.0.</w:t>
      </w:r>
      <w:r w:rsidR="00B64ABA">
        <w:t>2</w:t>
      </w:r>
    </w:p>
    <w:p w14:paraId="41910752" w14:textId="5AEDE139" w:rsidR="00037C3B" w:rsidRPr="00A33ED2" w:rsidRDefault="00037C3B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 xml:space="preserve">Сборка: </w:t>
      </w:r>
      <w:r w:rsidR="00B64ABA">
        <w:t>1</w:t>
      </w:r>
    </w:p>
    <w:p w14:paraId="7BACA73D" w14:textId="6155D2AE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>Версия IOS 16, 15 (92% покрытия всех устройств)</w:t>
      </w:r>
    </w:p>
    <w:p w14:paraId="2998BAD5" w14:textId="77777777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 xml:space="preserve">Устройства (95,96% покрытия размеров экранов </w:t>
      </w:r>
      <w:proofErr w:type="spellStart"/>
      <w:r w:rsidRPr="00A33ED2">
        <w:t>Iphone</w:t>
      </w:r>
      <w:proofErr w:type="spellEnd"/>
      <w:r w:rsidRPr="00A33ED2">
        <w:t>):</w:t>
      </w:r>
    </w:p>
    <w:p w14:paraId="634457F7" w14:textId="02FD2380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  <w:lang w:val="en-US"/>
        </w:rPr>
      </w:pPr>
      <w:r w:rsidRPr="00A33ED2">
        <w:rPr>
          <w:i/>
          <w:iCs/>
        </w:rPr>
        <w:t xml:space="preserve">Модели симуляторов </w:t>
      </w:r>
      <w:proofErr w:type="spellStart"/>
      <w:r w:rsidR="00637648" w:rsidRPr="00A33ED2">
        <w:t>Iphone</w:t>
      </w:r>
      <w:proofErr w:type="spellEnd"/>
      <w:r w:rsidRPr="00A33ED2">
        <w:rPr>
          <w:i/>
          <w:iCs/>
          <w:lang w:val="en-US"/>
        </w:rPr>
        <w:t xml:space="preserve">: </w:t>
      </w:r>
    </w:p>
    <w:p w14:paraId="4FEF8FB9" w14:textId="59CB7383" w:rsidR="00A33ED2" w:rsidRPr="00A33ED2" w:rsidRDefault="00A33ED2" w:rsidP="00A33ED2">
      <w:pPr>
        <w:ind w:left="1416" w:firstLine="708"/>
        <w:jc w:val="both"/>
        <w:rPr>
          <w:lang w:val="en-US"/>
        </w:rPr>
      </w:pPr>
      <w:r w:rsidRPr="00A33ED2">
        <w:rPr>
          <w:lang w:val="en-US"/>
        </w:rPr>
        <w:t>12 mini, 8, 11, 11 Pro Max</w:t>
      </w:r>
    </w:p>
    <w:p w14:paraId="346982C0" w14:textId="6A119C76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</w:rPr>
      </w:pPr>
      <w:r w:rsidRPr="00A33ED2">
        <w:rPr>
          <w:i/>
          <w:iCs/>
        </w:rPr>
        <w:t xml:space="preserve">Модели физических </w:t>
      </w:r>
      <w:proofErr w:type="spellStart"/>
      <w:r w:rsidR="00637648" w:rsidRPr="00A33ED2">
        <w:t>Iphone</w:t>
      </w:r>
      <w:proofErr w:type="spellEnd"/>
      <w:r w:rsidR="00637648" w:rsidRPr="00A33ED2">
        <w:rPr>
          <w:i/>
          <w:iCs/>
        </w:rPr>
        <w:t xml:space="preserve"> </w:t>
      </w:r>
      <w:r w:rsidRPr="00A33ED2">
        <w:rPr>
          <w:i/>
          <w:iCs/>
        </w:rPr>
        <w:t xml:space="preserve">с </w:t>
      </w:r>
      <w:r w:rsidRPr="00A33ED2">
        <w:rPr>
          <w:i/>
          <w:iCs/>
          <w:lang w:val="en-US"/>
        </w:rPr>
        <w:t>IOS</w:t>
      </w:r>
      <w:r w:rsidRPr="00A33ED2">
        <w:rPr>
          <w:i/>
          <w:iCs/>
        </w:rPr>
        <w:t xml:space="preserve"> 16: </w:t>
      </w:r>
    </w:p>
    <w:p w14:paraId="71618144" w14:textId="1D010978" w:rsidR="00BF73A4" w:rsidRPr="00A33ED2" w:rsidRDefault="00A33ED2" w:rsidP="00A33ED2">
      <w:pPr>
        <w:ind w:left="1416" w:firstLine="708"/>
        <w:jc w:val="both"/>
      </w:pPr>
      <w:r w:rsidRPr="00A33ED2">
        <w:t>13Pro Max, 12, X, 8 Plus</w:t>
      </w:r>
    </w:p>
    <w:p w14:paraId="607883F4" w14:textId="77777777" w:rsidR="00637648" w:rsidRDefault="00637648" w:rsidP="003C00D7">
      <w:pPr>
        <w:jc w:val="both"/>
      </w:pPr>
    </w:p>
    <w:p w14:paraId="6ADA470E" w14:textId="39BD3680" w:rsidR="003C00D7" w:rsidRDefault="003C00D7" w:rsidP="003C00D7">
      <w:pPr>
        <w:jc w:val="both"/>
        <w:rPr>
          <w:b/>
          <w:bCs/>
          <w:sz w:val="32"/>
          <w:szCs w:val="32"/>
        </w:rPr>
      </w:pPr>
      <w:r w:rsidRPr="00637648">
        <w:rPr>
          <w:b/>
          <w:bCs/>
          <w:sz w:val="32"/>
          <w:szCs w:val="32"/>
        </w:rPr>
        <w:t>Обзор тестирования</w:t>
      </w:r>
      <w:r w:rsidR="00637648">
        <w:rPr>
          <w:b/>
          <w:bCs/>
          <w:sz w:val="32"/>
          <w:szCs w:val="32"/>
        </w:rPr>
        <w:t>:</w:t>
      </w:r>
    </w:p>
    <w:p w14:paraId="40EBE4C9" w14:textId="329520CD" w:rsidR="00637648" w:rsidRPr="00637648" w:rsidRDefault="00637648" w:rsidP="00637648">
      <w:pPr>
        <w:ind w:firstLine="708"/>
        <w:jc w:val="both"/>
      </w:pPr>
      <w:r w:rsidRPr="00637648">
        <w:t>Были выполнены следующие типы тестирования:</w:t>
      </w:r>
    </w:p>
    <w:p w14:paraId="1B87183F" w14:textId="4DF2BFDE" w:rsidR="00637648" w:rsidRDefault="00B67251" w:rsidP="00637648">
      <w:pPr>
        <w:pStyle w:val="a3"/>
        <w:numPr>
          <w:ilvl w:val="0"/>
          <w:numId w:val="4"/>
        </w:numPr>
        <w:jc w:val="both"/>
      </w:pPr>
      <w:r>
        <w:t>Регрессионное тестирование</w:t>
      </w:r>
    </w:p>
    <w:p w14:paraId="5AF64AF7" w14:textId="68ABA288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Функциональное тестирование</w:t>
      </w:r>
    </w:p>
    <w:p w14:paraId="35A6D094" w14:textId="0FB62727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UI тестирование</w:t>
      </w:r>
    </w:p>
    <w:p w14:paraId="0C3F791F" w14:textId="77777777" w:rsidR="003C00D7" w:rsidRDefault="003C00D7" w:rsidP="003C00D7">
      <w:pPr>
        <w:jc w:val="both"/>
      </w:pPr>
    </w:p>
    <w:p w14:paraId="7A165DEB" w14:textId="2F01A210" w:rsidR="003C00D7" w:rsidRDefault="003C00D7" w:rsidP="003C00D7">
      <w:pPr>
        <w:jc w:val="both"/>
      </w:pPr>
      <w:r w:rsidRPr="00637648">
        <w:rPr>
          <w:b/>
          <w:bCs/>
          <w:sz w:val="32"/>
          <w:szCs w:val="32"/>
        </w:rPr>
        <w:t>Результаты тестирования</w:t>
      </w:r>
      <w:r w:rsidR="00637648">
        <w:rPr>
          <w:b/>
          <w:bCs/>
          <w:sz w:val="32"/>
          <w:szCs w:val="32"/>
        </w:rPr>
        <w:t>:</w:t>
      </w:r>
    </w:p>
    <w:p w14:paraId="61F114A2" w14:textId="15D63E9C" w:rsidR="00037C3B" w:rsidRDefault="00037C3B" w:rsidP="00037C3B">
      <w:pPr>
        <w:ind w:left="708"/>
        <w:jc w:val="both"/>
      </w:pPr>
      <w:r>
        <w:t>1.</w:t>
      </w:r>
      <w:r w:rsidR="00B67251">
        <w:t>Регрессионное</w:t>
      </w:r>
      <w:r w:rsidRPr="00637648">
        <w:t xml:space="preserve"> тестирование</w:t>
      </w:r>
      <w:r>
        <w:t>:</w:t>
      </w:r>
    </w:p>
    <w:p w14:paraId="4BDCC61D" w14:textId="2AF464FA" w:rsidR="00037C3B" w:rsidRDefault="00B67251" w:rsidP="00037C3B">
      <w:pPr>
        <w:pStyle w:val="a3"/>
        <w:numPr>
          <w:ilvl w:val="0"/>
          <w:numId w:val="5"/>
        </w:numPr>
        <w:jc w:val="both"/>
      </w:pPr>
      <w:r>
        <w:t>Основные функции приложения работают</w:t>
      </w:r>
    </w:p>
    <w:p w14:paraId="37711FAA" w14:textId="277A07AF" w:rsidR="00B67251" w:rsidRDefault="00B67251" w:rsidP="00037C3B">
      <w:pPr>
        <w:pStyle w:val="a3"/>
        <w:numPr>
          <w:ilvl w:val="0"/>
          <w:numId w:val="5"/>
        </w:numPr>
        <w:jc w:val="both"/>
      </w:pPr>
      <w:r>
        <w:t>Новые ошибки не найдены</w:t>
      </w:r>
    </w:p>
    <w:p w14:paraId="69116022" w14:textId="77777777" w:rsidR="00037C3B" w:rsidRDefault="00037C3B" w:rsidP="00037C3B">
      <w:pPr>
        <w:jc w:val="both"/>
      </w:pPr>
    </w:p>
    <w:p w14:paraId="78B16643" w14:textId="0C4B7099" w:rsidR="00037C3B" w:rsidRDefault="00037C3B" w:rsidP="00037C3B">
      <w:pPr>
        <w:ind w:left="708"/>
        <w:jc w:val="both"/>
      </w:pPr>
      <w:r>
        <w:t>2.</w:t>
      </w:r>
      <w:r w:rsidRPr="00637648">
        <w:t>Функциональное тестирование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"/>
        <w:gridCol w:w="3622"/>
        <w:gridCol w:w="1962"/>
        <w:gridCol w:w="1499"/>
        <w:gridCol w:w="2947"/>
      </w:tblGrid>
      <w:tr w:rsidR="00F362CA" w:rsidRPr="00F362CA" w14:paraId="5C974061" w14:textId="77777777" w:rsidTr="00F362CA">
        <w:tc>
          <w:tcPr>
            <w:tcW w:w="204" w:type="pct"/>
          </w:tcPr>
          <w:p w14:paraId="69610A48" w14:textId="5F399213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32" w:type="pct"/>
          </w:tcPr>
          <w:p w14:paraId="4AD456EE" w14:textId="5FB767A5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938" w:type="pct"/>
          </w:tcPr>
          <w:p w14:paraId="25DAF62D" w14:textId="75A1E28B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Тест</w:t>
            </w:r>
          </w:p>
        </w:tc>
        <w:tc>
          <w:tcPr>
            <w:tcW w:w="717" w:type="pct"/>
          </w:tcPr>
          <w:p w14:paraId="57FA979E" w14:textId="5A3E5F4D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410" w:type="pct"/>
          </w:tcPr>
          <w:p w14:paraId="4F17BC15" w14:textId="6854760F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362CA" w:rsidRPr="00F362CA" w14:paraId="41F14FB9" w14:textId="77777777" w:rsidTr="00F362CA">
        <w:tc>
          <w:tcPr>
            <w:tcW w:w="204" w:type="pct"/>
          </w:tcPr>
          <w:p w14:paraId="49EA7F45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1</w:t>
            </w:r>
          </w:p>
        </w:tc>
        <w:tc>
          <w:tcPr>
            <w:tcW w:w="1732" w:type="pct"/>
          </w:tcPr>
          <w:p w14:paraId="44214E36" w14:textId="1C2D2B05" w:rsidR="00D21920" w:rsidRPr="00F362CA" w:rsidRDefault="00D21920" w:rsidP="00D21920">
            <w:pPr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Взаимодействие Приложения с пользователем</w:t>
            </w:r>
          </w:p>
        </w:tc>
        <w:tc>
          <w:tcPr>
            <w:tcW w:w="938" w:type="pct"/>
          </w:tcPr>
          <w:p w14:paraId="3EAE21C6" w14:textId="6BFFBFA3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checkListUserInteract</w:t>
            </w:r>
            <w:proofErr w:type="spellEnd"/>
          </w:p>
        </w:tc>
        <w:tc>
          <w:tcPr>
            <w:tcW w:w="717" w:type="pct"/>
          </w:tcPr>
          <w:p w14:paraId="4CC246C8" w14:textId="5C22D0B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54224657" w14:textId="643E7A20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bugReport_UserInteract2</w:t>
            </w:r>
          </w:p>
        </w:tc>
      </w:tr>
      <w:tr w:rsidR="00F362CA" w:rsidRPr="00F362CA" w14:paraId="224ABDE0" w14:textId="77777777" w:rsidTr="00F362CA">
        <w:tc>
          <w:tcPr>
            <w:tcW w:w="204" w:type="pct"/>
          </w:tcPr>
          <w:p w14:paraId="6D0EAC78" w14:textId="4D50B5E4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2</w:t>
            </w:r>
          </w:p>
        </w:tc>
        <w:tc>
          <w:tcPr>
            <w:tcW w:w="1732" w:type="pct"/>
          </w:tcPr>
          <w:p w14:paraId="66FB752C" w14:textId="1CC8DAB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кладовки</w:t>
            </w:r>
          </w:p>
        </w:tc>
        <w:tc>
          <w:tcPr>
            <w:tcW w:w="938" w:type="pct"/>
          </w:tcPr>
          <w:p w14:paraId="602971DD" w14:textId="5F70197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2394B955" w14:textId="55ACC5B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bookmarkStart w:id="0" w:name="OLE_LINK1"/>
            <w:r w:rsidRPr="00F362CA">
              <w:rPr>
                <w:sz w:val="20"/>
                <w:szCs w:val="20"/>
                <w:lang w:val="en-US"/>
              </w:rPr>
              <w:t>passed</w:t>
            </w:r>
            <w:bookmarkEnd w:id="0"/>
          </w:p>
        </w:tc>
        <w:tc>
          <w:tcPr>
            <w:tcW w:w="1410" w:type="pct"/>
          </w:tcPr>
          <w:p w14:paraId="57CB034E" w14:textId="0151E88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ACCF608" w14:textId="77777777" w:rsidTr="00F362CA">
        <w:tc>
          <w:tcPr>
            <w:tcW w:w="204" w:type="pct"/>
          </w:tcPr>
          <w:p w14:paraId="45EF3377" w14:textId="2C5EC5E5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3</w:t>
            </w:r>
          </w:p>
        </w:tc>
        <w:tc>
          <w:tcPr>
            <w:tcW w:w="1732" w:type="pct"/>
          </w:tcPr>
          <w:p w14:paraId="04964057" w14:textId="608CC572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коробки</w:t>
            </w:r>
          </w:p>
        </w:tc>
        <w:tc>
          <w:tcPr>
            <w:tcW w:w="938" w:type="pct"/>
          </w:tcPr>
          <w:p w14:paraId="3A68164D" w14:textId="22A38E86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7F075212" w14:textId="3102259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132EF07F" w14:textId="2A1E5D1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3FF11FAC" w14:textId="77777777" w:rsidTr="00F362CA">
        <w:tc>
          <w:tcPr>
            <w:tcW w:w="204" w:type="pct"/>
          </w:tcPr>
          <w:p w14:paraId="2B8AAB38" w14:textId="384AA08D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4</w:t>
            </w:r>
          </w:p>
        </w:tc>
        <w:tc>
          <w:tcPr>
            <w:tcW w:w="1732" w:type="pct"/>
          </w:tcPr>
          <w:p w14:paraId="01D740CA" w14:textId="61A8DBD4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вещи</w:t>
            </w:r>
          </w:p>
        </w:tc>
        <w:tc>
          <w:tcPr>
            <w:tcW w:w="938" w:type="pct"/>
          </w:tcPr>
          <w:p w14:paraId="2CABFD06" w14:textId="502928AA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39DD36C3" w14:textId="462C4DA8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768AA537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5C43D79" w14:textId="77777777" w:rsidTr="00F362CA">
        <w:tc>
          <w:tcPr>
            <w:tcW w:w="204" w:type="pct"/>
          </w:tcPr>
          <w:p w14:paraId="335D4E5E" w14:textId="21FE026A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5</w:t>
            </w:r>
          </w:p>
        </w:tc>
        <w:tc>
          <w:tcPr>
            <w:tcW w:w="1732" w:type="pct"/>
          </w:tcPr>
          <w:p w14:paraId="1D943E92" w14:textId="107C54D6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вещи</w:t>
            </w:r>
          </w:p>
        </w:tc>
        <w:tc>
          <w:tcPr>
            <w:tcW w:w="938" w:type="pct"/>
          </w:tcPr>
          <w:p w14:paraId="48B55E1E" w14:textId="786E4F51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5B313962" w14:textId="2AE66970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0A735659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21920" w:rsidRPr="00F362CA" w14:paraId="670579F2" w14:textId="77777777" w:rsidTr="00F362CA">
        <w:tc>
          <w:tcPr>
            <w:tcW w:w="204" w:type="pct"/>
          </w:tcPr>
          <w:p w14:paraId="7047E0B2" w14:textId="28AF5109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6</w:t>
            </w:r>
          </w:p>
        </w:tc>
        <w:tc>
          <w:tcPr>
            <w:tcW w:w="1732" w:type="pct"/>
          </w:tcPr>
          <w:p w14:paraId="1083F245" w14:textId="7231B53E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коробки</w:t>
            </w:r>
          </w:p>
        </w:tc>
        <w:tc>
          <w:tcPr>
            <w:tcW w:w="938" w:type="pct"/>
          </w:tcPr>
          <w:p w14:paraId="30F2003B" w14:textId="4E672E8F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4EFFB5FE" w14:textId="68783A93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42F5B3F4" w14:textId="1A43D1FD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bugReport_TCD3.4</w:t>
            </w:r>
          </w:p>
        </w:tc>
      </w:tr>
    </w:tbl>
    <w:p w14:paraId="749B9C37" w14:textId="77777777" w:rsidR="00F362CA" w:rsidRDefault="00F362CA" w:rsidP="00037C3B">
      <w:pPr>
        <w:ind w:left="708"/>
        <w:jc w:val="both"/>
      </w:pPr>
    </w:p>
    <w:p w14:paraId="48AD0942" w14:textId="0030C6E3" w:rsidR="00037C3B" w:rsidRDefault="00F362CA" w:rsidP="00037C3B">
      <w:pPr>
        <w:ind w:left="708"/>
        <w:jc w:val="both"/>
      </w:pPr>
      <w:r>
        <w:t>3.</w:t>
      </w:r>
      <w:r w:rsidR="00037C3B" w:rsidRPr="00637648">
        <w:t>UI тестирование</w:t>
      </w:r>
      <w:r>
        <w:t>:</w:t>
      </w:r>
    </w:p>
    <w:p w14:paraId="5FA402EE" w14:textId="67B2E80D" w:rsidR="00F362CA" w:rsidRDefault="00B67251" w:rsidP="00F362CA">
      <w:pPr>
        <w:pStyle w:val="a3"/>
        <w:numPr>
          <w:ilvl w:val="0"/>
          <w:numId w:val="5"/>
        </w:numPr>
        <w:jc w:val="both"/>
      </w:pPr>
      <w:r>
        <w:t>В</w:t>
      </w:r>
      <w:r w:rsidR="00F362CA">
        <w:t>се элементы интерфейса работают корректно</w:t>
      </w:r>
      <w:r w:rsidR="00482B53">
        <w:t>. Расположены в соответствии с макетом.</w:t>
      </w:r>
    </w:p>
    <w:p w14:paraId="5C88D3D4" w14:textId="77777777" w:rsidR="003C00D7" w:rsidRDefault="003C00D7" w:rsidP="003C00D7">
      <w:pPr>
        <w:jc w:val="both"/>
      </w:pPr>
    </w:p>
    <w:p w14:paraId="356FCD2D" w14:textId="27016376" w:rsidR="003C00D7" w:rsidRPr="00482B53" w:rsidRDefault="003C00D7" w:rsidP="003C00D7">
      <w:pPr>
        <w:jc w:val="both"/>
        <w:rPr>
          <w:b/>
          <w:bCs/>
          <w:sz w:val="32"/>
          <w:szCs w:val="32"/>
        </w:rPr>
      </w:pPr>
      <w:r w:rsidRPr="004D6587">
        <w:rPr>
          <w:b/>
          <w:bCs/>
          <w:sz w:val="32"/>
          <w:szCs w:val="32"/>
        </w:rPr>
        <w:t>Рекомендации</w:t>
      </w:r>
      <w:r w:rsidR="004D6587">
        <w:rPr>
          <w:b/>
          <w:bCs/>
          <w:sz w:val="32"/>
          <w:szCs w:val="32"/>
        </w:rPr>
        <w:t>:</w:t>
      </w:r>
    </w:p>
    <w:p w14:paraId="6D51BE38" w14:textId="748E934C" w:rsidR="00E178ED" w:rsidRDefault="00E178ED" w:rsidP="003C00D7">
      <w:pPr>
        <w:jc w:val="both"/>
      </w:pPr>
      <w:r>
        <w:tab/>
        <w:t>Необходимо рассмотреть вопрос об оптимизации потребления памяти Приложением.</w:t>
      </w:r>
    </w:p>
    <w:p w14:paraId="060435CC" w14:textId="7C326654" w:rsidR="00E178ED" w:rsidRDefault="00E178ED" w:rsidP="003C00D7">
      <w:pPr>
        <w:jc w:val="both"/>
      </w:pPr>
      <w:r>
        <w:tab/>
      </w:r>
      <w:r w:rsidR="00873933">
        <w:t>Реализовать функцию сохранения и восстановления базы данных.</w:t>
      </w:r>
    </w:p>
    <w:p w14:paraId="49484E1D" w14:textId="77777777" w:rsidR="003C00D7" w:rsidRDefault="003C00D7" w:rsidP="003C00D7">
      <w:pPr>
        <w:jc w:val="both"/>
      </w:pPr>
    </w:p>
    <w:p w14:paraId="75E984ED" w14:textId="31451670" w:rsidR="003C00D7" w:rsidRDefault="00873933" w:rsidP="003C00D7">
      <w:pPr>
        <w:jc w:val="both"/>
      </w:pPr>
      <w:r>
        <w:rPr>
          <w:b/>
          <w:bCs/>
          <w:sz w:val="32"/>
          <w:szCs w:val="32"/>
        </w:rPr>
        <w:t>Вывод:</w:t>
      </w:r>
    </w:p>
    <w:p w14:paraId="6D9B3C28" w14:textId="09FB9398" w:rsidR="00482B53" w:rsidRDefault="00873933" w:rsidP="003C00D7">
      <w:pPr>
        <w:jc w:val="both"/>
      </w:pPr>
      <w:r>
        <w:tab/>
        <w:t xml:space="preserve">Все запланированные тесты проведены. </w:t>
      </w:r>
      <w:r w:rsidR="009F082B">
        <w:t xml:space="preserve">Новые ошибки не найдены. Все найденные ошибки задокументированы. </w:t>
      </w:r>
      <w:r w:rsidR="00482B53">
        <w:t>Критические ошибки исправлены.</w:t>
      </w:r>
    </w:p>
    <w:p w14:paraId="012EBF5B" w14:textId="3A8ECE3D" w:rsidR="00482B53" w:rsidRDefault="00482B53" w:rsidP="009F082B">
      <w:pPr>
        <w:jc w:val="both"/>
      </w:pPr>
      <w:r>
        <w:t>Следующие ошибки не исправлены:</w:t>
      </w:r>
    </w:p>
    <w:p w14:paraId="03DCB4B5" w14:textId="6DE4F009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д</w:t>
      </w:r>
      <w:r w:rsidRPr="00482B53">
        <w:t xml:space="preserve">иалоговое окно подтверждения удаления не модальное </w:t>
      </w:r>
      <w:r>
        <w:t>(</w:t>
      </w:r>
      <w:r w:rsidRPr="00482B53">
        <w:t>bugReport_TCD3.4</w:t>
      </w:r>
      <w:r>
        <w:t>);</w:t>
      </w:r>
    </w:p>
    <w:p w14:paraId="594512D6" w14:textId="69C9D20E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н</w:t>
      </w:r>
      <w:r w:rsidRPr="00482B53">
        <w:t>агрузочное тестирование</w:t>
      </w:r>
      <w:r>
        <w:t xml:space="preserve"> (</w:t>
      </w:r>
      <w:r w:rsidRPr="00482B53">
        <w:t>bugReport_TCL1.1</w:t>
      </w:r>
      <w:r>
        <w:t>);</w:t>
      </w:r>
    </w:p>
    <w:p w14:paraId="76AD3F3F" w14:textId="7C4F23C3" w:rsidR="00482B53" w:rsidRDefault="009F082B" w:rsidP="009F082B">
      <w:pPr>
        <w:pStyle w:val="a3"/>
        <w:numPr>
          <w:ilvl w:val="0"/>
          <w:numId w:val="5"/>
        </w:numPr>
        <w:jc w:val="both"/>
      </w:pPr>
      <w:r>
        <w:t>замедленный с</w:t>
      </w:r>
      <w:r w:rsidRPr="009F082B">
        <w:t>кроллинг элементов</w:t>
      </w:r>
      <w:r>
        <w:t xml:space="preserve"> (</w:t>
      </w:r>
      <w:r w:rsidRPr="009F082B">
        <w:t>bugReport_UserInteract2</w:t>
      </w:r>
      <w:r>
        <w:t>).</w:t>
      </w:r>
    </w:p>
    <w:p w14:paraId="578DCB08" w14:textId="4718C4B3" w:rsidR="009F082B" w:rsidRDefault="009F082B" w:rsidP="009F082B">
      <w:pPr>
        <w:jc w:val="both"/>
      </w:pPr>
      <w:r>
        <w:t>Заказчик допустил вышеуказанные ошибки как не существенные.</w:t>
      </w:r>
    </w:p>
    <w:p w14:paraId="1C113FCE" w14:textId="66C5A9F0" w:rsidR="009F082B" w:rsidRPr="009F082B" w:rsidRDefault="009F082B" w:rsidP="009F082B">
      <w:pPr>
        <w:jc w:val="both"/>
      </w:pPr>
      <w:r>
        <w:t>На основании вышесказанного приложение готово к релизу.</w:t>
      </w:r>
    </w:p>
    <w:p w14:paraId="5BD78A99" w14:textId="348C9BCD" w:rsidR="003C00D7" w:rsidRPr="00682DCD" w:rsidRDefault="003C00D7" w:rsidP="003C00D7">
      <w:pPr>
        <w:jc w:val="both"/>
      </w:pPr>
    </w:p>
    <w:sectPr w:rsidR="003C00D7" w:rsidRPr="00682DCD" w:rsidSect="0003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C41"/>
    <w:multiLevelType w:val="hybridMultilevel"/>
    <w:tmpl w:val="CBA40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15330"/>
    <w:multiLevelType w:val="hybridMultilevel"/>
    <w:tmpl w:val="70200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1500D"/>
    <w:multiLevelType w:val="hybridMultilevel"/>
    <w:tmpl w:val="55A613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260F6"/>
    <w:multiLevelType w:val="hybridMultilevel"/>
    <w:tmpl w:val="0852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633"/>
    <w:multiLevelType w:val="hybridMultilevel"/>
    <w:tmpl w:val="AC8AA7F4"/>
    <w:lvl w:ilvl="0" w:tplc="792CFA0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A15D6C"/>
    <w:multiLevelType w:val="hybridMultilevel"/>
    <w:tmpl w:val="0B18D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744418">
    <w:abstractNumId w:val="0"/>
  </w:num>
  <w:num w:numId="2" w16cid:durableId="424034246">
    <w:abstractNumId w:val="3"/>
  </w:num>
  <w:num w:numId="3" w16cid:durableId="1685088545">
    <w:abstractNumId w:val="4"/>
  </w:num>
  <w:num w:numId="4" w16cid:durableId="1135639436">
    <w:abstractNumId w:val="5"/>
  </w:num>
  <w:num w:numId="5" w16cid:durableId="2124839135">
    <w:abstractNumId w:val="2"/>
  </w:num>
  <w:num w:numId="6" w16cid:durableId="1922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D"/>
    <w:rsid w:val="00037C3B"/>
    <w:rsid w:val="002954DC"/>
    <w:rsid w:val="002D7631"/>
    <w:rsid w:val="003C00D7"/>
    <w:rsid w:val="00482B53"/>
    <w:rsid w:val="004D6587"/>
    <w:rsid w:val="006164AD"/>
    <w:rsid w:val="00637648"/>
    <w:rsid w:val="00682DCD"/>
    <w:rsid w:val="007B150C"/>
    <w:rsid w:val="00873933"/>
    <w:rsid w:val="009F082B"/>
    <w:rsid w:val="00A33ED2"/>
    <w:rsid w:val="00B64ABA"/>
    <w:rsid w:val="00B67251"/>
    <w:rsid w:val="00BF73A4"/>
    <w:rsid w:val="00CF1D8B"/>
    <w:rsid w:val="00D21920"/>
    <w:rsid w:val="00E178ED"/>
    <w:rsid w:val="00F362CA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E43"/>
  <w15:chartTrackingRefBased/>
  <w15:docId w15:val="{1A5956D0-3FA9-674F-BC3F-AA2364B4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4"/>
    <w:pPr>
      <w:ind w:left="720"/>
      <w:contextualSpacing/>
    </w:pPr>
  </w:style>
  <w:style w:type="table" w:styleId="a4">
    <w:name w:val="Table Grid"/>
    <w:basedOn w:val="a1"/>
    <w:uiPriority w:val="39"/>
    <w:rsid w:val="0003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10</cp:revision>
  <dcterms:created xsi:type="dcterms:W3CDTF">2023-04-25T15:50:00Z</dcterms:created>
  <dcterms:modified xsi:type="dcterms:W3CDTF">2023-04-27T10:54:00Z</dcterms:modified>
</cp:coreProperties>
</file>