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60D90" w14:textId="50AD15CE" w:rsidR="009B0CFC" w:rsidRPr="009B0CFC" w:rsidRDefault="009B0CFC" w:rsidP="009B0CFC">
      <w:pPr>
        <w:spacing w:before="100" w:beforeAutospacing="1" w:after="100" w:afterAutospacing="1" w:line="276" w:lineRule="auto"/>
        <w:jc w:val="center"/>
        <w:outlineLvl w:val="2"/>
        <w:rPr>
          <w:rFonts w:ascii="Arial" w:eastAsia="Times New Roman" w:hAnsi="Arial" w:cs="Arial"/>
          <w:b/>
          <w:bCs/>
          <w:color w:val="FF0000"/>
          <w:sz w:val="32"/>
          <w:szCs w:val="32"/>
          <w:lang w:eastAsia="es-BO"/>
        </w:rPr>
      </w:pPr>
      <w:r w:rsidRPr="009B0CFC">
        <w:rPr>
          <w:rFonts w:ascii="Arial" w:eastAsia="Times New Roman" w:hAnsi="Arial" w:cs="Arial"/>
          <w:b/>
          <w:bCs/>
          <w:color w:val="FF0000"/>
          <w:sz w:val="32"/>
          <w:szCs w:val="32"/>
          <w:lang w:eastAsia="es-BO"/>
        </w:rPr>
        <w:t>Documentación Mega3D</w:t>
      </w:r>
    </w:p>
    <w:p w14:paraId="1B2A64C4" w14:textId="2B35DB19" w:rsidR="009B0CFC" w:rsidRPr="009B0CFC" w:rsidRDefault="009B0CFC" w:rsidP="009B0CFC">
      <w:pPr>
        <w:spacing w:before="100" w:beforeAutospacing="1" w:after="100" w:afterAutospacing="1" w:line="276" w:lineRule="auto"/>
        <w:jc w:val="center"/>
        <w:outlineLvl w:val="2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BO"/>
        </w:rPr>
      </w:pPr>
      <w:r w:rsidRPr="009B0CFC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BO"/>
        </w:rPr>
        <w:t>por Quinteros R Mateo</w:t>
      </w:r>
    </w:p>
    <w:p w14:paraId="4EC316F7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outlineLvl w:val="3"/>
        <w:rPr>
          <w:rFonts w:ascii="Arial" w:eastAsia="Times New Roman" w:hAnsi="Arial" w:cs="Arial"/>
          <w:b/>
          <w:bCs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 General</w:t>
      </w:r>
    </w:p>
    <w:p w14:paraId="2D54F0C7" w14:textId="4CBC27C8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Mega3D</w:t>
      </w:r>
      <w:r w:rsidRPr="009B0CFC">
        <w:rPr>
          <w:rFonts w:ascii="Arial" w:eastAsia="Times New Roman" w:hAnsi="Arial" w:cs="Arial"/>
          <w:lang w:eastAsia="es-BO"/>
        </w:rPr>
        <w:t xml:space="preserve"> es una plataforma web diseñada para la distribución y gestión de cursos en 3D a través de un modelo de suscripción. El proyecto está concebido para brindar una experiencia de usuario envolvente, permitiendo a los usuarios explorar y aprender mediante cursos que incluyen lecciones detalladas, materiales visuales en 3D, y otros recursos educativos. La aplicación es accesible tanto para usuarios regulares como para administradores, cada uno con sus propias vistas y funcionalidades.</w:t>
      </w:r>
    </w:p>
    <w:p w14:paraId="2EA5BD1D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lang w:eastAsia="es-BO"/>
        </w:rPr>
        <w:t xml:space="preserve">El sistema está construido sobre una arquitectura cliente-servidor que separa claramente la lógica del </w:t>
      </w:r>
      <w:proofErr w:type="spellStart"/>
      <w:r w:rsidRPr="009B0CFC">
        <w:rPr>
          <w:rFonts w:ascii="Arial" w:eastAsia="Times New Roman" w:hAnsi="Arial" w:cs="Arial"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y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. El </w:t>
      </w:r>
      <w:proofErr w:type="spellStart"/>
      <w:r w:rsidRPr="009B0CFC">
        <w:rPr>
          <w:rFonts w:ascii="Arial" w:eastAsia="Times New Roman" w:hAnsi="Arial" w:cs="Arial"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está diseñado para ser responsive, asegurando que los usuarios puedan acceder a la plataforma desde cualquier dispositivo, mientras que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se encarga de gestionar las operaciones de la base de datos y las comunicaciones entre el servidor y los clientes.</w:t>
      </w:r>
    </w:p>
    <w:p w14:paraId="2754CB91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lang w:eastAsia="es-BO"/>
        </w:rPr>
        <w:t>A continuación, se ofrece una descripción completa de las funcionalidades del proyecto, la estructura del sistema, y un Esquema de Requerimientos del Sistema (ERS) que cubre tanto los aspectos técnicos como funcionales de Mega3D.</w:t>
      </w:r>
    </w:p>
    <w:p w14:paraId="7B123ED5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outlineLvl w:val="3"/>
        <w:rPr>
          <w:rFonts w:ascii="Arial" w:eastAsia="Times New Roman" w:hAnsi="Arial" w:cs="Arial"/>
          <w:b/>
          <w:bCs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Requerimientos Funcionales</w:t>
      </w:r>
    </w:p>
    <w:p w14:paraId="06016453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1. Página Principal (Vista Pública):</w:t>
      </w:r>
    </w:p>
    <w:p w14:paraId="7E7269D6" w14:textId="77777777" w:rsidR="009B0CFC" w:rsidRPr="009B0CFC" w:rsidRDefault="009B0CFC" w:rsidP="009B0CFC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Descripción:</w:t>
      </w:r>
      <w:r w:rsidRPr="009B0CFC">
        <w:rPr>
          <w:rFonts w:ascii="Arial" w:eastAsia="Times New Roman" w:hAnsi="Arial" w:cs="Arial"/>
          <w:lang w:eastAsia="es-BO"/>
        </w:rPr>
        <w:t xml:space="preserve"> La página principal sirve como la puerta de entrada a la plataforma Mega3D. En esta vista, los usuarios pueden obtener una visión general de la plataforma, explorar los cursos disponibles, y entender las ventajas de suscribirse.</w:t>
      </w:r>
    </w:p>
    <w:p w14:paraId="065344F6" w14:textId="77777777" w:rsidR="009B0CFC" w:rsidRPr="009B0CFC" w:rsidRDefault="009B0CFC" w:rsidP="009B0CFC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Características:</w:t>
      </w:r>
    </w:p>
    <w:p w14:paraId="43893B8D" w14:textId="77777777" w:rsidR="009B0CFC" w:rsidRPr="009B0CFC" w:rsidRDefault="009B0CFC" w:rsidP="009B0CFC">
      <w:pPr>
        <w:numPr>
          <w:ilvl w:val="1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Listado de Cursos:</w:t>
      </w:r>
      <w:r w:rsidRPr="009B0CFC">
        <w:rPr>
          <w:rFonts w:ascii="Arial" w:eastAsia="Times New Roman" w:hAnsi="Arial" w:cs="Arial"/>
          <w:lang w:eastAsia="es-BO"/>
        </w:rPr>
        <w:t xml:space="preserve"> Muestra un listado de cursos, categorizados por temas o categorías (por ejemplo, animación, modelado 3D, etc.). Los usuarios pueden filtrar cursos según sus intereses.</w:t>
      </w:r>
    </w:p>
    <w:p w14:paraId="02BE742E" w14:textId="77777777" w:rsidR="009B0CFC" w:rsidRPr="009B0CFC" w:rsidRDefault="009B0CFC" w:rsidP="009B0CFC">
      <w:pPr>
        <w:numPr>
          <w:ilvl w:val="1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Búsqueda Dinámica:</w:t>
      </w:r>
      <w:r w:rsidRPr="009B0CFC">
        <w:rPr>
          <w:rFonts w:ascii="Arial" w:eastAsia="Times New Roman" w:hAnsi="Arial" w:cs="Arial"/>
          <w:lang w:eastAsia="es-BO"/>
        </w:rPr>
        <w:t xml:space="preserve"> Los usuarios pueden utilizar una barra de búsqueda para encontrar cursos específicos. La búsqueda se realiza en tiempo real, mostrando resultados instantáneamente.</w:t>
      </w:r>
    </w:p>
    <w:p w14:paraId="5F7BC806" w14:textId="77777777" w:rsidR="009B0CFC" w:rsidRPr="009B0CFC" w:rsidRDefault="009B0CFC" w:rsidP="009B0CFC">
      <w:pPr>
        <w:numPr>
          <w:ilvl w:val="1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Información sobre Suscripciones:</w:t>
      </w:r>
      <w:r w:rsidRPr="009B0CFC">
        <w:rPr>
          <w:rFonts w:ascii="Arial" w:eastAsia="Times New Roman" w:hAnsi="Arial" w:cs="Arial"/>
          <w:lang w:eastAsia="es-BO"/>
        </w:rPr>
        <w:t xml:space="preserve"> La página también contiene información detallada sobre los planes de suscripción disponibles, destacando las ventajas de cada plan.</w:t>
      </w:r>
    </w:p>
    <w:p w14:paraId="2AB57AAE" w14:textId="77777777" w:rsidR="009B0CFC" w:rsidRPr="009B0CFC" w:rsidRDefault="009B0CFC" w:rsidP="009B0CFC">
      <w:pPr>
        <w:numPr>
          <w:ilvl w:val="1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Acceso Rápido al Registro/Inicio de Sesión:</w:t>
      </w:r>
      <w:r w:rsidRPr="009B0CFC">
        <w:rPr>
          <w:rFonts w:ascii="Arial" w:eastAsia="Times New Roman" w:hAnsi="Arial" w:cs="Arial"/>
          <w:lang w:eastAsia="es-BO"/>
        </w:rPr>
        <w:t xml:space="preserve"> Botones de acceso para iniciar sesión o registrarse, asegurando que los usuarios puedan ingresar fácilmente a sus cuentas.</w:t>
      </w:r>
    </w:p>
    <w:p w14:paraId="0F30304B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2. Página de Detalles del Curso:</w:t>
      </w:r>
    </w:p>
    <w:p w14:paraId="46B960DF" w14:textId="77777777" w:rsidR="009B0CFC" w:rsidRPr="009B0CFC" w:rsidRDefault="009B0CFC" w:rsidP="009B0CFC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lastRenderedPageBreak/>
        <w:t>Descripción:</w:t>
      </w:r>
      <w:r w:rsidRPr="009B0CFC">
        <w:rPr>
          <w:rFonts w:ascii="Arial" w:eastAsia="Times New Roman" w:hAnsi="Arial" w:cs="Arial"/>
          <w:lang w:eastAsia="es-BO"/>
        </w:rPr>
        <w:t xml:space="preserve"> Los usuarios pueden hacer clic en un curso específico para ver más detalles, incluyendo una descripción completa, las lecciones incluidas, y el material adicional disponible.</w:t>
      </w:r>
    </w:p>
    <w:p w14:paraId="50C62A9F" w14:textId="77777777" w:rsidR="009B0CFC" w:rsidRPr="009B0CFC" w:rsidRDefault="009B0CFC" w:rsidP="009B0CFC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Características:</w:t>
      </w:r>
    </w:p>
    <w:p w14:paraId="5D5DE6E8" w14:textId="77777777" w:rsidR="009B0CFC" w:rsidRPr="009B0CFC" w:rsidRDefault="009B0CFC" w:rsidP="009B0CFC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 Completa del Curso:</w:t>
      </w:r>
      <w:r w:rsidRPr="009B0CFC">
        <w:rPr>
          <w:rFonts w:ascii="Arial" w:eastAsia="Times New Roman" w:hAnsi="Arial" w:cs="Arial"/>
          <w:lang w:eastAsia="es-BO"/>
        </w:rPr>
        <w:t xml:space="preserve"> Incluye información como el nombre del instructor, la duración del curso, el número de lecciones, y una descripción general.</w:t>
      </w:r>
    </w:p>
    <w:p w14:paraId="7670479E" w14:textId="77777777" w:rsidR="009B0CFC" w:rsidRPr="009B0CFC" w:rsidRDefault="009B0CFC" w:rsidP="009B0CFC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Vista Previa de Lecciones:</w:t>
      </w:r>
      <w:r w:rsidRPr="009B0CFC">
        <w:rPr>
          <w:rFonts w:ascii="Arial" w:eastAsia="Times New Roman" w:hAnsi="Arial" w:cs="Arial"/>
          <w:lang w:eastAsia="es-BO"/>
        </w:rPr>
        <w:t xml:space="preserve"> Los usuarios pueden obtener una vista previa de algunas lecciones, incluso sin estar registrados. Esto permite a los usuarios evaluar el contenido antes de suscribirse.</w:t>
      </w:r>
    </w:p>
    <w:p w14:paraId="418CE22A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3. Autenticación de Usuarios:</w:t>
      </w:r>
    </w:p>
    <w:p w14:paraId="54CD2A7E" w14:textId="64D50C86" w:rsidR="009B0CFC" w:rsidRPr="009B0CFC" w:rsidRDefault="009B0CFC" w:rsidP="009B0CFC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Descripción:</w:t>
      </w:r>
      <w:r w:rsidRPr="009B0CFC">
        <w:rPr>
          <w:rFonts w:ascii="Arial" w:eastAsia="Times New Roman" w:hAnsi="Arial" w:cs="Arial"/>
          <w:lang w:eastAsia="es-BO"/>
        </w:rPr>
        <w:t xml:space="preserve"> Mega3D permite a los usuarios registrarse y autenticarse para acceder a</w:t>
      </w:r>
      <w:r w:rsidR="006F3704">
        <w:rPr>
          <w:rFonts w:ascii="Arial" w:eastAsia="Times New Roman" w:hAnsi="Arial" w:cs="Arial"/>
          <w:lang w:eastAsia="es-BO"/>
        </w:rPr>
        <w:t>l</w:t>
      </w:r>
      <w:r w:rsidRPr="009B0CFC">
        <w:rPr>
          <w:rFonts w:ascii="Arial" w:eastAsia="Times New Roman" w:hAnsi="Arial" w:cs="Arial"/>
          <w:lang w:eastAsia="es-BO"/>
        </w:rPr>
        <w:t xml:space="preserve"> contenido</w:t>
      </w:r>
      <w:r w:rsidR="006F3704">
        <w:rPr>
          <w:rFonts w:ascii="Arial" w:eastAsia="Times New Roman" w:hAnsi="Arial" w:cs="Arial"/>
          <w:lang w:eastAsia="es-BO"/>
        </w:rPr>
        <w:t xml:space="preserve">, </w:t>
      </w:r>
      <w:r w:rsidRPr="009B0CFC">
        <w:rPr>
          <w:rFonts w:ascii="Arial" w:eastAsia="Times New Roman" w:hAnsi="Arial" w:cs="Arial"/>
          <w:lang w:eastAsia="es-BO"/>
        </w:rPr>
        <w:t>para proporcionar acceso a las funciones restringidas</w:t>
      </w:r>
      <w:r w:rsidR="006F3704">
        <w:rPr>
          <w:rFonts w:ascii="Arial" w:eastAsia="Times New Roman" w:hAnsi="Arial" w:cs="Arial"/>
          <w:lang w:eastAsia="es-BO"/>
        </w:rPr>
        <w:t xml:space="preserve"> para usuarios sin registrarse</w:t>
      </w:r>
      <w:r w:rsidRPr="009B0CFC">
        <w:rPr>
          <w:rFonts w:ascii="Arial" w:eastAsia="Times New Roman" w:hAnsi="Arial" w:cs="Arial"/>
          <w:lang w:eastAsia="es-BO"/>
        </w:rPr>
        <w:t>.</w:t>
      </w:r>
    </w:p>
    <w:p w14:paraId="5DE3F751" w14:textId="77777777" w:rsidR="009B0CFC" w:rsidRPr="009B0CFC" w:rsidRDefault="009B0CFC" w:rsidP="009B0CFC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Características:</w:t>
      </w:r>
    </w:p>
    <w:p w14:paraId="0D93CC93" w14:textId="77777777" w:rsidR="009B0CFC" w:rsidRPr="009B0CFC" w:rsidRDefault="009B0CFC" w:rsidP="009B0CFC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Registro de Nuevos Usuarios:</w:t>
      </w:r>
      <w:r w:rsidRPr="009B0CFC">
        <w:rPr>
          <w:rFonts w:ascii="Arial" w:eastAsia="Times New Roman" w:hAnsi="Arial" w:cs="Arial"/>
          <w:lang w:eastAsia="es-BO"/>
        </w:rPr>
        <w:t xml:space="preserve"> Los usuarios pueden crear una cuenta proporcionando su correo electrónico, nombre de usuario, y contraseña. La plataforma incluye validación de datos en el lado del cliente y servidor para asegurar la integridad de los datos.</w:t>
      </w:r>
    </w:p>
    <w:p w14:paraId="7A1BD753" w14:textId="77777777" w:rsidR="009B0CFC" w:rsidRPr="009B0CFC" w:rsidRDefault="009B0CFC" w:rsidP="009B0CFC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Inicio de Sesión:</w:t>
      </w:r>
      <w:r w:rsidRPr="009B0CFC">
        <w:rPr>
          <w:rFonts w:ascii="Arial" w:eastAsia="Times New Roman" w:hAnsi="Arial" w:cs="Arial"/>
          <w:lang w:eastAsia="es-BO"/>
        </w:rPr>
        <w:t xml:space="preserve"> Los usuarios registrados pueden autenticarse proporcionando su correo electrónico y contraseña. Se implementan medidas de seguridad como hash de contraseñas y sesiones seguras para proteger la información del usuario.</w:t>
      </w:r>
    </w:p>
    <w:p w14:paraId="0FD9DBE2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4. Gestión de Usuarios y Cursos para Administradores:</w:t>
      </w:r>
    </w:p>
    <w:p w14:paraId="33D51736" w14:textId="47F1E1DD" w:rsidR="009B0CFC" w:rsidRPr="009B0CFC" w:rsidRDefault="009B0CFC" w:rsidP="009B0CFC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Descripción:</w:t>
      </w:r>
      <w:r w:rsidRPr="009B0CFC">
        <w:rPr>
          <w:rFonts w:ascii="Arial" w:eastAsia="Times New Roman" w:hAnsi="Arial" w:cs="Arial"/>
          <w:lang w:eastAsia="es-BO"/>
        </w:rPr>
        <w:t xml:space="preserve"> Los administradores tienen acceso a vistas y funcionalidades exclusivas que les permiten gestionar el contenido de la plataforma, incluyendo la creación, edición y eliminación de cursos</w:t>
      </w:r>
      <w:r w:rsidR="006F3704">
        <w:rPr>
          <w:rFonts w:ascii="Arial" w:eastAsia="Times New Roman" w:hAnsi="Arial" w:cs="Arial"/>
          <w:lang w:eastAsia="es-BO"/>
        </w:rPr>
        <w:t>,</w:t>
      </w:r>
      <w:r w:rsidRPr="009B0CFC">
        <w:rPr>
          <w:rFonts w:ascii="Arial" w:eastAsia="Times New Roman" w:hAnsi="Arial" w:cs="Arial"/>
          <w:lang w:eastAsia="es-BO"/>
        </w:rPr>
        <w:t xml:space="preserve"> </w:t>
      </w:r>
      <w:r w:rsidR="006F3704">
        <w:rPr>
          <w:rFonts w:ascii="Arial" w:eastAsia="Times New Roman" w:hAnsi="Arial" w:cs="Arial"/>
          <w:lang w:eastAsia="es-BO"/>
        </w:rPr>
        <w:t>lecciones y categorías</w:t>
      </w:r>
      <w:r w:rsidRPr="009B0CFC">
        <w:rPr>
          <w:rFonts w:ascii="Arial" w:eastAsia="Times New Roman" w:hAnsi="Arial" w:cs="Arial"/>
          <w:lang w:eastAsia="es-BO"/>
        </w:rPr>
        <w:t>.</w:t>
      </w:r>
    </w:p>
    <w:p w14:paraId="10E84F9B" w14:textId="77777777" w:rsidR="009B0CFC" w:rsidRPr="009B0CFC" w:rsidRDefault="009B0CFC" w:rsidP="009B0CFC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Características:</w:t>
      </w:r>
    </w:p>
    <w:p w14:paraId="08835526" w14:textId="77777777" w:rsidR="009B0CFC" w:rsidRPr="009B0CFC" w:rsidRDefault="009B0CFC" w:rsidP="009B0CFC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Gestión de Cursos:</w:t>
      </w:r>
      <w:r w:rsidRPr="009B0CFC">
        <w:rPr>
          <w:rFonts w:ascii="Arial" w:eastAsia="Times New Roman" w:hAnsi="Arial" w:cs="Arial"/>
          <w:lang w:eastAsia="es-BO"/>
        </w:rPr>
        <w:t xml:space="preserve"> Los administradores pueden añadir nuevos cursos, editar los existentes, o eliminarlos. Esto incluye la capacidad de subir material adicional, modificar descripciones, y reorganizar el contenido.</w:t>
      </w:r>
    </w:p>
    <w:p w14:paraId="31664A67" w14:textId="49E4AB68" w:rsidR="009B0CFC" w:rsidRDefault="009B0CFC" w:rsidP="009B0CFC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Gestión de Lecciones:</w:t>
      </w:r>
      <w:r w:rsidRPr="009B0CFC">
        <w:rPr>
          <w:rFonts w:ascii="Arial" w:eastAsia="Times New Roman" w:hAnsi="Arial" w:cs="Arial"/>
          <w:lang w:eastAsia="es-BO"/>
        </w:rPr>
        <w:t xml:space="preserve"> Los administradores pueden añadir o modificar lecciones dentro de los cursos,</w:t>
      </w:r>
      <w:r w:rsidR="00045597" w:rsidRPr="00045597">
        <w:rPr>
          <w:rFonts w:ascii="Arial" w:eastAsia="Times New Roman" w:hAnsi="Arial" w:cs="Arial"/>
          <w:lang w:eastAsia="es-BO"/>
        </w:rPr>
        <w:t xml:space="preserve"> </w:t>
      </w:r>
      <w:r w:rsidR="00045597">
        <w:rPr>
          <w:rFonts w:ascii="Arial" w:eastAsia="Times New Roman" w:hAnsi="Arial" w:cs="Arial"/>
          <w:lang w:eastAsia="es-BO"/>
        </w:rPr>
        <w:t>ordenarlos de posición</w:t>
      </w:r>
      <w:r w:rsidR="00045597">
        <w:rPr>
          <w:rFonts w:ascii="Arial" w:eastAsia="Times New Roman" w:hAnsi="Arial" w:cs="Arial"/>
          <w:lang w:eastAsia="es-BO"/>
        </w:rPr>
        <w:t xml:space="preserve"> y eliminarlos</w:t>
      </w:r>
      <w:r w:rsidRPr="009B0CFC">
        <w:rPr>
          <w:rFonts w:ascii="Arial" w:eastAsia="Times New Roman" w:hAnsi="Arial" w:cs="Arial"/>
          <w:lang w:eastAsia="es-BO"/>
        </w:rPr>
        <w:t xml:space="preserve"> asegurando que el contenido esté siempre actualizado y relevante.</w:t>
      </w:r>
    </w:p>
    <w:p w14:paraId="3D7014BA" w14:textId="1A4EA955" w:rsidR="006F3704" w:rsidRPr="009B0CFC" w:rsidRDefault="006F3704" w:rsidP="009B0CFC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>
        <w:rPr>
          <w:rFonts w:ascii="Arial" w:eastAsia="Times New Roman" w:hAnsi="Arial" w:cs="Arial"/>
          <w:b/>
          <w:bCs/>
          <w:lang w:eastAsia="es-BO"/>
        </w:rPr>
        <w:t>Gestión de categorías:</w:t>
      </w:r>
      <w:r>
        <w:rPr>
          <w:rFonts w:ascii="Arial" w:eastAsia="Times New Roman" w:hAnsi="Arial" w:cs="Arial"/>
          <w:lang w:eastAsia="es-BO"/>
        </w:rPr>
        <w:t xml:space="preserve"> los administradores pueden hacer CRUD a las </w:t>
      </w:r>
      <w:r w:rsidR="00045597">
        <w:rPr>
          <w:rFonts w:ascii="Arial" w:eastAsia="Times New Roman" w:hAnsi="Arial" w:cs="Arial"/>
          <w:lang w:eastAsia="es-BO"/>
        </w:rPr>
        <w:t>categorías</w:t>
      </w:r>
      <w:r>
        <w:rPr>
          <w:rFonts w:ascii="Arial" w:eastAsia="Times New Roman" w:hAnsi="Arial" w:cs="Arial"/>
          <w:lang w:eastAsia="es-BO"/>
        </w:rPr>
        <w:t xml:space="preserve"> en el panel de control.</w:t>
      </w:r>
    </w:p>
    <w:p w14:paraId="29DDA365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5. Vista de Cursos Suscritos:</w:t>
      </w:r>
    </w:p>
    <w:p w14:paraId="36D21629" w14:textId="77777777" w:rsidR="009B0CFC" w:rsidRPr="009B0CFC" w:rsidRDefault="009B0CFC" w:rsidP="009B0CFC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Descripción:</w:t>
      </w:r>
      <w:r w:rsidRPr="009B0CFC">
        <w:rPr>
          <w:rFonts w:ascii="Arial" w:eastAsia="Times New Roman" w:hAnsi="Arial" w:cs="Arial"/>
          <w:lang w:eastAsia="es-BO"/>
        </w:rPr>
        <w:t xml:space="preserve"> Los usuarios suscritos pueden acceder a una vista personalizada de los cursos en los que están matriculados, permitiendo un fácil seguimiento de su progreso y acceso rápido al contenido.</w:t>
      </w:r>
    </w:p>
    <w:p w14:paraId="34A8ECC6" w14:textId="77777777" w:rsidR="009B0CFC" w:rsidRPr="009B0CFC" w:rsidRDefault="009B0CFC" w:rsidP="009B0CFC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Características:</w:t>
      </w:r>
    </w:p>
    <w:p w14:paraId="4F904584" w14:textId="77777777" w:rsidR="009B0CFC" w:rsidRPr="009B0CFC" w:rsidRDefault="009B0CFC" w:rsidP="009B0CFC">
      <w:pPr>
        <w:numPr>
          <w:ilvl w:val="1"/>
          <w:numId w:val="5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lastRenderedPageBreak/>
        <w:t>Progreso del Curso:</w:t>
      </w:r>
      <w:r w:rsidRPr="009B0CFC">
        <w:rPr>
          <w:rFonts w:ascii="Arial" w:eastAsia="Times New Roman" w:hAnsi="Arial" w:cs="Arial"/>
          <w:lang w:eastAsia="es-BO"/>
        </w:rPr>
        <w:t xml:space="preserve"> Los usuarios pueden ver su progreso dentro de cada curso, incluyendo qué lecciones han completado y cuáles están pendientes.</w:t>
      </w:r>
    </w:p>
    <w:p w14:paraId="6CC7ADC5" w14:textId="3237435F" w:rsidR="009B0CFC" w:rsidRPr="009B0CFC" w:rsidRDefault="009B0CFC" w:rsidP="009B0CFC">
      <w:pPr>
        <w:numPr>
          <w:ilvl w:val="1"/>
          <w:numId w:val="5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Acceso Directo a Lecciones:</w:t>
      </w:r>
      <w:r w:rsidRPr="009B0CFC">
        <w:rPr>
          <w:rFonts w:ascii="Arial" w:eastAsia="Times New Roman" w:hAnsi="Arial" w:cs="Arial"/>
          <w:lang w:eastAsia="es-BO"/>
        </w:rPr>
        <w:t xml:space="preserve"> </w:t>
      </w:r>
      <w:r w:rsidR="00045597">
        <w:rPr>
          <w:rFonts w:ascii="Arial" w:eastAsia="Times New Roman" w:hAnsi="Arial" w:cs="Arial"/>
          <w:lang w:eastAsia="es-BO"/>
        </w:rPr>
        <w:t>El</w:t>
      </w:r>
      <w:r w:rsidRPr="009B0CFC">
        <w:rPr>
          <w:rFonts w:ascii="Arial" w:eastAsia="Times New Roman" w:hAnsi="Arial" w:cs="Arial"/>
          <w:lang w:eastAsia="es-BO"/>
        </w:rPr>
        <w:t xml:space="preserve"> menú permite acceder directamente a cualquier curso</w:t>
      </w:r>
      <w:r w:rsidR="00045597">
        <w:rPr>
          <w:rFonts w:ascii="Arial" w:eastAsia="Times New Roman" w:hAnsi="Arial" w:cs="Arial"/>
          <w:lang w:eastAsia="es-BO"/>
        </w:rPr>
        <w:t xml:space="preserve"> de tu lista</w:t>
      </w:r>
      <w:r w:rsidRPr="009B0CFC">
        <w:rPr>
          <w:rFonts w:ascii="Arial" w:eastAsia="Times New Roman" w:hAnsi="Arial" w:cs="Arial"/>
          <w:lang w:eastAsia="es-BO"/>
        </w:rPr>
        <w:t>, sin necesidad de navegar a través de múltiples páginas.</w:t>
      </w:r>
    </w:p>
    <w:p w14:paraId="2DA716AA" w14:textId="77777777" w:rsidR="009B0CFC" w:rsidRPr="009B0CFC" w:rsidRDefault="009B0CFC" w:rsidP="009B0CFC">
      <w:pPr>
        <w:spacing w:before="100" w:beforeAutospacing="1" w:after="100" w:afterAutospacing="1" w:line="276" w:lineRule="auto"/>
        <w:jc w:val="both"/>
        <w:outlineLvl w:val="3"/>
        <w:rPr>
          <w:rFonts w:ascii="Arial" w:eastAsia="Times New Roman" w:hAnsi="Arial" w:cs="Arial"/>
          <w:b/>
          <w:bCs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Especificación de Requerimientos del Sistema (ERS)</w:t>
      </w:r>
    </w:p>
    <w:p w14:paraId="7E1D33D9" w14:textId="77777777" w:rsidR="009B0CFC" w:rsidRPr="009B0CFC" w:rsidRDefault="009B0CFC" w:rsidP="009B0CFC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Arquitectura del Sistema:</w:t>
      </w:r>
      <w:r w:rsidRPr="009B0CFC">
        <w:rPr>
          <w:rFonts w:ascii="Arial" w:eastAsia="Times New Roman" w:hAnsi="Arial" w:cs="Arial"/>
          <w:lang w:eastAsia="es-BO"/>
        </w:rPr>
        <w:t xml:space="preserve"> Mega3D está basado en una arquitectura cliente-servidor, donde el </w:t>
      </w:r>
      <w:proofErr w:type="spellStart"/>
      <w:r w:rsidRPr="009B0CFC">
        <w:rPr>
          <w:rFonts w:ascii="Arial" w:eastAsia="Times New Roman" w:hAnsi="Arial" w:cs="Arial"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y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están claramente separados para mejorar la escalabilidad y el mantenimiento del sistema. El </w:t>
      </w:r>
      <w:proofErr w:type="spellStart"/>
      <w:r w:rsidRPr="009B0CFC">
        <w:rPr>
          <w:rFonts w:ascii="Arial" w:eastAsia="Times New Roman" w:hAnsi="Arial" w:cs="Arial"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se comunica con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mediante una REST API, que maneja todas las operaciones CRUD (Crear, Leer, Actualizar, Eliminar).</w:t>
      </w:r>
    </w:p>
    <w:p w14:paraId="415AFF99" w14:textId="77777777" w:rsidR="009B0CFC" w:rsidRPr="009B0CFC" w:rsidRDefault="009B0CFC" w:rsidP="009B0CFC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 xml:space="preserve">Tecnologías del </w:t>
      </w:r>
      <w:proofErr w:type="spellStart"/>
      <w:r w:rsidRPr="009B0CFC">
        <w:rPr>
          <w:rFonts w:ascii="Arial" w:eastAsia="Times New Roman" w:hAnsi="Arial" w:cs="Arial"/>
          <w:b/>
          <w:bCs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b/>
          <w:bCs/>
          <w:lang w:eastAsia="es-BO"/>
        </w:rPr>
        <w:t>:</w:t>
      </w:r>
    </w:p>
    <w:p w14:paraId="5B0C5C7C" w14:textId="77777777" w:rsidR="009B0CFC" w:rsidRPr="009B0CFC" w:rsidRDefault="009B0CFC" w:rsidP="009B0CFC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HTML y CSS:</w:t>
      </w:r>
      <w:r w:rsidRPr="009B0CFC">
        <w:rPr>
          <w:rFonts w:ascii="Arial" w:eastAsia="Times New Roman" w:hAnsi="Arial" w:cs="Arial"/>
          <w:lang w:eastAsia="es-BO"/>
        </w:rPr>
        <w:t xml:space="preserve"> Utilizados para estructurar y diseñar la interfaz de usuario. El diseño es responsive para asegurar que la plataforma sea accesible desde dispositivos móviles y de escritorio.</w:t>
      </w:r>
    </w:p>
    <w:p w14:paraId="0444DAF7" w14:textId="77777777" w:rsidR="009B0CFC" w:rsidRPr="009B0CFC" w:rsidRDefault="009B0CFC" w:rsidP="009B0CFC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JavaScript:</w:t>
      </w:r>
      <w:r w:rsidRPr="009B0CFC">
        <w:rPr>
          <w:rFonts w:ascii="Arial" w:eastAsia="Times New Roman" w:hAnsi="Arial" w:cs="Arial"/>
          <w:lang w:eastAsia="es-BO"/>
        </w:rPr>
        <w:t xml:space="preserve"> Se utiliza para manejar la interacción del usuario con la plataforma, incluyendo la validación de formularios, la navegación dinámica, y las peticiones asíncronas al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>.</w:t>
      </w:r>
    </w:p>
    <w:p w14:paraId="6090E801" w14:textId="77777777" w:rsidR="009B0CFC" w:rsidRPr="009B0CFC" w:rsidRDefault="009B0CFC" w:rsidP="009B0CFC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 xml:space="preserve">Tecnologías del </w:t>
      </w:r>
      <w:proofErr w:type="spellStart"/>
      <w:r w:rsidRPr="009B0CFC">
        <w:rPr>
          <w:rFonts w:ascii="Arial" w:eastAsia="Times New Roman" w:hAnsi="Arial" w:cs="Arial"/>
          <w:b/>
          <w:bCs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b/>
          <w:bCs/>
          <w:lang w:eastAsia="es-BO"/>
        </w:rPr>
        <w:t>:</w:t>
      </w:r>
    </w:p>
    <w:p w14:paraId="322169FF" w14:textId="77777777" w:rsidR="009B0CFC" w:rsidRPr="009B0CFC" w:rsidRDefault="009B0CFC" w:rsidP="009B0CFC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Node.js:</w:t>
      </w:r>
      <w:r w:rsidRPr="009B0CFC">
        <w:rPr>
          <w:rFonts w:ascii="Arial" w:eastAsia="Times New Roman" w:hAnsi="Arial" w:cs="Arial"/>
          <w:lang w:eastAsia="es-BO"/>
        </w:rPr>
        <w:t xml:space="preserve">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está implementado en Node.js, utilizando Express.js para gestionar las rutas y middleware.</w:t>
      </w:r>
    </w:p>
    <w:p w14:paraId="46EC2A3D" w14:textId="77C487B7" w:rsidR="009B0CFC" w:rsidRPr="009B0CFC" w:rsidRDefault="009B0CFC" w:rsidP="009B0CFC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Base de Datos:</w:t>
      </w:r>
      <w:r w:rsidRPr="009B0CFC">
        <w:rPr>
          <w:rFonts w:ascii="Arial" w:eastAsia="Times New Roman" w:hAnsi="Arial" w:cs="Arial"/>
          <w:lang w:eastAsia="es-BO"/>
        </w:rPr>
        <w:t xml:space="preserve"> La persistencia de los datos se gestiona mediante una base de datos relacional</w:t>
      </w:r>
      <w:r w:rsidR="00045597">
        <w:rPr>
          <w:rFonts w:ascii="Arial" w:eastAsia="Times New Roman" w:hAnsi="Arial" w:cs="Arial"/>
          <w:lang w:eastAsia="es-BO"/>
        </w:rPr>
        <w:t xml:space="preserve"> en </w:t>
      </w:r>
      <w:proofErr w:type="spellStart"/>
      <w:r w:rsidR="00045597">
        <w:rPr>
          <w:rFonts w:ascii="Arial" w:eastAsia="Times New Roman" w:hAnsi="Arial" w:cs="Arial"/>
          <w:lang w:eastAsia="es-BO"/>
        </w:rPr>
        <w:t>Postgres</w:t>
      </w:r>
      <w:proofErr w:type="spellEnd"/>
      <w:r w:rsidRPr="009B0CFC">
        <w:rPr>
          <w:rFonts w:ascii="Arial" w:eastAsia="Times New Roman" w:hAnsi="Arial" w:cs="Arial"/>
          <w:lang w:eastAsia="es-BO"/>
        </w:rPr>
        <w:t>. El sistema incluye modelos para usuarios, cursos, lecciones y categorías, asegurando que los datos estén normalizados y sean fácilmente accesibles.</w:t>
      </w:r>
    </w:p>
    <w:p w14:paraId="6D1D2E63" w14:textId="77777777" w:rsidR="009B0CFC" w:rsidRPr="009B0CFC" w:rsidRDefault="009B0CFC" w:rsidP="009B0CFC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9B0CFC">
        <w:rPr>
          <w:rFonts w:ascii="Arial" w:eastAsia="Times New Roman" w:hAnsi="Arial" w:cs="Arial"/>
          <w:b/>
          <w:bCs/>
          <w:lang w:eastAsia="es-BO"/>
        </w:rPr>
        <w:t>REST API:</w:t>
      </w:r>
      <w:r w:rsidRPr="009B0CFC">
        <w:rPr>
          <w:rFonts w:ascii="Arial" w:eastAsia="Times New Roman" w:hAnsi="Arial" w:cs="Arial"/>
          <w:lang w:eastAsia="es-BO"/>
        </w:rPr>
        <w:t xml:space="preserve"> El </w:t>
      </w:r>
      <w:proofErr w:type="spellStart"/>
      <w:r w:rsidRPr="009B0CFC">
        <w:rPr>
          <w:rFonts w:ascii="Arial" w:eastAsia="Times New Roman" w:hAnsi="Arial" w:cs="Arial"/>
          <w:lang w:eastAsia="es-BO"/>
        </w:rPr>
        <w:t>backend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expone una serie de </w:t>
      </w:r>
      <w:proofErr w:type="spellStart"/>
      <w:r w:rsidRPr="009B0CFC">
        <w:rPr>
          <w:rFonts w:ascii="Arial" w:eastAsia="Times New Roman" w:hAnsi="Arial" w:cs="Arial"/>
          <w:lang w:eastAsia="es-BO"/>
        </w:rPr>
        <w:t>endpoints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REST que permiten al </w:t>
      </w:r>
      <w:proofErr w:type="spellStart"/>
      <w:r w:rsidRPr="009B0CFC">
        <w:rPr>
          <w:rFonts w:ascii="Arial" w:eastAsia="Times New Roman" w:hAnsi="Arial" w:cs="Arial"/>
          <w:lang w:eastAsia="es-BO"/>
        </w:rPr>
        <w:t>frontend</w:t>
      </w:r>
      <w:proofErr w:type="spellEnd"/>
      <w:r w:rsidRPr="009B0CFC">
        <w:rPr>
          <w:rFonts w:ascii="Arial" w:eastAsia="Times New Roman" w:hAnsi="Arial" w:cs="Arial"/>
          <w:lang w:eastAsia="es-BO"/>
        </w:rPr>
        <w:t xml:space="preserve"> realizar operaciones como registrar usuarios, autenticar sesiones, y gestionar el contenido de los cursos.</w:t>
      </w:r>
    </w:p>
    <w:p w14:paraId="59493266" w14:textId="77777777" w:rsidR="00E44DA0" w:rsidRDefault="00E44DA0" w:rsidP="00E44DA0">
      <w:pPr>
        <w:spacing w:before="100" w:beforeAutospacing="1" w:after="100" w:afterAutospacing="1" w:line="276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es-BO"/>
        </w:rPr>
      </w:pPr>
    </w:p>
    <w:p w14:paraId="13899011" w14:textId="336232F2" w:rsidR="009B0CFC" w:rsidRPr="00E44DA0" w:rsidRDefault="009B0CFC" w:rsidP="00E44DA0">
      <w:pPr>
        <w:spacing w:before="100" w:beforeAutospacing="1" w:after="100" w:afterAutospacing="1" w:line="276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es-BO"/>
        </w:rPr>
      </w:pPr>
      <w:r w:rsidRPr="009B0CFC">
        <w:rPr>
          <w:rFonts w:ascii="Arial" w:eastAsia="Times New Roman" w:hAnsi="Arial" w:cs="Arial"/>
          <w:b/>
          <w:bCs/>
          <w:sz w:val="24"/>
          <w:szCs w:val="24"/>
          <w:lang w:eastAsia="es-BO"/>
        </w:rPr>
        <w:t>Estructura Detallada del Proyecto</w:t>
      </w:r>
    </w:p>
    <w:p w14:paraId="1FF72ACD" w14:textId="77777777" w:rsidR="00E44DA0" w:rsidRPr="00E44DA0" w:rsidRDefault="00E44DA0" w:rsidP="00E44DA0">
      <w:p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Backend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:</w:t>
      </w:r>
    </w:p>
    <w:p w14:paraId="26FFF92F" w14:textId="5C7FF18A" w:rsidR="00E44DA0" w:rsidRPr="00E44DA0" w:rsidRDefault="00E44DA0" w:rsidP="00E44DA0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controllers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:</w:t>
      </w:r>
      <w:r w:rsidRPr="00E44DA0">
        <w:rPr>
          <w:rFonts w:ascii="Arial" w:eastAsia="Times New Roman" w:hAnsi="Arial" w:cs="Arial"/>
          <w:lang w:eastAsia="es-BO"/>
        </w:rPr>
        <w:t xml:space="preserve"> La carpeta </w:t>
      </w:r>
      <w:proofErr w:type="spellStart"/>
      <w:r w:rsidRPr="00E44DA0">
        <w:rPr>
          <w:rFonts w:ascii="Arial" w:eastAsia="Times New Roman" w:hAnsi="Arial" w:cs="Arial"/>
          <w:lang w:eastAsia="es-BO"/>
        </w:rPr>
        <w:t>controllers</w:t>
      </w:r>
      <w:proofErr w:type="spellEnd"/>
      <w:r w:rsidRPr="00E44DA0">
        <w:rPr>
          <w:rFonts w:ascii="Arial" w:eastAsia="Times New Roman" w:hAnsi="Arial" w:cs="Arial"/>
          <w:lang w:eastAsia="es-BO"/>
        </w:rPr>
        <w:t xml:space="preserve"> contiene los controladores que gestionan la lógica de negocio y la interacción con los modelos de datos. Estos controladores son responsables de coordinar la interacción entre las rutas y los modelos</w:t>
      </w:r>
      <w:r>
        <w:rPr>
          <w:rFonts w:ascii="Arial" w:eastAsia="Times New Roman" w:hAnsi="Arial" w:cs="Arial"/>
          <w:lang w:eastAsia="es-BO"/>
        </w:rPr>
        <w:t>.</w:t>
      </w:r>
    </w:p>
    <w:p w14:paraId="56AE60A5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controladorCategorias.js:</w:t>
      </w:r>
      <w:r w:rsidRPr="00E44DA0">
        <w:rPr>
          <w:rFonts w:ascii="Arial" w:eastAsia="Times New Roman" w:hAnsi="Arial" w:cs="Arial"/>
          <w:lang w:eastAsia="es-BO"/>
        </w:rPr>
        <w:t xml:space="preserve"> Gestiona todas las operaciones relacionadas con las categorías de cursos, como crear nuevas categorías o listar las existentes.</w:t>
      </w:r>
    </w:p>
    <w:p w14:paraId="7ABE787F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controladorCursos.js:</w:t>
      </w:r>
      <w:r w:rsidRPr="00E44DA0">
        <w:rPr>
          <w:rFonts w:ascii="Arial" w:eastAsia="Times New Roman" w:hAnsi="Arial" w:cs="Arial"/>
          <w:lang w:eastAsia="es-BO"/>
        </w:rPr>
        <w:t xml:space="preserve"> Responsable de manejar la creación, actualización, eliminación, y consulta de cursos. Este controlador </w:t>
      </w:r>
      <w:r w:rsidRPr="00E44DA0">
        <w:rPr>
          <w:rFonts w:ascii="Arial" w:eastAsia="Times New Roman" w:hAnsi="Arial" w:cs="Arial"/>
          <w:lang w:eastAsia="es-BO"/>
        </w:rPr>
        <w:lastRenderedPageBreak/>
        <w:t>interactúa directamente con el modelo de curso para asegurar la coherencia de los datos.</w:t>
      </w:r>
    </w:p>
    <w:p w14:paraId="7821A92D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controladorLecciones.js:</w:t>
      </w:r>
      <w:r w:rsidRPr="00E44DA0">
        <w:rPr>
          <w:rFonts w:ascii="Arial" w:eastAsia="Times New Roman" w:hAnsi="Arial" w:cs="Arial"/>
          <w:lang w:eastAsia="es-BO"/>
        </w:rPr>
        <w:t xml:space="preserve"> Maneja las operaciones relacionadas con las lecciones dentro de un curso. Permite a los administradores añadir nuevas lecciones, editar las existentes, y reorganizar el orden de las lecciones.</w:t>
      </w:r>
    </w:p>
    <w:p w14:paraId="3E642C18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controladorUsuario.js:</w:t>
      </w:r>
      <w:r w:rsidRPr="00E44DA0">
        <w:rPr>
          <w:rFonts w:ascii="Arial" w:eastAsia="Times New Roman" w:hAnsi="Arial" w:cs="Arial"/>
          <w:lang w:eastAsia="es-BO"/>
        </w:rPr>
        <w:t xml:space="preserve"> Gestiona las operaciones relacionadas con los usuarios, incluyendo el registro, autenticación, y la gestión de sesiones de usuario.</w:t>
      </w:r>
    </w:p>
    <w:p w14:paraId="23FC5B3A" w14:textId="58C82094" w:rsidR="00E44DA0" w:rsidRPr="00E44DA0" w:rsidRDefault="00E44DA0" w:rsidP="00E44DA0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models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:</w:t>
      </w:r>
      <w:r w:rsidRPr="00E44DA0">
        <w:rPr>
          <w:rFonts w:ascii="Arial" w:eastAsia="Times New Roman" w:hAnsi="Arial" w:cs="Arial"/>
          <w:lang w:eastAsia="es-BO"/>
        </w:rPr>
        <w:t xml:space="preserve"> </w:t>
      </w:r>
    </w:p>
    <w:p w14:paraId="234496FD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modeloCategoria.js:</w:t>
      </w:r>
      <w:r w:rsidRPr="00E44DA0">
        <w:rPr>
          <w:rFonts w:ascii="Arial" w:eastAsia="Times New Roman" w:hAnsi="Arial" w:cs="Arial"/>
          <w:lang w:eastAsia="es-BO"/>
        </w:rPr>
        <w:t xml:space="preserve"> Define la estructura de los datos para las categorías de cursos, incluyendo atributos como el nombre de la categoría y su descripción.</w:t>
      </w:r>
    </w:p>
    <w:p w14:paraId="1961365D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modeloCurso.js:</w:t>
      </w:r>
      <w:r w:rsidRPr="00E44DA0">
        <w:rPr>
          <w:rFonts w:ascii="Arial" w:eastAsia="Times New Roman" w:hAnsi="Arial" w:cs="Arial"/>
          <w:lang w:eastAsia="es-BO"/>
        </w:rPr>
        <w:t xml:space="preserve"> Define los atributos de un curso, como el título, la descripción, la categoría a la que pertenece, y las lecciones asociadas.</w:t>
      </w:r>
    </w:p>
    <w:p w14:paraId="416F4814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modeloLeccion.js:</w:t>
      </w:r>
      <w:r w:rsidRPr="00E44DA0">
        <w:rPr>
          <w:rFonts w:ascii="Arial" w:eastAsia="Times New Roman" w:hAnsi="Arial" w:cs="Arial"/>
          <w:lang w:eastAsia="es-BO"/>
        </w:rPr>
        <w:t xml:space="preserve"> Define la estructura de una lección, incluyendo el título, el contenido, y su asociación con un curso específico.</w:t>
      </w:r>
    </w:p>
    <w:p w14:paraId="652D0D3E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modeloUsuario.js:</w:t>
      </w:r>
      <w:r w:rsidRPr="00E44DA0">
        <w:rPr>
          <w:rFonts w:ascii="Arial" w:eastAsia="Times New Roman" w:hAnsi="Arial" w:cs="Arial"/>
          <w:lang w:eastAsia="es-BO"/>
        </w:rPr>
        <w:t xml:space="preserve"> Define los atributos de los usuarios registrados en la plataforma, incluyendo su nombre, correo electrónico, contraseña (encriptada), y el estado de la suscripción.</w:t>
      </w:r>
    </w:p>
    <w:p w14:paraId="0C61E588" w14:textId="77777777" w:rsidR="00E44DA0" w:rsidRPr="00E44DA0" w:rsidRDefault="00E44DA0" w:rsidP="00E44DA0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routes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:</w:t>
      </w:r>
      <w:r w:rsidRPr="00E44DA0">
        <w:rPr>
          <w:rFonts w:ascii="Arial" w:eastAsia="Times New Roman" w:hAnsi="Arial" w:cs="Arial"/>
          <w:lang w:eastAsia="es-BO"/>
        </w:rPr>
        <w:t xml:space="preserve"> Las rutas definen los </w:t>
      </w:r>
      <w:proofErr w:type="spellStart"/>
      <w:r w:rsidRPr="00E44DA0">
        <w:rPr>
          <w:rFonts w:ascii="Arial" w:eastAsia="Times New Roman" w:hAnsi="Arial" w:cs="Arial"/>
          <w:lang w:eastAsia="es-BO"/>
        </w:rPr>
        <w:t>endpoints</w:t>
      </w:r>
      <w:proofErr w:type="spellEnd"/>
      <w:r w:rsidRPr="00E44DA0">
        <w:rPr>
          <w:rFonts w:ascii="Arial" w:eastAsia="Times New Roman" w:hAnsi="Arial" w:cs="Arial"/>
          <w:lang w:eastAsia="es-BO"/>
        </w:rPr>
        <w:t xml:space="preserve"> de la API que los clientes (</w:t>
      </w:r>
      <w:proofErr w:type="spellStart"/>
      <w:r w:rsidRPr="00E44DA0">
        <w:rPr>
          <w:rFonts w:ascii="Arial" w:eastAsia="Times New Roman" w:hAnsi="Arial" w:cs="Arial"/>
          <w:lang w:eastAsia="es-BO"/>
        </w:rPr>
        <w:t>frontend</w:t>
      </w:r>
      <w:proofErr w:type="spellEnd"/>
      <w:r w:rsidRPr="00E44DA0">
        <w:rPr>
          <w:rFonts w:ascii="Arial" w:eastAsia="Times New Roman" w:hAnsi="Arial" w:cs="Arial"/>
          <w:lang w:eastAsia="es-BO"/>
        </w:rPr>
        <w:t xml:space="preserve"> o aplicaciones móviles) pueden utilizar para interactuar con la plataforma. Cada ruta está asociada con un controlador que gestiona la lógica detrás de las solicitudes HTTP.</w:t>
      </w:r>
    </w:p>
    <w:p w14:paraId="22AF5C5D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routerCategorias.js:</w:t>
      </w:r>
      <w:r w:rsidRPr="00E44DA0">
        <w:rPr>
          <w:rFonts w:ascii="Arial" w:eastAsia="Times New Roman" w:hAnsi="Arial" w:cs="Arial"/>
          <w:lang w:eastAsia="es-BO"/>
        </w:rPr>
        <w:t xml:space="preserve"> Define las rutas para operaciones CRUD relacionadas con categorías.</w:t>
      </w:r>
    </w:p>
    <w:p w14:paraId="3C7719FA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routerCursos.js:</w:t>
      </w:r>
      <w:r w:rsidRPr="00E44DA0">
        <w:rPr>
          <w:rFonts w:ascii="Arial" w:eastAsia="Times New Roman" w:hAnsi="Arial" w:cs="Arial"/>
          <w:lang w:eastAsia="es-BO"/>
        </w:rPr>
        <w:t xml:space="preserve"> Contiene las rutas para la gestión de cursos, incluyendo la creación de nuevos cursos, actualización de información, y eliminación de cursos.</w:t>
      </w:r>
    </w:p>
    <w:p w14:paraId="402C5C85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routerLecciones.js:</w:t>
      </w:r>
      <w:r w:rsidRPr="00E44DA0">
        <w:rPr>
          <w:rFonts w:ascii="Arial" w:eastAsia="Times New Roman" w:hAnsi="Arial" w:cs="Arial"/>
          <w:lang w:eastAsia="es-BO"/>
        </w:rPr>
        <w:t xml:space="preserve"> Define las rutas para la gestión de lecciones dentro de un curso.</w:t>
      </w:r>
    </w:p>
    <w:p w14:paraId="00E625D9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routerUsuario.js</w:t>
      </w:r>
      <w:r w:rsidRPr="00E44DA0">
        <w:rPr>
          <w:rFonts w:ascii="Arial" w:eastAsia="Times New Roman" w:hAnsi="Arial" w:cs="Arial"/>
          <w:lang w:eastAsia="es-BO"/>
        </w:rPr>
        <w:t>: Contiene las rutas para la gestión de usuarios, como registro, autenticación, y recuperación de contraseñas.</w:t>
      </w:r>
    </w:p>
    <w:p w14:paraId="1846ACE8" w14:textId="77777777" w:rsidR="00E44DA0" w:rsidRPr="00E44DA0" w:rsidRDefault="00E44DA0" w:rsidP="00E44DA0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utilidades:</w:t>
      </w:r>
    </w:p>
    <w:p w14:paraId="6A64072A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clienteDB.js:</w:t>
      </w:r>
      <w:r w:rsidRPr="00E44DA0">
        <w:rPr>
          <w:rFonts w:ascii="Arial" w:eastAsia="Times New Roman" w:hAnsi="Arial" w:cs="Arial"/>
          <w:lang w:eastAsia="es-BO"/>
        </w:rPr>
        <w:t xml:space="preserve"> Este archivo contiene la configuración de la conexión a la base de datos, incluyendo la información del host, puerto, y credenciales de acceso. Se asegura que la aplicación se conecte correctamente a la base de datos cada vez que se inicie.</w:t>
      </w:r>
    </w:p>
    <w:p w14:paraId="1A73B528" w14:textId="77777777" w:rsidR="00E44DA0" w:rsidRPr="00E44DA0" w:rsidRDefault="00E44DA0" w:rsidP="00E44DA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index.js:</w:t>
      </w:r>
      <w:r w:rsidRPr="00E44DA0">
        <w:rPr>
          <w:rFonts w:ascii="Arial" w:eastAsia="Times New Roman" w:hAnsi="Arial" w:cs="Arial"/>
          <w:lang w:eastAsia="es-BO"/>
        </w:rPr>
        <w:t xml:space="preserve"> Es el punto de entrada de la aplicación </w:t>
      </w:r>
      <w:proofErr w:type="spellStart"/>
      <w:r w:rsidRPr="00E44DA0">
        <w:rPr>
          <w:rFonts w:ascii="Arial" w:eastAsia="Times New Roman" w:hAnsi="Arial" w:cs="Arial"/>
          <w:lang w:eastAsia="es-BO"/>
        </w:rPr>
        <w:t>backend</w:t>
      </w:r>
      <w:proofErr w:type="spellEnd"/>
      <w:r w:rsidRPr="00E44DA0">
        <w:rPr>
          <w:rFonts w:ascii="Arial" w:eastAsia="Times New Roman" w:hAnsi="Arial" w:cs="Arial"/>
          <w:lang w:eastAsia="es-BO"/>
        </w:rPr>
        <w:t>. Aquí se configuran y arrancan los servidores, se importan y aplican los middlewares necesarios, y se inician las rutas.</w:t>
      </w:r>
    </w:p>
    <w:p w14:paraId="3C6BB395" w14:textId="77777777" w:rsidR="00E44DA0" w:rsidRPr="009B0CFC" w:rsidRDefault="00E44DA0" w:rsidP="009B0CFC">
      <w:pPr>
        <w:spacing w:before="100" w:beforeAutospacing="1" w:after="100" w:afterAutospacing="1" w:line="276" w:lineRule="auto"/>
        <w:jc w:val="both"/>
        <w:outlineLvl w:val="3"/>
        <w:rPr>
          <w:rFonts w:ascii="Arial" w:eastAsia="Times New Roman" w:hAnsi="Arial" w:cs="Arial"/>
          <w:b/>
          <w:bCs/>
          <w:lang w:eastAsia="es-BO"/>
        </w:rPr>
      </w:pPr>
    </w:p>
    <w:p w14:paraId="15C0A99D" w14:textId="77777777" w:rsidR="00E44DA0" w:rsidRPr="00E44DA0" w:rsidRDefault="00E44DA0" w:rsidP="00E44DA0">
      <w:pPr>
        <w:spacing w:before="100" w:beforeAutospacing="1" w:after="100" w:afterAutospacing="1" w:line="276" w:lineRule="auto"/>
        <w:jc w:val="both"/>
        <w:outlineLvl w:val="3"/>
        <w:rPr>
          <w:rFonts w:ascii="Arial" w:eastAsia="Times New Roman" w:hAnsi="Arial" w:cs="Arial"/>
          <w:b/>
          <w:bCs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Frontend</w:t>
      </w:r>
      <w:proofErr w:type="spellEnd"/>
    </w:p>
    <w:p w14:paraId="1B37AA27" w14:textId="77777777" w:rsidR="00E44DA0" w:rsidRPr="00E44DA0" w:rsidRDefault="00E44DA0" w:rsidP="00E44DA0">
      <w:p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lang w:eastAsia="es-BO"/>
        </w:rPr>
        <w:t xml:space="preserve">El </w:t>
      </w:r>
      <w:proofErr w:type="spellStart"/>
      <w:r w:rsidRPr="00E44DA0">
        <w:rPr>
          <w:rFonts w:ascii="Arial" w:eastAsia="Times New Roman" w:hAnsi="Arial" w:cs="Arial"/>
          <w:lang w:eastAsia="es-BO"/>
        </w:rPr>
        <w:t>frontend</w:t>
      </w:r>
      <w:proofErr w:type="spellEnd"/>
      <w:r w:rsidRPr="00E44DA0">
        <w:rPr>
          <w:rFonts w:ascii="Arial" w:eastAsia="Times New Roman" w:hAnsi="Arial" w:cs="Arial"/>
          <w:lang w:eastAsia="es-BO"/>
        </w:rPr>
        <w:t xml:space="preserve"> se ocupa de la presentación y la interacción con el usuario. Está organizado para soportar una experiencia de usuario fluida y eficiente en diferentes dispositivos.</w:t>
      </w:r>
    </w:p>
    <w:p w14:paraId="418763E6" w14:textId="77777777" w:rsidR="00E44DA0" w:rsidRPr="00E44DA0" w:rsidRDefault="00E44DA0" w:rsidP="00E44DA0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lastRenderedPageBreak/>
        <w:t>v3/</w:t>
      </w:r>
      <w:r w:rsidRPr="00E44DA0">
        <w:rPr>
          <w:rFonts w:ascii="Arial" w:eastAsia="Times New Roman" w:hAnsi="Arial" w:cs="Arial"/>
          <w:lang w:eastAsia="es-BO"/>
        </w:rPr>
        <w:t xml:space="preserve">: Carpeta principal del </w:t>
      </w:r>
      <w:proofErr w:type="spellStart"/>
      <w:r w:rsidRPr="00E44DA0">
        <w:rPr>
          <w:rFonts w:ascii="Arial" w:eastAsia="Times New Roman" w:hAnsi="Arial" w:cs="Arial"/>
          <w:lang w:eastAsia="es-BO"/>
        </w:rPr>
        <w:t>frontend</w:t>
      </w:r>
      <w:proofErr w:type="spellEnd"/>
      <w:r w:rsidRPr="00E44DA0">
        <w:rPr>
          <w:rFonts w:ascii="Arial" w:eastAsia="Times New Roman" w:hAnsi="Arial" w:cs="Arial"/>
          <w:lang w:eastAsia="es-BO"/>
        </w:rPr>
        <w:t xml:space="preserve"> que alberga todo lo relacionado con la interfaz de usuario.</w:t>
      </w:r>
    </w:p>
    <w:p w14:paraId="02103E35" w14:textId="77777777" w:rsidR="00E44DA0" w:rsidRPr="00E44DA0" w:rsidRDefault="00E44DA0" w:rsidP="00E44DA0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html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/</w:t>
      </w:r>
      <w:r w:rsidRPr="00E44DA0">
        <w:rPr>
          <w:rFonts w:ascii="Arial" w:eastAsia="Times New Roman" w:hAnsi="Arial" w:cs="Arial"/>
          <w:lang w:eastAsia="es-BO"/>
        </w:rPr>
        <w:t>: Contiene los archivos HTML que representan las diferentes páginas del sitio.</w:t>
      </w:r>
    </w:p>
    <w:p w14:paraId="442F2DF4" w14:textId="7BF483A5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2_curso_data.html</w:t>
      </w:r>
      <w:r w:rsidRPr="00E44DA0">
        <w:rPr>
          <w:rFonts w:ascii="Arial" w:eastAsia="Times New Roman" w:hAnsi="Arial" w:cs="Arial"/>
          <w:lang w:eastAsia="es-BO"/>
        </w:rPr>
        <w:t>: Página que muestra detalles específicos de un curso, incluyendo las lecciones disponibles</w:t>
      </w:r>
      <w:r w:rsidR="003C7EF9">
        <w:rPr>
          <w:rFonts w:ascii="Arial" w:eastAsia="Times New Roman" w:hAnsi="Arial" w:cs="Arial"/>
          <w:lang w:eastAsia="es-BO"/>
        </w:rPr>
        <w:t xml:space="preserve"> en listadas.</w:t>
      </w:r>
    </w:p>
    <w:p w14:paraId="6102B40C" w14:textId="307DAF08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3_login.html</w:t>
      </w:r>
      <w:r w:rsidRPr="00E44DA0">
        <w:rPr>
          <w:rFonts w:ascii="Arial" w:eastAsia="Times New Roman" w:hAnsi="Arial" w:cs="Arial"/>
          <w:lang w:eastAsia="es-BO"/>
        </w:rPr>
        <w:t xml:space="preserve">: </w:t>
      </w:r>
      <w:r w:rsidR="003C7EF9">
        <w:rPr>
          <w:rFonts w:ascii="Arial" w:eastAsia="Times New Roman" w:hAnsi="Arial" w:cs="Arial"/>
          <w:lang w:eastAsia="es-BO"/>
        </w:rPr>
        <w:t xml:space="preserve">Pagina que muestra la lista de cursos a los cuales te has suscrito, </w:t>
      </w:r>
      <w:proofErr w:type="spellStart"/>
      <w:r w:rsidR="003C7EF9">
        <w:rPr>
          <w:rFonts w:ascii="Arial" w:eastAsia="Times New Roman" w:hAnsi="Arial" w:cs="Arial"/>
          <w:lang w:eastAsia="es-BO"/>
        </w:rPr>
        <w:t>asi</w:t>
      </w:r>
      <w:proofErr w:type="spellEnd"/>
      <w:r w:rsidR="003C7EF9">
        <w:rPr>
          <w:rFonts w:ascii="Arial" w:eastAsia="Times New Roman" w:hAnsi="Arial" w:cs="Arial"/>
          <w:lang w:eastAsia="es-BO"/>
        </w:rPr>
        <w:t xml:space="preserve"> como información de cada uno de ellos y tu progreso.</w:t>
      </w:r>
    </w:p>
    <w:p w14:paraId="3FC20900" w14:textId="5298DAB5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4_login_ver_curso.html</w:t>
      </w:r>
      <w:r w:rsidRPr="00E44DA0">
        <w:rPr>
          <w:rFonts w:ascii="Arial" w:eastAsia="Times New Roman" w:hAnsi="Arial" w:cs="Arial"/>
          <w:lang w:eastAsia="es-BO"/>
        </w:rPr>
        <w:t xml:space="preserve">: </w:t>
      </w:r>
      <w:r w:rsidR="003C7EF9">
        <w:rPr>
          <w:rFonts w:ascii="Arial" w:eastAsia="Times New Roman" w:hAnsi="Arial" w:cs="Arial"/>
          <w:lang w:eastAsia="es-BO"/>
        </w:rPr>
        <w:t>pagina de pruebas, no usada en el proyecto final.</w:t>
      </w:r>
    </w:p>
    <w:p w14:paraId="11E01A46" w14:textId="1EFE3276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5.html</w:t>
      </w:r>
      <w:r w:rsidRPr="00E44DA0">
        <w:rPr>
          <w:rFonts w:ascii="Arial" w:eastAsia="Times New Roman" w:hAnsi="Arial" w:cs="Arial"/>
          <w:lang w:eastAsia="es-BO"/>
        </w:rPr>
        <w:t xml:space="preserve">: </w:t>
      </w:r>
      <w:r w:rsidR="003C7EF9">
        <w:rPr>
          <w:rFonts w:ascii="Arial" w:eastAsia="Times New Roman" w:hAnsi="Arial" w:cs="Arial"/>
          <w:lang w:eastAsia="es-BO"/>
        </w:rPr>
        <w:t xml:space="preserve">Pagina de administrador, donde se enlistan los cursos, sus lecciones y categorías. Esta pagina te permite hacer </w:t>
      </w:r>
      <w:proofErr w:type="spellStart"/>
      <w:r w:rsidR="003C7EF9">
        <w:rPr>
          <w:rFonts w:ascii="Arial" w:eastAsia="Times New Roman" w:hAnsi="Arial" w:cs="Arial"/>
          <w:lang w:eastAsia="es-BO"/>
        </w:rPr>
        <w:t>crud</w:t>
      </w:r>
      <w:proofErr w:type="spellEnd"/>
      <w:r w:rsidR="003C7EF9">
        <w:rPr>
          <w:rFonts w:ascii="Arial" w:eastAsia="Times New Roman" w:hAnsi="Arial" w:cs="Arial"/>
          <w:lang w:eastAsia="es-BO"/>
        </w:rPr>
        <w:t xml:space="preserve"> sobre todo el contenido de la página. Esta está reservada solo para usuarios administradores.</w:t>
      </w:r>
    </w:p>
    <w:p w14:paraId="5D5C97AA" w14:textId="11C6B5E3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inicia_sesion.html</w:t>
      </w:r>
      <w:r w:rsidRPr="00E44DA0">
        <w:rPr>
          <w:rFonts w:ascii="Arial" w:eastAsia="Times New Roman" w:hAnsi="Arial" w:cs="Arial"/>
          <w:lang w:eastAsia="es-BO"/>
        </w:rPr>
        <w:t xml:space="preserve">: Página </w:t>
      </w:r>
      <w:r w:rsidR="003C7EF9">
        <w:rPr>
          <w:rFonts w:ascii="Arial" w:eastAsia="Times New Roman" w:hAnsi="Arial" w:cs="Arial"/>
          <w:lang w:eastAsia="es-BO"/>
        </w:rPr>
        <w:t>formulario para registrarse o iniciar sesión, esta valida las credenciales antes de poder pasar a siguientes validaciones.</w:t>
      </w:r>
    </w:p>
    <w:p w14:paraId="4433435A" w14:textId="74CD47B1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leccion.html</w:t>
      </w:r>
      <w:r w:rsidRPr="00E44DA0">
        <w:rPr>
          <w:rFonts w:ascii="Arial" w:eastAsia="Times New Roman" w:hAnsi="Arial" w:cs="Arial"/>
          <w:lang w:eastAsia="es-BO"/>
        </w:rPr>
        <w:t>: Página específica que muestra el contenido de una lección seleccionada dentro de un curso</w:t>
      </w:r>
      <w:r w:rsidR="003C7EF9">
        <w:rPr>
          <w:rFonts w:ascii="Arial" w:eastAsia="Times New Roman" w:hAnsi="Arial" w:cs="Arial"/>
          <w:lang w:eastAsia="es-BO"/>
        </w:rPr>
        <w:t>, es decir, muestra un blog de texto o un video de la lección, junto con más información y una portada.</w:t>
      </w:r>
    </w:p>
    <w:p w14:paraId="7DABB16D" w14:textId="77777777" w:rsidR="00E44DA0" w:rsidRPr="00E44DA0" w:rsidRDefault="00E44DA0" w:rsidP="00E44DA0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js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/</w:t>
      </w:r>
      <w:r w:rsidRPr="00E44DA0">
        <w:rPr>
          <w:rFonts w:ascii="Arial" w:eastAsia="Times New Roman" w:hAnsi="Arial" w:cs="Arial"/>
          <w:lang w:eastAsia="es-BO"/>
        </w:rPr>
        <w:t>: Carpeta que contiene los archivos JavaScript responsables de la interacción dinámica del sitio.</w:t>
      </w:r>
    </w:p>
    <w:p w14:paraId="3EC2ABB8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detalleCurso.js</w:t>
      </w:r>
      <w:r w:rsidRPr="00E44DA0">
        <w:rPr>
          <w:rFonts w:ascii="Arial" w:eastAsia="Times New Roman" w:hAnsi="Arial" w:cs="Arial"/>
          <w:lang w:eastAsia="es-BO"/>
        </w:rPr>
        <w:t>: Maneja la lógica y funcionalidad para la página de detalle de un curso, incluyendo la carga de datos del curso y la navegación entre lecciones.</w:t>
      </w:r>
    </w:p>
    <w:p w14:paraId="4D4274E7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detalleLeccion.js</w:t>
      </w:r>
      <w:r w:rsidRPr="00E44DA0">
        <w:rPr>
          <w:rFonts w:ascii="Arial" w:eastAsia="Times New Roman" w:hAnsi="Arial" w:cs="Arial"/>
          <w:lang w:eastAsia="es-BO"/>
        </w:rPr>
        <w:t>: Se encarga de la lógica para mostrar el contenido de una lección, gestionando la navegación y el seguimiento del progreso.</w:t>
      </w:r>
    </w:p>
    <w:p w14:paraId="098BB191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detalleMisCursos.js</w:t>
      </w:r>
      <w:r w:rsidRPr="00E44DA0">
        <w:rPr>
          <w:rFonts w:ascii="Arial" w:eastAsia="Times New Roman" w:hAnsi="Arial" w:cs="Arial"/>
          <w:lang w:eastAsia="es-BO"/>
        </w:rPr>
        <w:t>: Administra la página donde el usuario puede ver el progreso en sus cursos inscritos y acceder a las lecciones correspondientes.</w:t>
      </w:r>
    </w:p>
    <w:p w14:paraId="4F27AD84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funcionesAdmin.js</w:t>
      </w:r>
      <w:r w:rsidRPr="00E44DA0">
        <w:rPr>
          <w:rFonts w:ascii="Arial" w:eastAsia="Times New Roman" w:hAnsi="Arial" w:cs="Arial"/>
          <w:lang w:eastAsia="es-BO"/>
        </w:rPr>
        <w:t>: Contiene las funciones necesarias para las operaciones administrativas, como la creación y modificación de cursos y lecciones.</w:t>
      </w:r>
    </w:p>
    <w:p w14:paraId="40387061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iniciaSesion.js</w:t>
      </w:r>
      <w:r w:rsidRPr="00E44DA0">
        <w:rPr>
          <w:rFonts w:ascii="Arial" w:eastAsia="Times New Roman" w:hAnsi="Arial" w:cs="Arial"/>
          <w:lang w:eastAsia="es-BO"/>
        </w:rPr>
        <w:t>: Gestiona el proceso de autenticación del usuario, validando credenciales y redirigiendo al usuario al área correspondiente.</w:t>
      </w:r>
    </w:p>
    <w:p w14:paraId="503C0165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paginaPrincipal.js</w:t>
      </w:r>
      <w:r w:rsidRPr="00E44DA0">
        <w:rPr>
          <w:rFonts w:ascii="Arial" w:eastAsia="Times New Roman" w:hAnsi="Arial" w:cs="Arial"/>
          <w:lang w:eastAsia="es-BO"/>
        </w:rPr>
        <w:t>: Lógica asociada con la página de inicio, incluyendo la carga de cursos destacados y manejo de eventos de navegación.</w:t>
      </w:r>
    </w:p>
    <w:p w14:paraId="290E5676" w14:textId="77777777" w:rsidR="00E44DA0" w:rsidRPr="00E44DA0" w:rsidRDefault="00E44DA0" w:rsidP="00E44DA0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img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/</w:t>
      </w:r>
      <w:r w:rsidRPr="00E44DA0">
        <w:rPr>
          <w:rFonts w:ascii="Arial" w:eastAsia="Times New Roman" w:hAnsi="Arial" w:cs="Arial"/>
          <w:lang w:eastAsia="es-BO"/>
        </w:rPr>
        <w:t>: Directorio donde se almacenan las imágenes utilizadas en el sitio, como logos, banners, y miniaturas de cursos.</w:t>
      </w:r>
    </w:p>
    <w:p w14:paraId="2617AD62" w14:textId="77777777" w:rsidR="00E44DA0" w:rsidRPr="00E44DA0" w:rsidRDefault="00E44DA0" w:rsidP="00E44DA0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css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/</w:t>
      </w:r>
      <w:r w:rsidRPr="00E44DA0">
        <w:rPr>
          <w:rFonts w:ascii="Arial" w:eastAsia="Times New Roman" w:hAnsi="Arial" w:cs="Arial"/>
          <w:lang w:eastAsia="es-BO"/>
        </w:rPr>
        <w:t>: Carpeta destinada a los estilos CSS que definen la apariencia visual del sitio.</w:t>
      </w:r>
    </w:p>
    <w:p w14:paraId="75634B23" w14:textId="77777777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t>styles.css</w:t>
      </w:r>
      <w:r w:rsidRPr="00E44DA0">
        <w:rPr>
          <w:rFonts w:ascii="Arial" w:eastAsia="Times New Roman" w:hAnsi="Arial" w:cs="Arial"/>
          <w:lang w:eastAsia="es-BO"/>
        </w:rPr>
        <w:t>: Archivo principal que contiene los estilos generales del sitio.</w:t>
      </w:r>
    </w:p>
    <w:p w14:paraId="7D4662F1" w14:textId="4C83E340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r w:rsidRPr="00E44DA0">
        <w:rPr>
          <w:rFonts w:ascii="Arial" w:eastAsia="Times New Roman" w:hAnsi="Arial" w:cs="Arial"/>
          <w:b/>
          <w:bCs/>
          <w:lang w:eastAsia="es-BO"/>
        </w:rPr>
        <w:lastRenderedPageBreak/>
        <w:t>cursos.css</w:t>
      </w:r>
      <w:r w:rsidRPr="00E44DA0">
        <w:rPr>
          <w:rFonts w:ascii="Arial" w:eastAsia="Times New Roman" w:hAnsi="Arial" w:cs="Arial"/>
          <w:lang w:eastAsia="es-BO"/>
        </w:rPr>
        <w:t>: Estilos específicos para la página que lista los cursos disponibles.</w:t>
      </w:r>
    </w:p>
    <w:p w14:paraId="104EA0AE" w14:textId="5046AC3D" w:rsidR="00E44DA0" w:rsidRPr="00E44DA0" w:rsidRDefault="00E44DA0" w:rsidP="00E44DA0">
      <w:pPr>
        <w:numPr>
          <w:ilvl w:val="2"/>
          <w:numId w:val="10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lang w:eastAsia="es-BO"/>
        </w:rPr>
      </w:pPr>
      <w:proofErr w:type="spellStart"/>
      <w:r w:rsidRPr="00E44DA0">
        <w:rPr>
          <w:rFonts w:ascii="Arial" w:eastAsia="Times New Roman" w:hAnsi="Arial" w:cs="Arial"/>
          <w:b/>
          <w:bCs/>
          <w:lang w:eastAsia="es-BO"/>
        </w:rPr>
        <w:t>admin</w:t>
      </w:r>
      <w:proofErr w:type="spellEnd"/>
      <w:r w:rsidRPr="00E44DA0">
        <w:rPr>
          <w:rFonts w:ascii="Arial" w:eastAsia="Times New Roman" w:hAnsi="Arial" w:cs="Arial"/>
          <w:b/>
          <w:bCs/>
          <w:lang w:eastAsia="es-BO"/>
        </w:rPr>
        <w:t>/curso-lecciones.css</w:t>
      </w:r>
      <w:r w:rsidRPr="00E44DA0">
        <w:rPr>
          <w:rFonts w:ascii="Arial" w:eastAsia="Times New Roman" w:hAnsi="Arial" w:cs="Arial"/>
          <w:lang w:eastAsia="es-BO"/>
        </w:rPr>
        <w:t>: Estilos para las interfaces de gestión de cursos y lecciones.</w:t>
      </w:r>
    </w:p>
    <w:p w14:paraId="01F03A4A" w14:textId="2CEAE822" w:rsidR="00011FE3" w:rsidRDefault="00011FE3" w:rsidP="00E44DA0">
      <w:pPr>
        <w:spacing w:line="276" w:lineRule="auto"/>
        <w:jc w:val="both"/>
        <w:rPr>
          <w:rFonts w:ascii="Arial" w:hAnsi="Arial" w:cs="Arial"/>
          <w:sz w:val="18"/>
          <w:szCs w:val="18"/>
        </w:rPr>
      </w:pPr>
    </w:p>
    <w:p w14:paraId="460C5F31" w14:textId="3C507AED" w:rsidR="003C7EF9" w:rsidRDefault="003C7EF9" w:rsidP="003C7EF9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C7EF9">
        <w:rPr>
          <w:rFonts w:ascii="Arial" w:hAnsi="Arial" w:cs="Arial"/>
          <w:b/>
          <w:bCs/>
          <w:sz w:val="24"/>
          <w:szCs w:val="24"/>
        </w:rPr>
        <w:t>ANEXOS</w:t>
      </w:r>
    </w:p>
    <w:p w14:paraId="49E17654" w14:textId="76889D80" w:rsidR="003C7EF9" w:rsidRDefault="00431864" w:rsidP="003C7EF9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B18FC3" wp14:editId="5C3D3519">
            <wp:simplePos x="0" y="0"/>
            <wp:positionH relativeFrom="column">
              <wp:posOffset>-315917</wp:posOffset>
            </wp:positionH>
            <wp:positionV relativeFrom="paragraph">
              <wp:posOffset>165745</wp:posOffset>
            </wp:positionV>
            <wp:extent cx="2019300" cy="7163435"/>
            <wp:effectExtent l="0" t="0" r="0" b="0"/>
            <wp:wrapThrough wrapText="bothSides">
              <wp:wrapPolygon edited="0">
                <wp:start x="0" y="0"/>
                <wp:lineTo x="0" y="21541"/>
                <wp:lineTo x="21396" y="21541"/>
                <wp:lineTo x="2139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6" b="4999"/>
                    <a:stretch/>
                  </pic:blipFill>
                  <pic:spPr bwMode="auto">
                    <a:xfrm>
                      <a:off x="0" y="0"/>
                      <a:ext cx="2019300" cy="716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864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8E6BD4D" wp14:editId="4F9BBCB3">
            <wp:simplePos x="0" y="0"/>
            <wp:positionH relativeFrom="column">
              <wp:posOffset>2195091</wp:posOffset>
            </wp:positionH>
            <wp:positionV relativeFrom="paragraph">
              <wp:posOffset>139985</wp:posOffset>
            </wp:positionV>
            <wp:extent cx="3611910" cy="7268456"/>
            <wp:effectExtent l="0" t="0" r="7620" b="8890"/>
            <wp:wrapThrough wrapText="bothSides">
              <wp:wrapPolygon edited="0">
                <wp:start x="0" y="0"/>
                <wp:lineTo x="0" y="21570"/>
                <wp:lineTo x="21532" y="21570"/>
                <wp:lineTo x="2153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910" cy="726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EF9" w:rsidRPr="003C7EF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2F0AB3D" w14:textId="1BB0A557" w:rsidR="003C7EF9" w:rsidRDefault="00431864">
      <w:pPr>
        <w:rPr>
          <w:rFonts w:ascii="Arial" w:hAnsi="Arial" w:cs="Arial"/>
          <w:b/>
          <w:bCs/>
          <w:sz w:val="24"/>
          <w:szCs w:val="24"/>
        </w:rPr>
      </w:pPr>
      <w:r w:rsidRPr="00431864">
        <w:rPr>
          <w:rFonts w:ascii="Arial" w:hAnsi="Arial" w:cs="Arial"/>
          <w:b/>
          <w:bCs/>
          <w:sz w:val="24"/>
          <w:szCs w:val="24"/>
        </w:rPr>
        <w:t xml:space="preserve"> </w:t>
      </w:r>
      <w:r w:rsidR="003C7EF9">
        <w:rPr>
          <w:rFonts w:ascii="Arial" w:hAnsi="Arial" w:cs="Arial"/>
          <w:b/>
          <w:bCs/>
          <w:sz w:val="24"/>
          <w:szCs w:val="24"/>
        </w:rPr>
        <w:br w:type="page"/>
      </w:r>
    </w:p>
    <w:p w14:paraId="559E3320" w14:textId="5AD917A7" w:rsidR="003C7EF9" w:rsidRPr="003C7EF9" w:rsidRDefault="00431864" w:rsidP="003C7EF9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31864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9D4FB6F" wp14:editId="3ABE997B">
            <wp:extent cx="5400040" cy="37534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864">
        <w:rPr>
          <w:rFonts w:ascii="Arial" w:hAnsi="Arial" w:cs="Arial"/>
          <w:b/>
          <w:bCs/>
          <w:sz w:val="24"/>
          <w:szCs w:val="24"/>
        </w:rPr>
        <w:t xml:space="preserve"> </w:t>
      </w:r>
      <w:r w:rsidR="003C7EF9">
        <w:rPr>
          <w:noProof/>
        </w:rPr>
        <w:drawing>
          <wp:anchor distT="0" distB="0" distL="114300" distR="114300" simplePos="0" relativeHeight="251660288" behindDoc="0" locked="0" layoutInCell="1" allowOverlap="1" wp14:anchorId="09D57664" wp14:editId="3C46D0A7">
            <wp:simplePos x="0" y="0"/>
            <wp:positionH relativeFrom="column">
              <wp:posOffset>92938</wp:posOffset>
            </wp:positionH>
            <wp:positionV relativeFrom="paragraph">
              <wp:posOffset>294</wp:posOffset>
            </wp:positionV>
            <wp:extent cx="5714365" cy="3214370"/>
            <wp:effectExtent l="0" t="0" r="635" b="5080"/>
            <wp:wrapThrough wrapText="bothSides">
              <wp:wrapPolygon edited="0">
                <wp:start x="0" y="0"/>
                <wp:lineTo x="0" y="21506"/>
                <wp:lineTo x="21530" y="21506"/>
                <wp:lineTo x="215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EF9" w:rsidRPr="003C7EF9">
        <w:rPr>
          <w:rFonts w:ascii="Arial" w:hAnsi="Arial" w:cs="Arial"/>
          <w:b/>
          <w:bCs/>
          <w:sz w:val="24"/>
          <w:szCs w:val="24"/>
        </w:rPr>
        <w:t xml:space="preserve"> </w:t>
      </w:r>
      <w:r w:rsidRPr="00431864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5D749DA" wp14:editId="5730DE25">
            <wp:extent cx="5400040" cy="2942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864">
        <w:rPr>
          <w:noProof/>
        </w:rPr>
        <w:t xml:space="preserve"> </w:t>
      </w:r>
      <w:r w:rsidRPr="0043186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31B1837" wp14:editId="0E778F15">
            <wp:extent cx="5400040" cy="4014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864">
        <w:rPr>
          <w:noProof/>
        </w:rPr>
        <w:t xml:space="preserve"> </w:t>
      </w:r>
      <w:r w:rsidRPr="00431864">
        <w:rPr>
          <w:noProof/>
        </w:rPr>
        <w:lastRenderedPageBreak/>
        <w:drawing>
          <wp:inline distT="0" distB="0" distL="0" distR="0" wp14:anchorId="2A2D9C52" wp14:editId="18C14A60">
            <wp:extent cx="5400040" cy="40436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EF9" w:rsidRPr="003C7EF9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91B78" w14:textId="77777777" w:rsidR="009B0CFC" w:rsidRDefault="009B0CFC" w:rsidP="009B0CFC">
      <w:pPr>
        <w:spacing w:after="0" w:line="240" w:lineRule="auto"/>
      </w:pPr>
      <w:r>
        <w:separator/>
      </w:r>
    </w:p>
  </w:endnote>
  <w:endnote w:type="continuationSeparator" w:id="0">
    <w:p w14:paraId="5C68B5CE" w14:textId="77777777" w:rsidR="009B0CFC" w:rsidRDefault="009B0CFC" w:rsidP="009B0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784A7" w14:textId="77777777" w:rsidR="009B0CFC" w:rsidRDefault="009B0CFC" w:rsidP="009B0CFC">
      <w:pPr>
        <w:spacing w:after="0" w:line="240" w:lineRule="auto"/>
      </w:pPr>
      <w:r>
        <w:separator/>
      </w:r>
    </w:p>
  </w:footnote>
  <w:footnote w:type="continuationSeparator" w:id="0">
    <w:p w14:paraId="2F2887DE" w14:textId="77777777" w:rsidR="009B0CFC" w:rsidRDefault="009B0CFC" w:rsidP="009B0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6E86C" w14:textId="0BE4D97E" w:rsidR="009B0CFC" w:rsidRDefault="006F3704">
    <w:pPr>
      <w:pStyle w:val="Encabezado"/>
    </w:pPr>
    <w:r>
      <w:t>Página</w:t>
    </w:r>
    <w:r w:rsidR="009B0CFC">
      <w:t xml:space="preserve"> web de cursos</w:t>
    </w:r>
    <w:r>
      <w:t xml:space="preserve"> por suscrición: Quinteros R Mateo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39C"/>
    <w:multiLevelType w:val="multilevel"/>
    <w:tmpl w:val="9056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A446C"/>
    <w:multiLevelType w:val="multilevel"/>
    <w:tmpl w:val="6EDA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A7BA7"/>
    <w:multiLevelType w:val="multilevel"/>
    <w:tmpl w:val="1176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50ECC"/>
    <w:multiLevelType w:val="multilevel"/>
    <w:tmpl w:val="A596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3D2C0F"/>
    <w:multiLevelType w:val="multilevel"/>
    <w:tmpl w:val="0C0C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892D73"/>
    <w:multiLevelType w:val="multilevel"/>
    <w:tmpl w:val="9B2A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3E4BAA"/>
    <w:multiLevelType w:val="multilevel"/>
    <w:tmpl w:val="18C8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EB07B3"/>
    <w:multiLevelType w:val="multilevel"/>
    <w:tmpl w:val="38AA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9812CB"/>
    <w:multiLevelType w:val="multilevel"/>
    <w:tmpl w:val="32CC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123AC"/>
    <w:multiLevelType w:val="multilevel"/>
    <w:tmpl w:val="7088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1611A5"/>
    <w:multiLevelType w:val="multilevel"/>
    <w:tmpl w:val="15F6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749521">
    <w:abstractNumId w:val="1"/>
  </w:num>
  <w:num w:numId="2" w16cid:durableId="374935399">
    <w:abstractNumId w:val="2"/>
  </w:num>
  <w:num w:numId="3" w16cid:durableId="574971463">
    <w:abstractNumId w:val="3"/>
  </w:num>
  <w:num w:numId="4" w16cid:durableId="393160971">
    <w:abstractNumId w:val="9"/>
  </w:num>
  <w:num w:numId="5" w16cid:durableId="878054995">
    <w:abstractNumId w:val="7"/>
  </w:num>
  <w:num w:numId="6" w16cid:durableId="921258185">
    <w:abstractNumId w:val="5"/>
  </w:num>
  <w:num w:numId="7" w16cid:durableId="117720141">
    <w:abstractNumId w:val="8"/>
  </w:num>
  <w:num w:numId="8" w16cid:durableId="27146540">
    <w:abstractNumId w:val="4"/>
  </w:num>
  <w:num w:numId="9" w16cid:durableId="1455097991">
    <w:abstractNumId w:val="10"/>
  </w:num>
  <w:num w:numId="10" w16cid:durableId="1349138156">
    <w:abstractNumId w:val="0"/>
  </w:num>
  <w:num w:numId="11" w16cid:durableId="3206976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FC"/>
    <w:rsid w:val="00011FE3"/>
    <w:rsid w:val="00045597"/>
    <w:rsid w:val="003C7EF9"/>
    <w:rsid w:val="00431864"/>
    <w:rsid w:val="006F3704"/>
    <w:rsid w:val="009B0CFC"/>
    <w:rsid w:val="00E4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C432"/>
  <w15:chartTrackingRefBased/>
  <w15:docId w15:val="{B4F61F44-869F-4C1E-ACD1-59EED3EC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B0C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BO"/>
    </w:rPr>
  </w:style>
  <w:style w:type="paragraph" w:styleId="Ttulo4">
    <w:name w:val="heading 4"/>
    <w:basedOn w:val="Normal"/>
    <w:link w:val="Ttulo4Car"/>
    <w:uiPriority w:val="9"/>
    <w:qFormat/>
    <w:rsid w:val="009B0C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9B0CFC"/>
    <w:rPr>
      <w:rFonts w:ascii="Times New Roman" w:eastAsia="Times New Roman" w:hAnsi="Times New Roman" w:cs="Times New Roman"/>
      <w:b/>
      <w:bCs/>
      <w:sz w:val="27"/>
      <w:szCs w:val="27"/>
      <w:lang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9B0CFC"/>
    <w:rPr>
      <w:rFonts w:ascii="Times New Roman" w:eastAsia="Times New Roman" w:hAnsi="Times New Roman" w:cs="Times New Roman"/>
      <w:b/>
      <w:bCs/>
      <w:sz w:val="24"/>
      <w:szCs w:val="24"/>
      <w:lang w:eastAsia="es-BO"/>
    </w:rPr>
  </w:style>
  <w:style w:type="paragraph" w:styleId="NormalWeb">
    <w:name w:val="Normal (Web)"/>
    <w:basedOn w:val="Normal"/>
    <w:uiPriority w:val="99"/>
    <w:semiHidden/>
    <w:unhideWhenUsed/>
    <w:rsid w:val="009B0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9B0CF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B0CFC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B0C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0CFC"/>
  </w:style>
  <w:style w:type="paragraph" w:styleId="Piedepgina">
    <w:name w:val="footer"/>
    <w:basedOn w:val="Normal"/>
    <w:link w:val="PiedepginaCar"/>
    <w:uiPriority w:val="99"/>
    <w:unhideWhenUsed/>
    <w:rsid w:val="009B0C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0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4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61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3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1812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Quinteros Rios</dc:creator>
  <cp:keywords/>
  <dc:description/>
  <cp:lastModifiedBy>mateo Quinteros Rios</cp:lastModifiedBy>
  <cp:revision>2</cp:revision>
  <dcterms:created xsi:type="dcterms:W3CDTF">2024-08-28T12:46:00Z</dcterms:created>
  <dcterms:modified xsi:type="dcterms:W3CDTF">2024-08-28T13:55:00Z</dcterms:modified>
</cp:coreProperties>
</file>