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AAB1" w14:textId="70EA14D1" w:rsidR="008B1A8E" w:rsidRDefault="008B1A8E" w:rsidP="00C57105">
      <w:pPr>
        <w:spacing w:after="0" w:line="240" w:lineRule="auto"/>
        <w:jc w:val="both"/>
      </w:pPr>
      <w:r>
        <w:t>Mod</w:t>
      </w:r>
      <w:r w:rsidR="00D96C15">
        <w:t>ularization Metrics</w:t>
      </w:r>
    </w:p>
    <w:p w14:paraId="6EBDB195" w14:textId="249C22E2" w:rsidR="00D96C15" w:rsidRDefault="002A2121" w:rsidP="00C57105">
      <w:pPr>
        <w:spacing w:after="0" w:line="240" w:lineRule="auto"/>
        <w:jc w:val="both"/>
      </w:pPr>
      <w:r>
        <w:rPr>
          <w:noProof/>
        </w:rPr>
        <w:drawing>
          <wp:inline distT="0" distB="0" distL="0" distR="0" wp14:anchorId="14F302F5" wp14:editId="007C56A7">
            <wp:extent cx="2162859" cy="952500"/>
            <wp:effectExtent l="0" t="0" r="8890" b="0"/>
            <wp:docPr id="179485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53000" name="Picture 1794853000"/>
                    <pic:cNvPicPr/>
                  </pic:nvPicPr>
                  <pic:blipFill>
                    <a:blip r:embed="rId5">
                      <a:extLst>
                        <a:ext uri="{28A0092B-C50C-407E-A947-70E740481C1C}">
                          <a14:useLocalDpi xmlns:a14="http://schemas.microsoft.com/office/drawing/2010/main" val="0"/>
                        </a:ext>
                      </a:extLst>
                    </a:blip>
                    <a:stretch>
                      <a:fillRect/>
                    </a:stretch>
                  </pic:blipFill>
                  <pic:spPr>
                    <a:xfrm>
                      <a:off x="0" y="0"/>
                      <a:ext cx="2169941" cy="955619"/>
                    </a:xfrm>
                    <a:prstGeom prst="rect">
                      <a:avLst/>
                    </a:prstGeom>
                  </pic:spPr>
                </pic:pic>
              </a:graphicData>
            </a:graphic>
          </wp:inline>
        </w:drawing>
      </w:r>
    </w:p>
    <w:p w14:paraId="4266748D" w14:textId="4044287E" w:rsidR="00D96C15" w:rsidRDefault="00D96C15" w:rsidP="00C57105">
      <w:pPr>
        <w:spacing w:after="0" w:line="240" w:lineRule="auto"/>
        <w:jc w:val="both"/>
      </w:pPr>
      <w:r>
        <w:t>Response</w:t>
      </w:r>
    </w:p>
    <w:p w14:paraId="4DD77371" w14:textId="77777777" w:rsidR="00D96C15" w:rsidRPr="00D96C15" w:rsidRDefault="00D96C15" w:rsidP="007A02B0">
      <w:r w:rsidRPr="00D96C15">
        <w:t>main:</w:t>
      </w:r>
    </w:p>
    <w:p w14:paraId="5D74889F" w14:textId="77777777" w:rsidR="00D96C15" w:rsidRPr="00D96C15" w:rsidRDefault="00D96C15" w:rsidP="007A02B0">
      <w:r w:rsidRPr="00D96C15">
        <w:t>Cohesion: Moderate Cohesion</w:t>
      </w:r>
    </w:p>
    <w:p w14:paraId="5AAA1C0B" w14:textId="77777777" w:rsidR="00D96C15" w:rsidRPr="00D96C15" w:rsidRDefault="00D96C15" w:rsidP="007A02B0">
      <w:r w:rsidRPr="00D96C15">
        <w:t>Coupling: Low Coupling</w:t>
      </w:r>
    </w:p>
    <w:p w14:paraId="4B02BB7F" w14:textId="77777777" w:rsidR="00D96C15" w:rsidRPr="00D96C15" w:rsidRDefault="00D96C15" w:rsidP="007A02B0">
      <w:r w:rsidRPr="00D96C15">
        <w:t>Justification: main appears to serve as the central control function. It communicates with other functions but doesn't perform a specific, focused task. It's responsible for coordinating the flow of data between the other functions, which gives it moderate cohesion. However, it has low coupling because it interacts with other functions in a controlled and limited way.</w:t>
      </w:r>
    </w:p>
    <w:p w14:paraId="42DFC763" w14:textId="77777777" w:rsidR="00D96C15" w:rsidRPr="00D96C15" w:rsidRDefault="00D96C15" w:rsidP="007A02B0">
      <w:r w:rsidRPr="00D96C15">
        <w:t>input:</w:t>
      </w:r>
    </w:p>
    <w:p w14:paraId="1DF0E90C" w14:textId="77777777" w:rsidR="00D96C15" w:rsidRPr="00D96C15" w:rsidRDefault="00D96C15" w:rsidP="007A02B0">
      <w:r w:rsidRPr="00D96C15">
        <w:t>Cohesion: High Cohesion</w:t>
      </w:r>
    </w:p>
    <w:p w14:paraId="3E294129" w14:textId="77777777" w:rsidR="00D96C15" w:rsidRPr="00D96C15" w:rsidRDefault="00D96C15" w:rsidP="007A02B0">
      <w:r w:rsidRPr="00D96C15">
        <w:t>Coupling: Low Coupling</w:t>
      </w:r>
    </w:p>
    <w:p w14:paraId="4FB58687" w14:textId="77777777" w:rsidR="00D96C15" w:rsidRPr="00D96C15" w:rsidRDefault="00D96C15" w:rsidP="007A02B0">
      <w:r w:rsidRPr="00D96C15">
        <w:t>Justification: input has high cohesion because its sole purpose is to read and provide input data to the main function. It doesn't perform any sorting or complex operations, focusing solely on its input task. It has low coupling because it interacts with main in a straightforward and limited manner.</w:t>
      </w:r>
    </w:p>
    <w:p w14:paraId="01F6D192" w14:textId="77777777" w:rsidR="00D96C15" w:rsidRPr="00D96C15" w:rsidRDefault="00D96C15" w:rsidP="007A02B0">
      <w:r w:rsidRPr="00D96C15">
        <w:t>sort:</w:t>
      </w:r>
    </w:p>
    <w:p w14:paraId="74D2906C" w14:textId="77777777" w:rsidR="00D96C15" w:rsidRPr="00D96C15" w:rsidRDefault="00D96C15" w:rsidP="007A02B0">
      <w:r w:rsidRPr="00D96C15">
        <w:t>Cohesion: Low Cohesion</w:t>
      </w:r>
    </w:p>
    <w:p w14:paraId="4CFB7CE4" w14:textId="77777777" w:rsidR="00D96C15" w:rsidRPr="00D96C15" w:rsidRDefault="00D96C15" w:rsidP="007A02B0">
      <w:r w:rsidRPr="00D96C15">
        <w:t>Coupling: Moderate Coupling</w:t>
      </w:r>
    </w:p>
    <w:p w14:paraId="66F318C2" w14:textId="77777777" w:rsidR="00D96C15" w:rsidRPr="00D96C15" w:rsidRDefault="00D96C15" w:rsidP="007A02B0">
      <w:r w:rsidRPr="00D96C15">
        <w:t>Justification: sort performs the sorting operation, which is its primary responsibility, but it also interacts with the combine function. This dual functionality reduces its cohesion. It has moderate coupling because it relies on combine to perform part of the sorting process.</w:t>
      </w:r>
    </w:p>
    <w:p w14:paraId="1709B3D4" w14:textId="77777777" w:rsidR="00D96C15" w:rsidRPr="00D96C15" w:rsidRDefault="00D96C15" w:rsidP="007A02B0">
      <w:r w:rsidRPr="00D96C15">
        <w:t>combine:</w:t>
      </w:r>
    </w:p>
    <w:p w14:paraId="6A448E53" w14:textId="77777777" w:rsidR="00D96C15" w:rsidRPr="00D96C15" w:rsidRDefault="00D96C15" w:rsidP="007A02B0">
      <w:r w:rsidRPr="00D96C15">
        <w:t>Cohesion: Moderate Cohesion</w:t>
      </w:r>
    </w:p>
    <w:p w14:paraId="6314FCD6" w14:textId="77777777" w:rsidR="00D96C15" w:rsidRPr="00D96C15" w:rsidRDefault="00D96C15" w:rsidP="007A02B0">
      <w:r w:rsidRPr="00D96C15">
        <w:t>Coupling: Low Coupling</w:t>
      </w:r>
    </w:p>
    <w:p w14:paraId="37349328" w14:textId="77777777" w:rsidR="00D96C15" w:rsidRPr="00D96C15" w:rsidRDefault="00D96C15" w:rsidP="007A02B0">
      <w:r w:rsidRPr="00D96C15">
        <w:t>Justification: combine is responsible for combining two subarrays during the sorting process. It has a single, well-defined purpose, which provides it with moderate cohesion. It has low coupling because it interacts with sort in a controlled and focused manner, facilitating the sorting process.</w:t>
      </w:r>
    </w:p>
    <w:p w14:paraId="76FE3135" w14:textId="77777777" w:rsidR="00D96C15" w:rsidRPr="00D96C15" w:rsidRDefault="00D96C15" w:rsidP="007A02B0">
      <w:r w:rsidRPr="00D96C15">
        <w:t>display:</w:t>
      </w:r>
    </w:p>
    <w:p w14:paraId="10B2A9A1" w14:textId="77777777" w:rsidR="00D96C15" w:rsidRPr="00D96C15" w:rsidRDefault="00D96C15" w:rsidP="007A02B0">
      <w:r w:rsidRPr="00D96C15">
        <w:t>Cohesion: High Cohesion</w:t>
      </w:r>
    </w:p>
    <w:p w14:paraId="31224434" w14:textId="77777777" w:rsidR="00D96C15" w:rsidRPr="00D96C15" w:rsidRDefault="00D96C15" w:rsidP="007A02B0">
      <w:r w:rsidRPr="00D96C15">
        <w:lastRenderedPageBreak/>
        <w:t>Coupling: Low Coupling</w:t>
      </w:r>
    </w:p>
    <w:p w14:paraId="0A9F5A02" w14:textId="77777777" w:rsidR="00D96C15" w:rsidRPr="00D96C15" w:rsidRDefault="00D96C15" w:rsidP="007A02B0">
      <w:r w:rsidRPr="00D96C15">
        <w:t>Justification: display is focused solely on displaying the contents of an array. It has high cohesion because its purpose is well-defined. It has low coupling because it communicates with main in a straightforward manner, without complex interactions.</w:t>
      </w:r>
    </w:p>
    <w:p w14:paraId="1E4CAD69" w14:textId="323D38FC" w:rsidR="00D96C15" w:rsidRPr="00D96C15" w:rsidRDefault="00D96C15" w:rsidP="007A02B0">
      <w:r w:rsidRPr="00D96C15">
        <w:t xml:space="preserve">In summary, </w:t>
      </w:r>
      <w:r w:rsidR="004A0C5B">
        <w:t>this</w:t>
      </w:r>
      <w:r w:rsidRPr="00D96C15">
        <w:t xml:space="preserve"> program exhibits a mix of cohesion and coupling levels. Functions like input, display, and combine show high cohesion, as they perform well-defined and specific tasks. The coupling between functions is generally low, indicating that they interact with each other in a controlled and limited way. However, main and sort exhibit moderate cohesion due to their dual roles in controlling program flow and sorting, and they have moderate coupling due to their interaction with each other.</w:t>
      </w:r>
    </w:p>
    <w:p w14:paraId="474E142D" w14:textId="77777777" w:rsidR="00D96C15" w:rsidRDefault="00D96C15" w:rsidP="00C57105">
      <w:pPr>
        <w:spacing w:after="0" w:line="240" w:lineRule="auto"/>
        <w:jc w:val="both"/>
      </w:pPr>
    </w:p>
    <w:p w14:paraId="0C4D0C0B" w14:textId="6573BB3B" w:rsidR="0075144C" w:rsidRDefault="002D0594" w:rsidP="00C57105">
      <w:pPr>
        <w:spacing w:after="0" w:line="240" w:lineRule="auto"/>
        <w:jc w:val="both"/>
      </w:pPr>
      <w:r>
        <w:t>Algorithmic Metrics</w:t>
      </w:r>
    </w:p>
    <w:p w14:paraId="01BEAC4F" w14:textId="162929EE" w:rsidR="002D0594" w:rsidRPr="0075144C" w:rsidRDefault="002D0594" w:rsidP="00C57105">
      <w:pPr>
        <w:spacing w:after="0" w:line="240" w:lineRule="auto"/>
        <w:jc w:val="both"/>
      </w:pPr>
      <w:r>
        <w:t>Psuedocode:</w:t>
      </w:r>
    </w:p>
    <w:p w14:paraId="1F57DDF1" w14:textId="1D02B7AC" w:rsidR="00C57105" w:rsidRPr="0075144C" w:rsidRDefault="00C57105" w:rsidP="00C57105">
      <w:pPr>
        <w:spacing w:after="0" w:line="240" w:lineRule="auto"/>
        <w:jc w:val="both"/>
        <w:rPr>
          <w:sz w:val="20"/>
          <w:szCs w:val="20"/>
        </w:rPr>
      </w:pPr>
      <w:r w:rsidRPr="0075144C">
        <w:rPr>
          <w:sz w:val="20"/>
          <w:szCs w:val="20"/>
        </w:rPr>
        <w:t>sort(array)</w:t>
      </w:r>
    </w:p>
    <w:p w14:paraId="08EA2E69" w14:textId="77777777" w:rsidR="00C57105" w:rsidRPr="0075144C" w:rsidRDefault="00C57105" w:rsidP="00C57105">
      <w:pPr>
        <w:spacing w:after="0" w:line="240" w:lineRule="auto"/>
        <w:jc w:val="both"/>
        <w:rPr>
          <w:sz w:val="20"/>
          <w:szCs w:val="20"/>
        </w:rPr>
      </w:pPr>
      <w:r w:rsidRPr="0075144C">
        <w:rPr>
          <w:sz w:val="20"/>
          <w:szCs w:val="20"/>
        </w:rPr>
        <w:t xml:space="preserve">    size = </w:t>
      </w:r>
      <w:proofErr w:type="spellStart"/>
      <w:proofErr w:type="gramStart"/>
      <w:r w:rsidRPr="0075144C">
        <w:rPr>
          <w:sz w:val="20"/>
          <w:szCs w:val="20"/>
        </w:rPr>
        <w:t>array.length</w:t>
      </w:r>
      <w:proofErr w:type="spellEnd"/>
      <w:proofErr w:type="gramEnd"/>
    </w:p>
    <w:p w14:paraId="1B032D0A" w14:textId="77777777" w:rsidR="00C57105" w:rsidRPr="0075144C" w:rsidRDefault="00C57105" w:rsidP="00C57105">
      <w:pPr>
        <w:spacing w:after="0" w:line="240" w:lineRule="auto"/>
        <w:jc w:val="both"/>
        <w:rPr>
          <w:sz w:val="20"/>
          <w:szCs w:val="20"/>
        </w:rPr>
      </w:pPr>
      <w:r w:rsidRPr="0075144C">
        <w:rPr>
          <w:sz w:val="20"/>
          <w:szCs w:val="20"/>
        </w:rPr>
        <w:t xml:space="preserve">    source = array</w:t>
      </w:r>
    </w:p>
    <w:p w14:paraId="63E3A9A1" w14:textId="77777777" w:rsidR="00C57105" w:rsidRPr="0075144C" w:rsidRDefault="00C57105" w:rsidP="00C57105">
      <w:pPr>
        <w:spacing w:after="0" w:line="240" w:lineRule="auto"/>
        <w:jc w:val="both"/>
        <w:rPr>
          <w:sz w:val="20"/>
          <w:szCs w:val="20"/>
        </w:rPr>
      </w:pPr>
      <w:r w:rsidRPr="0075144C">
        <w:rPr>
          <w:sz w:val="20"/>
          <w:szCs w:val="20"/>
        </w:rPr>
        <w:t xml:space="preserve">    destination = new array with length of source</w:t>
      </w:r>
    </w:p>
    <w:p w14:paraId="2FEF6CE4" w14:textId="77777777" w:rsidR="00C57105" w:rsidRPr="0075144C" w:rsidRDefault="00C57105" w:rsidP="00C57105">
      <w:pPr>
        <w:spacing w:after="0" w:line="240" w:lineRule="auto"/>
        <w:jc w:val="both"/>
        <w:rPr>
          <w:sz w:val="20"/>
          <w:szCs w:val="20"/>
        </w:rPr>
      </w:pPr>
      <w:r w:rsidRPr="0075144C">
        <w:rPr>
          <w:sz w:val="20"/>
          <w:szCs w:val="20"/>
        </w:rPr>
        <w:t xml:space="preserve">    number = 2</w:t>
      </w:r>
    </w:p>
    <w:p w14:paraId="0F3133C8" w14:textId="77777777" w:rsidR="00C57105" w:rsidRPr="0075144C" w:rsidRDefault="00C57105" w:rsidP="00C57105">
      <w:pPr>
        <w:spacing w:after="0" w:line="240" w:lineRule="auto"/>
        <w:jc w:val="both"/>
        <w:rPr>
          <w:sz w:val="20"/>
          <w:szCs w:val="20"/>
        </w:rPr>
      </w:pPr>
    </w:p>
    <w:p w14:paraId="6D9C4809" w14:textId="77777777" w:rsidR="00C57105" w:rsidRPr="0075144C" w:rsidRDefault="00C57105" w:rsidP="00C57105">
      <w:pPr>
        <w:spacing w:after="0" w:line="240" w:lineRule="auto"/>
        <w:jc w:val="both"/>
        <w:rPr>
          <w:sz w:val="20"/>
          <w:szCs w:val="20"/>
        </w:rPr>
      </w:pPr>
      <w:r w:rsidRPr="0075144C">
        <w:rPr>
          <w:sz w:val="20"/>
          <w:szCs w:val="20"/>
        </w:rPr>
        <w:t xml:space="preserve">    while number &gt; 1</w:t>
      </w:r>
    </w:p>
    <w:p w14:paraId="1F846CF2" w14:textId="77777777" w:rsidR="00C57105" w:rsidRPr="0075144C" w:rsidRDefault="00C57105" w:rsidP="00C57105">
      <w:pPr>
        <w:spacing w:after="0" w:line="240" w:lineRule="auto"/>
        <w:jc w:val="both"/>
        <w:rPr>
          <w:sz w:val="20"/>
          <w:szCs w:val="20"/>
        </w:rPr>
      </w:pPr>
      <w:r w:rsidRPr="0075144C">
        <w:rPr>
          <w:sz w:val="20"/>
          <w:szCs w:val="20"/>
        </w:rPr>
        <w:t xml:space="preserve">        number = 0 </w:t>
      </w:r>
    </w:p>
    <w:p w14:paraId="36543424" w14:textId="77777777" w:rsidR="00C57105" w:rsidRPr="0075144C" w:rsidRDefault="00C57105" w:rsidP="00C57105">
      <w:pPr>
        <w:spacing w:after="0" w:line="240" w:lineRule="auto"/>
        <w:jc w:val="both"/>
        <w:rPr>
          <w:sz w:val="20"/>
          <w:szCs w:val="20"/>
        </w:rPr>
      </w:pPr>
      <w:r w:rsidRPr="0075144C">
        <w:rPr>
          <w:sz w:val="20"/>
          <w:szCs w:val="20"/>
        </w:rPr>
        <w:t xml:space="preserve">        begin1 = 0</w:t>
      </w:r>
    </w:p>
    <w:p w14:paraId="576113B5" w14:textId="77777777" w:rsidR="00C57105" w:rsidRPr="0075144C" w:rsidRDefault="00C57105" w:rsidP="00C57105">
      <w:pPr>
        <w:spacing w:after="0" w:line="240" w:lineRule="auto"/>
        <w:jc w:val="both"/>
        <w:rPr>
          <w:sz w:val="20"/>
          <w:szCs w:val="20"/>
        </w:rPr>
      </w:pPr>
    </w:p>
    <w:p w14:paraId="423DDD4C" w14:textId="77777777" w:rsidR="00C57105" w:rsidRPr="0075144C" w:rsidRDefault="00C57105" w:rsidP="00C57105">
      <w:pPr>
        <w:spacing w:after="0" w:line="240" w:lineRule="auto"/>
        <w:jc w:val="both"/>
        <w:rPr>
          <w:sz w:val="20"/>
          <w:szCs w:val="20"/>
        </w:rPr>
      </w:pPr>
      <w:r w:rsidRPr="0075144C">
        <w:rPr>
          <w:sz w:val="20"/>
          <w:szCs w:val="20"/>
        </w:rPr>
        <w:t xml:space="preserve">        while begin1 &lt; size</w:t>
      </w:r>
    </w:p>
    <w:p w14:paraId="5A5F7E94" w14:textId="77777777" w:rsidR="00C57105" w:rsidRPr="0075144C" w:rsidRDefault="00C57105" w:rsidP="00C57105">
      <w:pPr>
        <w:spacing w:after="0" w:line="240" w:lineRule="auto"/>
        <w:jc w:val="both"/>
        <w:rPr>
          <w:sz w:val="20"/>
          <w:szCs w:val="20"/>
        </w:rPr>
      </w:pPr>
      <w:r w:rsidRPr="0075144C">
        <w:rPr>
          <w:sz w:val="20"/>
          <w:szCs w:val="20"/>
        </w:rPr>
        <w:t xml:space="preserve">            end1 = begin1 + 1</w:t>
      </w:r>
    </w:p>
    <w:p w14:paraId="1C87E908" w14:textId="77777777" w:rsidR="00C57105" w:rsidRPr="0075144C" w:rsidRDefault="00C57105" w:rsidP="00C57105">
      <w:pPr>
        <w:spacing w:after="0" w:line="240" w:lineRule="auto"/>
        <w:jc w:val="both"/>
        <w:rPr>
          <w:sz w:val="20"/>
          <w:szCs w:val="20"/>
        </w:rPr>
      </w:pPr>
      <w:r w:rsidRPr="0075144C">
        <w:rPr>
          <w:sz w:val="20"/>
          <w:szCs w:val="20"/>
        </w:rPr>
        <w:t xml:space="preserve">            while end1 &lt; size and </w:t>
      </w:r>
      <w:proofErr w:type="gramStart"/>
      <w:r w:rsidRPr="0075144C">
        <w:rPr>
          <w:sz w:val="20"/>
          <w:szCs w:val="20"/>
        </w:rPr>
        <w:t>source[</w:t>
      </w:r>
      <w:proofErr w:type="gramEnd"/>
      <w:r w:rsidRPr="0075144C">
        <w:rPr>
          <w:sz w:val="20"/>
          <w:szCs w:val="20"/>
        </w:rPr>
        <w:t>end1 - 1] =&lt; source[end1]</w:t>
      </w:r>
    </w:p>
    <w:p w14:paraId="250395A6" w14:textId="77777777" w:rsidR="00C57105" w:rsidRPr="0075144C" w:rsidRDefault="00C57105" w:rsidP="00C57105">
      <w:pPr>
        <w:spacing w:after="0" w:line="240" w:lineRule="auto"/>
        <w:jc w:val="both"/>
        <w:rPr>
          <w:sz w:val="20"/>
          <w:szCs w:val="20"/>
        </w:rPr>
      </w:pPr>
      <w:r w:rsidRPr="0075144C">
        <w:rPr>
          <w:sz w:val="20"/>
          <w:szCs w:val="20"/>
        </w:rPr>
        <w:t xml:space="preserve">                end1 ++</w:t>
      </w:r>
    </w:p>
    <w:p w14:paraId="1590CE8F" w14:textId="77777777" w:rsidR="00C57105" w:rsidRPr="0075144C" w:rsidRDefault="00C57105" w:rsidP="00C57105">
      <w:pPr>
        <w:spacing w:after="0" w:line="240" w:lineRule="auto"/>
        <w:jc w:val="both"/>
        <w:rPr>
          <w:sz w:val="20"/>
          <w:szCs w:val="20"/>
        </w:rPr>
      </w:pPr>
      <w:r w:rsidRPr="0075144C">
        <w:rPr>
          <w:sz w:val="20"/>
          <w:szCs w:val="20"/>
        </w:rPr>
        <w:t xml:space="preserve">            </w:t>
      </w:r>
    </w:p>
    <w:p w14:paraId="6F5101D6" w14:textId="77777777" w:rsidR="00C57105" w:rsidRPr="0075144C" w:rsidRDefault="00C57105" w:rsidP="00C57105">
      <w:pPr>
        <w:spacing w:after="0" w:line="240" w:lineRule="auto"/>
        <w:jc w:val="both"/>
        <w:rPr>
          <w:sz w:val="20"/>
          <w:szCs w:val="20"/>
        </w:rPr>
      </w:pPr>
      <w:r w:rsidRPr="0075144C">
        <w:rPr>
          <w:sz w:val="20"/>
          <w:szCs w:val="20"/>
        </w:rPr>
        <w:t xml:space="preserve">            begin2 = end1</w:t>
      </w:r>
    </w:p>
    <w:p w14:paraId="11C0704C" w14:textId="77777777" w:rsidR="00C57105" w:rsidRPr="0075144C" w:rsidRDefault="00C57105" w:rsidP="00C57105">
      <w:pPr>
        <w:spacing w:after="0" w:line="240" w:lineRule="auto"/>
        <w:jc w:val="both"/>
        <w:rPr>
          <w:sz w:val="20"/>
          <w:szCs w:val="20"/>
        </w:rPr>
      </w:pPr>
      <w:r w:rsidRPr="0075144C">
        <w:rPr>
          <w:sz w:val="20"/>
          <w:szCs w:val="20"/>
        </w:rPr>
        <w:t xml:space="preserve">            if begin2 &lt; size</w:t>
      </w:r>
    </w:p>
    <w:p w14:paraId="1EA0C956" w14:textId="77777777" w:rsidR="00C57105" w:rsidRPr="0075144C" w:rsidRDefault="00C57105" w:rsidP="00C57105">
      <w:pPr>
        <w:spacing w:after="0" w:line="240" w:lineRule="auto"/>
        <w:jc w:val="both"/>
        <w:rPr>
          <w:sz w:val="20"/>
          <w:szCs w:val="20"/>
        </w:rPr>
      </w:pPr>
      <w:r w:rsidRPr="0075144C">
        <w:rPr>
          <w:sz w:val="20"/>
          <w:szCs w:val="20"/>
        </w:rPr>
        <w:t xml:space="preserve">                end2 = begin2 + 1</w:t>
      </w:r>
    </w:p>
    <w:p w14:paraId="1958A4C9" w14:textId="77777777" w:rsidR="00C57105" w:rsidRPr="0075144C" w:rsidRDefault="00C57105" w:rsidP="00C57105">
      <w:pPr>
        <w:spacing w:after="0" w:line="240" w:lineRule="auto"/>
        <w:jc w:val="both"/>
        <w:rPr>
          <w:sz w:val="20"/>
          <w:szCs w:val="20"/>
        </w:rPr>
      </w:pPr>
      <w:r w:rsidRPr="0075144C">
        <w:rPr>
          <w:sz w:val="20"/>
          <w:szCs w:val="20"/>
        </w:rPr>
        <w:t xml:space="preserve">            else</w:t>
      </w:r>
    </w:p>
    <w:p w14:paraId="78B683DD" w14:textId="77777777" w:rsidR="00C57105" w:rsidRPr="0075144C" w:rsidRDefault="00C57105" w:rsidP="00C57105">
      <w:pPr>
        <w:spacing w:after="0" w:line="240" w:lineRule="auto"/>
        <w:jc w:val="both"/>
        <w:rPr>
          <w:sz w:val="20"/>
          <w:szCs w:val="20"/>
        </w:rPr>
      </w:pPr>
      <w:r w:rsidRPr="0075144C">
        <w:rPr>
          <w:sz w:val="20"/>
          <w:szCs w:val="20"/>
        </w:rPr>
        <w:t xml:space="preserve">                end2 = begin2</w:t>
      </w:r>
    </w:p>
    <w:p w14:paraId="0CEDB51E" w14:textId="77777777" w:rsidR="00C57105" w:rsidRPr="0075144C" w:rsidRDefault="00C57105" w:rsidP="00C57105">
      <w:pPr>
        <w:spacing w:after="0" w:line="240" w:lineRule="auto"/>
        <w:jc w:val="both"/>
        <w:rPr>
          <w:sz w:val="20"/>
          <w:szCs w:val="20"/>
        </w:rPr>
      </w:pPr>
      <w:r w:rsidRPr="0075144C">
        <w:rPr>
          <w:sz w:val="20"/>
          <w:szCs w:val="20"/>
        </w:rPr>
        <w:t xml:space="preserve">            while end2 &lt; size and </w:t>
      </w:r>
      <w:proofErr w:type="gramStart"/>
      <w:r w:rsidRPr="0075144C">
        <w:rPr>
          <w:sz w:val="20"/>
          <w:szCs w:val="20"/>
        </w:rPr>
        <w:t>source[</w:t>
      </w:r>
      <w:proofErr w:type="gramEnd"/>
      <w:r w:rsidRPr="0075144C">
        <w:rPr>
          <w:sz w:val="20"/>
          <w:szCs w:val="20"/>
        </w:rPr>
        <w:t>end2 - 1] =&lt; source[end2]</w:t>
      </w:r>
    </w:p>
    <w:p w14:paraId="1649EEE2" w14:textId="77777777" w:rsidR="00C57105" w:rsidRPr="0075144C" w:rsidRDefault="00C57105" w:rsidP="00C57105">
      <w:pPr>
        <w:spacing w:after="0" w:line="240" w:lineRule="auto"/>
        <w:jc w:val="both"/>
        <w:rPr>
          <w:sz w:val="20"/>
          <w:szCs w:val="20"/>
        </w:rPr>
      </w:pPr>
      <w:r w:rsidRPr="0075144C">
        <w:rPr>
          <w:sz w:val="20"/>
          <w:szCs w:val="20"/>
        </w:rPr>
        <w:t xml:space="preserve">                end2 ++</w:t>
      </w:r>
    </w:p>
    <w:p w14:paraId="2D5E034F" w14:textId="77777777" w:rsidR="00C57105" w:rsidRPr="0075144C" w:rsidRDefault="00C57105" w:rsidP="00C57105">
      <w:pPr>
        <w:spacing w:after="0" w:line="240" w:lineRule="auto"/>
        <w:jc w:val="both"/>
        <w:rPr>
          <w:sz w:val="20"/>
          <w:szCs w:val="20"/>
        </w:rPr>
      </w:pPr>
    </w:p>
    <w:p w14:paraId="0AB1B1D0" w14:textId="77777777" w:rsidR="00C57105" w:rsidRPr="0075144C" w:rsidRDefault="00C57105" w:rsidP="00C57105">
      <w:pPr>
        <w:spacing w:after="0" w:line="240" w:lineRule="auto"/>
        <w:jc w:val="both"/>
        <w:rPr>
          <w:sz w:val="20"/>
          <w:szCs w:val="20"/>
        </w:rPr>
      </w:pPr>
      <w:r w:rsidRPr="0075144C">
        <w:rPr>
          <w:sz w:val="20"/>
          <w:szCs w:val="20"/>
        </w:rPr>
        <w:t xml:space="preserve">            number ++</w:t>
      </w:r>
    </w:p>
    <w:p w14:paraId="5DFF304F" w14:textId="77777777" w:rsidR="00C57105" w:rsidRPr="0075144C" w:rsidRDefault="00C57105" w:rsidP="00C57105">
      <w:pPr>
        <w:spacing w:after="0" w:line="240" w:lineRule="auto"/>
        <w:jc w:val="both"/>
        <w:rPr>
          <w:sz w:val="20"/>
          <w:szCs w:val="20"/>
        </w:rPr>
      </w:pPr>
      <w:r w:rsidRPr="0075144C">
        <w:rPr>
          <w:sz w:val="20"/>
          <w:szCs w:val="20"/>
        </w:rPr>
        <w:t xml:space="preserve">            </w:t>
      </w:r>
      <w:proofErr w:type="gramStart"/>
      <w:r w:rsidRPr="0075144C">
        <w:rPr>
          <w:sz w:val="20"/>
          <w:szCs w:val="20"/>
        </w:rPr>
        <w:t>combine(</w:t>
      </w:r>
      <w:proofErr w:type="gramEnd"/>
      <w:r w:rsidRPr="0075144C">
        <w:rPr>
          <w:sz w:val="20"/>
          <w:szCs w:val="20"/>
        </w:rPr>
        <w:t>source, destination, begin1, begin2, end2)</w:t>
      </w:r>
    </w:p>
    <w:p w14:paraId="21ED25EF" w14:textId="77777777" w:rsidR="00C57105" w:rsidRPr="0075144C" w:rsidRDefault="00C57105" w:rsidP="00C57105">
      <w:pPr>
        <w:spacing w:after="0" w:line="240" w:lineRule="auto"/>
        <w:jc w:val="both"/>
        <w:rPr>
          <w:sz w:val="20"/>
          <w:szCs w:val="20"/>
        </w:rPr>
      </w:pPr>
      <w:r w:rsidRPr="0075144C">
        <w:rPr>
          <w:sz w:val="20"/>
          <w:szCs w:val="20"/>
        </w:rPr>
        <w:t xml:space="preserve">            begin1 = end2</w:t>
      </w:r>
    </w:p>
    <w:p w14:paraId="21D5167F" w14:textId="77777777" w:rsidR="00C57105" w:rsidRPr="0075144C" w:rsidRDefault="00C57105" w:rsidP="00C57105">
      <w:pPr>
        <w:spacing w:after="0" w:line="240" w:lineRule="auto"/>
        <w:jc w:val="both"/>
        <w:rPr>
          <w:sz w:val="20"/>
          <w:szCs w:val="20"/>
        </w:rPr>
      </w:pPr>
      <w:r w:rsidRPr="0075144C">
        <w:rPr>
          <w:sz w:val="20"/>
          <w:szCs w:val="20"/>
        </w:rPr>
        <w:t xml:space="preserve">        </w:t>
      </w:r>
    </w:p>
    <w:p w14:paraId="06CCC35B" w14:textId="77777777" w:rsidR="00C57105" w:rsidRPr="0075144C" w:rsidRDefault="00C57105" w:rsidP="00C57105">
      <w:pPr>
        <w:spacing w:after="0" w:line="240" w:lineRule="auto"/>
        <w:jc w:val="both"/>
        <w:rPr>
          <w:sz w:val="20"/>
          <w:szCs w:val="20"/>
        </w:rPr>
      </w:pPr>
      <w:r w:rsidRPr="0075144C">
        <w:rPr>
          <w:sz w:val="20"/>
          <w:szCs w:val="20"/>
        </w:rPr>
        <w:t xml:space="preserve">        hold = source</w:t>
      </w:r>
    </w:p>
    <w:p w14:paraId="786F3CE4" w14:textId="77777777" w:rsidR="00C57105" w:rsidRPr="0075144C" w:rsidRDefault="00C57105" w:rsidP="00C57105">
      <w:pPr>
        <w:spacing w:after="0" w:line="240" w:lineRule="auto"/>
        <w:jc w:val="both"/>
        <w:rPr>
          <w:sz w:val="20"/>
          <w:szCs w:val="20"/>
        </w:rPr>
      </w:pPr>
      <w:r w:rsidRPr="0075144C">
        <w:rPr>
          <w:sz w:val="20"/>
          <w:szCs w:val="20"/>
        </w:rPr>
        <w:t xml:space="preserve">        source = destination</w:t>
      </w:r>
    </w:p>
    <w:p w14:paraId="5E7FF7EE" w14:textId="77777777" w:rsidR="00C57105" w:rsidRPr="0075144C" w:rsidRDefault="00C57105" w:rsidP="00C57105">
      <w:pPr>
        <w:spacing w:after="0" w:line="240" w:lineRule="auto"/>
        <w:jc w:val="both"/>
        <w:rPr>
          <w:sz w:val="20"/>
          <w:szCs w:val="20"/>
        </w:rPr>
      </w:pPr>
      <w:r w:rsidRPr="0075144C">
        <w:rPr>
          <w:sz w:val="20"/>
          <w:szCs w:val="20"/>
        </w:rPr>
        <w:t xml:space="preserve">        destination = hold</w:t>
      </w:r>
    </w:p>
    <w:p w14:paraId="6E573E19" w14:textId="77777777" w:rsidR="00C57105" w:rsidRPr="0075144C" w:rsidRDefault="00C57105" w:rsidP="00C57105">
      <w:pPr>
        <w:spacing w:after="0" w:line="240" w:lineRule="auto"/>
        <w:jc w:val="both"/>
        <w:rPr>
          <w:sz w:val="20"/>
          <w:szCs w:val="20"/>
        </w:rPr>
      </w:pPr>
      <w:r w:rsidRPr="0075144C">
        <w:rPr>
          <w:sz w:val="20"/>
          <w:szCs w:val="20"/>
        </w:rPr>
        <w:t xml:space="preserve">    return source</w:t>
      </w:r>
    </w:p>
    <w:p w14:paraId="23F640B7" w14:textId="77777777" w:rsidR="00C57105" w:rsidRPr="0075144C" w:rsidRDefault="00C57105" w:rsidP="00C57105">
      <w:pPr>
        <w:spacing w:after="0" w:line="240" w:lineRule="auto"/>
        <w:jc w:val="both"/>
        <w:rPr>
          <w:sz w:val="20"/>
          <w:szCs w:val="20"/>
        </w:rPr>
      </w:pPr>
    </w:p>
    <w:p w14:paraId="391D7B3B" w14:textId="77777777" w:rsidR="00C57105" w:rsidRPr="0075144C" w:rsidRDefault="00C57105" w:rsidP="00C57105">
      <w:pPr>
        <w:spacing w:after="0" w:line="240" w:lineRule="auto"/>
        <w:jc w:val="both"/>
        <w:rPr>
          <w:sz w:val="20"/>
          <w:szCs w:val="20"/>
        </w:rPr>
      </w:pPr>
      <w:proofErr w:type="gramStart"/>
      <w:r w:rsidRPr="0075144C">
        <w:rPr>
          <w:sz w:val="20"/>
          <w:szCs w:val="20"/>
        </w:rPr>
        <w:t>combine(</w:t>
      </w:r>
      <w:proofErr w:type="gramEnd"/>
      <w:r w:rsidRPr="0075144C">
        <w:rPr>
          <w:sz w:val="20"/>
          <w:szCs w:val="20"/>
        </w:rPr>
        <w:t>source, destination, begin1, begin2, end2)</w:t>
      </w:r>
    </w:p>
    <w:p w14:paraId="3B0D5C9A" w14:textId="77777777" w:rsidR="00C57105" w:rsidRPr="0075144C" w:rsidRDefault="00C57105" w:rsidP="00C57105">
      <w:pPr>
        <w:spacing w:after="0" w:line="240" w:lineRule="auto"/>
        <w:jc w:val="both"/>
        <w:rPr>
          <w:sz w:val="20"/>
          <w:szCs w:val="20"/>
        </w:rPr>
      </w:pPr>
      <w:r w:rsidRPr="0075144C">
        <w:rPr>
          <w:sz w:val="20"/>
          <w:szCs w:val="20"/>
        </w:rPr>
        <w:t xml:space="preserve">    end1 = begin2</w:t>
      </w:r>
    </w:p>
    <w:p w14:paraId="0AA65571" w14:textId="77777777" w:rsidR="00C57105" w:rsidRPr="0075144C" w:rsidRDefault="00C57105" w:rsidP="00C57105">
      <w:pPr>
        <w:spacing w:after="0" w:line="240" w:lineRule="auto"/>
        <w:jc w:val="both"/>
        <w:rPr>
          <w:sz w:val="20"/>
          <w:szCs w:val="20"/>
        </w:rPr>
      </w:pPr>
    </w:p>
    <w:p w14:paraId="2A288D32" w14:textId="77777777" w:rsidR="00C57105" w:rsidRPr="0075144C" w:rsidRDefault="00C57105" w:rsidP="00C57105">
      <w:pPr>
        <w:spacing w:after="0" w:line="240" w:lineRule="auto"/>
        <w:jc w:val="both"/>
        <w:rPr>
          <w:sz w:val="20"/>
          <w:szCs w:val="20"/>
        </w:rPr>
      </w:pPr>
      <w:r w:rsidRPr="0075144C">
        <w:rPr>
          <w:sz w:val="20"/>
          <w:szCs w:val="20"/>
        </w:rPr>
        <w:t xml:space="preserve">    for </w:t>
      </w:r>
      <w:proofErr w:type="spellStart"/>
      <w:r w:rsidRPr="0075144C">
        <w:rPr>
          <w:sz w:val="20"/>
          <w:szCs w:val="20"/>
        </w:rPr>
        <w:t>i</w:t>
      </w:r>
      <w:proofErr w:type="spellEnd"/>
      <w:r w:rsidRPr="0075144C">
        <w:rPr>
          <w:sz w:val="20"/>
          <w:szCs w:val="20"/>
        </w:rPr>
        <w:t xml:space="preserve"> = begin1 ... end2</w:t>
      </w:r>
    </w:p>
    <w:p w14:paraId="70BD7307" w14:textId="77777777" w:rsidR="00C57105" w:rsidRPr="0075144C" w:rsidRDefault="00C57105" w:rsidP="00C57105">
      <w:pPr>
        <w:spacing w:after="0" w:line="240" w:lineRule="auto"/>
        <w:jc w:val="both"/>
        <w:rPr>
          <w:sz w:val="20"/>
          <w:szCs w:val="20"/>
        </w:rPr>
      </w:pPr>
      <w:r w:rsidRPr="0075144C">
        <w:rPr>
          <w:sz w:val="20"/>
          <w:szCs w:val="20"/>
        </w:rPr>
        <w:t xml:space="preserve">        if (begin1 &lt; end1) and (begin2 = end2 or source[begin1] &lt; source[begin2])</w:t>
      </w:r>
    </w:p>
    <w:p w14:paraId="2EF2D8C4" w14:textId="77777777" w:rsidR="00C57105" w:rsidRPr="0075144C" w:rsidRDefault="00C57105" w:rsidP="00C57105">
      <w:pPr>
        <w:spacing w:after="0" w:line="240" w:lineRule="auto"/>
        <w:jc w:val="both"/>
        <w:rPr>
          <w:sz w:val="20"/>
          <w:szCs w:val="20"/>
        </w:rPr>
      </w:pPr>
      <w:r w:rsidRPr="0075144C">
        <w:rPr>
          <w:sz w:val="20"/>
          <w:szCs w:val="20"/>
        </w:rPr>
        <w:lastRenderedPageBreak/>
        <w:t xml:space="preserve">            destination[</w:t>
      </w:r>
      <w:proofErr w:type="spellStart"/>
      <w:r w:rsidRPr="0075144C">
        <w:rPr>
          <w:sz w:val="20"/>
          <w:szCs w:val="20"/>
        </w:rPr>
        <w:t>i</w:t>
      </w:r>
      <w:proofErr w:type="spellEnd"/>
      <w:r w:rsidRPr="0075144C">
        <w:rPr>
          <w:sz w:val="20"/>
          <w:szCs w:val="20"/>
        </w:rPr>
        <w:t>] = source[begin1]</w:t>
      </w:r>
    </w:p>
    <w:p w14:paraId="3572AF8B" w14:textId="77777777" w:rsidR="00C57105" w:rsidRPr="0075144C" w:rsidRDefault="00C57105" w:rsidP="00C57105">
      <w:pPr>
        <w:spacing w:after="0" w:line="240" w:lineRule="auto"/>
        <w:jc w:val="both"/>
        <w:rPr>
          <w:sz w:val="20"/>
          <w:szCs w:val="20"/>
        </w:rPr>
      </w:pPr>
      <w:r w:rsidRPr="0075144C">
        <w:rPr>
          <w:sz w:val="20"/>
          <w:szCs w:val="20"/>
        </w:rPr>
        <w:t xml:space="preserve">            begin1 ++</w:t>
      </w:r>
    </w:p>
    <w:p w14:paraId="0BC54742" w14:textId="77777777" w:rsidR="00C57105" w:rsidRPr="0075144C" w:rsidRDefault="00C57105" w:rsidP="00C57105">
      <w:pPr>
        <w:spacing w:after="0" w:line="240" w:lineRule="auto"/>
        <w:jc w:val="both"/>
        <w:rPr>
          <w:sz w:val="20"/>
          <w:szCs w:val="20"/>
        </w:rPr>
      </w:pPr>
      <w:r w:rsidRPr="0075144C">
        <w:rPr>
          <w:sz w:val="20"/>
          <w:szCs w:val="20"/>
        </w:rPr>
        <w:t xml:space="preserve">        else</w:t>
      </w:r>
    </w:p>
    <w:p w14:paraId="2A4B67B3" w14:textId="77777777" w:rsidR="00C57105" w:rsidRPr="0075144C" w:rsidRDefault="00C57105" w:rsidP="00C57105">
      <w:pPr>
        <w:spacing w:after="0" w:line="240" w:lineRule="auto"/>
        <w:jc w:val="both"/>
        <w:rPr>
          <w:sz w:val="20"/>
          <w:szCs w:val="20"/>
        </w:rPr>
      </w:pPr>
      <w:r w:rsidRPr="0075144C">
        <w:rPr>
          <w:sz w:val="20"/>
          <w:szCs w:val="20"/>
        </w:rPr>
        <w:t xml:space="preserve">            destination[</w:t>
      </w:r>
      <w:proofErr w:type="spellStart"/>
      <w:r w:rsidRPr="0075144C">
        <w:rPr>
          <w:sz w:val="20"/>
          <w:szCs w:val="20"/>
        </w:rPr>
        <w:t>i</w:t>
      </w:r>
      <w:proofErr w:type="spellEnd"/>
      <w:r w:rsidRPr="0075144C">
        <w:rPr>
          <w:sz w:val="20"/>
          <w:szCs w:val="20"/>
        </w:rPr>
        <w:t>] = source[begin2]</w:t>
      </w:r>
    </w:p>
    <w:p w14:paraId="29D604C3" w14:textId="77777777" w:rsidR="00C57105" w:rsidRPr="0075144C" w:rsidRDefault="00C57105" w:rsidP="00C57105">
      <w:pPr>
        <w:spacing w:after="0" w:line="240" w:lineRule="auto"/>
        <w:jc w:val="both"/>
        <w:rPr>
          <w:sz w:val="20"/>
          <w:szCs w:val="20"/>
        </w:rPr>
      </w:pPr>
      <w:r w:rsidRPr="0075144C">
        <w:rPr>
          <w:sz w:val="20"/>
          <w:szCs w:val="20"/>
        </w:rPr>
        <w:t xml:space="preserve">            begin2 ++</w:t>
      </w:r>
    </w:p>
    <w:p w14:paraId="6F8EE4B2" w14:textId="1281724D" w:rsidR="008529BE" w:rsidRDefault="00C57105" w:rsidP="00C57105">
      <w:pPr>
        <w:spacing w:after="0" w:line="240" w:lineRule="auto"/>
        <w:jc w:val="both"/>
        <w:rPr>
          <w:sz w:val="20"/>
          <w:szCs w:val="20"/>
        </w:rPr>
      </w:pPr>
      <w:r w:rsidRPr="0075144C">
        <w:rPr>
          <w:sz w:val="20"/>
          <w:szCs w:val="20"/>
        </w:rPr>
        <w:t xml:space="preserve">    return destination</w:t>
      </w:r>
    </w:p>
    <w:p w14:paraId="0BA231CB" w14:textId="0EAD84ED" w:rsidR="002D0594" w:rsidRPr="001D38AF" w:rsidRDefault="00490974" w:rsidP="001D38AF">
      <w:r w:rsidRPr="001D38AF">
        <w:t>Response</w:t>
      </w:r>
    </w:p>
    <w:p w14:paraId="190099E3" w14:textId="77777777" w:rsidR="00490974" w:rsidRPr="001D38AF" w:rsidRDefault="00490974" w:rsidP="001D38AF">
      <w:r w:rsidRPr="001D38AF">
        <w:t xml:space="preserve">size = </w:t>
      </w:r>
      <w:proofErr w:type="spellStart"/>
      <w:proofErr w:type="gramStart"/>
      <w:r w:rsidRPr="001D38AF">
        <w:t>array.length</w:t>
      </w:r>
      <w:proofErr w:type="spellEnd"/>
      <w:proofErr w:type="gramEnd"/>
      <w:r w:rsidRPr="001D38AF">
        <w:t xml:space="preserve">: This line calculates the size of the input array. This operation takes </w:t>
      </w:r>
      <w:proofErr w:type="gramStart"/>
      <w:r w:rsidRPr="001D38AF">
        <w:t>O(</w:t>
      </w:r>
      <w:proofErr w:type="gramEnd"/>
      <w:r w:rsidRPr="001D38AF">
        <w:t>1) time.</w:t>
      </w:r>
    </w:p>
    <w:p w14:paraId="471C4D64" w14:textId="77777777" w:rsidR="00490974" w:rsidRPr="001D38AF" w:rsidRDefault="00490974" w:rsidP="001D38AF">
      <w:r w:rsidRPr="001D38AF">
        <w:t>source = array and destination = new array with length of source: These lines create two arrays, source and destination, each with the same size as the input array. Copying the array and creating a new array both take O(n) time, where n is the size of the array.</w:t>
      </w:r>
    </w:p>
    <w:p w14:paraId="23D1CA73" w14:textId="77777777" w:rsidR="00490974" w:rsidRPr="001D38AF" w:rsidRDefault="00490974" w:rsidP="001D38AF">
      <w:r w:rsidRPr="001D38AF">
        <w:t xml:space="preserve">number = 2: This is a constant assignment and takes </w:t>
      </w:r>
      <w:proofErr w:type="gramStart"/>
      <w:r w:rsidRPr="001D38AF">
        <w:t>O(</w:t>
      </w:r>
      <w:proofErr w:type="gramEnd"/>
      <w:r w:rsidRPr="001D38AF">
        <w:t>1) time.</w:t>
      </w:r>
    </w:p>
    <w:p w14:paraId="42505E71" w14:textId="77777777" w:rsidR="00490974" w:rsidRPr="001D38AF" w:rsidRDefault="00490974" w:rsidP="001D38AF">
      <w:r w:rsidRPr="001D38AF">
        <w:t>The outer while loop: while number &gt; 1: This loop executes until number becomes 1. In each iteration, it performs a series of nested operations.</w:t>
      </w:r>
    </w:p>
    <w:p w14:paraId="2043E587" w14:textId="77777777" w:rsidR="00490974" w:rsidRPr="001D38AF" w:rsidRDefault="00490974" w:rsidP="001D38AF">
      <w:r w:rsidRPr="001D38AF">
        <w:t>a. number = 0: This line assigns 0 to number. It's a constant time operation.</w:t>
      </w:r>
    </w:p>
    <w:p w14:paraId="67C922AA" w14:textId="77777777" w:rsidR="00490974" w:rsidRPr="001D38AF" w:rsidRDefault="00490974" w:rsidP="001D38AF">
      <w:r w:rsidRPr="001D38AF">
        <w:t>b. begin1 = 0: Similarly, this is a constant time operation.</w:t>
      </w:r>
    </w:p>
    <w:p w14:paraId="2A43BD8F" w14:textId="77777777" w:rsidR="00490974" w:rsidRPr="001D38AF" w:rsidRDefault="00490974" w:rsidP="001D38AF">
      <w:r w:rsidRPr="001D38AF">
        <w:t>c. The first inner while loop: while begin1 &lt; size: This loop iterates through the entire array. The worst-case scenario is when the array is fully unsorted, and in that case, it will perform approximately n iterations (where n is the size of the array).</w:t>
      </w:r>
    </w:p>
    <w:p w14:paraId="03CBDCB6" w14:textId="77777777" w:rsidR="00490974" w:rsidRPr="001D38AF" w:rsidRDefault="00490974" w:rsidP="001D38AF">
      <w:r w:rsidRPr="001D38AF">
        <w:t xml:space="preserve">d. The second inner while loop: while end1 &lt; size and </w:t>
      </w:r>
      <w:proofErr w:type="gramStart"/>
      <w:r w:rsidRPr="001D38AF">
        <w:t>source[</w:t>
      </w:r>
      <w:proofErr w:type="gramEnd"/>
      <w:r w:rsidRPr="001D38AF">
        <w:t>end1 - 1] &lt;= source[end1]: This loop searches for the end of the first subarray in a segment of the array. It may execute a number of times in the worst-case proportional to the size of the subarray, but in the overall picture, it contributes to O(n) time complexity because it's nested inside the first loop.</w:t>
      </w:r>
    </w:p>
    <w:p w14:paraId="3EDEE9B7" w14:textId="77777777" w:rsidR="00490974" w:rsidRPr="001D38AF" w:rsidRDefault="00490974" w:rsidP="001D38AF">
      <w:r w:rsidRPr="001D38AF">
        <w:t>e. Similar operations are performed for begin2, end2, and the second inner while loop, all contributing to O(n) time complexity.</w:t>
      </w:r>
    </w:p>
    <w:p w14:paraId="08B8E2C8" w14:textId="77777777" w:rsidR="00490974" w:rsidRPr="001D38AF" w:rsidRDefault="00490974" w:rsidP="001D38AF">
      <w:r w:rsidRPr="001D38AF">
        <w:t>f. number++: This operation is a constant time operation.</w:t>
      </w:r>
    </w:p>
    <w:p w14:paraId="37E0C934" w14:textId="77777777" w:rsidR="00490974" w:rsidRPr="001D38AF" w:rsidRDefault="00490974" w:rsidP="001D38AF">
      <w:r w:rsidRPr="001D38AF">
        <w:t xml:space="preserve">g. </w:t>
      </w:r>
      <w:proofErr w:type="gramStart"/>
      <w:r w:rsidRPr="001D38AF">
        <w:t>combine(</w:t>
      </w:r>
      <w:proofErr w:type="gramEnd"/>
      <w:r w:rsidRPr="001D38AF">
        <w:t>source, destination, begin1, begin2, end2): Calls a function combine. This operation depends on the time complexity of the combine function.</w:t>
      </w:r>
    </w:p>
    <w:p w14:paraId="4593B2B9" w14:textId="77777777" w:rsidR="00490974" w:rsidRPr="001D38AF" w:rsidRDefault="00490974" w:rsidP="001D38AF">
      <w:r w:rsidRPr="001D38AF">
        <w:t>h. begin1 = end2: A constant time operation.</w:t>
      </w:r>
    </w:p>
    <w:p w14:paraId="4E3C2D16" w14:textId="77777777" w:rsidR="00490974" w:rsidRPr="001D38AF" w:rsidRDefault="00490974" w:rsidP="001D38AF">
      <w:proofErr w:type="spellStart"/>
      <w:r w:rsidRPr="001D38AF">
        <w:t>i</w:t>
      </w:r>
      <w:proofErr w:type="spellEnd"/>
      <w:r w:rsidRPr="001D38AF">
        <w:t>. Swapping source and destination using a temporary variable hold takes O(n) time because it involves copying the entire array.</w:t>
      </w:r>
    </w:p>
    <w:p w14:paraId="759A8293" w14:textId="77777777" w:rsidR="00490974" w:rsidRPr="001D38AF" w:rsidRDefault="00490974" w:rsidP="001D38AF">
      <w:r w:rsidRPr="001D38AF">
        <w:t>j. return source: A constant time operation.</w:t>
      </w:r>
    </w:p>
    <w:p w14:paraId="43903C96" w14:textId="77777777" w:rsidR="00490974" w:rsidRPr="001D38AF" w:rsidRDefault="00490974" w:rsidP="001D38AF">
      <w:r w:rsidRPr="001D38AF">
        <w:t>The combine function:</w:t>
      </w:r>
    </w:p>
    <w:p w14:paraId="0F7111A6" w14:textId="77777777" w:rsidR="00490974" w:rsidRPr="001D38AF" w:rsidRDefault="00490974" w:rsidP="001D38AF">
      <w:r w:rsidRPr="001D38AF">
        <w:t>a. The end1 = begin2 operation is a constant time operation.</w:t>
      </w:r>
    </w:p>
    <w:p w14:paraId="7FBEC7E5" w14:textId="77777777" w:rsidR="00490974" w:rsidRPr="001D38AF" w:rsidRDefault="00490974" w:rsidP="001D38AF">
      <w:r w:rsidRPr="001D38AF">
        <w:t xml:space="preserve">b. The for loop inside the combine function: for </w:t>
      </w:r>
      <w:proofErr w:type="spellStart"/>
      <w:r w:rsidRPr="001D38AF">
        <w:t>i</w:t>
      </w:r>
      <w:proofErr w:type="spellEnd"/>
      <w:r w:rsidRPr="001D38AF">
        <w:t xml:space="preserve"> = begin1 ... end2: This loop iterates over the elements within the range specified. The range size depends on the input and can be up to n in the worst case.</w:t>
      </w:r>
    </w:p>
    <w:p w14:paraId="55079E0B" w14:textId="77777777" w:rsidR="00490974" w:rsidRPr="001D38AF" w:rsidRDefault="00490974" w:rsidP="001D38AF">
      <w:r w:rsidRPr="001D38AF">
        <w:lastRenderedPageBreak/>
        <w:t>c. Inside the loop, there are conditional statements and assignments that operate in constant time.</w:t>
      </w:r>
    </w:p>
    <w:p w14:paraId="2046DD98" w14:textId="77777777" w:rsidR="00490974" w:rsidRPr="001D38AF" w:rsidRDefault="00490974" w:rsidP="001D38AF">
      <w:r w:rsidRPr="001D38AF">
        <w:t>return destination in the combine function is a constant time operation.</w:t>
      </w:r>
    </w:p>
    <w:p w14:paraId="59AFE2A3" w14:textId="61259F3D" w:rsidR="00490974" w:rsidRPr="001D38AF" w:rsidRDefault="00490974" w:rsidP="001D38AF">
      <w:r w:rsidRPr="001D38AF">
        <w:t>In summary, the time complexity of</w:t>
      </w:r>
      <w:r w:rsidR="001D38AF">
        <w:t xml:space="preserve"> this</w:t>
      </w:r>
      <w:r w:rsidRPr="001D38AF">
        <w:t xml:space="preserve"> sorting co</w:t>
      </w:r>
      <w:r w:rsidR="00E77FEC">
        <w:t>de</w:t>
      </w:r>
      <w:r w:rsidRPr="001D38AF">
        <w:t xml:space="preserve"> is O(n^2), where n is the size of the input array. The algorithm performs nested loops, and each iteration contributes to the overall time complexity.</w:t>
      </w:r>
      <w:r w:rsidR="00E77FEC">
        <w:t xml:space="preserve"> There are faster ways of doing this though.</w:t>
      </w:r>
    </w:p>
    <w:p w14:paraId="496D3187" w14:textId="3668037E" w:rsidR="00490974" w:rsidRDefault="00365437" w:rsidP="00C57105">
      <w:pPr>
        <w:spacing w:after="0" w:line="240" w:lineRule="auto"/>
        <w:jc w:val="both"/>
      </w:pPr>
      <w:r>
        <w:t>Test Case</w:t>
      </w:r>
      <w:r w:rsidR="007B24B0">
        <w:t>s</w:t>
      </w:r>
    </w:p>
    <w:tbl>
      <w:tblPr>
        <w:tblW w:w="4582"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252"/>
        <w:gridCol w:w="1350"/>
        <w:gridCol w:w="1980"/>
      </w:tblGrid>
      <w:tr w:rsidR="00407188" w:rsidRPr="001B603E" w14:paraId="3CCA80FF" w14:textId="77777777" w:rsidTr="00407188">
        <w:trPr>
          <w:tblHeader/>
          <w:tblCellSpacing w:w="15" w:type="dxa"/>
        </w:trPr>
        <w:tc>
          <w:tcPr>
            <w:tcW w:w="1207"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5CB3B92" w14:textId="77777777" w:rsidR="001B603E" w:rsidRPr="001B603E" w:rsidRDefault="001B603E" w:rsidP="00407188">
            <w:pPr>
              <w:spacing w:after="0" w:line="240" w:lineRule="auto"/>
              <w:jc w:val="center"/>
              <w:rPr>
                <w:rFonts w:ascii="Segoe UI" w:eastAsia="Times New Roman" w:hAnsi="Segoe UI" w:cs="Segoe UI"/>
                <w:b/>
                <w:bCs/>
                <w:kern w:val="0"/>
                <w:sz w:val="21"/>
                <w:szCs w:val="21"/>
                <w14:ligatures w14:val="none"/>
              </w:rPr>
            </w:pPr>
            <w:r w:rsidRPr="001B603E">
              <w:rPr>
                <w:rFonts w:ascii="Segoe UI" w:eastAsia="Times New Roman" w:hAnsi="Segoe UI" w:cs="Segoe UI"/>
                <w:b/>
                <w:bCs/>
                <w:kern w:val="0"/>
                <w:sz w:val="21"/>
                <w:szCs w:val="21"/>
                <w14:ligatures w14:val="none"/>
              </w:rPr>
              <w:t>Test Case</w:t>
            </w:r>
          </w:p>
        </w:tc>
        <w:tc>
          <w:tcPr>
            <w:tcW w:w="1320"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0B93D70" w14:textId="77777777" w:rsidR="001B603E" w:rsidRPr="001B603E" w:rsidRDefault="001B603E" w:rsidP="00407188">
            <w:pPr>
              <w:spacing w:after="0" w:line="240" w:lineRule="auto"/>
              <w:jc w:val="center"/>
              <w:rPr>
                <w:rFonts w:ascii="Segoe UI" w:eastAsia="Times New Roman" w:hAnsi="Segoe UI" w:cs="Segoe UI"/>
                <w:b/>
                <w:bCs/>
                <w:kern w:val="0"/>
                <w:sz w:val="21"/>
                <w:szCs w:val="21"/>
                <w14:ligatures w14:val="none"/>
              </w:rPr>
            </w:pPr>
            <w:r w:rsidRPr="001B603E">
              <w:rPr>
                <w:rFonts w:ascii="Segoe UI" w:eastAsia="Times New Roman" w:hAnsi="Segoe UI" w:cs="Segoe UI"/>
                <w:b/>
                <w:bCs/>
                <w:kern w:val="0"/>
                <w:sz w:val="21"/>
                <w:szCs w:val="21"/>
                <w14:ligatures w14:val="none"/>
              </w:rPr>
              <w:t>Input</w:t>
            </w:r>
          </w:p>
        </w:tc>
        <w:tc>
          <w:tcPr>
            <w:tcW w:w="1935"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D76ACA8" w14:textId="77777777" w:rsidR="001B603E" w:rsidRPr="001B603E" w:rsidRDefault="001B603E" w:rsidP="00407188">
            <w:pPr>
              <w:spacing w:after="0" w:line="240" w:lineRule="auto"/>
              <w:jc w:val="center"/>
              <w:rPr>
                <w:rFonts w:ascii="Segoe UI" w:eastAsia="Times New Roman" w:hAnsi="Segoe UI" w:cs="Segoe UI"/>
                <w:b/>
                <w:bCs/>
                <w:kern w:val="0"/>
                <w:sz w:val="21"/>
                <w:szCs w:val="21"/>
                <w14:ligatures w14:val="none"/>
              </w:rPr>
            </w:pPr>
            <w:r w:rsidRPr="001B603E">
              <w:rPr>
                <w:rFonts w:ascii="Segoe UI" w:eastAsia="Times New Roman" w:hAnsi="Segoe UI" w:cs="Segoe UI"/>
                <w:b/>
                <w:bCs/>
                <w:kern w:val="0"/>
                <w:sz w:val="21"/>
                <w:szCs w:val="21"/>
                <w14:ligatures w14:val="none"/>
              </w:rPr>
              <w:t>Expected Output</w:t>
            </w:r>
          </w:p>
        </w:tc>
      </w:tr>
      <w:tr w:rsidR="00407188" w:rsidRPr="001B603E" w14:paraId="49FBD788" w14:textId="77777777" w:rsidTr="00407188">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C399EB"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Test Case 1</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DF499B2"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[5, 2, 8, 1, 9]</w:t>
            </w:r>
          </w:p>
        </w:tc>
        <w:tc>
          <w:tcPr>
            <w:tcW w:w="193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BB92CE3"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[1, 2, 5, 8, 9]</w:t>
            </w:r>
          </w:p>
        </w:tc>
      </w:tr>
      <w:tr w:rsidR="00407188" w:rsidRPr="001B603E" w14:paraId="2747C9BA" w14:textId="77777777" w:rsidTr="00407188">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8858CB"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Test Case 2</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C33C29"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w:t>
            </w:r>
          </w:p>
        </w:tc>
        <w:tc>
          <w:tcPr>
            <w:tcW w:w="193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6E7D7A0"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w:t>
            </w:r>
          </w:p>
        </w:tc>
      </w:tr>
      <w:tr w:rsidR="00407188" w:rsidRPr="001B603E" w14:paraId="4751A8F6" w14:textId="77777777" w:rsidTr="00407188">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12ABAE"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Test Case 3</w:t>
            </w: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50F426"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[1, 2, 3, 4, 5]</w:t>
            </w:r>
          </w:p>
        </w:tc>
        <w:tc>
          <w:tcPr>
            <w:tcW w:w="193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FB329A6"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[1, 2, 3, 4, 5]</w:t>
            </w:r>
          </w:p>
        </w:tc>
      </w:tr>
      <w:tr w:rsidR="00407188" w:rsidRPr="001B603E" w14:paraId="0B05F4BA" w14:textId="77777777" w:rsidTr="00407188">
        <w:trPr>
          <w:trHeight w:val="45"/>
          <w:tblCellSpacing w:w="15" w:type="dxa"/>
        </w:trPr>
        <w:tc>
          <w:tcPr>
            <w:tcW w:w="1207" w:type="dxa"/>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22CBAF53"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Test Case 4</w:t>
            </w:r>
          </w:p>
        </w:tc>
        <w:tc>
          <w:tcPr>
            <w:tcW w:w="1320" w:type="dxa"/>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7B11C157"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[3, 1, 2, 2, 3]</w:t>
            </w:r>
          </w:p>
        </w:tc>
        <w:tc>
          <w:tcPr>
            <w:tcW w:w="1935" w:type="dxa"/>
            <w:tcBorders>
              <w:top w:val="single" w:sz="2" w:space="0" w:color="D9D9E3"/>
              <w:left w:val="single" w:sz="6" w:space="0" w:color="D9D9E3"/>
              <w:bottom w:val="single" w:sz="2" w:space="0" w:color="D9D9E3"/>
              <w:right w:val="single" w:sz="6" w:space="0" w:color="D9D9E3"/>
            </w:tcBorders>
            <w:shd w:val="clear" w:color="auto" w:fill="auto"/>
            <w:vAlign w:val="bottom"/>
            <w:hideMark/>
          </w:tcPr>
          <w:p w14:paraId="73331DAA" w14:textId="77777777" w:rsidR="001B603E" w:rsidRPr="001B603E" w:rsidRDefault="001B603E" w:rsidP="00407188">
            <w:pPr>
              <w:spacing w:after="0" w:line="240" w:lineRule="auto"/>
              <w:rPr>
                <w:rFonts w:ascii="Segoe UI" w:eastAsia="Times New Roman" w:hAnsi="Segoe UI" w:cs="Segoe UI"/>
                <w:kern w:val="0"/>
                <w:sz w:val="21"/>
                <w:szCs w:val="21"/>
                <w14:ligatures w14:val="none"/>
              </w:rPr>
            </w:pPr>
            <w:r w:rsidRPr="001B603E">
              <w:rPr>
                <w:rFonts w:ascii="Segoe UI" w:eastAsia="Times New Roman" w:hAnsi="Segoe UI" w:cs="Segoe UI"/>
                <w:kern w:val="0"/>
                <w:sz w:val="21"/>
                <w:szCs w:val="21"/>
                <w14:ligatures w14:val="none"/>
              </w:rPr>
              <w:t>[1, 2, 2, 3, 3]</w:t>
            </w:r>
          </w:p>
        </w:tc>
      </w:tr>
      <w:tr w:rsidR="00407188" w:rsidRPr="001B603E" w14:paraId="0D8F515F" w14:textId="77777777" w:rsidTr="00576D23">
        <w:trPr>
          <w:trHeight w:val="45"/>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auto"/>
            <w:vAlign w:val="bottom"/>
          </w:tcPr>
          <w:p w14:paraId="374C932E" w14:textId="77777777" w:rsidR="00407188" w:rsidRPr="001B603E" w:rsidRDefault="00407188" w:rsidP="00407188">
            <w:pPr>
              <w:spacing w:after="0" w:line="240" w:lineRule="auto"/>
              <w:rPr>
                <w:rFonts w:ascii="Segoe UI" w:eastAsia="Times New Roman" w:hAnsi="Segoe UI" w:cs="Segoe UI"/>
                <w:kern w:val="0"/>
                <w:sz w:val="21"/>
                <w:szCs w:val="21"/>
                <w14:ligatures w14:val="none"/>
              </w:rPr>
            </w:pPr>
          </w:p>
        </w:tc>
        <w:tc>
          <w:tcPr>
            <w:tcW w:w="1320" w:type="dxa"/>
            <w:tcBorders>
              <w:top w:val="single" w:sz="2" w:space="0" w:color="D9D9E3"/>
              <w:left w:val="single" w:sz="6" w:space="0" w:color="D9D9E3"/>
              <w:bottom w:val="single" w:sz="6" w:space="0" w:color="D9D9E3"/>
              <w:right w:val="single" w:sz="2" w:space="0" w:color="D9D9E3"/>
            </w:tcBorders>
            <w:shd w:val="clear" w:color="auto" w:fill="auto"/>
            <w:vAlign w:val="bottom"/>
          </w:tcPr>
          <w:p w14:paraId="0FB70E67" w14:textId="77777777" w:rsidR="00407188" w:rsidRPr="001B603E" w:rsidRDefault="00407188" w:rsidP="00407188">
            <w:pPr>
              <w:spacing w:after="0" w:line="240" w:lineRule="auto"/>
              <w:rPr>
                <w:rFonts w:ascii="Segoe UI" w:eastAsia="Times New Roman" w:hAnsi="Segoe UI" w:cs="Segoe UI"/>
                <w:kern w:val="0"/>
                <w:sz w:val="21"/>
                <w:szCs w:val="21"/>
                <w14:ligatures w14:val="none"/>
              </w:rPr>
            </w:pPr>
          </w:p>
        </w:tc>
        <w:tc>
          <w:tcPr>
            <w:tcW w:w="1935" w:type="dxa"/>
            <w:tcBorders>
              <w:top w:val="single" w:sz="2" w:space="0" w:color="D9D9E3"/>
              <w:left w:val="single" w:sz="6" w:space="0" w:color="D9D9E3"/>
              <w:bottom w:val="single" w:sz="6" w:space="0" w:color="D9D9E3"/>
              <w:right w:val="single" w:sz="6" w:space="0" w:color="D9D9E3"/>
            </w:tcBorders>
            <w:shd w:val="clear" w:color="auto" w:fill="auto"/>
            <w:vAlign w:val="bottom"/>
          </w:tcPr>
          <w:p w14:paraId="7CB02BDA" w14:textId="77777777" w:rsidR="00407188" w:rsidRPr="001B603E" w:rsidRDefault="00407188" w:rsidP="00407188">
            <w:pPr>
              <w:spacing w:after="0" w:line="240" w:lineRule="auto"/>
              <w:rPr>
                <w:rFonts w:ascii="Segoe UI" w:eastAsia="Times New Roman" w:hAnsi="Segoe UI" w:cs="Segoe UI"/>
                <w:kern w:val="0"/>
                <w:sz w:val="21"/>
                <w:szCs w:val="21"/>
                <w14:ligatures w14:val="none"/>
              </w:rPr>
            </w:pPr>
          </w:p>
        </w:tc>
      </w:tr>
    </w:tbl>
    <w:p w14:paraId="6A3A839C" w14:textId="77777777" w:rsidR="007B24B0" w:rsidRDefault="007B24B0" w:rsidP="00C57105">
      <w:pPr>
        <w:spacing w:after="0" w:line="240" w:lineRule="auto"/>
        <w:jc w:val="both"/>
      </w:pPr>
    </w:p>
    <w:p w14:paraId="4450CD50" w14:textId="092709C9" w:rsidR="00576D23" w:rsidRDefault="00576D23" w:rsidP="00C57105">
      <w:pPr>
        <w:spacing w:after="0" w:line="240" w:lineRule="auto"/>
        <w:jc w:val="both"/>
      </w:pPr>
      <w:r>
        <w:t>Trace Verification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22"/>
        <w:gridCol w:w="941"/>
        <w:gridCol w:w="6259"/>
        <w:gridCol w:w="1973"/>
      </w:tblGrid>
      <w:tr w:rsidR="0056004B" w:rsidRPr="0056004B" w14:paraId="2C7CAC23" w14:textId="77777777" w:rsidTr="00080BCB">
        <w:trPr>
          <w:tblHeader/>
          <w:tblCellSpacing w:w="15" w:type="dxa"/>
        </w:trPr>
        <w:tc>
          <w:tcPr>
            <w:tcW w:w="577"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33EF221" w14:textId="77777777" w:rsidR="0056004B" w:rsidRPr="0056004B" w:rsidRDefault="0056004B" w:rsidP="0056004B">
            <w:pPr>
              <w:spacing w:after="0" w:line="240" w:lineRule="auto"/>
              <w:jc w:val="center"/>
              <w:rPr>
                <w:rFonts w:ascii="Segoe UI" w:eastAsia="Times New Roman" w:hAnsi="Segoe UI" w:cs="Segoe UI"/>
                <w:b/>
                <w:bCs/>
                <w:kern w:val="0"/>
                <w:sz w:val="21"/>
                <w:szCs w:val="21"/>
                <w14:ligatures w14:val="none"/>
              </w:rPr>
            </w:pPr>
            <w:r w:rsidRPr="0056004B">
              <w:rPr>
                <w:rFonts w:ascii="Segoe UI" w:eastAsia="Times New Roman" w:hAnsi="Segoe UI" w:cs="Segoe UI"/>
                <w:b/>
                <w:bCs/>
                <w:kern w:val="0"/>
                <w:sz w:val="21"/>
                <w:szCs w:val="21"/>
                <w14:ligatures w14:val="none"/>
              </w:rPr>
              <w:t>Step</w:t>
            </w:r>
          </w:p>
        </w:tc>
        <w:tc>
          <w:tcPr>
            <w:tcW w:w="91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0DBD094" w14:textId="77777777" w:rsidR="0056004B" w:rsidRPr="0056004B" w:rsidRDefault="0056004B" w:rsidP="0056004B">
            <w:pPr>
              <w:spacing w:after="0" w:line="240" w:lineRule="auto"/>
              <w:jc w:val="center"/>
              <w:rPr>
                <w:rFonts w:ascii="Segoe UI" w:eastAsia="Times New Roman" w:hAnsi="Segoe UI" w:cs="Segoe UI"/>
                <w:b/>
                <w:bCs/>
                <w:kern w:val="0"/>
                <w:sz w:val="21"/>
                <w:szCs w:val="21"/>
                <w14:ligatures w14:val="none"/>
              </w:rPr>
            </w:pPr>
            <w:r w:rsidRPr="0056004B">
              <w:rPr>
                <w:rFonts w:ascii="Segoe UI" w:eastAsia="Times New Roman" w:hAnsi="Segoe UI" w:cs="Segoe UI"/>
                <w:b/>
                <w:bCs/>
                <w:kern w:val="0"/>
                <w:sz w:val="21"/>
                <w:szCs w:val="21"/>
                <w14:ligatures w14:val="none"/>
              </w:rPr>
              <w:t>Function</w:t>
            </w:r>
          </w:p>
        </w:tc>
        <w:tc>
          <w:tcPr>
            <w:tcW w:w="6229"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BDD97E8" w14:textId="77777777" w:rsidR="0056004B" w:rsidRPr="0056004B" w:rsidRDefault="0056004B" w:rsidP="0056004B">
            <w:pPr>
              <w:spacing w:after="0" w:line="240" w:lineRule="auto"/>
              <w:jc w:val="center"/>
              <w:rPr>
                <w:rFonts w:ascii="Segoe UI" w:eastAsia="Times New Roman" w:hAnsi="Segoe UI" w:cs="Segoe UI"/>
                <w:b/>
                <w:bCs/>
                <w:kern w:val="0"/>
                <w:sz w:val="21"/>
                <w:szCs w:val="21"/>
                <w14:ligatures w14:val="none"/>
              </w:rPr>
            </w:pPr>
            <w:r w:rsidRPr="0056004B">
              <w:rPr>
                <w:rFonts w:ascii="Segoe UI" w:eastAsia="Times New Roman" w:hAnsi="Segoe UI" w:cs="Segoe UI"/>
                <w:b/>
                <w:bCs/>
                <w:kern w:val="0"/>
                <w:sz w:val="21"/>
                <w:szCs w:val="21"/>
                <w14:ligatures w14:val="none"/>
              </w:rPr>
              <w:t>Input State</w:t>
            </w:r>
          </w:p>
        </w:tc>
        <w:tc>
          <w:tcPr>
            <w:tcW w:w="1928"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F196677" w14:textId="77777777" w:rsidR="0056004B" w:rsidRPr="0056004B" w:rsidRDefault="0056004B" w:rsidP="0056004B">
            <w:pPr>
              <w:spacing w:after="0" w:line="240" w:lineRule="auto"/>
              <w:jc w:val="center"/>
              <w:rPr>
                <w:rFonts w:ascii="Segoe UI" w:eastAsia="Times New Roman" w:hAnsi="Segoe UI" w:cs="Segoe UI"/>
                <w:b/>
                <w:bCs/>
                <w:kern w:val="0"/>
                <w:sz w:val="21"/>
                <w:szCs w:val="21"/>
                <w14:ligatures w14:val="none"/>
              </w:rPr>
            </w:pPr>
            <w:r w:rsidRPr="0056004B">
              <w:rPr>
                <w:rFonts w:ascii="Segoe UI" w:eastAsia="Times New Roman" w:hAnsi="Segoe UI" w:cs="Segoe UI"/>
                <w:b/>
                <w:bCs/>
                <w:kern w:val="0"/>
                <w:sz w:val="21"/>
                <w:szCs w:val="21"/>
                <w14:ligatures w14:val="none"/>
              </w:rPr>
              <w:t>Output State</w:t>
            </w:r>
          </w:p>
        </w:tc>
      </w:tr>
      <w:tr w:rsidR="0056004B" w:rsidRPr="0056004B" w14:paraId="51AAE5A1"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E48A7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1</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9FCEB7"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main</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CA2F2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Input: [5, 2, 8, 1, 9]</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37EC727"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47301D0C"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382FC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8C9F8F"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main</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D1FD61"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 xml:space="preserve">Calls </w:t>
            </w:r>
            <w:r w:rsidRPr="0056004B">
              <w:rPr>
                <w:rFonts w:ascii="Ubuntu Mono" w:eastAsia="Times New Roman" w:hAnsi="Ubuntu Mono" w:cs="Courier New"/>
                <w:b/>
                <w:bCs/>
                <w:kern w:val="0"/>
                <w:sz w:val="18"/>
                <w:szCs w:val="18"/>
                <w:bdr w:val="single" w:sz="2" w:space="0" w:color="D9D9E3" w:frame="1"/>
                <w14:ligatures w14:val="none"/>
              </w:rPr>
              <w:t>sort</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F23034"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0A897CBF"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72D41"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2a</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EFCC9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sort</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8781C3"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Input: [5, 2, 8, 1, 9], Destination: Array of the same size, Begin1: 0, Begin2: 1, End2: 1</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389DA52"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34F5BB96"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834FBA"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2a-i</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967014"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combine</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D56A37B"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Merging [5] and [2, 8, 1, 9]</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FCA74F6"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Result: [2, 5, 8, 1, 9]</w:t>
            </w:r>
          </w:p>
        </w:tc>
      </w:tr>
      <w:tr w:rsidR="0056004B" w:rsidRPr="0056004B" w14:paraId="0C66868E"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2A488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2a-ii</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2C3CA1"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sort</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B1EB612"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Continue sorting with [2, 5, 8, 1, 9], Begin1: 1, Begin2: 4, End2: 4</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3B924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6063A9DA"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444BF3D"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2a-iii</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697634"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combine</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E88A13"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Merging [2, 5, 8] and [1, 9]</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805C503"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Result: [1, 2, 5, 8, 9]</w:t>
            </w:r>
          </w:p>
        </w:tc>
      </w:tr>
      <w:tr w:rsidR="0056004B" w:rsidRPr="0056004B" w14:paraId="28EF8E5E"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77FF03"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2a-iv</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7F08BC"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sort</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7EC453"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 xml:space="preserve">Sorting complete, return sorted array [1, 2, 5, 8, 9] to </w:t>
            </w:r>
            <w:r w:rsidRPr="0056004B">
              <w:rPr>
                <w:rFonts w:ascii="Ubuntu Mono" w:eastAsia="Times New Roman" w:hAnsi="Ubuntu Mono" w:cs="Courier New"/>
                <w:b/>
                <w:bCs/>
                <w:kern w:val="0"/>
                <w:sz w:val="18"/>
                <w:szCs w:val="18"/>
                <w:bdr w:val="single" w:sz="2" w:space="0" w:color="D9D9E3" w:frame="1"/>
                <w14:ligatures w14:val="none"/>
              </w:rPr>
              <w:t>main</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3E8E8E"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2C2B9830"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356925"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3</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0F5E5F"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main</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A4499D"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Receives sorted array [1, 2, 5, 8, 9]</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AA8E37A"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r w:rsidR="0056004B" w:rsidRPr="0056004B" w14:paraId="1BDF762E" w14:textId="77777777" w:rsidTr="00080BCB">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7A2D40"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4</w:t>
            </w:r>
          </w:p>
        </w:tc>
        <w:tc>
          <w:tcPr>
            <w:tcW w:w="91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D26B27D"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Ubuntu Mono" w:eastAsia="Times New Roman" w:hAnsi="Ubuntu Mono" w:cs="Courier New"/>
                <w:b/>
                <w:bCs/>
                <w:kern w:val="0"/>
                <w:sz w:val="18"/>
                <w:szCs w:val="18"/>
                <w:bdr w:val="single" w:sz="2" w:space="0" w:color="D9D9E3" w:frame="1"/>
                <w14:ligatures w14:val="none"/>
              </w:rPr>
              <w:t>display</w:t>
            </w:r>
          </w:p>
        </w:tc>
        <w:tc>
          <w:tcPr>
            <w:tcW w:w="622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09A2EC4"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Display sorted array [1, 2, 5, 8, 9]</w:t>
            </w:r>
          </w:p>
        </w:tc>
        <w:tc>
          <w:tcPr>
            <w:tcW w:w="192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00E85F" w14:textId="77777777" w:rsidR="0056004B" w:rsidRPr="0056004B" w:rsidRDefault="0056004B" w:rsidP="0056004B">
            <w:pPr>
              <w:spacing w:after="0" w:line="240" w:lineRule="auto"/>
              <w:rPr>
                <w:rFonts w:ascii="Segoe UI" w:eastAsia="Times New Roman" w:hAnsi="Segoe UI" w:cs="Segoe UI"/>
                <w:kern w:val="0"/>
                <w:sz w:val="21"/>
                <w:szCs w:val="21"/>
                <w14:ligatures w14:val="none"/>
              </w:rPr>
            </w:pPr>
            <w:r w:rsidRPr="0056004B">
              <w:rPr>
                <w:rFonts w:ascii="Segoe UI" w:eastAsia="Times New Roman" w:hAnsi="Segoe UI" w:cs="Segoe UI"/>
                <w:kern w:val="0"/>
                <w:sz w:val="21"/>
                <w:szCs w:val="21"/>
                <w14:ligatures w14:val="none"/>
              </w:rPr>
              <w:t>-</w:t>
            </w:r>
          </w:p>
        </w:tc>
      </w:tr>
    </w:tbl>
    <w:p w14:paraId="0E27E92C" w14:textId="77777777" w:rsidR="00576D23" w:rsidRPr="00490974" w:rsidRDefault="00576D23" w:rsidP="00C57105">
      <w:pPr>
        <w:spacing w:after="0" w:line="240" w:lineRule="auto"/>
        <w:jc w:val="both"/>
      </w:pPr>
    </w:p>
    <w:sectPr w:rsidR="00576D23" w:rsidRPr="0049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0A73"/>
    <w:multiLevelType w:val="multilevel"/>
    <w:tmpl w:val="3E76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357BB"/>
    <w:multiLevelType w:val="multilevel"/>
    <w:tmpl w:val="CFFEE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639319">
    <w:abstractNumId w:val="0"/>
  </w:num>
  <w:num w:numId="2" w16cid:durableId="982731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F3"/>
    <w:rsid w:val="000646F3"/>
    <w:rsid w:val="00080BCB"/>
    <w:rsid w:val="001441FA"/>
    <w:rsid w:val="001B603E"/>
    <w:rsid w:val="001D38AF"/>
    <w:rsid w:val="002A2121"/>
    <w:rsid w:val="002D0594"/>
    <w:rsid w:val="00365437"/>
    <w:rsid w:val="00407188"/>
    <w:rsid w:val="0044446E"/>
    <w:rsid w:val="00490974"/>
    <w:rsid w:val="004A0C5B"/>
    <w:rsid w:val="0056004B"/>
    <w:rsid w:val="00576D23"/>
    <w:rsid w:val="0075144C"/>
    <w:rsid w:val="007A02B0"/>
    <w:rsid w:val="007B24B0"/>
    <w:rsid w:val="008529BE"/>
    <w:rsid w:val="008B1A8E"/>
    <w:rsid w:val="00C57105"/>
    <w:rsid w:val="00CC4D34"/>
    <w:rsid w:val="00D96C15"/>
    <w:rsid w:val="00E7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D0DD"/>
  <w15:chartTrackingRefBased/>
  <w15:docId w15:val="{7FE1B7D1-595B-44FD-9CE6-2330DCFC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90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9352">
      <w:bodyDiv w:val="1"/>
      <w:marLeft w:val="0"/>
      <w:marRight w:val="0"/>
      <w:marTop w:val="0"/>
      <w:marBottom w:val="0"/>
      <w:divBdr>
        <w:top w:val="none" w:sz="0" w:space="0" w:color="auto"/>
        <w:left w:val="none" w:sz="0" w:space="0" w:color="auto"/>
        <w:bottom w:val="none" w:sz="0" w:space="0" w:color="auto"/>
        <w:right w:val="none" w:sz="0" w:space="0" w:color="auto"/>
      </w:divBdr>
    </w:div>
    <w:div w:id="584995586">
      <w:bodyDiv w:val="1"/>
      <w:marLeft w:val="0"/>
      <w:marRight w:val="0"/>
      <w:marTop w:val="0"/>
      <w:marBottom w:val="0"/>
      <w:divBdr>
        <w:top w:val="none" w:sz="0" w:space="0" w:color="auto"/>
        <w:left w:val="none" w:sz="0" w:space="0" w:color="auto"/>
        <w:bottom w:val="none" w:sz="0" w:space="0" w:color="auto"/>
        <w:right w:val="none" w:sz="0" w:space="0" w:color="auto"/>
      </w:divBdr>
    </w:div>
    <w:div w:id="1019117542">
      <w:bodyDiv w:val="1"/>
      <w:marLeft w:val="0"/>
      <w:marRight w:val="0"/>
      <w:marTop w:val="0"/>
      <w:marBottom w:val="0"/>
      <w:divBdr>
        <w:top w:val="none" w:sz="0" w:space="0" w:color="auto"/>
        <w:left w:val="none" w:sz="0" w:space="0" w:color="auto"/>
        <w:bottom w:val="none" w:sz="0" w:space="0" w:color="auto"/>
        <w:right w:val="none" w:sz="0" w:space="0" w:color="auto"/>
      </w:divBdr>
    </w:div>
    <w:div w:id="1749187829">
      <w:bodyDiv w:val="1"/>
      <w:marLeft w:val="0"/>
      <w:marRight w:val="0"/>
      <w:marTop w:val="0"/>
      <w:marBottom w:val="0"/>
      <w:divBdr>
        <w:top w:val="none" w:sz="0" w:space="0" w:color="auto"/>
        <w:left w:val="none" w:sz="0" w:space="0" w:color="auto"/>
        <w:bottom w:val="none" w:sz="0" w:space="0" w:color="auto"/>
        <w:right w:val="none" w:sz="0" w:space="0" w:color="auto"/>
      </w:divBdr>
    </w:div>
    <w:div w:id="19414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 Savage</dc:creator>
  <cp:keywords/>
  <dc:description/>
  <cp:lastModifiedBy>Zorro Savage</cp:lastModifiedBy>
  <cp:revision>21</cp:revision>
  <dcterms:created xsi:type="dcterms:W3CDTF">2023-11-02T22:17:00Z</dcterms:created>
  <dcterms:modified xsi:type="dcterms:W3CDTF">2023-11-02T23:25:00Z</dcterms:modified>
</cp:coreProperties>
</file>