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556091"/>
        <w:docPartObj>
          <w:docPartGallery w:val="Cover Pages"/>
          <w:docPartUnique/>
        </w:docPartObj>
      </w:sdtPr>
      <w:sdtEndPr/>
      <w:sdtContent>
        <w:p w14:paraId="3E1B270A" w14:textId="4BD6B2DD" w:rsidR="007237C4" w:rsidRDefault="007237C4">
          <w:r>
            <w:rPr>
              <w:noProof/>
            </w:rPr>
            <mc:AlternateContent>
              <mc:Choice Requires="wpg">
                <w:drawing>
                  <wp:anchor distT="0" distB="0" distL="114300" distR="114300" simplePos="0" relativeHeight="251662336" behindDoc="0" locked="0" layoutInCell="1" allowOverlap="1" wp14:anchorId="32B592DC" wp14:editId="7ACFCE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4C1D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E8B5EC" wp14:editId="069895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F7DD" w14:textId="13804ABA" w:rsidR="007237C4" w:rsidRDefault="001C2BA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4A0">
                                      <w:rPr>
                                        <w:caps/>
                                        <w:color w:val="4472C4" w:themeColor="accent1"/>
                                        <w:sz w:val="64"/>
                                        <w:szCs w:val="64"/>
                                      </w:rPr>
                                      <w:t>LB3 M183</w:t>
                                    </w:r>
                                    <w:r w:rsidR="00323D34">
                                      <w:rPr>
                                        <w:caps/>
                                        <w:color w:val="4472C4" w:themeColor="accent1"/>
                                        <w:sz w:val="64"/>
                                        <w:szCs w:val="64"/>
                                      </w:rPr>
                                      <w:br/>
                                    </w:r>
                                    <w:r w:rsidR="007237C4">
                                      <w:rPr>
                                        <w:caps/>
                                        <w:color w:val="4472C4" w:themeColor="accent1"/>
                                        <w:sz w:val="64"/>
                                        <w:szCs w:val="64"/>
                                      </w:rPr>
                                      <w:t>Dokumentation Flexline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4EC7A8" w14:textId="43E4FF53" w:rsidR="007237C4" w:rsidRDefault="007237C4">
                                    <w:pPr>
                                      <w:jc w:val="right"/>
                                      <w:rPr>
                                        <w:smallCaps/>
                                        <w:color w:val="404040" w:themeColor="text1" w:themeTint="BF"/>
                                        <w:sz w:val="36"/>
                                        <w:szCs w:val="36"/>
                                      </w:rPr>
                                    </w:pPr>
                                    <w:r>
                                      <w:rPr>
                                        <w:color w:val="404040" w:themeColor="text1" w:themeTint="BF"/>
                                        <w:sz w:val="36"/>
                                        <w:szCs w:val="36"/>
                                      </w:rPr>
                                      <w:t>Severin Gafner &amp; Aris Javet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E8B5EC"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8C1F7DD" w14:textId="13804ABA" w:rsidR="007237C4" w:rsidRDefault="007237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4A0">
                                <w:rPr>
                                  <w:caps/>
                                  <w:color w:val="4472C4" w:themeColor="accent1"/>
                                  <w:sz w:val="64"/>
                                  <w:szCs w:val="64"/>
                                </w:rPr>
                                <w:t>LB3 M183</w:t>
                              </w:r>
                              <w:r w:rsidR="00323D34">
                                <w:rPr>
                                  <w:caps/>
                                  <w:color w:val="4472C4" w:themeColor="accent1"/>
                                  <w:sz w:val="64"/>
                                  <w:szCs w:val="64"/>
                                </w:rPr>
                                <w:br/>
                              </w:r>
                              <w:r>
                                <w:rPr>
                                  <w:caps/>
                                  <w:color w:val="4472C4" w:themeColor="accent1"/>
                                  <w:sz w:val="64"/>
                                  <w:szCs w:val="64"/>
                                </w:rPr>
                                <w:t>Dokumentation Flexline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EC7A8" w14:textId="43E4FF53" w:rsidR="007237C4" w:rsidRDefault="007237C4">
                              <w:pPr>
                                <w:jc w:val="right"/>
                                <w:rPr>
                                  <w:smallCaps/>
                                  <w:color w:val="404040" w:themeColor="text1" w:themeTint="BF"/>
                                  <w:sz w:val="36"/>
                                  <w:szCs w:val="36"/>
                                </w:rPr>
                              </w:pPr>
                              <w:r>
                                <w:rPr>
                                  <w:color w:val="404040" w:themeColor="text1" w:themeTint="BF"/>
                                  <w:sz w:val="36"/>
                                  <w:szCs w:val="36"/>
                                </w:rPr>
                                <w:t>Severin Gafner &amp; Aris Javet</w:t>
                              </w:r>
                            </w:p>
                          </w:sdtContent>
                        </w:sdt>
                      </w:txbxContent>
                    </v:textbox>
                    <w10:wrap type="square" anchorx="page" anchory="page"/>
                  </v:shape>
                </w:pict>
              </mc:Fallback>
            </mc:AlternateContent>
          </w:r>
        </w:p>
        <w:p w14:paraId="4A411021" w14:textId="3D1CC89D" w:rsidR="007237C4" w:rsidRDefault="007237C4">
          <w:r>
            <w:br w:type="page"/>
          </w:r>
        </w:p>
      </w:sdtContent>
    </w:sdt>
    <w:sdt>
      <w:sdtPr>
        <w:rPr>
          <w:rFonts w:asciiTheme="minorHAnsi" w:eastAsiaTheme="minorHAnsi" w:hAnsiTheme="minorHAnsi" w:cstheme="minorBidi"/>
          <w:color w:val="auto"/>
          <w:sz w:val="22"/>
          <w:szCs w:val="22"/>
          <w:lang w:val="de-DE" w:eastAsia="en-US"/>
        </w:rPr>
        <w:id w:val="528376434"/>
        <w:docPartObj>
          <w:docPartGallery w:val="Table of Contents"/>
          <w:docPartUnique/>
        </w:docPartObj>
      </w:sdtPr>
      <w:sdtEndPr>
        <w:rPr>
          <w:b/>
          <w:bCs/>
        </w:rPr>
      </w:sdtEndPr>
      <w:sdtContent>
        <w:p w14:paraId="186809BD" w14:textId="22A0EA7B" w:rsidR="004B5FD9" w:rsidRDefault="004B5FD9">
          <w:pPr>
            <w:pStyle w:val="Inhaltsverzeichnisberschrift"/>
          </w:pPr>
          <w:r>
            <w:rPr>
              <w:lang w:val="de-DE"/>
            </w:rPr>
            <w:t>Inhalt</w:t>
          </w:r>
        </w:p>
        <w:p w14:paraId="73BCB975" w14:textId="286EFF5B" w:rsidR="0060132E" w:rsidRDefault="004B5FD9">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745804" w:history="1">
            <w:r w:rsidR="0060132E" w:rsidRPr="00A87DF8">
              <w:rPr>
                <w:rStyle w:val="Hyperlink"/>
                <w:noProof/>
              </w:rPr>
              <w:t>Übersicht</w:t>
            </w:r>
            <w:r w:rsidR="0060132E">
              <w:rPr>
                <w:noProof/>
                <w:webHidden/>
              </w:rPr>
              <w:tab/>
            </w:r>
            <w:r w:rsidR="0060132E">
              <w:rPr>
                <w:noProof/>
                <w:webHidden/>
              </w:rPr>
              <w:fldChar w:fldCharType="begin"/>
            </w:r>
            <w:r w:rsidR="0060132E">
              <w:rPr>
                <w:noProof/>
                <w:webHidden/>
              </w:rPr>
              <w:instrText xml:space="preserve"> PAGEREF _Toc11745804 \h </w:instrText>
            </w:r>
            <w:r w:rsidR="0060132E">
              <w:rPr>
                <w:noProof/>
                <w:webHidden/>
              </w:rPr>
            </w:r>
            <w:r w:rsidR="0060132E">
              <w:rPr>
                <w:noProof/>
                <w:webHidden/>
              </w:rPr>
              <w:fldChar w:fldCharType="separate"/>
            </w:r>
            <w:r w:rsidR="0099409F">
              <w:rPr>
                <w:noProof/>
                <w:webHidden/>
              </w:rPr>
              <w:t>2</w:t>
            </w:r>
            <w:r w:rsidR="0060132E">
              <w:rPr>
                <w:noProof/>
                <w:webHidden/>
              </w:rPr>
              <w:fldChar w:fldCharType="end"/>
            </w:r>
          </w:hyperlink>
        </w:p>
        <w:p w14:paraId="2A23A954" w14:textId="7E0F0B64" w:rsidR="0060132E" w:rsidRDefault="001C2BA4">
          <w:pPr>
            <w:pStyle w:val="Verzeichnis2"/>
            <w:tabs>
              <w:tab w:val="right" w:leader="dot" w:pos="9062"/>
            </w:tabs>
            <w:rPr>
              <w:rFonts w:eastAsiaTheme="minorEastAsia"/>
              <w:noProof/>
              <w:lang w:eastAsia="de-CH"/>
            </w:rPr>
          </w:pPr>
          <w:hyperlink w:anchor="_Toc11745805" w:history="1">
            <w:r w:rsidR="0060132E" w:rsidRPr="00A87DF8">
              <w:rPr>
                <w:rStyle w:val="Hyperlink"/>
                <w:noProof/>
              </w:rPr>
              <w:t>Login über HTTP-POST</w:t>
            </w:r>
            <w:r w:rsidR="0060132E">
              <w:rPr>
                <w:noProof/>
                <w:webHidden/>
              </w:rPr>
              <w:tab/>
            </w:r>
            <w:r w:rsidR="0060132E">
              <w:rPr>
                <w:noProof/>
                <w:webHidden/>
              </w:rPr>
              <w:fldChar w:fldCharType="begin"/>
            </w:r>
            <w:r w:rsidR="0060132E">
              <w:rPr>
                <w:noProof/>
                <w:webHidden/>
              </w:rPr>
              <w:instrText xml:space="preserve"> PAGEREF _Toc11745805 \h </w:instrText>
            </w:r>
            <w:r w:rsidR="0060132E">
              <w:rPr>
                <w:noProof/>
                <w:webHidden/>
              </w:rPr>
            </w:r>
            <w:r w:rsidR="0060132E">
              <w:rPr>
                <w:noProof/>
                <w:webHidden/>
              </w:rPr>
              <w:fldChar w:fldCharType="separate"/>
            </w:r>
            <w:r w:rsidR="0099409F">
              <w:rPr>
                <w:noProof/>
                <w:webHidden/>
              </w:rPr>
              <w:t>2</w:t>
            </w:r>
            <w:r w:rsidR="0060132E">
              <w:rPr>
                <w:noProof/>
                <w:webHidden/>
              </w:rPr>
              <w:fldChar w:fldCharType="end"/>
            </w:r>
          </w:hyperlink>
        </w:p>
        <w:p w14:paraId="3523BDAE" w14:textId="62D6B95B" w:rsidR="0060132E" w:rsidRDefault="001C2BA4">
          <w:pPr>
            <w:pStyle w:val="Verzeichnis2"/>
            <w:tabs>
              <w:tab w:val="right" w:leader="dot" w:pos="9062"/>
            </w:tabs>
            <w:rPr>
              <w:rFonts w:eastAsiaTheme="minorEastAsia"/>
              <w:noProof/>
              <w:lang w:eastAsia="de-CH"/>
            </w:rPr>
          </w:pPr>
          <w:hyperlink w:anchor="_Toc11745806" w:history="1">
            <w:r w:rsidR="0060132E" w:rsidRPr="00A87DF8">
              <w:rPr>
                <w:rStyle w:val="Hyperlink"/>
                <w:noProof/>
              </w:rPr>
              <w:t>Registrieren über HTTP-POST</w:t>
            </w:r>
            <w:r w:rsidR="0060132E">
              <w:rPr>
                <w:noProof/>
                <w:webHidden/>
              </w:rPr>
              <w:tab/>
            </w:r>
            <w:r w:rsidR="0060132E">
              <w:rPr>
                <w:noProof/>
                <w:webHidden/>
              </w:rPr>
              <w:fldChar w:fldCharType="begin"/>
            </w:r>
            <w:r w:rsidR="0060132E">
              <w:rPr>
                <w:noProof/>
                <w:webHidden/>
              </w:rPr>
              <w:instrText xml:space="preserve"> PAGEREF _Toc11745806 \h </w:instrText>
            </w:r>
            <w:r w:rsidR="0060132E">
              <w:rPr>
                <w:noProof/>
                <w:webHidden/>
              </w:rPr>
            </w:r>
            <w:r w:rsidR="0060132E">
              <w:rPr>
                <w:noProof/>
                <w:webHidden/>
              </w:rPr>
              <w:fldChar w:fldCharType="separate"/>
            </w:r>
            <w:r w:rsidR="0099409F">
              <w:rPr>
                <w:noProof/>
                <w:webHidden/>
              </w:rPr>
              <w:t>2</w:t>
            </w:r>
            <w:r w:rsidR="0060132E">
              <w:rPr>
                <w:noProof/>
                <w:webHidden/>
              </w:rPr>
              <w:fldChar w:fldCharType="end"/>
            </w:r>
          </w:hyperlink>
        </w:p>
        <w:p w14:paraId="37307E99" w14:textId="0E4DC918" w:rsidR="0060132E" w:rsidRDefault="001C2BA4">
          <w:pPr>
            <w:pStyle w:val="Verzeichnis2"/>
            <w:tabs>
              <w:tab w:val="right" w:leader="dot" w:pos="9062"/>
            </w:tabs>
            <w:rPr>
              <w:rFonts w:eastAsiaTheme="minorEastAsia"/>
              <w:noProof/>
              <w:lang w:eastAsia="de-CH"/>
            </w:rPr>
          </w:pPr>
          <w:hyperlink w:anchor="_Toc11745807" w:history="1">
            <w:r w:rsidR="0060132E" w:rsidRPr="00A87DF8">
              <w:rPr>
                <w:rStyle w:val="Hyperlink"/>
                <w:noProof/>
              </w:rPr>
              <w:t>Session Handling nach Login</w:t>
            </w:r>
            <w:r w:rsidR="0060132E">
              <w:rPr>
                <w:noProof/>
                <w:webHidden/>
              </w:rPr>
              <w:tab/>
            </w:r>
            <w:r w:rsidR="0060132E">
              <w:rPr>
                <w:noProof/>
                <w:webHidden/>
              </w:rPr>
              <w:fldChar w:fldCharType="begin"/>
            </w:r>
            <w:r w:rsidR="0060132E">
              <w:rPr>
                <w:noProof/>
                <w:webHidden/>
              </w:rPr>
              <w:instrText xml:space="preserve"> PAGEREF _Toc11745807 \h </w:instrText>
            </w:r>
            <w:r w:rsidR="0060132E">
              <w:rPr>
                <w:noProof/>
                <w:webHidden/>
              </w:rPr>
            </w:r>
            <w:r w:rsidR="0060132E">
              <w:rPr>
                <w:noProof/>
                <w:webHidden/>
              </w:rPr>
              <w:fldChar w:fldCharType="separate"/>
            </w:r>
            <w:r w:rsidR="0099409F">
              <w:rPr>
                <w:noProof/>
                <w:webHidden/>
              </w:rPr>
              <w:t>2</w:t>
            </w:r>
            <w:r w:rsidR="0060132E">
              <w:rPr>
                <w:noProof/>
                <w:webHidden/>
              </w:rPr>
              <w:fldChar w:fldCharType="end"/>
            </w:r>
          </w:hyperlink>
        </w:p>
        <w:p w14:paraId="5A758ADF" w14:textId="7D9CBBDB" w:rsidR="0060132E" w:rsidRDefault="001C2BA4">
          <w:pPr>
            <w:pStyle w:val="Verzeichnis2"/>
            <w:tabs>
              <w:tab w:val="right" w:leader="dot" w:pos="9062"/>
            </w:tabs>
            <w:rPr>
              <w:rFonts w:eastAsiaTheme="minorEastAsia"/>
              <w:noProof/>
              <w:lang w:eastAsia="de-CH"/>
            </w:rPr>
          </w:pPr>
          <w:hyperlink w:anchor="_Toc11745808" w:history="1">
            <w:r w:rsidR="0060132E" w:rsidRPr="00A87DF8">
              <w:rPr>
                <w:rStyle w:val="Hyperlink"/>
                <w:noProof/>
              </w:rPr>
              <w:t>Abfragen von Daten einer DB-Tabelle per Suchfeld</w:t>
            </w:r>
            <w:r w:rsidR="0060132E">
              <w:rPr>
                <w:noProof/>
                <w:webHidden/>
              </w:rPr>
              <w:tab/>
            </w:r>
            <w:r w:rsidR="0060132E">
              <w:rPr>
                <w:noProof/>
                <w:webHidden/>
              </w:rPr>
              <w:fldChar w:fldCharType="begin"/>
            </w:r>
            <w:r w:rsidR="0060132E">
              <w:rPr>
                <w:noProof/>
                <w:webHidden/>
              </w:rPr>
              <w:instrText xml:space="preserve"> PAGEREF _Toc11745808 \h </w:instrText>
            </w:r>
            <w:r w:rsidR="0060132E">
              <w:rPr>
                <w:noProof/>
                <w:webHidden/>
              </w:rPr>
            </w:r>
            <w:r w:rsidR="0060132E">
              <w:rPr>
                <w:noProof/>
                <w:webHidden/>
              </w:rPr>
              <w:fldChar w:fldCharType="separate"/>
            </w:r>
            <w:r w:rsidR="0099409F">
              <w:rPr>
                <w:noProof/>
                <w:webHidden/>
              </w:rPr>
              <w:t>3</w:t>
            </w:r>
            <w:r w:rsidR="0060132E">
              <w:rPr>
                <w:noProof/>
                <w:webHidden/>
              </w:rPr>
              <w:fldChar w:fldCharType="end"/>
            </w:r>
          </w:hyperlink>
        </w:p>
        <w:p w14:paraId="6A5D7E4D" w14:textId="209FC549" w:rsidR="0060132E" w:rsidRDefault="001C2BA4">
          <w:pPr>
            <w:pStyle w:val="Verzeichnis2"/>
            <w:tabs>
              <w:tab w:val="right" w:leader="dot" w:pos="9062"/>
            </w:tabs>
            <w:rPr>
              <w:rFonts w:eastAsiaTheme="minorEastAsia"/>
              <w:noProof/>
              <w:lang w:eastAsia="de-CH"/>
            </w:rPr>
          </w:pPr>
          <w:hyperlink w:anchor="_Toc11745809" w:history="1">
            <w:r w:rsidR="0060132E" w:rsidRPr="00A87DF8">
              <w:rPr>
                <w:rStyle w:val="Hyperlink"/>
                <w:noProof/>
              </w:rPr>
              <w:t>Sichere Passwortspeicherung mit Pepper</w:t>
            </w:r>
            <w:r w:rsidR="0060132E">
              <w:rPr>
                <w:noProof/>
                <w:webHidden/>
              </w:rPr>
              <w:tab/>
            </w:r>
            <w:r w:rsidR="0060132E">
              <w:rPr>
                <w:noProof/>
                <w:webHidden/>
              </w:rPr>
              <w:fldChar w:fldCharType="begin"/>
            </w:r>
            <w:r w:rsidR="0060132E">
              <w:rPr>
                <w:noProof/>
                <w:webHidden/>
              </w:rPr>
              <w:instrText xml:space="preserve"> PAGEREF _Toc11745809 \h </w:instrText>
            </w:r>
            <w:r w:rsidR="0060132E">
              <w:rPr>
                <w:noProof/>
                <w:webHidden/>
              </w:rPr>
            </w:r>
            <w:r w:rsidR="0060132E">
              <w:rPr>
                <w:noProof/>
                <w:webHidden/>
              </w:rPr>
              <w:fldChar w:fldCharType="separate"/>
            </w:r>
            <w:r w:rsidR="0099409F">
              <w:rPr>
                <w:noProof/>
                <w:webHidden/>
              </w:rPr>
              <w:t>3</w:t>
            </w:r>
            <w:r w:rsidR="0060132E">
              <w:rPr>
                <w:noProof/>
                <w:webHidden/>
              </w:rPr>
              <w:fldChar w:fldCharType="end"/>
            </w:r>
          </w:hyperlink>
        </w:p>
        <w:p w14:paraId="1FC34264" w14:textId="032888F1" w:rsidR="0060132E" w:rsidRDefault="001C2BA4">
          <w:pPr>
            <w:pStyle w:val="Verzeichnis2"/>
            <w:tabs>
              <w:tab w:val="right" w:leader="dot" w:pos="9062"/>
            </w:tabs>
            <w:rPr>
              <w:rFonts w:eastAsiaTheme="minorEastAsia"/>
              <w:noProof/>
              <w:lang w:eastAsia="de-CH"/>
            </w:rPr>
          </w:pPr>
          <w:hyperlink w:anchor="_Toc11745810" w:history="1">
            <w:r w:rsidR="0060132E" w:rsidRPr="00A87DF8">
              <w:rPr>
                <w:rStyle w:val="Hyperlink"/>
                <w:noProof/>
              </w:rPr>
              <w:t>Sinnvolles und Ansprechendes GUI</w:t>
            </w:r>
            <w:r w:rsidR="0060132E">
              <w:rPr>
                <w:noProof/>
                <w:webHidden/>
              </w:rPr>
              <w:tab/>
            </w:r>
            <w:r w:rsidR="0060132E">
              <w:rPr>
                <w:noProof/>
                <w:webHidden/>
              </w:rPr>
              <w:fldChar w:fldCharType="begin"/>
            </w:r>
            <w:r w:rsidR="0060132E">
              <w:rPr>
                <w:noProof/>
                <w:webHidden/>
              </w:rPr>
              <w:instrText xml:space="preserve"> PAGEREF _Toc11745810 \h </w:instrText>
            </w:r>
            <w:r w:rsidR="0060132E">
              <w:rPr>
                <w:noProof/>
                <w:webHidden/>
              </w:rPr>
            </w:r>
            <w:r w:rsidR="0060132E">
              <w:rPr>
                <w:noProof/>
                <w:webHidden/>
              </w:rPr>
              <w:fldChar w:fldCharType="separate"/>
            </w:r>
            <w:r w:rsidR="0099409F">
              <w:rPr>
                <w:noProof/>
                <w:webHidden/>
              </w:rPr>
              <w:t>4</w:t>
            </w:r>
            <w:r w:rsidR="0060132E">
              <w:rPr>
                <w:noProof/>
                <w:webHidden/>
              </w:rPr>
              <w:fldChar w:fldCharType="end"/>
            </w:r>
          </w:hyperlink>
        </w:p>
        <w:p w14:paraId="20D6B7D1" w14:textId="1A23021F" w:rsidR="0060132E" w:rsidRDefault="001C2BA4">
          <w:pPr>
            <w:pStyle w:val="Verzeichnis2"/>
            <w:tabs>
              <w:tab w:val="right" w:leader="dot" w:pos="9062"/>
            </w:tabs>
            <w:rPr>
              <w:rFonts w:eastAsiaTheme="minorEastAsia"/>
              <w:noProof/>
              <w:lang w:eastAsia="de-CH"/>
            </w:rPr>
          </w:pPr>
          <w:hyperlink w:anchor="_Toc11745811" w:history="1">
            <w:r w:rsidR="0060132E" w:rsidRPr="00A87DF8">
              <w:rPr>
                <w:rStyle w:val="Hyperlink"/>
                <w:noProof/>
              </w:rPr>
              <w:t>XSS Injection vorbeugen</w:t>
            </w:r>
            <w:r w:rsidR="0060132E">
              <w:rPr>
                <w:noProof/>
                <w:webHidden/>
              </w:rPr>
              <w:tab/>
            </w:r>
            <w:r w:rsidR="0060132E">
              <w:rPr>
                <w:noProof/>
                <w:webHidden/>
              </w:rPr>
              <w:fldChar w:fldCharType="begin"/>
            </w:r>
            <w:r w:rsidR="0060132E">
              <w:rPr>
                <w:noProof/>
                <w:webHidden/>
              </w:rPr>
              <w:instrText xml:space="preserve"> PAGEREF _Toc11745811 \h </w:instrText>
            </w:r>
            <w:r w:rsidR="0060132E">
              <w:rPr>
                <w:noProof/>
                <w:webHidden/>
              </w:rPr>
            </w:r>
            <w:r w:rsidR="0060132E">
              <w:rPr>
                <w:noProof/>
                <w:webHidden/>
              </w:rPr>
              <w:fldChar w:fldCharType="separate"/>
            </w:r>
            <w:r w:rsidR="0099409F">
              <w:rPr>
                <w:noProof/>
                <w:webHidden/>
              </w:rPr>
              <w:t>5</w:t>
            </w:r>
            <w:r w:rsidR="0060132E">
              <w:rPr>
                <w:noProof/>
                <w:webHidden/>
              </w:rPr>
              <w:fldChar w:fldCharType="end"/>
            </w:r>
          </w:hyperlink>
        </w:p>
        <w:p w14:paraId="711A48CE" w14:textId="6867DE01" w:rsidR="004B5FD9" w:rsidRDefault="004B5FD9">
          <w:r>
            <w:rPr>
              <w:b/>
              <w:bCs/>
              <w:lang w:val="de-DE"/>
            </w:rPr>
            <w:fldChar w:fldCharType="end"/>
          </w:r>
        </w:p>
      </w:sdtContent>
    </w:sdt>
    <w:p w14:paraId="3EC2B32E" w14:textId="4E60C2B4" w:rsidR="004B5FD9" w:rsidRDefault="004B5FD9">
      <w:pPr>
        <w:rPr>
          <w:rFonts w:asciiTheme="majorHAnsi" w:eastAsiaTheme="majorEastAsia" w:hAnsiTheme="majorHAnsi" w:cstheme="majorBidi"/>
          <w:color w:val="2F5496" w:themeColor="accent1" w:themeShade="BF"/>
          <w:sz w:val="26"/>
          <w:szCs w:val="26"/>
        </w:rPr>
      </w:pPr>
      <w:bookmarkStart w:id="0" w:name="_GoBack"/>
      <w:bookmarkEnd w:id="0"/>
      <w:r>
        <w:br w:type="page"/>
      </w:r>
    </w:p>
    <w:p w14:paraId="693706B6" w14:textId="24C1ED8B" w:rsidR="003F0109" w:rsidRDefault="003F0109" w:rsidP="00700F3C">
      <w:pPr>
        <w:pStyle w:val="berschrift2"/>
      </w:pPr>
      <w:bookmarkStart w:id="1" w:name="_Toc11745804"/>
      <w:r>
        <w:lastRenderedPageBreak/>
        <w:t>Übersicht</w:t>
      </w:r>
      <w:bookmarkEnd w:id="1"/>
    </w:p>
    <w:p w14:paraId="1DC4F33C" w14:textId="189C76F1" w:rsidR="00CF7A38" w:rsidRPr="00CF7A38" w:rsidRDefault="00CF7A38" w:rsidP="00700F3C">
      <w:r>
        <w:t>Das Projekt wurde mit der Webtechnologie ASP.NET MVC und der dementsprechenden Programmiersprache C# entwickelt. Dabei wurden ausserdem auf die Technologien Entity Framework, Identity Framework, HTML, CSS, JavaScript und JQuery zurückgegriffen.</w:t>
      </w:r>
      <w:r w:rsidR="00E30B65">
        <w:t xml:space="preserve"> Als Datenbank wurde eine MSSQL Datenbank erstellt.</w:t>
      </w:r>
    </w:p>
    <w:p w14:paraId="2E2F08A2" w14:textId="270B47FA" w:rsidR="003F0109" w:rsidRDefault="009A59BF" w:rsidP="00700F3C">
      <w:pPr>
        <w:pStyle w:val="berschrift2"/>
      </w:pPr>
      <w:bookmarkStart w:id="2" w:name="_Toc11745805"/>
      <w:r w:rsidRPr="009A59BF">
        <w:t>Login über HTTP-POST</w:t>
      </w:r>
      <w:bookmarkEnd w:id="2"/>
    </w:p>
    <w:p w14:paraId="60B06E6B" w14:textId="2AD23511" w:rsidR="00C44005" w:rsidRDefault="00700F3C" w:rsidP="00700F3C">
      <w:r>
        <w:t>Da das Projekt mit dem Identity Framework realisiert wurde, mussten diverse Konfigurationen gemacht werden.</w:t>
      </w:r>
      <w:r w:rsidR="003C0657">
        <w:t xml:space="preserve"> Zu aller erst wurde ein Controller erstellt, welche</w:t>
      </w:r>
      <w:r w:rsidR="007951FA">
        <w:t>r</w:t>
      </w:r>
      <w:r w:rsidR="003C0657">
        <w:t xml:space="preserve"> die Login</w:t>
      </w:r>
      <w:r w:rsidR="00DA20EC">
        <w:t>-</w:t>
      </w:r>
      <w:r w:rsidR="003C0657">
        <w:t xml:space="preserve"> und Registrierung</w:t>
      </w:r>
      <w:r w:rsidR="00DA20EC">
        <w:t>s</w:t>
      </w:r>
      <w:r w:rsidR="003C0657">
        <w:t>anfragen entgegennimmt.</w:t>
      </w:r>
      <w:r w:rsidR="00A9646E">
        <w:t xml:space="preserve"> Dieser Controller wurde </w:t>
      </w:r>
      <w:r w:rsidR="00517F7B">
        <w:t>«</w:t>
      </w:r>
      <w:proofErr w:type="spellStart"/>
      <w:r w:rsidR="00A9646E">
        <w:t>AccountController</w:t>
      </w:r>
      <w:proofErr w:type="spellEnd"/>
      <w:r w:rsidR="00517F7B">
        <w:t>»</w:t>
      </w:r>
      <w:r w:rsidR="00A9646E">
        <w:t xml:space="preserve"> genannt. </w:t>
      </w:r>
    </w:p>
    <w:p w14:paraId="15A8EA3B" w14:textId="0C24DDED" w:rsidR="00BE1BBC" w:rsidRDefault="00A9646E" w:rsidP="00700F3C">
      <w:r>
        <w:t xml:space="preserve">Anschliessend musste die Applikation konfiguriert werden, so dass alle Funktionen, welche ein Login benötigen, als geschützte Ressource markiert werden. Wenn nun eine nicht angemeldete Anfrage auf eine geschützte Ressource stösst, werden diese auf die </w:t>
      </w:r>
      <w:r w:rsidR="002E2375">
        <w:t>Login Seite</w:t>
      </w:r>
      <w:r>
        <w:t xml:space="preserve"> weitergeleitet.</w:t>
      </w:r>
    </w:p>
    <w:p w14:paraId="227D1CA2" w14:textId="0A4E1CCB" w:rsidR="00E90791" w:rsidRDefault="008A7388" w:rsidP="00700F3C">
      <w:r>
        <w:t>Danach wurde das Identity konfiguriert. Hierbei wurde definiert, welche Klasse durch das Identity verwaltet werden soll.</w:t>
      </w:r>
    </w:p>
    <w:p w14:paraId="1699C359" w14:textId="4BC5EABF" w:rsidR="003F0109" w:rsidRDefault="00FF5DDA" w:rsidP="00700F3C">
      <w:pPr>
        <w:pStyle w:val="berschrift2"/>
      </w:pPr>
      <w:bookmarkStart w:id="3" w:name="_Toc11745806"/>
      <w:r w:rsidRPr="00FF5DDA">
        <w:t>Registrieren über HTTP-POST</w:t>
      </w:r>
      <w:bookmarkEnd w:id="3"/>
    </w:p>
    <w:p w14:paraId="6E928741" w14:textId="77777777" w:rsidR="00713891" w:rsidRDefault="00FC1B65" w:rsidP="00FC1B65">
      <w:r>
        <w:t>Da beim Schritt Login bereits viele Konfigurationen im Zusammenhang mit dem Identity Framework gemacht wurde</w:t>
      </w:r>
      <w:r w:rsidR="002669EA">
        <w:t>n</w:t>
      </w:r>
      <w:r>
        <w:t xml:space="preserve">, musste hier nicht mehr viel gemacht werden. </w:t>
      </w:r>
    </w:p>
    <w:p w14:paraId="18E3F8BC" w14:textId="588E8509" w:rsidR="00FC1B65" w:rsidRDefault="002669EA" w:rsidP="00FC1B65">
      <w:r>
        <w:t xml:space="preserve">Was noch fehlte waren die Funktionen, welche die </w:t>
      </w:r>
      <w:r w:rsidR="009B0F88">
        <w:t>Registrierungsanfragen</w:t>
      </w:r>
      <w:r>
        <w:t xml:space="preserve"> entgegennehmen. Dies wurde ebenfalls im «</w:t>
      </w:r>
      <w:proofErr w:type="spellStart"/>
      <w:r>
        <w:t>AccountController</w:t>
      </w:r>
      <w:proofErr w:type="spellEnd"/>
      <w:r>
        <w:t>» ergänzt.</w:t>
      </w:r>
    </w:p>
    <w:p w14:paraId="6E9A316A" w14:textId="1BD3CD00" w:rsidR="00FC1B65" w:rsidRDefault="00801099" w:rsidP="00FC1B65">
      <w:r>
        <w:t>Schlussendlich wurden noch die Anforderungen an ein Passwort definiert also wie lange muss das Passwort sein, welche Zeichen müssen enthalten sein, usw.</w:t>
      </w:r>
      <w:r w:rsidR="00AE590B">
        <w:t xml:space="preserve"> Dies waren ebenfalls Konfigurationen auf Seiten Identity Framework</w:t>
      </w:r>
      <w:r w:rsidR="006657DE">
        <w:t>.</w:t>
      </w:r>
    </w:p>
    <w:p w14:paraId="276C3578" w14:textId="2AA0D3C1" w:rsidR="00D820FC" w:rsidRPr="00FC1B65" w:rsidRDefault="00131145" w:rsidP="00FC1B65">
      <w:r>
        <w:rPr>
          <w:noProof/>
        </w:rPr>
        <w:drawing>
          <wp:inline distT="0" distB="0" distL="0" distR="0" wp14:anchorId="76E8672E" wp14:editId="4CCB4845">
            <wp:extent cx="3343275" cy="1457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457325"/>
                    </a:xfrm>
                    <a:prstGeom prst="rect">
                      <a:avLst/>
                    </a:prstGeom>
                  </pic:spPr>
                </pic:pic>
              </a:graphicData>
            </a:graphic>
          </wp:inline>
        </w:drawing>
      </w:r>
    </w:p>
    <w:p w14:paraId="32671251" w14:textId="4CD1E419" w:rsidR="003F0109" w:rsidRPr="009A59BF" w:rsidRDefault="008560FC" w:rsidP="00700F3C">
      <w:pPr>
        <w:pStyle w:val="berschrift2"/>
      </w:pPr>
      <w:bookmarkStart w:id="4" w:name="_Toc11745807"/>
      <w:r w:rsidRPr="008560FC">
        <w:t>Session Handling nach Login</w:t>
      </w:r>
      <w:bookmarkEnd w:id="4"/>
    </w:p>
    <w:p w14:paraId="082BEB89" w14:textId="4C32FBBD" w:rsidR="003F0109" w:rsidRDefault="00566148" w:rsidP="00700F3C">
      <w:r w:rsidRPr="00566148">
        <w:t>Das Identity Framework regelt da</w:t>
      </w:r>
      <w:r>
        <w:t>s Session Handling.</w:t>
      </w:r>
      <w:r w:rsidR="002E37CB">
        <w:t xml:space="preserve"> Wenn eine erfolgreiche Registration gemacht wird, wird ein Cookie im Response Header gesetzt. Wird nun auf eine geschützte Ressource zugegriffen prüft das Framework, ob das Cookie ein gültiges Cookie ist und macht so die Verbindung von Cookie zu Benutzer.</w:t>
      </w:r>
    </w:p>
    <w:p w14:paraId="5AF060AB" w14:textId="1E8C22BA" w:rsidR="002E37CB" w:rsidRPr="00566148" w:rsidRDefault="002E37CB" w:rsidP="00700F3C">
      <w:r>
        <w:lastRenderedPageBreak/>
        <w:t>Im untenstehenden Screenshot wird das Response Cookie angezeigt, welches nach einer erfolgreichen Registration geschickt wird.</w:t>
      </w:r>
      <w:r w:rsidRPr="002E37CB">
        <w:rPr>
          <w:noProof/>
        </w:rPr>
        <w:drawing>
          <wp:inline distT="0" distB="0" distL="0" distR="0" wp14:anchorId="47E0E960" wp14:editId="6937D8FC">
            <wp:extent cx="576072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42160"/>
                    </a:xfrm>
                    <a:prstGeom prst="rect">
                      <a:avLst/>
                    </a:prstGeom>
                  </pic:spPr>
                </pic:pic>
              </a:graphicData>
            </a:graphic>
          </wp:inline>
        </w:drawing>
      </w:r>
    </w:p>
    <w:p w14:paraId="08C06C5E" w14:textId="2AB6B670" w:rsidR="00E91D9D" w:rsidRDefault="00E91D9D" w:rsidP="002E4C49">
      <w:pPr>
        <w:pStyle w:val="berschrift2"/>
      </w:pPr>
      <w:bookmarkStart w:id="5" w:name="_Toc11745808"/>
      <w:r w:rsidRPr="00E91D9D">
        <w:t>Abfragen von Daten einer DB-Tabelle per Suchfeld</w:t>
      </w:r>
      <w:bookmarkEnd w:id="5"/>
    </w:p>
    <w:p w14:paraId="3E81BAD5" w14:textId="21BD0B3F" w:rsidR="002E4C49" w:rsidRDefault="002E4C49" w:rsidP="002E4C49">
      <w:r>
        <w:t>Unser Projekt ist dazu da Lieblingsfilme zu verwalten. Um dies auf Applikationsebene darzustellen, wurde der «</w:t>
      </w:r>
      <w:proofErr w:type="spellStart"/>
      <w:r>
        <w:t>MoviesController</w:t>
      </w:r>
      <w:proofErr w:type="spellEnd"/>
      <w:r>
        <w:t xml:space="preserve">» erstellt. </w:t>
      </w:r>
      <w:r w:rsidR="00F14CAE">
        <w:t>Da wir nicht wollen, dass jede Person Filme erstellen kann, wurde dieser Controller durch ein Login geschützt «[</w:t>
      </w:r>
      <w:proofErr w:type="spellStart"/>
      <w:r w:rsidR="00F14CAE">
        <w:t>Authorize</w:t>
      </w:r>
      <w:proofErr w:type="spellEnd"/>
      <w:r w:rsidR="00F14CAE">
        <w:t>]». Die Funktionalität der Suche wurde dann in der Index Methode des Controllers geregelt.</w:t>
      </w:r>
    </w:p>
    <w:p w14:paraId="6C653352" w14:textId="7948B865" w:rsidR="00F14CAE" w:rsidRPr="002E4C49" w:rsidRDefault="00F14CAE" w:rsidP="002E4C49">
      <w:r>
        <w:rPr>
          <w:noProof/>
        </w:rPr>
        <w:drawing>
          <wp:inline distT="0" distB="0" distL="0" distR="0" wp14:anchorId="75D6E8D5" wp14:editId="7E623836">
            <wp:extent cx="3634740" cy="2760934"/>
            <wp:effectExtent l="0" t="0" r="381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128" cy="2777180"/>
                    </a:xfrm>
                    <a:prstGeom prst="rect">
                      <a:avLst/>
                    </a:prstGeom>
                  </pic:spPr>
                </pic:pic>
              </a:graphicData>
            </a:graphic>
          </wp:inline>
        </w:drawing>
      </w:r>
    </w:p>
    <w:p w14:paraId="17F7AB68" w14:textId="78D925D8" w:rsidR="003F0109" w:rsidRDefault="003F0109" w:rsidP="00700F3C">
      <w:pPr>
        <w:pStyle w:val="berschrift2"/>
      </w:pPr>
      <w:bookmarkStart w:id="6" w:name="_Toc11745809"/>
      <w:r>
        <w:t xml:space="preserve">Sichere </w:t>
      </w:r>
      <w:r w:rsidR="00E91D9D">
        <w:t>Passwortspeicherung mit Pepper</w:t>
      </w:r>
      <w:bookmarkEnd w:id="6"/>
    </w:p>
    <w:p w14:paraId="5BCBA123" w14:textId="41B5864D" w:rsidR="008F7020" w:rsidRDefault="00E27DCB" w:rsidP="00C623A2">
      <w:r>
        <w:t xml:space="preserve">Das </w:t>
      </w:r>
      <w:proofErr w:type="spellStart"/>
      <w:r>
        <w:t>IdentityFramework</w:t>
      </w:r>
      <w:proofErr w:type="spellEnd"/>
      <w:r>
        <w:t xml:space="preserve"> sichert die Passwörter standardmässig nur mit einem </w:t>
      </w:r>
      <w:proofErr w:type="spellStart"/>
      <w:r>
        <w:t>indeviduellen</w:t>
      </w:r>
      <w:proofErr w:type="spellEnd"/>
      <w:r>
        <w:t xml:space="preserve"> Salt. Da dies für uns zu unsicher war, implementierten wir zusätzlich einen Pepper. Dazu wählten wir eine zufällig generierte GUID «</w:t>
      </w:r>
      <w:proofErr w:type="spellStart"/>
      <w:r>
        <w:t>Globally</w:t>
      </w:r>
      <w:proofErr w:type="spellEnd"/>
      <w:r>
        <w:t xml:space="preserve"> </w:t>
      </w:r>
      <w:proofErr w:type="spellStart"/>
      <w:r>
        <w:t>unique</w:t>
      </w:r>
      <w:proofErr w:type="spellEnd"/>
      <w:r>
        <w:t xml:space="preserve"> </w:t>
      </w:r>
      <w:proofErr w:type="spellStart"/>
      <w:r>
        <w:t>identifier</w:t>
      </w:r>
      <w:proofErr w:type="spellEnd"/>
      <w:r>
        <w:t>». GUIDs sind Zeichenketten aus zufällig erstellten Kombinationen an 32 Zeichen plus den Bindestrichen. Unser Pepper lautet: «</w:t>
      </w:r>
      <w:r w:rsidRPr="00E27DCB">
        <w:t>bf944798-31a5-470a-830c-0bc3c606f323</w:t>
      </w:r>
      <w:r>
        <w:t xml:space="preserve">». Eine solche Kombination herauszufinden grenzt an das unmögliche. Um ganz sicher </w:t>
      </w:r>
      <w:r w:rsidR="00C131B5">
        <w:t>zu gehen, dass das Passwort auch lange genug ist, hängten wir diese Zeichenkette am Anfang und zum Schluss des eingegebenen Passwortes an.</w:t>
      </w:r>
    </w:p>
    <w:p w14:paraId="7313F47F" w14:textId="6BEE2058" w:rsidR="00C131B5" w:rsidRDefault="00C131B5" w:rsidP="00C623A2">
      <w:r>
        <w:rPr>
          <w:noProof/>
        </w:rPr>
        <w:drawing>
          <wp:inline distT="0" distB="0" distL="0" distR="0" wp14:anchorId="25C62E91" wp14:editId="3EF546C5">
            <wp:extent cx="5124450" cy="476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476250"/>
                    </a:xfrm>
                    <a:prstGeom prst="rect">
                      <a:avLst/>
                    </a:prstGeom>
                  </pic:spPr>
                </pic:pic>
              </a:graphicData>
            </a:graphic>
          </wp:inline>
        </w:drawing>
      </w:r>
    </w:p>
    <w:p w14:paraId="295BD126" w14:textId="760B6819" w:rsidR="002E1AAC" w:rsidRDefault="002E1AAC" w:rsidP="00C623A2">
      <w:r>
        <w:lastRenderedPageBreak/>
        <w:t xml:space="preserve">Das heisst für unsere Applikation, dass die Mindestgrösse eines </w:t>
      </w:r>
      <w:proofErr w:type="spellStart"/>
      <w:r>
        <w:t>gehashten</w:t>
      </w:r>
      <w:proofErr w:type="spellEnd"/>
      <w:r>
        <w:t xml:space="preserve"> Passwortes eines Passwortes </w:t>
      </w:r>
      <w:r w:rsidR="003E6918">
        <w:t>78</w:t>
      </w:r>
      <w:r>
        <w:t xml:space="preserve"> Zeichen lang ist (</w:t>
      </w:r>
      <w:r w:rsidR="003E6918">
        <w:t>6</w:t>
      </w:r>
      <w:r>
        <w:t xml:space="preserve"> (min. länge Identity Framework Konfiguration) + 36</w:t>
      </w:r>
      <w:r w:rsidR="00F72022">
        <w:t xml:space="preserve"> (Pepper)</w:t>
      </w:r>
      <w:r>
        <w:t xml:space="preserve"> + 36 </w:t>
      </w:r>
      <w:r w:rsidR="00F72022">
        <w:t xml:space="preserve">(Pepper) </w:t>
      </w:r>
      <w:r>
        <w:t xml:space="preserve">= </w:t>
      </w:r>
      <w:r w:rsidR="0071552A">
        <w:t>78</w:t>
      </w:r>
      <w:r>
        <w:t>)</w:t>
      </w:r>
      <w:r w:rsidR="00F72022">
        <w:t>.</w:t>
      </w:r>
    </w:p>
    <w:p w14:paraId="60E94BE3" w14:textId="15A95F00" w:rsidR="00C95AFA" w:rsidRDefault="00C95AFA" w:rsidP="00C623A2">
      <w:pPr>
        <w:pStyle w:val="berschrift2"/>
      </w:pPr>
      <w:bookmarkStart w:id="7" w:name="_Toc11745810"/>
      <w:r>
        <w:t>Sinnvolles und Ansprechendes GUI</w:t>
      </w:r>
      <w:bookmarkEnd w:id="7"/>
    </w:p>
    <w:p w14:paraId="1DAE4072" w14:textId="5FE7D86F" w:rsidR="00C623A2" w:rsidRDefault="00592DA2" w:rsidP="00C623A2">
      <w:r>
        <w:t xml:space="preserve">Um das GUI ansprechend zu gestallten setzten wir das CSS-Framework Bootstrap ein. Folgendermassen sieht unsere Applikation aus: </w:t>
      </w:r>
    </w:p>
    <w:p w14:paraId="5C670A57" w14:textId="34245AA9" w:rsidR="00592DA2" w:rsidRDefault="00592DA2" w:rsidP="00C623A2">
      <w:pPr>
        <w:rPr>
          <w:noProof/>
        </w:rPr>
      </w:pPr>
      <w:r>
        <w:rPr>
          <w:noProof/>
        </w:rPr>
        <w:drawing>
          <wp:inline distT="0" distB="0" distL="0" distR="0" wp14:anchorId="08464EB3" wp14:editId="69FBFF03">
            <wp:extent cx="3378061" cy="1905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8682" cy="1910989"/>
                    </a:xfrm>
                    <a:prstGeom prst="rect">
                      <a:avLst/>
                    </a:prstGeom>
                  </pic:spPr>
                </pic:pic>
              </a:graphicData>
            </a:graphic>
          </wp:inline>
        </w:drawing>
      </w:r>
      <w:r w:rsidRPr="00592DA2">
        <w:rPr>
          <w:noProof/>
        </w:rPr>
        <w:t xml:space="preserve"> </w:t>
      </w:r>
      <w:r>
        <w:rPr>
          <w:noProof/>
        </w:rPr>
        <w:drawing>
          <wp:inline distT="0" distB="0" distL="0" distR="0" wp14:anchorId="5ECB2E5C" wp14:editId="0154FAC0">
            <wp:extent cx="4534135" cy="20421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733" cy="2049185"/>
                    </a:xfrm>
                    <a:prstGeom prst="rect">
                      <a:avLst/>
                    </a:prstGeom>
                  </pic:spPr>
                </pic:pic>
              </a:graphicData>
            </a:graphic>
          </wp:inline>
        </w:drawing>
      </w:r>
    </w:p>
    <w:p w14:paraId="389ACD57" w14:textId="04837746" w:rsidR="003335AB" w:rsidRDefault="003335AB" w:rsidP="00C623A2">
      <w:r>
        <w:rPr>
          <w:noProof/>
        </w:rPr>
        <w:drawing>
          <wp:inline distT="0" distB="0" distL="0" distR="0" wp14:anchorId="08EE72D5" wp14:editId="06F0D3BC">
            <wp:extent cx="4937760" cy="133948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0616" cy="1345687"/>
                    </a:xfrm>
                    <a:prstGeom prst="rect">
                      <a:avLst/>
                    </a:prstGeom>
                  </pic:spPr>
                </pic:pic>
              </a:graphicData>
            </a:graphic>
          </wp:inline>
        </w:drawing>
      </w:r>
    </w:p>
    <w:p w14:paraId="42836C35" w14:textId="192BCADD" w:rsidR="00D8619D" w:rsidRPr="00C623A2" w:rsidRDefault="00D8619D" w:rsidP="00C623A2">
      <w:r>
        <w:t>Dies sind nur die wichtigsten Seiten. Damit das Dokument nicht zu gross wird wurden die kleineren ausgelassen.</w:t>
      </w:r>
    </w:p>
    <w:p w14:paraId="3349B03A" w14:textId="77777777" w:rsidR="00CC6245" w:rsidRDefault="00CC6245">
      <w:pPr>
        <w:rPr>
          <w:rFonts w:asciiTheme="majorHAnsi" w:eastAsiaTheme="majorEastAsia" w:hAnsiTheme="majorHAnsi" w:cstheme="majorBidi"/>
          <w:color w:val="2F5496" w:themeColor="accent1" w:themeShade="BF"/>
          <w:sz w:val="26"/>
          <w:szCs w:val="26"/>
        </w:rPr>
      </w:pPr>
      <w:r>
        <w:br w:type="page"/>
      </w:r>
    </w:p>
    <w:p w14:paraId="78331510" w14:textId="6A3CA318" w:rsidR="00C95AFA" w:rsidRDefault="00FA58F0" w:rsidP="00C623A2">
      <w:pPr>
        <w:pStyle w:val="berschrift2"/>
      </w:pPr>
      <w:bookmarkStart w:id="8" w:name="_Toc11745811"/>
      <w:r>
        <w:lastRenderedPageBreak/>
        <w:t xml:space="preserve">XSS </w:t>
      </w:r>
      <w:proofErr w:type="spellStart"/>
      <w:r>
        <w:t>Injection</w:t>
      </w:r>
      <w:proofErr w:type="spellEnd"/>
      <w:r>
        <w:t xml:space="preserve"> vorbeugen</w:t>
      </w:r>
      <w:bookmarkEnd w:id="8"/>
    </w:p>
    <w:p w14:paraId="4B8F1699" w14:textId="491B1760" w:rsidR="00F8717A" w:rsidRDefault="00F8717A" w:rsidP="00F8717A">
      <w:r>
        <w:t xml:space="preserve">Das Entity Framework ist standardmässig gegen XSS </w:t>
      </w:r>
      <w:proofErr w:type="spellStart"/>
      <w:r>
        <w:t>Injection</w:t>
      </w:r>
      <w:proofErr w:type="spellEnd"/>
      <w:r>
        <w:t xml:space="preserve"> geschützt. Heisst, dass man keine Strings mit HTML Annotationen eintragen kann. Da wir aus Demozwecken aber wollten, dass man solche Strings speichern kann, mussten wir dies speziell kennzeichnen. Der Name der Klasse </w:t>
      </w:r>
      <w:r w:rsidR="00096979">
        <w:t xml:space="preserve">Movie </w:t>
      </w:r>
      <w:r>
        <w:t>musste die Annotation «</w:t>
      </w:r>
      <w:proofErr w:type="spellStart"/>
      <w:r>
        <w:t>AllowHtml</w:t>
      </w:r>
      <w:proofErr w:type="spellEnd"/>
      <w:r>
        <w:t>» erhalten. Zusätzlich musste bei der Index Methode der Filme die Annotation «</w:t>
      </w:r>
      <w:proofErr w:type="spellStart"/>
      <w:r>
        <w:t>ValidateInput</w:t>
      </w:r>
      <w:proofErr w:type="spellEnd"/>
      <w:r>
        <w:t>(</w:t>
      </w:r>
      <w:proofErr w:type="spellStart"/>
      <w:r>
        <w:t>false</w:t>
      </w:r>
      <w:proofErr w:type="spellEnd"/>
      <w:r>
        <w:t xml:space="preserve">)» hinzugefügt werden. Nun war es möglich Namen mit </w:t>
      </w:r>
      <w:proofErr w:type="spellStart"/>
      <w:r>
        <w:t>Html</w:t>
      </w:r>
      <w:proofErr w:type="spellEnd"/>
      <w:r>
        <w:t xml:space="preserve"> Tags einzutragen und danach zu suchen. Diese werden aber in einer </w:t>
      </w:r>
      <w:r w:rsidR="00512AD9">
        <w:t>harmlosen Form angezeigt.</w:t>
      </w:r>
    </w:p>
    <w:p w14:paraId="184FF8D6" w14:textId="4E9EAC85" w:rsidR="00F8717A" w:rsidRDefault="00F8717A" w:rsidP="00F8717A">
      <w:pPr>
        <w:rPr>
          <w:noProof/>
        </w:rPr>
      </w:pPr>
      <w:r>
        <w:rPr>
          <w:noProof/>
        </w:rPr>
        <w:drawing>
          <wp:inline distT="0" distB="0" distL="0" distR="0" wp14:anchorId="141E8E9E" wp14:editId="73521225">
            <wp:extent cx="2228850" cy="438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438150"/>
                    </a:xfrm>
                    <a:prstGeom prst="rect">
                      <a:avLst/>
                    </a:prstGeom>
                  </pic:spPr>
                </pic:pic>
              </a:graphicData>
            </a:graphic>
          </wp:inline>
        </w:drawing>
      </w:r>
      <w:r w:rsidR="00512AD9" w:rsidRPr="00512AD9">
        <w:rPr>
          <w:noProof/>
        </w:rPr>
        <w:t xml:space="preserve"> </w:t>
      </w:r>
      <w:r w:rsidR="00512AD9">
        <w:rPr>
          <w:noProof/>
        </w:rPr>
        <w:drawing>
          <wp:inline distT="0" distB="0" distL="0" distR="0" wp14:anchorId="315F67D1" wp14:editId="341E999D">
            <wp:extent cx="15621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228600"/>
                    </a:xfrm>
                    <a:prstGeom prst="rect">
                      <a:avLst/>
                    </a:prstGeom>
                  </pic:spPr>
                </pic:pic>
              </a:graphicData>
            </a:graphic>
          </wp:inline>
        </w:drawing>
      </w:r>
    </w:p>
    <w:p w14:paraId="384D4355" w14:textId="2FDA9F21" w:rsidR="00512AD9" w:rsidRPr="00F8717A" w:rsidRDefault="00CC6245" w:rsidP="00F8717A">
      <w:r>
        <w:rPr>
          <w:noProof/>
        </w:rPr>
        <w:drawing>
          <wp:inline distT="0" distB="0" distL="0" distR="0" wp14:anchorId="71178289" wp14:editId="310A110B">
            <wp:extent cx="5760720" cy="14585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58595"/>
                    </a:xfrm>
                    <a:prstGeom prst="rect">
                      <a:avLst/>
                    </a:prstGeom>
                  </pic:spPr>
                </pic:pic>
              </a:graphicData>
            </a:graphic>
          </wp:inline>
        </w:drawing>
      </w:r>
    </w:p>
    <w:sectPr w:rsidR="00512AD9" w:rsidRPr="00F8717A" w:rsidSect="007237C4">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42A45" w14:textId="77777777" w:rsidR="001C2BA4" w:rsidRDefault="001C2BA4" w:rsidP="00FA558C">
      <w:pPr>
        <w:spacing w:after="0" w:line="240" w:lineRule="auto"/>
      </w:pPr>
      <w:r>
        <w:separator/>
      </w:r>
    </w:p>
  </w:endnote>
  <w:endnote w:type="continuationSeparator" w:id="0">
    <w:p w14:paraId="3DE4FC05" w14:textId="77777777" w:rsidR="001C2BA4" w:rsidRDefault="001C2BA4" w:rsidP="00FA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MathSymbol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4BF8" w14:textId="351D880D" w:rsidR="00FA558C" w:rsidRDefault="00FA558C">
    <w:pPr>
      <w:pStyle w:val="Fuzeile"/>
    </w:pPr>
    <w:r>
      <w:t xml:space="preserve">LB3 </w:t>
    </w:r>
    <w:r w:rsidR="00674A26">
      <w:t>M</w:t>
    </w:r>
    <w:r>
      <w:t xml:space="preserve">183 </w:t>
    </w:r>
    <w:r w:rsidR="004F0667">
      <w:t>|</w:t>
    </w:r>
    <w:r>
      <w:t xml:space="preserve"> Dokumentation </w:t>
    </w:r>
    <w:proofErr w:type="spellStart"/>
    <w:r>
      <w:t>FlexLine</w:t>
    </w:r>
    <w:proofErr w:type="spellEnd"/>
    <w:r w:rsidR="004F0667">
      <w:t xml:space="preserve"> |</w:t>
    </w:r>
    <w:r>
      <w:t xml:space="preserve"> Severin Gafner &amp; Aris Javet</w:t>
    </w:r>
    <w:r w:rsidR="00C13155">
      <w:tab/>
      <w:t xml:space="preserve">Seite </w:t>
    </w:r>
    <w:r w:rsidR="00C13155">
      <w:fldChar w:fldCharType="begin"/>
    </w:r>
    <w:r w:rsidR="00C13155">
      <w:instrText xml:space="preserve"> PAGE   \* MERGEFORMAT </w:instrText>
    </w:r>
    <w:r w:rsidR="00C13155">
      <w:fldChar w:fldCharType="separate"/>
    </w:r>
    <w:r w:rsidR="00C13155">
      <w:rPr>
        <w:noProof/>
      </w:rPr>
      <w:t>1</w:t>
    </w:r>
    <w:r w:rsidR="00C13155">
      <w:fldChar w:fldCharType="end"/>
    </w:r>
    <w:r w:rsidR="00C13155">
      <w:t xml:space="preserve"> von </w:t>
    </w:r>
    <w:fldSimple w:instr=" NUMPAGES   \* MERGEFORMAT ">
      <w:r w:rsidR="00C1315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33A86" w14:textId="77777777" w:rsidR="001C2BA4" w:rsidRDefault="001C2BA4" w:rsidP="00FA558C">
      <w:pPr>
        <w:spacing w:after="0" w:line="240" w:lineRule="auto"/>
      </w:pPr>
      <w:r>
        <w:separator/>
      </w:r>
    </w:p>
  </w:footnote>
  <w:footnote w:type="continuationSeparator" w:id="0">
    <w:p w14:paraId="5C62532F" w14:textId="77777777" w:rsidR="001C2BA4" w:rsidRDefault="001C2BA4" w:rsidP="00FA5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2B37"/>
    <w:multiLevelType w:val="hybridMultilevel"/>
    <w:tmpl w:val="FA16B01C"/>
    <w:lvl w:ilvl="0" w:tplc="A030CDA6">
      <w:numFmt w:val="bullet"/>
      <w:lvlText w:val="•"/>
      <w:lvlJc w:val="left"/>
      <w:pPr>
        <w:ind w:left="720" w:hanging="360"/>
      </w:pPr>
      <w:rPr>
        <w:rFonts w:ascii="LMMathSymbols10-Regular" w:eastAsiaTheme="minorHAnsi" w:hAnsi="LMMathSymbols10-Regular" w:cs="LMMathSymbols10-Regular"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C40DC4"/>
    <w:multiLevelType w:val="hybridMultilevel"/>
    <w:tmpl w:val="904648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C16075"/>
    <w:multiLevelType w:val="hybridMultilevel"/>
    <w:tmpl w:val="6750F3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6A"/>
    <w:rsid w:val="00096979"/>
    <w:rsid w:val="00125EA6"/>
    <w:rsid w:val="00131145"/>
    <w:rsid w:val="001C2BA4"/>
    <w:rsid w:val="001E1732"/>
    <w:rsid w:val="00243E4D"/>
    <w:rsid w:val="00253DBF"/>
    <w:rsid w:val="002669EA"/>
    <w:rsid w:val="002E1AAC"/>
    <w:rsid w:val="002E2375"/>
    <w:rsid w:val="002E37CB"/>
    <w:rsid w:val="002E46E2"/>
    <w:rsid w:val="002E4C49"/>
    <w:rsid w:val="002E6A8B"/>
    <w:rsid w:val="00323D34"/>
    <w:rsid w:val="003335AB"/>
    <w:rsid w:val="00350596"/>
    <w:rsid w:val="00397CBC"/>
    <w:rsid w:val="003C0657"/>
    <w:rsid w:val="003E6918"/>
    <w:rsid w:val="003F0109"/>
    <w:rsid w:val="00491FF1"/>
    <w:rsid w:val="004B5FD9"/>
    <w:rsid w:val="004C58C8"/>
    <w:rsid w:val="004F0667"/>
    <w:rsid w:val="004F20DA"/>
    <w:rsid w:val="005060ED"/>
    <w:rsid w:val="00512AD9"/>
    <w:rsid w:val="00517F7B"/>
    <w:rsid w:val="00566148"/>
    <w:rsid w:val="00592DA2"/>
    <w:rsid w:val="005C6A96"/>
    <w:rsid w:val="0060132E"/>
    <w:rsid w:val="006279F2"/>
    <w:rsid w:val="006657DE"/>
    <w:rsid w:val="00670A8A"/>
    <w:rsid w:val="00674A26"/>
    <w:rsid w:val="006D64A0"/>
    <w:rsid w:val="00700F3C"/>
    <w:rsid w:val="00713891"/>
    <w:rsid w:val="0071552A"/>
    <w:rsid w:val="007237C4"/>
    <w:rsid w:val="00732E44"/>
    <w:rsid w:val="007951FA"/>
    <w:rsid w:val="00801099"/>
    <w:rsid w:val="008560FC"/>
    <w:rsid w:val="00863E13"/>
    <w:rsid w:val="008A7388"/>
    <w:rsid w:val="008E347B"/>
    <w:rsid w:val="008F2E68"/>
    <w:rsid w:val="008F7020"/>
    <w:rsid w:val="00927590"/>
    <w:rsid w:val="0099409F"/>
    <w:rsid w:val="009A59BF"/>
    <w:rsid w:val="009B0F88"/>
    <w:rsid w:val="00A04A4F"/>
    <w:rsid w:val="00A35485"/>
    <w:rsid w:val="00A9646E"/>
    <w:rsid w:val="00AB1EE6"/>
    <w:rsid w:val="00AB7294"/>
    <w:rsid w:val="00AE590B"/>
    <w:rsid w:val="00BE1BBC"/>
    <w:rsid w:val="00C13155"/>
    <w:rsid w:val="00C131B5"/>
    <w:rsid w:val="00C2700C"/>
    <w:rsid w:val="00C44005"/>
    <w:rsid w:val="00C623A2"/>
    <w:rsid w:val="00C95AFA"/>
    <w:rsid w:val="00CC6245"/>
    <w:rsid w:val="00CF7A38"/>
    <w:rsid w:val="00D820FC"/>
    <w:rsid w:val="00D8619D"/>
    <w:rsid w:val="00DA20EC"/>
    <w:rsid w:val="00DB165A"/>
    <w:rsid w:val="00E27DCB"/>
    <w:rsid w:val="00E30B65"/>
    <w:rsid w:val="00E90791"/>
    <w:rsid w:val="00E91D9D"/>
    <w:rsid w:val="00EA25A4"/>
    <w:rsid w:val="00F1296A"/>
    <w:rsid w:val="00F14CAE"/>
    <w:rsid w:val="00F22AFA"/>
    <w:rsid w:val="00F72022"/>
    <w:rsid w:val="00F8717A"/>
    <w:rsid w:val="00FA3827"/>
    <w:rsid w:val="00FA558C"/>
    <w:rsid w:val="00FA58F0"/>
    <w:rsid w:val="00FC1B65"/>
    <w:rsid w:val="00FF5D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16E3"/>
  <w15:chartTrackingRefBased/>
  <w15:docId w15:val="{68B1A4FB-86E4-4896-BDFA-5F86DFEE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0F3C"/>
  </w:style>
  <w:style w:type="paragraph" w:styleId="berschrift1">
    <w:name w:val="heading 1"/>
    <w:basedOn w:val="Standard"/>
    <w:next w:val="Standard"/>
    <w:link w:val="berschrift1Zchn"/>
    <w:uiPriority w:val="9"/>
    <w:qFormat/>
    <w:rsid w:val="003F0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0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1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01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F010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F0109"/>
    <w:pPr>
      <w:ind w:left="720"/>
      <w:contextualSpacing/>
    </w:pPr>
  </w:style>
  <w:style w:type="paragraph" w:styleId="Inhaltsverzeichnisberschrift">
    <w:name w:val="TOC Heading"/>
    <w:basedOn w:val="berschrift1"/>
    <w:next w:val="Standard"/>
    <w:uiPriority w:val="39"/>
    <w:unhideWhenUsed/>
    <w:qFormat/>
    <w:rsid w:val="004B5FD9"/>
    <w:pPr>
      <w:outlineLvl w:val="9"/>
    </w:pPr>
    <w:rPr>
      <w:lang w:eastAsia="de-CH"/>
    </w:rPr>
  </w:style>
  <w:style w:type="paragraph" w:styleId="Verzeichnis2">
    <w:name w:val="toc 2"/>
    <w:basedOn w:val="Standard"/>
    <w:next w:val="Standard"/>
    <w:autoRedefine/>
    <w:uiPriority w:val="39"/>
    <w:unhideWhenUsed/>
    <w:rsid w:val="004B5FD9"/>
    <w:pPr>
      <w:spacing w:after="100"/>
      <w:ind w:left="220"/>
    </w:pPr>
  </w:style>
  <w:style w:type="character" w:styleId="Hyperlink">
    <w:name w:val="Hyperlink"/>
    <w:basedOn w:val="Absatz-Standardschriftart"/>
    <w:uiPriority w:val="99"/>
    <w:unhideWhenUsed/>
    <w:rsid w:val="004B5FD9"/>
    <w:rPr>
      <w:color w:val="0563C1" w:themeColor="hyperlink"/>
      <w:u w:val="single"/>
    </w:rPr>
  </w:style>
  <w:style w:type="paragraph" w:styleId="KeinLeerraum">
    <w:name w:val="No Spacing"/>
    <w:link w:val="KeinLeerraumZchn"/>
    <w:uiPriority w:val="1"/>
    <w:qFormat/>
    <w:rsid w:val="007237C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237C4"/>
    <w:rPr>
      <w:rFonts w:eastAsiaTheme="minorEastAsia"/>
      <w:lang w:eastAsia="de-CH"/>
    </w:rPr>
  </w:style>
  <w:style w:type="paragraph" w:styleId="Kopfzeile">
    <w:name w:val="header"/>
    <w:basedOn w:val="Standard"/>
    <w:link w:val="KopfzeileZchn"/>
    <w:uiPriority w:val="99"/>
    <w:unhideWhenUsed/>
    <w:rsid w:val="00FA55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58C"/>
  </w:style>
  <w:style w:type="paragraph" w:styleId="Fuzeile">
    <w:name w:val="footer"/>
    <w:basedOn w:val="Standard"/>
    <w:link w:val="FuzeileZchn"/>
    <w:uiPriority w:val="99"/>
    <w:unhideWhenUsed/>
    <w:rsid w:val="00FA55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B0F0-558C-4CC9-81FD-1F5291A1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676</Words>
  <Characters>4263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LB3 M183
Dokumentation Flexline</dc:title>
  <dc:subject>Severin Gafner &amp; Aris Javet</dc:subject>
  <dc:creator>Aris Javet</dc:creator>
  <cp:keywords/>
  <dc:description/>
  <cp:lastModifiedBy>Aris Javet</cp:lastModifiedBy>
  <cp:revision>86</cp:revision>
  <cp:lastPrinted>2019-06-18T08:24:00Z</cp:lastPrinted>
  <dcterms:created xsi:type="dcterms:W3CDTF">2019-06-18T06:52:00Z</dcterms:created>
  <dcterms:modified xsi:type="dcterms:W3CDTF">2019-06-18T08:24:00Z</dcterms:modified>
</cp:coreProperties>
</file>