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CA2B67" w14:textId="77777777" w:rsidR="00CB1207" w:rsidRPr="00AF2AFC" w:rsidRDefault="00CB020E" w:rsidP="00640F5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3B2A">
        <w:rPr>
          <w:rFonts w:ascii="Times New Roman" w:hAnsi="Times New Roman" w:cs="Times New Roman"/>
          <w:sz w:val="28"/>
          <w:szCs w:val="28"/>
        </w:rPr>
        <w:t>3</w:t>
      </w:r>
      <w:r w:rsidR="003F4D6C" w:rsidRPr="00AF2AFC">
        <w:rPr>
          <w:rFonts w:ascii="Times New Roman" w:hAnsi="Times New Roman" w:cs="Times New Roman"/>
          <w:sz w:val="28"/>
          <w:szCs w:val="28"/>
        </w:rPr>
        <w:t>-</w:t>
      </w:r>
      <w:r w:rsidR="00CB1207" w:rsidRPr="00AF2AFC">
        <w:rPr>
          <w:rFonts w:ascii="Times New Roman" w:hAnsi="Times New Roman" w:cs="Times New Roman"/>
          <w:sz w:val="28"/>
          <w:szCs w:val="28"/>
        </w:rPr>
        <w:t>й семестр</w:t>
      </w:r>
      <w:r w:rsidR="00F27610" w:rsidRPr="00AF2AFC">
        <w:rPr>
          <w:rFonts w:ascii="Times New Roman" w:hAnsi="Times New Roman" w:cs="Times New Roman"/>
          <w:sz w:val="28"/>
          <w:szCs w:val="28"/>
        </w:rPr>
        <w:t xml:space="preserve">, Тема </w:t>
      </w:r>
      <w:r w:rsidR="00911B6E" w:rsidRPr="00911B6E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82636D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42EFC86A" w14:textId="77777777" w:rsidR="00F27610" w:rsidRPr="00AF2AFC" w:rsidRDefault="00F27610" w:rsidP="008263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E8549E" w14:textId="77777777" w:rsidR="00CB1207" w:rsidRPr="00AF2AFC" w:rsidRDefault="00CB1207" w:rsidP="0082636D">
      <w:p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 w:rsidRPr="00AF2AFC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"</w:t>
      </w:r>
      <w:r w:rsidR="00911B6E" w:rsidRPr="00911B6E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ФАКТОРЫ, ВЛИЯЮЩИЕ НА ЗДОРОВЬЕ И ПРОДОЛЖИТЕЛЬНОСТЬ ЖИЗНИ ЧЕЛОВЕКА</w:t>
      </w:r>
      <w:r w:rsidRPr="00AF2AFC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"</w:t>
      </w:r>
    </w:p>
    <w:p w14:paraId="0302D72B" w14:textId="77777777" w:rsidR="007052DF" w:rsidRDefault="007052DF" w:rsidP="0082636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1F052EB7" w14:textId="77777777" w:rsidR="00421816" w:rsidRDefault="00911B6E" w:rsidP="0082636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911B6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В настоящее время накоплен обширный научный материал, доказывающий непосредственное воздействие целого ряда факторов окружающей среды (изменение климата, изменение погоды, экологическая обстановка, фазы солнечной и лунной активности, качество воды и т.д.) на здоровье человека. </w:t>
      </w:r>
    </w:p>
    <w:p w14:paraId="24DDEEC3" w14:textId="77777777" w:rsidR="00421816" w:rsidRDefault="00421816" w:rsidP="00421816">
      <w:pPr>
        <w:spacing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42181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D104220" wp14:editId="03C59893">
            <wp:extent cx="5940425" cy="3344545"/>
            <wp:effectExtent l="0" t="0" r="3175" b="8255"/>
            <wp:docPr id="1" name="Рисунок 1" descr="https://bolitgolova.guru/wp-content/uploads/2018/09/gallery0qcj-768x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olitgolova.guru/wp-content/uploads/2018/09/gallery0qcj-768x43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353F8" w14:textId="54C39881" w:rsidR="0022774D" w:rsidRDefault="0022774D" w:rsidP="0022774D">
      <w:pPr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Рис. Влияние изменений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погоды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на здоровье человека</w:t>
      </w:r>
    </w:p>
    <w:p w14:paraId="0CBF334D" w14:textId="77777777" w:rsidR="0022774D" w:rsidRDefault="0022774D" w:rsidP="0082636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711D75DF" w14:textId="4A8934E6" w:rsidR="00911B6E" w:rsidRDefault="00911B6E" w:rsidP="0082636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911B6E">
        <w:rPr>
          <w:rFonts w:ascii="Times New Roman" w:eastAsia="Times New Roman" w:hAnsi="Times New Roman" w:cs="Times New Roman"/>
          <w:color w:val="auto"/>
          <w:sz w:val="28"/>
          <w:szCs w:val="28"/>
        </w:rPr>
        <w:t>На основе о</w:t>
      </w:r>
      <w:r w:rsidR="00640F52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бширного материала </w:t>
      </w:r>
      <w:proofErr w:type="spellStart"/>
      <w:r w:rsidR="00640F52">
        <w:rPr>
          <w:rFonts w:ascii="Times New Roman" w:eastAsia="Times New Roman" w:hAnsi="Times New Roman" w:cs="Times New Roman"/>
          <w:color w:val="auto"/>
          <w:sz w:val="28"/>
          <w:szCs w:val="28"/>
        </w:rPr>
        <w:t>биометрология</w:t>
      </w:r>
      <w:proofErr w:type="spellEnd"/>
      <w:r w:rsidRPr="00911B6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(наука, занимающиеся изучением зависимости самочувствия от погоды) разработала своеобразный «календарь» болезней, характерных для средних геофизических широт северного полушария. Так, зимой грипп и простудные заболевания встречаются чаще чем летом, однако, если стоит сухая зима, болеют меньше; если погода с резкими колебаниями температуры, то сила ее воздействия сравнивается с уроном здоровью, наносимым эпидемиями. Воспалением </w:t>
      </w:r>
      <w:r w:rsidRPr="00911B6E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легких чаще болеют в январе; пик язвенных кровотечений приходится на февраль; ревматизм обостряется в апреле. Для зимы и лета характерны кожные заболевания. На самочувствие оказывает влияние и изменение электромагнитного поля. В магнитоактивные дни обостряются сердечно-сосудистые заболевания, усиливаются нервные расстройства, повышается раздражительность, наблюдается быстрая утомляемость, ухудшается сон.</w:t>
      </w:r>
    </w:p>
    <w:p w14:paraId="123FCD59" w14:textId="77777777" w:rsidR="00421816" w:rsidRDefault="00421816" w:rsidP="00911B6E">
      <w:pPr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34B58103" w14:textId="77777777" w:rsidR="00911B6E" w:rsidRPr="00911B6E" w:rsidRDefault="00911B6E" w:rsidP="00911B6E">
      <w:pPr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911B6E">
        <w:rPr>
          <w:rFonts w:ascii="Times New Roman" w:eastAsia="Times New Roman" w:hAnsi="Times New Roman" w:cs="Times New Roman"/>
          <w:color w:val="auto"/>
          <w:sz w:val="28"/>
          <w:szCs w:val="28"/>
        </w:rPr>
        <w:t>ГРУППА ФАКТОРОВ РИСКА ПО ИХ ДОЛЕ ВЛИЯНИЯ НА ЗДОРОВЬЕ</w:t>
      </w:r>
    </w:p>
    <w:p w14:paraId="322313FA" w14:textId="77777777" w:rsidR="00911B6E" w:rsidRDefault="00911B6E" w:rsidP="00911B6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911B6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(по данным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Всемирной организации здравоохранения</w:t>
      </w:r>
      <w:r w:rsidR="00D90216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(ВОЗ)</w:t>
      </w:r>
      <w:r w:rsidRPr="00911B6E">
        <w:rPr>
          <w:rFonts w:ascii="Times New Roman" w:eastAsia="Times New Roman" w:hAnsi="Times New Roman" w:cs="Times New Roman"/>
          <w:color w:val="auto"/>
          <w:sz w:val="28"/>
          <w:szCs w:val="28"/>
        </w:rPr>
        <w:t>)</w:t>
      </w:r>
    </w:p>
    <w:tbl>
      <w:tblPr>
        <w:tblStyle w:val="aa"/>
        <w:tblW w:w="9610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410"/>
        <w:gridCol w:w="1447"/>
        <w:gridCol w:w="5753"/>
      </w:tblGrid>
      <w:tr w:rsidR="00421816" w:rsidRPr="00FE48BB" w14:paraId="2B6DFAC1" w14:textId="77777777" w:rsidTr="00421816">
        <w:tc>
          <w:tcPr>
            <w:tcW w:w="2410" w:type="dxa"/>
            <w:vAlign w:val="center"/>
          </w:tcPr>
          <w:p w14:paraId="06C22707" w14:textId="77777777" w:rsidR="00421816" w:rsidRPr="00A55E3A" w:rsidRDefault="00421816" w:rsidP="005433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55E3A">
              <w:rPr>
                <w:rFonts w:ascii="Times New Roman" w:hAnsi="Times New Roman" w:cs="Times New Roman"/>
                <w:b/>
                <w:sz w:val="28"/>
                <w:szCs w:val="28"/>
              </w:rPr>
              <w:t>Факторы, влияющие на здоровье</w:t>
            </w:r>
          </w:p>
        </w:tc>
        <w:tc>
          <w:tcPr>
            <w:tcW w:w="1447" w:type="dxa"/>
            <w:vAlign w:val="center"/>
          </w:tcPr>
          <w:p w14:paraId="615FFCC6" w14:textId="77777777" w:rsidR="00421816" w:rsidRPr="00A55E3A" w:rsidRDefault="00421816" w:rsidP="005433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gramStart"/>
            <w:r w:rsidRPr="00A55E3A">
              <w:rPr>
                <w:rFonts w:ascii="Times New Roman" w:hAnsi="Times New Roman" w:cs="Times New Roman"/>
                <w:b/>
                <w:sz w:val="28"/>
                <w:szCs w:val="28"/>
              </w:rPr>
              <w:t>Пример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  <w:r w:rsidRPr="00A55E3A">
              <w:rPr>
                <w:rFonts w:ascii="Times New Roman" w:hAnsi="Times New Roman" w:cs="Times New Roman"/>
                <w:b/>
                <w:sz w:val="28"/>
                <w:szCs w:val="28"/>
              </w:rPr>
              <w:t>ная</w:t>
            </w:r>
            <w:proofErr w:type="gram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55E3A">
              <w:rPr>
                <w:rFonts w:ascii="Times New Roman" w:hAnsi="Times New Roman" w:cs="Times New Roman"/>
                <w:b/>
                <w:sz w:val="28"/>
                <w:szCs w:val="28"/>
              </w:rPr>
              <w:t>доля фактора,</w:t>
            </w:r>
          </w:p>
          <w:p w14:paraId="3A7131D7" w14:textId="77777777" w:rsidR="00421816" w:rsidRPr="00A55E3A" w:rsidRDefault="00421816" w:rsidP="005433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55E3A">
              <w:rPr>
                <w:rFonts w:ascii="Times New Roman" w:hAnsi="Times New Roman" w:cs="Times New Roman"/>
                <w:b/>
                <w:sz w:val="28"/>
                <w:szCs w:val="28"/>
              </w:rPr>
              <w:t>%</w:t>
            </w:r>
          </w:p>
        </w:tc>
        <w:tc>
          <w:tcPr>
            <w:tcW w:w="5753" w:type="dxa"/>
            <w:vAlign w:val="center"/>
          </w:tcPr>
          <w:p w14:paraId="2391CCE4" w14:textId="77777777" w:rsidR="00421816" w:rsidRPr="00A55E3A" w:rsidRDefault="00421816" w:rsidP="005433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55E3A">
              <w:rPr>
                <w:rFonts w:ascii="Times New Roman" w:hAnsi="Times New Roman" w:cs="Times New Roman"/>
                <w:b/>
                <w:sz w:val="28"/>
                <w:szCs w:val="28"/>
              </w:rPr>
              <w:t>Группы факторов риска</w:t>
            </w:r>
          </w:p>
        </w:tc>
      </w:tr>
      <w:tr w:rsidR="00421816" w:rsidRPr="00FE48BB" w14:paraId="3D5816BE" w14:textId="77777777" w:rsidTr="00421816">
        <w:tc>
          <w:tcPr>
            <w:tcW w:w="2410" w:type="dxa"/>
            <w:vAlign w:val="center"/>
          </w:tcPr>
          <w:p w14:paraId="3539933C" w14:textId="77777777" w:rsidR="00421816" w:rsidRPr="00FE48BB" w:rsidRDefault="00421816" w:rsidP="00421816">
            <w:pPr>
              <w:spacing w:line="40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48BB">
              <w:rPr>
                <w:rFonts w:ascii="Times New Roman" w:hAnsi="Times New Roman" w:cs="Times New Roman"/>
                <w:sz w:val="28"/>
                <w:szCs w:val="28"/>
              </w:rPr>
              <w:t>Образ жизни</w:t>
            </w:r>
          </w:p>
        </w:tc>
        <w:tc>
          <w:tcPr>
            <w:tcW w:w="1447" w:type="dxa"/>
            <w:vAlign w:val="center"/>
          </w:tcPr>
          <w:p w14:paraId="7CD22575" w14:textId="77777777" w:rsidR="00421816" w:rsidRPr="00FE48BB" w:rsidRDefault="00421816" w:rsidP="00421816">
            <w:pPr>
              <w:spacing w:line="40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49-53</w:t>
            </w:r>
          </w:p>
        </w:tc>
        <w:tc>
          <w:tcPr>
            <w:tcW w:w="5753" w:type="dxa"/>
            <w:vAlign w:val="center"/>
          </w:tcPr>
          <w:p w14:paraId="24F3F058" w14:textId="5F5C7F1F" w:rsidR="00421816" w:rsidRPr="00FE48BB" w:rsidRDefault="00421816" w:rsidP="00421816">
            <w:pPr>
              <w:spacing w:line="40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FE48BB">
              <w:rPr>
                <w:rFonts w:ascii="Times New Roman" w:hAnsi="Times New Roman" w:cs="Times New Roman"/>
                <w:sz w:val="28"/>
                <w:szCs w:val="28"/>
              </w:rPr>
              <w:t>урение, употребление алкоголя, несбалансированное, неправильное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питание, вредные условия труда. С</w:t>
            </w:r>
            <w:r w:rsidRPr="00FE48BB">
              <w:rPr>
                <w:rFonts w:ascii="Times New Roman" w:hAnsi="Times New Roman" w:cs="Times New Roman"/>
                <w:sz w:val="28"/>
                <w:szCs w:val="28"/>
              </w:rPr>
              <w:t>трессовые ситуации (ди</w:t>
            </w:r>
            <w:r w:rsidR="00640F52">
              <w:rPr>
                <w:rFonts w:ascii="Times New Roman" w:hAnsi="Times New Roman" w:cs="Times New Roman"/>
                <w:sz w:val="28"/>
                <w:szCs w:val="28"/>
              </w:rPr>
              <w:t>стресс), адинамия, гиподинамия,</w:t>
            </w:r>
            <w:r w:rsidR="00251217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</w:t>
            </w:r>
            <w:r w:rsidRPr="00FE48BB">
              <w:rPr>
                <w:rFonts w:ascii="Times New Roman" w:hAnsi="Times New Roman" w:cs="Times New Roman"/>
                <w:sz w:val="28"/>
                <w:szCs w:val="28"/>
              </w:rPr>
              <w:t xml:space="preserve">плохие материально-бытовые условия, употребление наркотиков, </w:t>
            </w:r>
            <w:r w:rsidR="00255236" w:rsidRPr="00FE48BB">
              <w:rPr>
                <w:rFonts w:ascii="Times New Roman" w:hAnsi="Times New Roman" w:cs="Times New Roman"/>
                <w:sz w:val="28"/>
                <w:szCs w:val="28"/>
              </w:rPr>
              <w:t>злоупотребление лекарствами</w:t>
            </w:r>
            <w:r w:rsidRPr="00FE48BB">
              <w:rPr>
                <w:rFonts w:ascii="Times New Roman" w:hAnsi="Times New Roman" w:cs="Times New Roman"/>
                <w:sz w:val="28"/>
                <w:szCs w:val="28"/>
              </w:rPr>
              <w:t>, непрочность семей, одиночество, низкий образовательный и культурный уровень, чрезме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рно высокий уровень урбанизации.</w:t>
            </w:r>
          </w:p>
        </w:tc>
      </w:tr>
      <w:tr w:rsidR="00421816" w:rsidRPr="00FE48BB" w14:paraId="1FF6F0E0" w14:textId="77777777" w:rsidTr="00421816">
        <w:tc>
          <w:tcPr>
            <w:tcW w:w="2410" w:type="dxa"/>
            <w:vAlign w:val="center"/>
          </w:tcPr>
          <w:p w14:paraId="776D4864" w14:textId="77777777" w:rsidR="00421816" w:rsidRPr="00FE48BB" w:rsidRDefault="00421816" w:rsidP="00421816">
            <w:pPr>
              <w:spacing w:line="40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48BB">
              <w:rPr>
                <w:rFonts w:ascii="Times New Roman" w:hAnsi="Times New Roman" w:cs="Times New Roman"/>
                <w:sz w:val="28"/>
                <w:szCs w:val="28"/>
              </w:rPr>
              <w:t>Генетика, биология человека</w:t>
            </w:r>
          </w:p>
        </w:tc>
        <w:tc>
          <w:tcPr>
            <w:tcW w:w="1447" w:type="dxa"/>
            <w:vAlign w:val="center"/>
          </w:tcPr>
          <w:p w14:paraId="367F2E92" w14:textId="77777777" w:rsidR="00421816" w:rsidRPr="00FE48BB" w:rsidRDefault="00421816" w:rsidP="00421816">
            <w:pPr>
              <w:spacing w:line="40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48BB">
              <w:rPr>
                <w:rFonts w:ascii="Times New Roman" w:hAnsi="Times New Roman" w:cs="Times New Roman"/>
                <w:sz w:val="28"/>
                <w:szCs w:val="28"/>
              </w:rPr>
              <w:t>18-22</w:t>
            </w:r>
          </w:p>
        </w:tc>
        <w:tc>
          <w:tcPr>
            <w:tcW w:w="5753" w:type="dxa"/>
            <w:vAlign w:val="center"/>
          </w:tcPr>
          <w:p w14:paraId="482A75D3" w14:textId="77777777" w:rsidR="00421816" w:rsidRPr="00FE48BB" w:rsidRDefault="00421816" w:rsidP="00421816">
            <w:pPr>
              <w:spacing w:line="40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E48BB">
              <w:rPr>
                <w:rFonts w:ascii="Times New Roman" w:hAnsi="Times New Roman" w:cs="Times New Roman"/>
                <w:sz w:val="28"/>
                <w:szCs w:val="28"/>
              </w:rPr>
              <w:t>Предрасположенность к наследственным болезням.</w:t>
            </w:r>
          </w:p>
        </w:tc>
      </w:tr>
      <w:tr w:rsidR="00421816" w:rsidRPr="00FE48BB" w14:paraId="5BD6F121" w14:textId="77777777" w:rsidTr="00421816">
        <w:tc>
          <w:tcPr>
            <w:tcW w:w="2410" w:type="dxa"/>
            <w:vAlign w:val="center"/>
          </w:tcPr>
          <w:p w14:paraId="5F839751" w14:textId="77777777" w:rsidR="00421816" w:rsidRPr="00FE48BB" w:rsidRDefault="00421816" w:rsidP="00421816">
            <w:pPr>
              <w:spacing w:line="40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48BB">
              <w:rPr>
                <w:rFonts w:ascii="Times New Roman" w:hAnsi="Times New Roman" w:cs="Times New Roman"/>
                <w:sz w:val="28"/>
                <w:szCs w:val="28"/>
              </w:rPr>
              <w:t>Внешняя среда, природно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FE48BB">
              <w:rPr>
                <w:rFonts w:ascii="Times New Roman" w:hAnsi="Times New Roman" w:cs="Times New Roman"/>
                <w:sz w:val="28"/>
                <w:szCs w:val="28"/>
              </w:rPr>
              <w:t>климатические условия</w:t>
            </w:r>
          </w:p>
        </w:tc>
        <w:tc>
          <w:tcPr>
            <w:tcW w:w="1447" w:type="dxa"/>
            <w:vAlign w:val="center"/>
          </w:tcPr>
          <w:p w14:paraId="5650E560" w14:textId="77777777" w:rsidR="00421816" w:rsidRPr="00FE48BB" w:rsidRDefault="00421816" w:rsidP="00421816">
            <w:pPr>
              <w:spacing w:line="40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48BB">
              <w:rPr>
                <w:rFonts w:ascii="Times New Roman" w:hAnsi="Times New Roman" w:cs="Times New Roman"/>
                <w:sz w:val="28"/>
                <w:szCs w:val="28"/>
              </w:rPr>
              <w:t>17-20</w:t>
            </w:r>
          </w:p>
        </w:tc>
        <w:tc>
          <w:tcPr>
            <w:tcW w:w="5753" w:type="dxa"/>
            <w:vAlign w:val="center"/>
          </w:tcPr>
          <w:p w14:paraId="787C83BD" w14:textId="77777777" w:rsidR="00421816" w:rsidRPr="00FE48BB" w:rsidRDefault="00421816" w:rsidP="00421816">
            <w:pPr>
              <w:spacing w:line="40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E48BB">
              <w:rPr>
                <w:rFonts w:ascii="Times New Roman" w:hAnsi="Times New Roman" w:cs="Times New Roman"/>
                <w:sz w:val="28"/>
                <w:szCs w:val="28"/>
              </w:rPr>
              <w:t>Загрязнение воздуха, воды, почвы; резкая смена атмосферных явлений; повышенные космические, магнитные и другие излучения.</w:t>
            </w:r>
          </w:p>
        </w:tc>
      </w:tr>
      <w:tr w:rsidR="00421816" w:rsidRPr="00FE48BB" w14:paraId="77F2C1EA" w14:textId="77777777" w:rsidTr="00421816">
        <w:tc>
          <w:tcPr>
            <w:tcW w:w="2410" w:type="dxa"/>
            <w:vAlign w:val="center"/>
          </w:tcPr>
          <w:p w14:paraId="5FED6869" w14:textId="77777777" w:rsidR="00421816" w:rsidRPr="00FE48BB" w:rsidRDefault="00421816" w:rsidP="00421816">
            <w:pPr>
              <w:spacing w:line="40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48BB">
              <w:rPr>
                <w:rFonts w:ascii="Times New Roman" w:hAnsi="Times New Roman" w:cs="Times New Roman"/>
                <w:sz w:val="28"/>
                <w:szCs w:val="28"/>
              </w:rPr>
              <w:t>Здравоохранение</w:t>
            </w:r>
          </w:p>
        </w:tc>
        <w:tc>
          <w:tcPr>
            <w:tcW w:w="1447" w:type="dxa"/>
            <w:vAlign w:val="center"/>
          </w:tcPr>
          <w:p w14:paraId="31CB73CA" w14:textId="77777777" w:rsidR="00421816" w:rsidRPr="00FE48BB" w:rsidRDefault="00421816" w:rsidP="00421816">
            <w:pPr>
              <w:spacing w:line="40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48BB">
              <w:rPr>
                <w:rFonts w:ascii="Times New Roman" w:hAnsi="Times New Roman" w:cs="Times New Roman"/>
                <w:sz w:val="28"/>
                <w:szCs w:val="28"/>
              </w:rPr>
              <w:t>8-10</w:t>
            </w:r>
          </w:p>
        </w:tc>
        <w:tc>
          <w:tcPr>
            <w:tcW w:w="5753" w:type="dxa"/>
            <w:vAlign w:val="center"/>
          </w:tcPr>
          <w:p w14:paraId="6525D895" w14:textId="77777777" w:rsidR="00421816" w:rsidRPr="00FE48BB" w:rsidRDefault="00421816" w:rsidP="00421816">
            <w:pPr>
              <w:spacing w:line="40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E48BB">
              <w:rPr>
                <w:rFonts w:ascii="Times New Roman" w:hAnsi="Times New Roman" w:cs="Times New Roman"/>
                <w:sz w:val="28"/>
                <w:szCs w:val="28"/>
              </w:rPr>
              <w:t>Неэффективность профилактических мероприятий, низкое качество медицинской помощи, несвоевременность ее оказания.</w:t>
            </w:r>
          </w:p>
        </w:tc>
      </w:tr>
    </w:tbl>
    <w:p w14:paraId="37061C87" w14:textId="77777777" w:rsidR="00911B6E" w:rsidRDefault="00911B6E" w:rsidP="00911B6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00813DE4" w14:textId="77777777" w:rsidR="00421816" w:rsidRPr="00421816" w:rsidRDefault="00421816" w:rsidP="0042181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421816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 xml:space="preserve">Приведенные в таблице данные показывают, что наибольшее влияние на состояние здоровья оказывает образ жизни человека. От него зависит почти половина всех случаев заболеваний. </w:t>
      </w:r>
      <w:r w:rsidR="00F47B76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="005223DD" w:rsidRPr="005223DD">
        <w:rPr>
          <w:rFonts w:ascii="Times New Roman" w:eastAsia="Times New Roman" w:hAnsi="Times New Roman" w:cs="Times New Roman"/>
          <w:color w:val="auto"/>
          <w:sz w:val="28"/>
          <w:szCs w:val="28"/>
        </w:rPr>
        <w:t>аследственность</w:t>
      </w:r>
      <w:r w:rsidR="005223D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и </w:t>
      </w:r>
      <w:r w:rsidRPr="00421816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состояние среды жизнедеятельности человека </w:t>
      </w:r>
      <w:r w:rsidR="00F47B76">
        <w:rPr>
          <w:rFonts w:ascii="Times New Roman" w:eastAsia="Times New Roman" w:hAnsi="Times New Roman" w:cs="Times New Roman"/>
          <w:color w:val="auto"/>
          <w:sz w:val="28"/>
          <w:szCs w:val="28"/>
        </w:rPr>
        <w:t>определяют более</w:t>
      </w:r>
      <w:r w:rsidRPr="00421816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одной трети заболеваний.</w:t>
      </w:r>
    </w:p>
    <w:p w14:paraId="792FF4F1" w14:textId="77777777" w:rsidR="00D3692D" w:rsidRPr="00B60B5E" w:rsidRDefault="00F47B76" w:rsidP="00B60B5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F47B76">
        <w:rPr>
          <w:rFonts w:ascii="Times New Roman" w:eastAsia="Times New Roman" w:hAnsi="Times New Roman" w:cs="Times New Roman"/>
          <w:color w:val="auto"/>
          <w:sz w:val="28"/>
          <w:szCs w:val="28"/>
        </w:rPr>
        <w:t>Роль здравоохранения в предотвращении заболеваний современного человека снизилась, благодаря успешным достижениям медицины в борьбе с эпидемиями и некоторыми болезнями.</w:t>
      </w:r>
    </w:p>
    <w:p w14:paraId="3FD4CCB2" w14:textId="77777777" w:rsidR="004A177C" w:rsidRDefault="004A177C" w:rsidP="004A177C">
      <w:pPr>
        <w:spacing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4E7AF5CD" wp14:editId="5E348E5D">
            <wp:extent cx="5940425" cy="43948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x108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9384" w14:textId="5E319519" w:rsidR="00421816" w:rsidRDefault="0022774D" w:rsidP="0022774D">
      <w:pPr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Рис. Приметы долгожителя</w:t>
      </w:r>
      <w:r w:rsidR="00B94586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</w:p>
    <w:p w14:paraId="1BEC5CBE" w14:textId="77777777" w:rsidR="0022774D" w:rsidRPr="00421816" w:rsidRDefault="0022774D" w:rsidP="0042181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40D11A67" w14:textId="77777777" w:rsidR="00421816" w:rsidRPr="00421816" w:rsidRDefault="00421816" w:rsidP="0042181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421816">
        <w:rPr>
          <w:rFonts w:ascii="Times New Roman" w:eastAsia="Times New Roman" w:hAnsi="Times New Roman" w:cs="Times New Roman"/>
          <w:color w:val="auto"/>
          <w:sz w:val="28"/>
          <w:szCs w:val="28"/>
        </w:rPr>
        <w:t>Однако, восточная медицина относит к факторам, составляющим здоровье:</w:t>
      </w:r>
    </w:p>
    <w:p w14:paraId="30EEA707" w14:textId="77777777" w:rsidR="00421816" w:rsidRPr="00421816" w:rsidRDefault="00421816" w:rsidP="0042181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421816">
        <w:rPr>
          <w:rFonts w:ascii="Times New Roman" w:eastAsia="Times New Roman" w:hAnsi="Times New Roman" w:cs="Times New Roman"/>
          <w:color w:val="auto"/>
          <w:sz w:val="28"/>
          <w:szCs w:val="28"/>
        </w:rPr>
        <w:t>- образ мыслей (70 %);</w:t>
      </w:r>
    </w:p>
    <w:p w14:paraId="4E8A8791" w14:textId="77777777" w:rsidR="00421816" w:rsidRPr="00421816" w:rsidRDefault="00421816" w:rsidP="0042181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421816">
        <w:rPr>
          <w:rFonts w:ascii="Times New Roman" w:eastAsia="Times New Roman" w:hAnsi="Times New Roman" w:cs="Times New Roman"/>
          <w:color w:val="auto"/>
          <w:sz w:val="28"/>
          <w:szCs w:val="28"/>
        </w:rPr>
        <w:t>- образ жизни (20 %);</w:t>
      </w:r>
    </w:p>
    <w:p w14:paraId="337F9F37" w14:textId="77777777" w:rsidR="00421816" w:rsidRPr="00421816" w:rsidRDefault="00421816" w:rsidP="0042181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421816">
        <w:rPr>
          <w:rFonts w:ascii="Times New Roman" w:eastAsia="Times New Roman" w:hAnsi="Times New Roman" w:cs="Times New Roman"/>
          <w:color w:val="auto"/>
          <w:sz w:val="28"/>
          <w:szCs w:val="28"/>
        </w:rPr>
        <w:t>- образ питания (10 %).</w:t>
      </w:r>
    </w:p>
    <w:p w14:paraId="420BDD24" w14:textId="77777777" w:rsidR="00421816" w:rsidRPr="00421816" w:rsidRDefault="00421816" w:rsidP="0042181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421816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Но оба подхода четко показывают, что наше здоровье в наших руках. </w:t>
      </w:r>
    </w:p>
    <w:p w14:paraId="5C2F97F3" w14:textId="77777777" w:rsidR="00421816" w:rsidRPr="00421816" w:rsidRDefault="00421816" w:rsidP="0042181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421816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 xml:space="preserve">Только от нас зависят наши мысли, образ питания и образ жизни. Удивительно слышать от студента о влиянии на его здоровье экологии и в то же время знать, что он курит сигареты. Однако и </w:t>
      </w:r>
      <w:r w:rsidR="00DB3E84" w:rsidRPr="00421816">
        <w:rPr>
          <w:rFonts w:ascii="Times New Roman" w:eastAsia="Times New Roman" w:hAnsi="Times New Roman" w:cs="Times New Roman"/>
          <w:color w:val="auto"/>
          <w:sz w:val="28"/>
          <w:szCs w:val="28"/>
        </w:rPr>
        <w:t>окружающая среда,</w:t>
      </w:r>
      <w:r w:rsidRPr="00421816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и организация образа жизни и социокультурная среда все же оказывают влияние на формирование здоровья человека и требуют более подробного изучения. </w:t>
      </w:r>
    </w:p>
    <w:p w14:paraId="28E5385E" w14:textId="779C6397" w:rsidR="00F93FB6" w:rsidRDefault="00421816" w:rsidP="0042181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421816">
        <w:rPr>
          <w:rFonts w:ascii="Times New Roman" w:eastAsia="Times New Roman" w:hAnsi="Times New Roman" w:cs="Times New Roman"/>
          <w:color w:val="auto"/>
          <w:sz w:val="28"/>
          <w:szCs w:val="28"/>
        </w:rPr>
        <w:t>Установлено, что всплески солнечной активности разогревают внешние силы атмосферы земли, меняют их плотность и химический состав, мощные потоки заряженных частиц и излучений вторгаются в атмосферу. От этого меняется и сама погода, и реакция на ее изменения у человека. Таким образом считается нормальное атмосферное давление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421816">
        <w:rPr>
          <w:rFonts w:ascii="Times New Roman" w:eastAsia="Times New Roman" w:hAnsi="Times New Roman" w:cs="Times New Roman"/>
          <w:color w:val="auto"/>
          <w:sz w:val="28"/>
          <w:szCs w:val="28"/>
        </w:rPr>
        <w:t>в среднем 747</w:t>
      </w:r>
      <w:r w:rsidR="000E0CDB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 w:rsidRPr="00421816">
        <w:rPr>
          <w:rFonts w:ascii="Times New Roman" w:eastAsia="Times New Roman" w:hAnsi="Times New Roman" w:cs="Times New Roman"/>
          <w:color w:val="auto"/>
          <w:sz w:val="28"/>
          <w:szCs w:val="28"/>
        </w:rPr>
        <w:t>750</w:t>
      </w:r>
      <w:r w:rsidR="00255236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21816">
        <w:rPr>
          <w:rFonts w:ascii="Times New Roman" w:eastAsia="Times New Roman" w:hAnsi="Times New Roman" w:cs="Times New Roman"/>
          <w:color w:val="auto"/>
          <w:sz w:val="28"/>
          <w:szCs w:val="28"/>
        </w:rPr>
        <w:t>мм</w:t>
      </w:r>
      <w:r w:rsidR="000E0CDB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421816">
        <w:rPr>
          <w:rFonts w:ascii="Times New Roman" w:eastAsia="Times New Roman" w:hAnsi="Times New Roman" w:cs="Times New Roman"/>
          <w:color w:val="auto"/>
          <w:sz w:val="28"/>
          <w:szCs w:val="28"/>
        </w:rPr>
        <w:t>рт</w:t>
      </w:r>
      <w:r w:rsidR="000E0CDB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421816">
        <w:rPr>
          <w:rFonts w:ascii="Times New Roman" w:eastAsia="Times New Roman" w:hAnsi="Times New Roman" w:cs="Times New Roman"/>
          <w:color w:val="auto"/>
          <w:sz w:val="28"/>
          <w:szCs w:val="28"/>
        </w:rPr>
        <w:t>ст</w:t>
      </w:r>
      <w:proofErr w:type="spellEnd"/>
      <w:r w:rsidRPr="00421816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. </w:t>
      </w:r>
    </w:p>
    <w:p w14:paraId="7CB047FC" w14:textId="77777777" w:rsidR="00F93FB6" w:rsidRDefault="00F93FB6" w:rsidP="0042181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F93FB6">
        <w:rPr>
          <w:rFonts w:ascii="Times New Roman" w:eastAsia="Times New Roman" w:hAnsi="Times New Roman" w:cs="Times New Roman"/>
          <w:color w:val="auto"/>
          <w:sz w:val="28"/>
          <w:szCs w:val="28"/>
        </w:rPr>
        <w:t>Экологическая обстановка также влияет на здоровье человека. Нарушение экологического равновесия или так называемые экологические ножницы опасны срывом механизма адаптации человека. Способность приспосабливаться к отрицательным воздействиям различна у людей с разным уровнем здоровья, физической подготовленностью. Адаптационные особенности человека зависят от типа его нервной системы.</w:t>
      </w:r>
    </w:p>
    <w:p w14:paraId="11C68696" w14:textId="77777777" w:rsidR="00A63EBC" w:rsidRDefault="00A63EBC" w:rsidP="0042181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0825DBAC" w14:textId="77777777" w:rsidR="004A177C" w:rsidRDefault="00A63EBC" w:rsidP="00A63EBC">
      <w:pPr>
        <w:spacing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F93FB6">
        <w:rPr>
          <w:rFonts w:ascii="Times New Roman" w:eastAsia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21467E46" wp14:editId="2866F9E8">
            <wp:extent cx="5940425" cy="3340100"/>
            <wp:effectExtent l="0" t="0" r="3175" b="0"/>
            <wp:docPr id="3" name="Рисунок 3" descr="http://cdn.iz.ru/sites/default/files/styles/900x506/public/video_item-2017-06/%D1%8D%D0%BA%D0%BE%D1%80%D0%B5%D0%B9%D1%82%D0%B8%D0%BD%D0%B3.jpg?itok=bHO7Dc0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dn.iz.ru/sites/default/files/styles/900x506/public/video_item-2017-06/%D1%8D%D0%BA%D0%BE%D1%80%D0%B5%D0%B9%D1%82%D0%B8%D0%BD%D0%B3.jpg?itok=bHO7Dc0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90B49" w14:textId="38C4D64F" w:rsidR="00A63EBC" w:rsidRDefault="00B94586" w:rsidP="00B94586">
      <w:pPr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Рис. Экологический рейтинг городов России. </w:t>
      </w:r>
    </w:p>
    <w:p w14:paraId="6BE2B307" w14:textId="77777777" w:rsidR="00F93FB6" w:rsidRDefault="00F93FB6" w:rsidP="0042181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F93FB6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В то же время, как показали специальные исследования, у людей с более высоким уровнем физической подготовленности устойчивость организма к изменениям в окружающей среде значительно выше, чем у лиц с низкой общей физической подготовленностью.</w:t>
      </w:r>
    </w:p>
    <w:p w14:paraId="72FB06A1" w14:textId="77777777" w:rsidR="00421816" w:rsidRDefault="00421816" w:rsidP="0042181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421816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Человек, соблюдая устоявшийся и наиболее целесообразный режим жизнедеятельности, лучше приспосабливается к течению важнейших физиологических процессов. Следовательно, необходимо вести четко организованный образ жизни, </w:t>
      </w:r>
      <w:r w:rsidR="00263CE6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самоконтроль, </w:t>
      </w:r>
      <w:r w:rsidRPr="00421816">
        <w:rPr>
          <w:rFonts w:ascii="Times New Roman" w:eastAsia="Times New Roman" w:hAnsi="Times New Roman" w:cs="Times New Roman"/>
          <w:color w:val="auto"/>
          <w:sz w:val="28"/>
          <w:szCs w:val="28"/>
        </w:rPr>
        <w:t>соблюдать постоянный режим в учебном труде, отдыхе, питании, сне.</w:t>
      </w:r>
    </w:p>
    <w:p w14:paraId="7D8DEA04" w14:textId="77777777" w:rsidR="00FF4007" w:rsidRDefault="00FF4007" w:rsidP="001B1F40">
      <w:pPr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</w:p>
    <w:p w14:paraId="233A4EB1" w14:textId="44B8B894" w:rsidR="007F4BE4" w:rsidRPr="001B1F40" w:rsidRDefault="007F4BE4" w:rsidP="001B1F40">
      <w:pPr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1B1F4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Самоконтроль.</w:t>
      </w:r>
    </w:p>
    <w:p w14:paraId="0EE9AE0D" w14:textId="4A1E3A0C" w:rsidR="007F4BE4" w:rsidRDefault="00226FEC" w:rsidP="007F4BE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26FEC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Самоконтроль – это регулярное наблюдение за состоянием своего здоровья и </w:t>
      </w:r>
      <w:r w:rsidR="00AD4725" w:rsidRPr="00226FEC">
        <w:rPr>
          <w:rFonts w:ascii="Times New Roman" w:eastAsia="Times New Roman" w:hAnsi="Times New Roman" w:cs="Times New Roman"/>
          <w:color w:val="auto"/>
          <w:sz w:val="28"/>
          <w:szCs w:val="28"/>
        </w:rPr>
        <w:t>физического развития,</w:t>
      </w:r>
      <w:r w:rsidRPr="00226FEC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и их изменений под влиянием режима труда и отдыха, а также занятий физкультурой и спортом. Самоконтроль </w:t>
      </w:r>
      <w:r w:rsidR="008D4093" w:rsidRPr="00226FEC">
        <w:rPr>
          <w:rFonts w:ascii="Times New Roman" w:eastAsia="Times New Roman" w:hAnsi="Times New Roman" w:cs="Times New Roman"/>
          <w:color w:val="auto"/>
          <w:sz w:val="28"/>
          <w:szCs w:val="28"/>
        </w:rPr>
        <w:t>не может</w:t>
      </w:r>
      <w:r w:rsidRPr="00226FEC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заменить регулярный, один раз в год, или чаще врачебный контроль (медицинский осмотр), а является дополнением к самоконтролю.</w:t>
      </w:r>
    </w:p>
    <w:p w14:paraId="35C6E2B8" w14:textId="1A2D7847" w:rsidR="007F4BE4" w:rsidRDefault="00226FEC" w:rsidP="007F4BE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26FEC">
        <w:rPr>
          <w:rFonts w:ascii="Times New Roman" w:eastAsia="Times New Roman" w:hAnsi="Times New Roman" w:cs="Times New Roman"/>
          <w:color w:val="auto"/>
          <w:sz w:val="28"/>
          <w:szCs w:val="28"/>
        </w:rPr>
        <w:t>Самоконтроль включает в себя простые доступные наблюдения, учет субъективных показателей (сон, аппетит, настроение,</w:t>
      </w:r>
      <w:r w:rsidR="00640F52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желание учиться и заниматься физическими упражнениями</w:t>
      </w:r>
      <w:r w:rsidRPr="00226FEC">
        <w:rPr>
          <w:rFonts w:ascii="Times New Roman" w:eastAsia="Times New Roman" w:hAnsi="Times New Roman" w:cs="Times New Roman"/>
          <w:color w:val="auto"/>
          <w:sz w:val="28"/>
          <w:szCs w:val="28"/>
        </w:rPr>
        <w:t>).</w:t>
      </w:r>
      <w:r w:rsidR="00B94586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Пример приведен в таблице: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4007" w14:paraId="5BE44296" w14:textId="77777777" w:rsidTr="00FF4007">
        <w:tc>
          <w:tcPr>
            <w:tcW w:w="4672" w:type="dxa"/>
          </w:tcPr>
          <w:p w14:paraId="0EDCCCE6" w14:textId="57FBC543" w:rsidR="00FF4007" w:rsidRDefault="00FF4007" w:rsidP="00FF400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7F4BE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Показатель</w:t>
            </w:r>
          </w:p>
        </w:tc>
        <w:tc>
          <w:tcPr>
            <w:tcW w:w="4673" w:type="dxa"/>
          </w:tcPr>
          <w:p w14:paraId="47AD3C04" w14:textId="70CB788C" w:rsidR="00FF4007" w:rsidRDefault="00FF4007" w:rsidP="00FF400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7F4BE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Наблюдения</w:t>
            </w:r>
          </w:p>
        </w:tc>
      </w:tr>
      <w:tr w:rsidR="00FF4007" w14:paraId="3303D8FD" w14:textId="77777777" w:rsidTr="00FF4007">
        <w:tc>
          <w:tcPr>
            <w:tcW w:w="4672" w:type="dxa"/>
          </w:tcPr>
          <w:p w14:paraId="5EDB6C3A" w14:textId="2165E5E2" w:rsidR="00FF4007" w:rsidRDefault="0022774D" w:rsidP="0022774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 xml:space="preserve">Частота </w:t>
            </w:r>
            <w:r w:rsidRPr="00AD4725">
              <w:rPr>
                <w:rFonts w:ascii="Times New Roman" w:eastAsia="Times New Roman" w:hAnsi="Times New Roman" w:cs="Times New Roman"/>
                <w:bCs/>
                <w:color w:val="auto"/>
                <w:sz w:val="28"/>
                <w:szCs w:val="28"/>
              </w:rPr>
              <w:t>сердечных сокращений</w:t>
            </w:r>
            <w:r w:rsidRPr="007F4BE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 xml:space="preserve"> утром лежа.</w:t>
            </w:r>
          </w:p>
        </w:tc>
        <w:tc>
          <w:tcPr>
            <w:tcW w:w="4673" w:type="dxa"/>
          </w:tcPr>
          <w:p w14:paraId="22D3D0F4" w14:textId="74D0B0A0" w:rsidR="00FF4007" w:rsidRDefault="0022774D" w:rsidP="00FF400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средние показатели</w:t>
            </w:r>
            <w:r w:rsidRPr="007F4BE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 xml:space="preserve"> в норм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е у взрослого человека 75 уд/</w:t>
            </w:r>
            <w:r w:rsidRPr="007F4BE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мин.</w:t>
            </w:r>
          </w:p>
        </w:tc>
      </w:tr>
      <w:tr w:rsidR="00FF4007" w14:paraId="66122D5D" w14:textId="77777777" w:rsidTr="00FF4007">
        <w:tc>
          <w:tcPr>
            <w:tcW w:w="4672" w:type="dxa"/>
          </w:tcPr>
          <w:p w14:paraId="35A82C2A" w14:textId="6959A783" w:rsidR="00FF4007" w:rsidRDefault="0022774D" w:rsidP="00FF400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7F4BE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Масса тела</w:t>
            </w:r>
          </w:p>
        </w:tc>
        <w:tc>
          <w:tcPr>
            <w:tcW w:w="4673" w:type="dxa"/>
          </w:tcPr>
          <w:p w14:paraId="0FB32153" w14:textId="1494DA05" w:rsidR="00FF4007" w:rsidRDefault="0022774D" w:rsidP="00FF400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7F4BE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увеличение или уменьшение</w:t>
            </w:r>
          </w:p>
        </w:tc>
      </w:tr>
      <w:tr w:rsidR="00FF4007" w14:paraId="1F65E938" w14:textId="77777777" w:rsidTr="00FF4007">
        <w:tc>
          <w:tcPr>
            <w:tcW w:w="4672" w:type="dxa"/>
          </w:tcPr>
          <w:p w14:paraId="62633C2C" w14:textId="771D71D5" w:rsidR="00FF4007" w:rsidRDefault="0022774D" w:rsidP="00FF400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7F4BE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Жалобы</w:t>
            </w:r>
          </w:p>
        </w:tc>
        <w:tc>
          <w:tcPr>
            <w:tcW w:w="4673" w:type="dxa"/>
          </w:tcPr>
          <w:p w14:paraId="140859B3" w14:textId="646696B5" w:rsidR="00FF4007" w:rsidRDefault="0022774D" w:rsidP="00FF400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7F4BE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нет</w:t>
            </w:r>
          </w:p>
        </w:tc>
      </w:tr>
      <w:tr w:rsidR="00FF4007" w14:paraId="5987A23A" w14:textId="77777777" w:rsidTr="00FF4007">
        <w:tc>
          <w:tcPr>
            <w:tcW w:w="4672" w:type="dxa"/>
          </w:tcPr>
          <w:p w14:paraId="23B0BDDF" w14:textId="46151C85" w:rsidR="00FF4007" w:rsidRDefault="0022774D" w:rsidP="00FF400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7F4BE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Самочувствие</w:t>
            </w:r>
          </w:p>
        </w:tc>
        <w:tc>
          <w:tcPr>
            <w:tcW w:w="4673" w:type="dxa"/>
          </w:tcPr>
          <w:p w14:paraId="4E70D426" w14:textId="1381899B" w:rsidR="00FF4007" w:rsidRDefault="0022774D" w:rsidP="00FF400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7F4BE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хорошее</w:t>
            </w:r>
          </w:p>
        </w:tc>
      </w:tr>
      <w:tr w:rsidR="00FF4007" w14:paraId="50F8A41C" w14:textId="77777777" w:rsidTr="00FF4007">
        <w:tc>
          <w:tcPr>
            <w:tcW w:w="4672" w:type="dxa"/>
          </w:tcPr>
          <w:p w14:paraId="43675E8A" w14:textId="0D11424F" w:rsidR="00FF4007" w:rsidRDefault="0022774D" w:rsidP="00FF400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7F4BE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Сон</w:t>
            </w:r>
          </w:p>
        </w:tc>
        <w:tc>
          <w:tcPr>
            <w:tcW w:w="4673" w:type="dxa"/>
          </w:tcPr>
          <w:p w14:paraId="6FA2BB4E" w14:textId="039C7C24" w:rsidR="00FF4007" w:rsidRDefault="0022774D" w:rsidP="00FF400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7F4BE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7-8 часов</w:t>
            </w:r>
          </w:p>
        </w:tc>
      </w:tr>
      <w:tr w:rsidR="00FF4007" w14:paraId="679945D0" w14:textId="77777777" w:rsidTr="00FF4007">
        <w:tc>
          <w:tcPr>
            <w:tcW w:w="4672" w:type="dxa"/>
          </w:tcPr>
          <w:p w14:paraId="6DBC9AEA" w14:textId="4264EA51" w:rsidR="00FF4007" w:rsidRDefault="0022774D" w:rsidP="00FF400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7F4BE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Аппетит</w:t>
            </w:r>
          </w:p>
        </w:tc>
        <w:tc>
          <w:tcPr>
            <w:tcW w:w="4673" w:type="dxa"/>
          </w:tcPr>
          <w:p w14:paraId="778FED8E" w14:textId="222912A4" w:rsidR="00FF4007" w:rsidRDefault="0022774D" w:rsidP="00FF400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7F4BE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нормальный</w:t>
            </w:r>
          </w:p>
        </w:tc>
      </w:tr>
      <w:tr w:rsidR="00FF4007" w14:paraId="393D9097" w14:textId="77777777" w:rsidTr="00FF4007">
        <w:tc>
          <w:tcPr>
            <w:tcW w:w="4672" w:type="dxa"/>
          </w:tcPr>
          <w:p w14:paraId="7E1825AF" w14:textId="2A2D814E" w:rsidR="00FF4007" w:rsidRDefault="0022774D" w:rsidP="00FF400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Желание учиться, заниматься физическими упражнениями</w:t>
            </w:r>
          </w:p>
        </w:tc>
        <w:tc>
          <w:tcPr>
            <w:tcW w:w="4673" w:type="dxa"/>
          </w:tcPr>
          <w:p w14:paraId="7F6AA4B4" w14:textId="1EDAE790" w:rsidR="00FF4007" w:rsidRDefault="0022774D" w:rsidP="00FF400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7F4BE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присутствует</w:t>
            </w:r>
          </w:p>
        </w:tc>
      </w:tr>
      <w:tr w:rsidR="0022774D" w14:paraId="52F006A7" w14:textId="77777777" w:rsidTr="00FF4007">
        <w:tc>
          <w:tcPr>
            <w:tcW w:w="4672" w:type="dxa"/>
          </w:tcPr>
          <w:p w14:paraId="4BE684BC" w14:textId="67B1419C" w:rsidR="0022774D" w:rsidRDefault="0022774D" w:rsidP="00FF400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7F4BE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lastRenderedPageBreak/>
              <w:t>Настроение</w:t>
            </w:r>
          </w:p>
        </w:tc>
        <w:tc>
          <w:tcPr>
            <w:tcW w:w="4673" w:type="dxa"/>
          </w:tcPr>
          <w:p w14:paraId="657EF7A9" w14:textId="4D4E4544" w:rsidR="0022774D" w:rsidRPr="007F4BE4" w:rsidRDefault="0022774D" w:rsidP="00FF400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7F4BE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хорошее</w:t>
            </w:r>
          </w:p>
        </w:tc>
      </w:tr>
      <w:tr w:rsidR="0022774D" w14:paraId="56C6D718" w14:textId="77777777" w:rsidTr="00FF4007">
        <w:tc>
          <w:tcPr>
            <w:tcW w:w="4672" w:type="dxa"/>
          </w:tcPr>
          <w:p w14:paraId="5D3C22F6" w14:textId="7C4EC771" w:rsidR="0022774D" w:rsidRDefault="0022774D" w:rsidP="00FF400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7F4BE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Работоспособность</w:t>
            </w:r>
          </w:p>
        </w:tc>
        <w:tc>
          <w:tcPr>
            <w:tcW w:w="4673" w:type="dxa"/>
          </w:tcPr>
          <w:p w14:paraId="67161F97" w14:textId="2D81161D" w:rsidR="0022774D" w:rsidRPr="007F4BE4" w:rsidRDefault="0022774D" w:rsidP="00FF400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7F4BE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обычная</w:t>
            </w:r>
          </w:p>
        </w:tc>
      </w:tr>
      <w:tr w:rsidR="0022774D" w14:paraId="5C0634D0" w14:textId="77777777" w:rsidTr="00FF4007">
        <w:tc>
          <w:tcPr>
            <w:tcW w:w="4672" w:type="dxa"/>
          </w:tcPr>
          <w:p w14:paraId="25369B7F" w14:textId="2C7E8018" w:rsidR="0022774D" w:rsidRDefault="0022774D" w:rsidP="00FF400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7F4BE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Нарушения режима дня</w:t>
            </w:r>
          </w:p>
        </w:tc>
        <w:tc>
          <w:tcPr>
            <w:tcW w:w="4673" w:type="dxa"/>
          </w:tcPr>
          <w:p w14:paraId="3AF82091" w14:textId="3AD42809" w:rsidR="0022774D" w:rsidRPr="007F4BE4" w:rsidRDefault="0022774D" w:rsidP="00FF400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7F4BE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нет</w:t>
            </w:r>
          </w:p>
        </w:tc>
      </w:tr>
    </w:tbl>
    <w:p w14:paraId="6962BE1C" w14:textId="77777777" w:rsidR="00226FEC" w:rsidRDefault="00226FEC" w:rsidP="00226FE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0C241A2E" w14:textId="77777777" w:rsidR="007F4BE4" w:rsidRPr="007F4BE4" w:rsidRDefault="007F4BE4" w:rsidP="007F4BE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7F4BE4">
        <w:rPr>
          <w:rFonts w:ascii="Times New Roman" w:eastAsia="Times New Roman" w:hAnsi="Times New Roman" w:cs="Times New Roman"/>
          <w:color w:val="auto"/>
          <w:sz w:val="28"/>
          <w:szCs w:val="28"/>
        </w:rPr>
        <w:t>Данные наблюдения помогут кор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7F4BE4">
        <w:rPr>
          <w:rFonts w:ascii="Times New Roman" w:eastAsia="Times New Roman" w:hAnsi="Times New Roman" w:cs="Times New Roman"/>
          <w:color w:val="auto"/>
          <w:sz w:val="28"/>
          <w:szCs w:val="28"/>
        </w:rPr>
        <w:t>ектировать режим труда и отдыха.</w:t>
      </w:r>
    </w:p>
    <w:p w14:paraId="600D20AA" w14:textId="04A5BF52" w:rsidR="007F4BE4" w:rsidRDefault="007F4BE4" w:rsidP="007F4BE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7F4BE4">
        <w:rPr>
          <w:rFonts w:ascii="Times New Roman" w:eastAsia="Times New Roman" w:hAnsi="Times New Roman" w:cs="Times New Roman"/>
          <w:color w:val="auto"/>
          <w:sz w:val="28"/>
          <w:szCs w:val="28"/>
        </w:rPr>
        <w:t>Например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7F4BE4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н</w:t>
      </w:r>
      <w:r w:rsidR="00640F52">
        <w:rPr>
          <w:rFonts w:ascii="Times New Roman" w:eastAsia="Times New Roman" w:hAnsi="Times New Roman" w:cs="Times New Roman"/>
          <w:color w:val="auto"/>
          <w:sz w:val="28"/>
          <w:szCs w:val="28"/>
        </w:rPr>
        <w:t>е желание учиться, заниматься физическими упражнениями, бе</w:t>
      </w:r>
      <w:r w:rsidRPr="007F4BE4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="00640F52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7F4BE4">
        <w:rPr>
          <w:rFonts w:ascii="Times New Roman" w:eastAsia="Times New Roman" w:hAnsi="Times New Roman" w:cs="Times New Roman"/>
          <w:color w:val="auto"/>
          <w:sz w:val="28"/>
          <w:szCs w:val="28"/>
        </w:rPr>
        <w:t>он</w:t>
      </w:r>
      <w:r w:rsidR="00640F52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7F4BE4">
        <w:rPr>
          <w:rFonts w:ascii="Times New Roman" w:eastAsia="Times New Roman" w:hAnsi="Times New Roman" w:cs="Times New Roman"/>
          <w:color w:val="auto"/>
          <w:sz w:val="28"/>
          <w:szCs w:val="28"/>
        </w:rPr>
        <w:t>ица, боли в мышцах, отсутствие аппетита могут свидетельствовать об утомлении.</w:t>
      </w:r>
    </w:p>
    <w:p w14:paraId="48287FB4" w14:textId="4303249D" w:rsidR="00AD4725" w:rsidRDefault="00AD4725" w:rsidP="007F4BE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К объективным показателям самоконтроля относятся частота </w:t>
      </w:r>
      <w:r w:rsidRPr="00AD4725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сердечных сокращений</w:t>
      </w: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(ЧСС)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и артериальное давление. </w:t>
      </w:r>
    </w:p>
    <w:p w14:paraId="65A961E9" w14:textId="47920609" w:rsidR="00AD4725" w:rsidRDefault="00AD4725" w:rsidP="007F4BE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ЧСС</w:t>
      </w:r>
      <w:r w:rsidR="005D0614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или</w:t>
      </w:r>
      <w:r w:rsidRPr="00AD4725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частота ритма — физическая величина, получаемая в результате измерения числа сердечных систол в единицу времени. Традиционно измеряется в единицах: «</w:t>
      </w:r>
      <w:r w:rsidRPr="00AD4725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число ударов в минуту</w:t>
      </w:r>
      <w:r w:rsidRPr="00AD4725">
        <w:rPr>
          <w:rFonts w:ascii="Times New Roman" w:eastAsia="Times New Roman" w:hAnsi="Times New Roman" w:cs="Times New Roman"/>
          <w:color w:val="auto"/>
          <w:sz w:val="28"/>
          <w:szCs w:val="28"/>
        </w:rPr>
        <w:t>» (уд/мин). ЧСС используется в медицинской и спортивной практике как физиологический показатель нормального ритма сердцебиения и является важным признаком для первичного различения нормального ритма сердца и разнообразных нарушений ритма сердца.</w:t>
      </w:r>
    </w:p>
    <w:p w14:paraId="72AAFE4F" w14:textId="50B6455C" w:rsidR="007F4BE4" w:rsidRDefault="00AD4725" w:rsidP="00AD472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63CE6">
        <w:rPr>
          <w:rFonts w:ascii="Times New Roman" w:eastAsia="Times New Roman" w:hAnsi="Times New Roman" w:cs="Times New Roman"/>
          <w:sz w:val="28"/>
          <w:szCs w:val="28"/>
        </w:rPr>
        <w:t>Ориентиры ЧСС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63CE6">
        <w:rPr>
          <w:rFonts w:ascii="Times New Roman" w:eastAsia="Times New Roman" w:hAnsi="Times New Roman" w:cs="Times New Roman"/>
          <w:sz w:val="28"/>
          <w:szCs w:val="28"/>
        </w:rPr>
        <w:t>для студентов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EB13C3" w14:textId="7B8FC498" w:rsidR="00263CE6" w:rsidRDefault="008D4093" w:rsidP="00263CE6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Норма</w:t>
      </w:r>
      <w:r w:rsidR="00263CE6">
        <w:rPr>
          <w:rFonts w:ascii="Times New Roman" w:eastAsia="Times New Roman" w:hAnsi="Times New Roman" w:cs="Times New Roman"/>
          <w:sz w:val="28"/>
          <w:szCs w:val="28"/>
        </w:rPr>
        <w:t xml:space="preserve"> в покое – 60 – 90 уд/мин</w:t>
      </w:r>
      <w:r w:rsidR="00AD4725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961EB71" w14:textId="5575E3D1" w:rsidR="00263CE6" w:rsidRDefault="00C0685A" w:rsidP="00263CE6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Тахик</w:t>
      </w:r>
      <w:r w:rsidR="00263CE6">
        <w:rPr>
          <w:rFonts w:ascii="Times New Roman" w:eastAsia="Times New Roman" w:hAnsi="Times New Roman" w:cs="Times New Roman"/>
          <w:sz w:val="28"/>
          <w:szCs w:val="28"/>
        </w:rPr>
        <w:t>ардия – более 90 уд/мин</w:t>
      </w:r>
      <w:r w:rsidR="00AD4725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C923274" w14:textId="26B1B8A5" w:rsidR="00263CE6" w:rsidRPr="00263CE6" w:rsidRDefault="00263CE6" w:rsidP="00263CE6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Брадикардия – менее 60 уд/мин</w:t>
      </w:r>
      <w:r w:rsidR="00AD472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A67544" w14:textId="77777777" w:rsidR="00263CE6" w:rsidRPr="00263CE6" w:rsidRDefault="00263CE6" w:rsidP="00263CE6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63CE6">
        <w:rPr>
          <w:rFonts w:ascii="Times New Roman" w:eastAsia="Times New Roman" w:hAnsi="Times New Roman" w:cs="Times New Roman"/>
          <w:i/>
          <w:sz w:val="28"/>
          <w:szCs w:val="28"/>
        </w:rPr>
        <w:t>*ЧСС – частота сердечных сокращений</w:t>
      </w:r>
    </w:p>
    <w:p w14:paraId="6FED858C" w14:textId="6904D4D6" w:rsidR="00263CE6" w:rsidRDefault="00263CE6" w:rsidP="00263CE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63CE6">
        <w:rPr>
          <w:rFonts w:ascii="Times New Roman" w:eastAsia="Times New Roman" w:hAnsi="Times New Roman" w:cs="Times New Roman"/>
          <w:sz w:val="28"/>
          <w:szCs w:val="28"/>
        </w:rPr>
        <w:t>Ритм работы сердца зависит от возраста, пола, массы тела, тренированности. У молодых здоровых людей ЧСС составляет 60-90 ударов в минуту.</w:t>
      </w:r>
    </w:p>
    <w:p w14:paraId="0A181863" w14:textId="62ED4736" w:rsidR="00AD4725" w:rsidRPr="00AD4725" w:rsidRDefault="00AD4725" w:rsidP="00AD472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4725">
        <w:rPr>
          <w:rFonts w:ascii="Times New Roman" w:eastAsia="Times New Roman" w:hAnsi="Times New Roman" w:cs="Times New Roman"/>
          <w:sz w:val="28"/>
          <w:szCs w:val="28"/>
        </w:rPr>
        <w:t>Артериальное давление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4725">
        <w:rPr>
          <w:rFonts w:ascii="Times New Roman" w:eastAsia="Times New Roman" w:hAnsi="Times New Roman" w:cs="Times New Roman"/>
          <w:sz w:val="28"/>
          <w:szCs w:val="28"/>
        </w:rPr>
        <w:t>— один из важнейших параметров, характеризующих работу</w:t>
      </w:r>
      <w:r w:rsidR="00B945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4725">
        <w:rPr>
          <w:rFonts w:ascii="Times New Roman" w:eastAsia="Times New Roman" w:hAnsi="Times New Roman" w:cs="Times New Roman"/>
          <w:sz w:val="28"/>
          <w:szCs w:val="28"/>
        </w:rPr>
        <w:t>кровеносной системы. Давление крови определяется объёмом крови, перекачиваемым в единицу времени</w:t>
      </w:r>
      <w:r w:rsidR="00B945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4725">
        <w:rPr>
          <w:rFonts w:ascii="Times New Roman" w:eastAsia="Times New Roman" w:hAnsi="Times New Roman" w:cs="Times New Roman"/>
          <w:sz w:val="28"/>
          <w:szCs w:val="28"/>
        </w:rPr>
        <w:t>сердцем, и сопротивлением сосудистого русла. Поскольку кровь движется под влиянием</w:t>
      </w:r>
      <w:r w:rsidR="00B945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4725">
        <w:rPr>
          <w:rFonts w:ascii="Times New Roman" w:eastAsia="Times New Roman" w:hAnsi="Times New Roman" w:cs="Times New Roman"/>
          <w:sz w:val="28"/>
          <w:szCs w:val="28"/>
        </w:rPr>
        <w:t>градиента</w:t>
      </w:r>
      <w:r w:rsidR="00B945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4725">
        <w:rPr>
          <w:rFonts w:ascii="Times New Roman" w:eastAsia="Times New Roman" w:hAnsi="Times New Roman" w:cs="Times New Roman"/>
          <w:sz w:val="28"/>
          <w:szCs w:val="28"/>
        </w:rPr>
        <w:t xml:space="preserve">давления в сосудах, создаваемого сердцем, то наибольшее давление </w:t>
      </w:r>
      <w:r w:rsidRPr="00AD4725">
        <w:rPr>
          <w:rFonts w:ascii="Times New Roman" w:eastAsia="Times New Roman" w:hAnsi="Times New Roman" w:cs="Times New Roman"/>
          <w:sz w:val="28"/>
          <w:szCs w:val="28"/>
        </w:rPr>
        <w:lastRenderedPageBreak/>
        <w:t>крови будет на выходе крови из сердца (в левом желудочке); несколько меньшее давление будет в</w:t>
      </w:r>
      <w:r w:rsidR="00B945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4725">
        <w:rPr>
          <w:rFonts w:ascii="Times New Roman" w:eastAsia="Times New Roman" w:hAnsi="Times New Roman" w:cs="Times New Roman"/>
          <w:sz w:val="28"/>
          <w:szCs w:val="28"/>
        </w:rPr>
        <w:t>артериях, ещё более низкое — в капиллярах, а самое низкое — в</w:t>
      </w:r>
      <w:r w:rsidR="00B945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4725">
        <w:rPr>
          <w:rFonts w:ascii="Times New Roman" w:eastAsia="Times New Roman" w:hAnsi="Times New Roman" w:cs="Times New Roman"/>
          <w:sz w:val="28"/>
          <w:szCs w:val="28"/>
        </w:rPr>
        <w:t>венах</w:t>
      </w:r>
      <w:r w:rsidR="00B945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4725">
        <w:rPr>
          <w:rFonts w:ascii="Times New Roman" w:eastAsia="Times New Roman" w:hAnsi="Times New Roman" w:cs="Times New Roman"/>
          <w:sz w:val="28"/>
          <w:szCs w:val="28"/>
        </w:rPr>
        <w:t>и на входе сердца (в правом предсердии). Давление на выходе из сердца, в</w:t>
      </w:r>
      <w:r w:rsidR="00B945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4725">
        <w:rPr>
          <w:rFonts w:ascii="Times New Roman" w:eastAsia="Times New Roman" w:hAnsi="Times New Roman" w:cs="Times New Roman"/>
          <w:sz w:val="28"/>
          <w:szCs w:val="28"/>
        </w:rPr>
        <w:t>аорте</w:t>
      </w:r>
      <w:r w:rsidR="00B945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4725">
        <w:rPr>
          <w:rFonts w:ascii="Times New Roman" w:eastAsia="Times New Roman" w:hAnsi="Times New Roman" w:cs="Times New Roman"/>
          <w:sz w:val="28"/>
          <w:szCs w:val="28"/>
        </w:rPr>
        <w:t>и в крупных артериях отличается незначительно (на 5—10</w:t>
      </w:r>
      <w:r w:rsidR="00B945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D4725">
        <w:rPr>
          <w:rFonts w:ascii="Times New Roman" w:eastAsia="Times New Roman" w:hAnsi="Times New Roman" w:cs="Times New Roman"/>
          <w:sz w:val="28"/>
          <w:szCs w:val="28"/>
        </w:rPr>
        <w:t>мм</w:t>
      </w:r>
      <w:r w:rsidR="00B9458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AD4725">
        <w:rPr>
          <w:rFonts w:ascii="Times New Roman" w:eastAsia="Times New Roman" w:hAnsi="Times New Roman" w:cs="Times New Roman"/>
          <w:sz w:val="28"/>
          <w:szCs w:val="28"/>
        </w:rPr>
        <w:t>рт.ст</w:t>
      </w:r>
      <w:proofErr w:type="spellEnd"/>
      <w:r w:rsidRPr="00AD4725">
        <w:rPr>
          <w:rFonts w:ascii="Times New Roman" w:eastAsia="Times New Roman" w:hAnsi="Times New Roman" w:cs="Times New Roman"/>
          <w:sz w:val="28"/>
          <w:szCs w:val="28"/>
        </w:rPr>
        <w:t>.), поскольку из-за большого диаметра этих сосудов их гидродинамическое сопротивление невелико. Точно так же незначительно отличается давление в крупных венах и в правом предсердии. Наибольшее падение давления крови происходит в мелких сосудах:</w:t>
      </w:r>
      <w:r w:rsidR="00B945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4725">
        <w:rPr>
          <w:rFonts w:ascii="Times New Roman" w:eastAsia="Times New Roman" w:hAnsi="Times New Roman" w:cs="Times New Roman"/>
          <w:sz w:val="28"/>
          <w:szCs w:val="28"/>
        </w:rPr>
        <w:t>артериолах,</w:t>
      </w:r>
      <w:r w:rsidR="00B945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4725">
        <w:rPr>
          <w:rFonts w:ascii="Times New Roman" w:eastAsia="Times New Roman" w:hAnsi="Times New Roman" w:cs="Times New Roman"/>
          <w:sz w:val="28"/>
          <w:szCs w:val="28"/>
        </w:rPr>
        <w:t>капиллярах</w:t>
      </w:r>
      <w:r w:rsidR="00B945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4725">
        <w:rPr>
          <w:rFonts w:ascii="Times New Roman" w:eastAsia="Times New Roman" w:hAnsi="Times New Roman" w:cs="Times New Roman"/>
          <w:sz w:val="28"/>
          <w:szCs w:val="28"/>
        </w:rPr>
        <w:t>и</w:t>
      </w:r>
      <w:r w:rsidR="00B945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D4725">
        <w:rPr>
          <w:rFonts w:ascii="Times New Roman" w:eastAsia="Times New Roman" w:hAnsi="Times New Roman" w:cs="Times New Roman"/>
          <w:sz w:val="28"/>
          <w:szCs w:val="28"/>
        </w:rPr>
        <w:t>венулах</w:t>
      </w:r>
      <w:proofErr w:type="spellEnd"/>
      <w:r w:rsidRPr="00AD472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6C4A95" w14:textId="77777777" w:rsidR="00AD4725" w:rsidRPr="00AD4725" w:rsidRDefault="00AD4725" w:rsidP="00AD472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4725">
        <w:rPr>
          <w:rFonts w:ascii="Times New Roman" w:eastAsia="Times New Roman" w:hAnsi="Times New Roman" w:cs="Times New Roman"/>
          <w:sz w:val="28"/>
          <w:szCs w:val="28"/>
        </w:rPr>
        <w:t>Верхнее число — </w:t>
      </w:r>
      <w:r w:rsidRPr="00AD4725">
        <w:rPr>
          <w:rFonts w:ascii="Times New Roman" w:eastAsia="Times New Roman" w:hAnsi="Times New Roman" w:cs="Times New Roman"/>
          <w:i/>
          <w:iCs/>
          <w:sz w:val="28"/>
          <w:szCs w:val="28"/>
        </w:rPr>
        <w:t>систолическое артериальное давление</w:t>
      </w:r>
      <w:r w:rsidRPr="00AD4725">
        <w:rPr>
          <w:rFonts w:ascii="Times New Roman" w:eastAsia="Times New Roman" w:hAnsi="Times New Roman" w:cs="Times New Roman"/>
          <w:sz w:val="28"/>
          <w:szCs w:val="28"/>
        </w:rPr>
        <w:t>, показывает давление в артериях в момент, когда сердце сжимается и выталкивает кровь в артерии, оно зависит от силы сокращения сердца, сопротивления, которое оказывают стенки кровеносных сосудов, и числа сокращений в единицу времени.</w:t>
      </w:r>
    </w:p>
    <w:p w14:paraId="2A760DF2" w14:textId="43D1D7BB" w:rsidR="00AD4725" w:rsidRDefault="00AD4725" w:rsidP="00AD472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4725">
        <w:rPr>
          <w:rFonts w:ascii="Times New Roman" w:eastAsia="Times New Roman" w:hAnsi="Times New Roman" w:cs="Times New Roman"/>
          <w:sz w:val="28"/>
          <w:szCs w:val="28"/>
        </w:rPr>
        <w:t>Нижнее число</w:t>
      </w:r>
      <w:r w:rsidR="0022774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4725">
        <w:rPr>
          <w:rFonts w:ascii="Times New Roman" w:eastAsia="Times New Roman" w:hAnsi="Times New Roman" w:cs="Times New Roman"/>
          <w:sz w:val="28"/>
          <w:szCs w:val="28"/>
        </w:rPr>
        <w:t>—</w:t>
      </w:r>
      <w:r w:rsidR="0022774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4725">
        <w:rPr>
          <w:rFonts w:ascii="Times New Roman" w:eastAsia="Times New Roman" w:hAnsi="Times New Roman" w:cs="Times New Roman"/>
          <w:i/>
          <w:iCs/>
          <w:sz w:val="28"/>
          <w:szCs w:val="28"/>
        </w:rPr>
        <w:t>диастолическое артериальное давление</w:t>
      </w:r>
      <w:r w:rsidRPr="00AD4725">
        <w:rPr>
          <w:rFonts w:ascii="Times New Roman" w:eastAsia="Times New Roman" w:hAnsi="Times New Roman" w:cs="Times New Roman"/>
          <w:sz w:val="28"/>
          <w:szCs w:val="28"/>
        </w:rPr>
        <w:t>, показывает давление в артериях в момент расслабления сердечной мышцы. Это минимальное давление в артериях, оно отражает сопротивление периферических сосудов. По мере продвижения крови по сосудистому руслу амплитуда колебаний давления крови спадает, венозное и капиллярное давление мало зависят от фазы сердечного цикла.</w:t>
      </w:r>
    </w:p>
    <w:p w14:paraId="644DF719" w14:textId="77777777" w:rsidR="00B94586" w:rsidRPr="00AD4725" w:rsidRDefault="00B94586" w:rsidP="00AD472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292F85" w14:textId="29E4AAEC" w:rsidR="00421816" w:rsidRPr="00B94586" w:rsidRDefault="00AD4725" w:rsidP="00AD4725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94586">
        <w:rPr>
          <w:rFonts w:ascii="Times New Roman" w:eastAsia="Times New Roman" w:hAnsi="Times New Roman" w:cs="Times New Roman"/>
          <w:b/>
          <w:sz w:val="28"/>
          <w:szCs w:val="28"/>
        </w:rPr>
        <w:t>Ориентиры по артериальному давлению для студентов</w:t>
      </w:r>
    </w:p>
    <w:tbl>
      <w:tblPr>
        <w:tblStyle w:val="2"/>
        <w:tblW w:w="0" w:type="auto"/>
        <w:tblInd w:w="2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952"/>
        <w:gridCol w:w="1985"/>
        <w:gridCol w:w="1842"/>
        <w:gridCol w:w="2546"/>
      </w:tblGrid>
      <w:tr w:rsidR="00421816" w:rsidRPr="00421816" w14:paraId="62324F14" w14:textId="77777777" w:rsidTr="00AD4725">
        <w:trPr>
          <w:trHeight w:val="1049"/>
        </w:trPr>
        <w:tc>
          <w:tcPr>
            <w:tcW w:w="2952" w:type="dxa"/>
          </w:tcPr>
          <w:p w14:paraId="7510A4E8" w14:textId="77777777" w:rsidR="00421816" w:rsidRPr="00421816" w:rsidRDefault="00421816" w:rsidP="0042181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Артериальное</w:t>
            </w:r>
          </w:p>
          <w:p w14:paraId="1A933CD6" w14:textId="77777777" w:rsidR="00421816" w:rsidRPr="00421816" w:rsidRDefault="00421816" w:rsidP="0042181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давление</w:t>
            </w:r>
          </w:p>
          <w:p w14:paraId="1D91AE98" w14:textId="77777777" w:rsidR="00421816" w:rsidRPr="00421816" w:rsidRDefault="00421816" w:rsidP="0042181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(категория)</w:t>
            </w:r>
          </w:p>
        </w:tc>
        <w:tc>
          <w:tcPr>
            <w:tcW w:w="1985" w:type="dxa"/>
          </w:tcPr>
          <w:p w14:paraId="78E3B051" w14:textId="77777777" w:rsidR="00421816" w:rsidRPr="00421816" w:rsidRDefault="00421816" w:rsidP="0042181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Верхнее артериальное</w:t>
            </w:r>
          </w:p>
          <w:p w14:paraId="51F00EFB" w14:textId="77777777" w:rsidR="00421816" w:rsidRPr="00421816" w:rsidRDefault="00421816" w:rsidP="0042181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давление</w:t>
            </w:r>
          </w:p>
        </w:tc>
        <w:tc>
          <w:tcPr>
            <w:tcW w:w="1842" w:type="dxa"/>
          </w:tcPr>
          <w:p w14:paraId="017BA142" w14:textId="77777777" w:rsidR="00421816" w:rsidRPr="00421816" w:rsidRDefault="00421816" w:rsidP="0042181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Нижнее артериальное</w:t>
            </w:r>
          </w:p>
          <w:p w14:paraId="7EE60DEE" w14:textId="77777777" w:rsidR="00421816" w:rsidRPr="00421816" w:rsidRDefault="00421816" w:rsidP="0042181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давление</w:t>
            </w:r>
          </w:p>
        </w:tc>
        <w:tc>
          <w:tcPr>
            <w:tcW w:w="2546" w:type="dxa"/>
          </w:tcPr>
          <w:p w14:paraId="5AB16310" w14:textId="77777777" w:rsidR="00421816" w:rsidRPr="00421816" w:rsidRDefault="00421816" w:rsidP="0042181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Что предпринимать</w:t>
            </w:r>
          </w:p>
        </w:tc>
      </w:tr>
      <w:tr w:rsidR="00421816" w:rsidRPr="00421816" w14:paraId="64BC24D9" w14:textId="77777777" w:rsidTr="00AD4725">
        <w:tc>
          <w:tcPr>
            <w:tcW w:w="2952" w:type="dxa"/>
            <w:vAlign w:val="center"/>
          </w:tcPr>
          <w:p w14:paraId="3F108C2E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Гипотония</w:t>
            </w:r>
          </w:p>
        </w:tc>
        <w:tc>
          <w:tcPr>
            <w:tcW w:w="1985" w:type="dxa"/>
            <w:vAlign w:val="center"/>
          </w:tcPr>
          <w:p w14:paraId="78DE9959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ниже 100</w:t>
            </w:r>
          </w:p>
        </w:tc>
        <w:tc>
          <w:tcPr>
            <w:tcW w:w="1842" w:type="dxa"/>
            <w:vAlign w:val="center"/>
          </w:tcPr>
          <w:p w14:paraId="0EADE6F8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ниже 60</w:t>
            </w:r>
          </w:p>
        </w:tc>
        <w:tc>
          <w:tcPr>
            <w:tcW w:w="2546" w:type="dxa"/>
            <w:vAlign w:val="center"/>
          </w:tcPr>
          <w:p w14:paraId="4082607B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контроль врача</w:t>
            </w:r>
          </w:p>
        </w:tc>
      </w:tr>
      <w:tr w:rsidR="00421816" w:rsidRPr="00421816" w14:paraId="08E0C12C" w14:textId="77777777" w:rsidTr="00AD4725">
        <w:tc>
          <w:tcPr>
            <w:tcW w:w="2952" w:type="dxa"/>
            <w:vAlign w:val="center"/>
          </w:tcPr>
          <w:p w14:paraId="20DE94B1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Оптимальное</w:t>
            </w:r>
          </w:p>
          <w:p w14:paraId="15FB0772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давление</w:t>
            </w:r>
          </w:p>
        </w:tc>
        <w:tc>
          <w:tcPr>
            <w:tcW w:w="1985" w:type="dxa"/>
            <w:vAlign w:val="center"/>
          </w:tcPr>
          <w:p w14:paraId="5A595C48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100…120</w:t>
            </w:r>
          </w:p>
        </w:tc>
        <w:tc>
          <w:tcPr>
            <w:tcW w:w="1842" w:type="dxa"/>
            <w:vAlign w:val="center"/>
          </w:tcPr>
          <w:p w14:paraId="31361504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60…80</w:t>
            </w:r>
          </w:p>
        </w:tc>
        <w:tc>
          <w:tcPr>
            <w:tcW w:w="2546" w:type="dxa"/>
            <w:vAlign w:val="center"/>
          </w:tcPr>
          <w:p w14:paraId="02D112A6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самостоятельный</w:t>
            </w:r>
          </w:p>
          <w:p w14:paraId="29C515C4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контроль</w:t>
            </w:r>
          </w:p>
        </w:tc>
      </w:tr>
      <w:tr w:rsidR="00421816" w:rsidRPr="00421816" w14:paraId="4D05004D" w14:textId="77777777" w:rsidTr="00AD4725">
        <w:trPr>
          <w:trHeight w:val="900"/>
        </w:trPr>
        <w:tc>
          <w:tcPr>
            <w:tcW w:w="2952" w:type="dxa"/>
            <w:vAlign w:val="center"/>
          </w:tcPr>
          <w:p w14:paraId="315F6B9C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Нормальное</w:t>
            </w:r>
          </w:p>
          <w:p w14:paraId="5F740EEE" w14:textId="54FBF94B" w:rsidR="00421816" w:rsidRPr="00421816" w:rsidRDefault="00AD4725" w:rsidP="00AD4725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</w:t>
            </w:r>
            <w:r w:rsidR="00421816"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авление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421816"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(норма </w:t>
            </w: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АД</w:t>
            </w:r>
            <w:r w:rsidR="00421816"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85" w:type="dxa"/>
            <w:vAlign w:val="center"/>
          </w:tcPr>
          <w:p w14:paraId="026D9E6D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120…130</w:t>
            </w:r>
          </w:p>
        </w:tc>
        <w:tc>
          <w:tcPr>
            <w:tcW w:w="1842" w:type="dxa"/>
            <w:vAlign w:val="center"/>
          </w:tcPr>
          <w:p w14:paraId="42636688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80…85</w:t>
            </w:r>
          </w:p>
        </w:tc>
        <w:tc>
          <w:tcPr>
            <w:tcW w:w="2546" w:type="dxa"/>
            <w:vAlign w:val="center"/>
          </w:tcPr>
          <w:p w14:paraId="7A614C51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самостоятельный</w:t>
            </w:r>
          </w:p>
          <w:p w14:paraId="01B9B943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контроль</w:t>
            </w:r>
          </w:p>
        </w:tc>
      </w:tr>
      <w:tr w:rsidR="00421816" w:rsidRPr="00421816" w14:paraId="067D754D" w14:textId="77777777" w:rsidTr="00AD4725">
        <w:trPr>
          <w:trHeight w:val="877"/>
        </w:trPr>
        <w:tc>
          <w:tcPr>
            <w:tcW w:w="2952" w:type="dxa"/>
            <w:vAlign w:val="center"/>
          </w:tcPr>
          <w:p w14:paraId="53E97652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Высокое</w:t>
            </w:r>
          </w:p>
          <w:p w14:paraId="3E6D0B4B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нормальное</w:t>
            </w:r>
          </w:p>
          <w:p w14:paraId="78571E79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давление</w:t>
            </w:r>
          </w:p>
        </w:tc>
        <w:tc>
          <w:tcPr>
            <w:tcW w:w="1985" w:type="dxa"/>
            <w:vAlign w:val="center"/>
          </w:tcPr>
          <w:p w14:paraId="41390D2E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130…140</w:t>
            </w:r>
          </w:p>
        </w:tc>
        <w:tc>
          <w:tcPr>
            <w:tcW w:w="1842" w:type="dxa"/>
            <w:vAlign w:val="center"/>
          </w:tcPr>
          <w:p w14:paraId="44BB760D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85…90</w:t>
            </w:r>
          </w:p>
        </w:tc>
        <w:tc>
          <w:tcPr>
            <w:tcW w:w="2546" w:type="dxa"/>
            <w:vAlign w:val="center"/>
          </w:tcPr>
          <w:p w14:paraId="09FB3DC5" w14:textId="75EA6C40" w:rsidR="00421816" w:rsidRPr="00421816" w:rsidRDefault="00421816" w:rsidP="00AD4725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самоконтроль, изменение </w:t>
            </w:r>
            <w:proofErr w:type="spellStart"/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образажизни</w:t>
            </w:r>
            <w:proofErr w:type="spellEnd"/>
          </w:p>
        </w:tc>
      </w:tr>
      <w:tr w:rsidR="00421816" w:rsidRPr="00421816" w14:paraId="1092F826" w14:textId="77777777" w:rsidTr="00AD4725">
        <w:tc>
          <w:tcPr>
            <w:tcW w:w="2952" w:type="dxa"/>
            <w:vAlign w:val="center"/>
          </w:tcPr>
          <w:p w14:paraId="1609D06F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Умеренная гипертония</w:t>
            </w:r>
          </w:p>
        </w:tc>
        <w:tc>
          <w:tcPr>
            <w:tcW w:w="1985" w:type="dxa"/>
            <w:vAlign w:val="center"/>
          </w:tcPr>
          <w:p w14:paraId="118DF46A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140…160</w:t>
            </w:r>
          </w:p>
        </w:tc>
        <w:tc>
          <w:tcPr>
            <w:tcW w:w="1842" w:type="dxa"/>
            <w:vAlign w:val="center"/>
          </w:tcPr>
          <w:p w14:paraId="0DE641EE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90…100</w:t>
            </w:r>
          </w:p>
        </w:tc>
        <w:tc>
          <w:tcPr>
            <w:tcW w:w="2546" w:type="dxa"/>
            <w:vAlign w:val="center"/>
          </w:tcPr>
          <w:p w14:paraId="557BFC82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на консультацию к врачу кардиологу</w:t>
            </w:r>
          </w:p>
        </w:tc>
      </w:tr>
      <w:tr w:rsidR="00421816" w:rsidRPr="00421816" w14:paraId="667BB6D1" w14:textId="77777777" w:rsidTr="00AD4725">
        <w:tc>
          <w:tcPr>
            <w:tcW w:w="2952" w:type="dxa"/>
            <w:vAlign w:val="center"/>
          </w:tcPr>
          <w:p w14:paraId="71467303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Гипертония средней тяжести</w:t>
            </w:r>
          </w:p>
        </w:tc>
        <w:tc>
          <w:tcPr>
            <w:tcW w:w="1985" w:type="dxa"/>
            <w:vAlign w:val="center"/>
          </w:tcPr>
          <w:p w14:paraId="36B7368C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160…180</w:t>
            </w:r>
          </w:p>
        </w:tc>
        <w:tc>
          <w:tcPr>
            <w:tcW w:w="1842" w:type="dxa"/>
            <w:vAlign w:val="center"/>
          </w:tcPr>
          <w:p w14:paraId="2DB46776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100…110</w:t>
            </w:r>
          </w:p>
        </w:tc>
        <w:tc>
          <w:tcPr>
            <w:tcW w:w="2546" w:type="dxa"/>
            <w:vAlign w:val="center"/>
          </w:tcPr>
          <w:p w14:paraId="7CF1E218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на консультацию к врачу кардиологу</w:t>
            </w:r>
          </w:p>
        </w:tc>
      </w:tr>
      <w:tr w:rsidR="00421816" w:rsidRPr="00421816" w14:paraId="591457FE" w14:textId="77777777" w:rsidTr="00AD4725">
        <w:tc>
          <w:tcPr>
            <w:tcW w:w="2952" w:type="dxa"/>
            <w:vAlign w:val="center"/>
          </w:tcPr>
          <w:p w14:paraId="332152C2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Тяжелая гипертония</w:t>
            </w:r>
          </w:p>
        </w:tc>
        <w:tc>
          <w:tcPr>
            <w:tcW w:w="1985" w:type="dxa"/>
            <w:vAlign w:val="center"/>
          </w:tcPr>
          <w:p w14:paraId="2070A65C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более 180</w:t>
            </w:r>
          </w:p>
        </w:tc>
        <w:tc>
          <w:tcPr>
            <w:tcW w:w="1842" w:type="dxa"/>
            <w:vAlign w:val="center"/>
          </w:tcPr>
          <w:p w14:paraId="1CAACEA6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более 110</w:t>
            </w:r>
          </w:p>
        </w:tc>
        <w:tc>
          <w:tcPr>
            <w:tcW w:w="2546" w:type="dxa"/>
            <w:vAlign w:val="center"/>
          </w:tcPr>
          <w:p w14:paraId="5FC664C2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на консультацию к врачу кардиологу</w:t>
            </w:r>
          </w:p>
        </w:tc>
      </w:tr>
    </w:tbl>
    <w:p w14:paraId="6A908EEB" w14:textId="77777777" w:rsidR="00251217" w:rsidRDefault="00421816" w:rsidP="00263C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E48BB">
        <w:rPr>
          <w:rFonts w:ascii="Times New Roman" w:hAnsi="Times New Roman" w:cs="Times New Roman"/>
          <w:sz w:val="28"/>
          <w:szCs w:val="28"/>
        </w:rPr>
        <w:t xml:space="preserve">Режим дня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E48BB">
        <w:rPr>
          <w:rFonts w:ascii="Times New Roman" w:hAnsi="Times New Roman" w:cs="Times New Roman"/>
          <w:sz w:val="28"/>
          <w:szCs w:val="28"/>
        </w:rPr>
        <w:t xml:space="preserve"> нормативная основа жизнедеятельности. </w:t>
      </w:r>
      <w:r w:rsidR="002F596A">
        <w:rPr>
          <w:rFonts w:ascii="Times New Roman" w:hAnsi="Times New Roman" w:cs="Times New Roman"/>
          <w:sz w:val="28"/>
          <w:szCs w:val="28"/>
        </w:rPr>
        <w:t>О</w:t>
      </w:r>
      <w:r w:rsidRPr="00FE48BB">
        <w:rPr>
          <w:rFonts w:ascii="Times New Roman" w:hAnsi="Times New Roman" w:cs="Times New Roman"/>
          <w:sz w:val="28"/>
          <w:szCs w:val="28"/>
        </w:rPr>
        <w:t>н должен быть индивидуальным, т.е. соответствовать конкретным условиям, состоянию здоровья, уровню работоспособности, личным интересам и склонностям студента. Режим будет реальным и выполнимым, если он динамичен и строится с учетом непредвиденных обстоятельств.</w:t>
      </w:r>
      <w:r>
        <w:rPr>
          <w:rFonts w:ascii="Times New Roman" w:hAnsi="Times New Roman" w:cs="Times New Roman"/>
          <w:sz w:val="28"/>
          <w:szCs w:val="28"/>
        </w:rPr>
        <w:t xml:space="preserve"> Активная деятельность, здоровый образ жизни, </w:t>
      </w:r>
      <w:r w:rsidRPr="007B57F7">
        <w:rPr>
          <w:rFonts w:ascii="Times New Roman" w:hAnsi="Times New Roman" w:cs="Times New Roman"/>
          <w:sz w:val="28"/>
          <w:szCs w:val="28"/>
        </w:rPr>
        <w:t>физкультурно-озд</w:t>
      </w:r>
      <w:r>
        <w:rPr>
          <w:rFonts w:ascii="Times New Roman" w:hAnsi="Times New Roman" w:cs="Times New Roman"/>
          <w:sz w:val="28"/>
          <w:szCs w:val="28"/>
        </w:rPr>
        <w:t>оровительная система упражнений будут являться залогом гармоничного развития человека.</w:t>
      </w:r>
    </w:p>
    <w:p w14:paraId="46C7C555" w14:textId="77777777" w:rsidR="00263CE6" w:rsidRPr="00263CE6" w:rsidRDefault="00263CE6" w:rsidP="00263C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EA204C" w14:textId="77777777" w:rsidR="00251217" w:rsidRDefault="00D90216" w:rsidP="00976CD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КЛАССИФИКАЦИЯ ОБРАЗА ЖИЗНИ ВОЗ </w:t>
      </w:r>
      <w:r w:rsidR="00421816" w:rsidRPr="00421816">
        <w:rPr>
          <w:rFonts w:ascii="Times New Roman" w:eastAsia="Times New Roman" w:hAnsi="Times New Roman" w:cs="Times New Roman"/>
          <w:sz w:val="28"/>
          <w:szCs w:val="28"/>
        </w:rPr>
        <w:t xml:space="preserve">ПО КОЛИЧЕСТВУ </w:t>
      </w:r>
    </w:p>
    <w:p w14:paraId="48E5FC52" w14:textId="77777777" w:rsidR="00421816" w:rsidRPr="00421816" w:rsidRDefault="00421816" w:rsidP="0042181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21816">
        <w:rPr>
          <w:rFonts w:ascii="Times New Roman" w:eastAsia="Times New Roman" w:hAnsi="Times New Roman" w:cs="Times New Roman"/>
          <w:sz w:val="28"/>
          <w:szCs w:val="28"/>
        </w:rPr>
        <w:t>ПРОЙДЕННЫХ ШАГОВ</w:t>
      </w:r>
    </w:p>
    <w:tbl>
      <w:tblPr>
        <w:tblStyle w:val="3"/>
        <w:tblW w:w="0" w:type="auto"/>
        <w:tblInd w:w="20" w:type="dxa"/>
        <w:tblLook w:val="04A0" w:firstRow="1" w:lastRow="0" w:firstColumn="1" w:lastColumn="0" w:noHBand="0" w:noVBand="1"/>
      </w:tblPr>
      <w:tblGrid>
        <w:gridCol w:w="4627"/>
        <w:gridCol w:w="4698"/>
      </w:tblGrid>
      <w:tr w:rsidR="00421816" w:rsidRPr="00421816" w14:paraId="7E8CE446" w14:textId="77777777" w:rsidTr="00D3692D">
        <w:tc>
          <w:tcPr>
            <w:tcW w:w="4627" w:type="dxa"/>
          </w:tcPr>
          <w:p w14:paraId="3A0DA13E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Физическая активность</w:t>
            </w:r>
          </w:p>
        </w:tc>
        <w:tc>
          <w:tcPr>
            <w:tcW w:w="4698" w:type="dxa"/>
          </w:tcPr>
          <w:p w14:paraId="37EF9DFE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Образ жизни</w:t>
            </w:r>
          </w:p>
        </w:tc>
      </w:tr>
      <w:tr w:rsidR="00421816" w:rsidRPr="00421816" w14:paraId="1CBD9B19" w14:textId="77777777" w:rsidTr="00D3692D">
        <w:tc>
          <w:tcPr>
            <w:tcW w:w="4627" w:type="dxa"/>
          </w:tcPr>
          <w:p w14:paraId="7E1E4ACF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до 5000 шагов в день</w:t>
            </w:r>
          </w:p>
        </w:tc>
        <w:tc>
          <w:tcPr>
            <w:tcW w:w="4698" w:type="dxa"/>
          </w:tcPr>
          <w:p w14:paraId="6B28F14A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сидячий</w:t>
            </w:r>
          </w:p>
        </w:tc>
      </w:tr>
      <w:tr w:rsidR="00421816" w:rsidRPr="00421816" w14:paraId="36B57197" w14:textId="77777777" w:rsidTr="00D3692D">
        <w:tc>
          <w:tcPr>
            <w:tcW w:w="4627" w:type="dxa"/>
          </w:tcPr>
          <w:p w14:paraId="30F3C142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до 7500 шагов в день</w:t>
            </w:r>
          </w:p>
        </w:tc>
        <w:tc>
          <w:tcPr>
            <w:tcW w:w="4698" w:type="dxa"/>
          </w:tcPr>
          <w:p w14:paraId="1249DD24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малоэффективный</w:t>
            </w:r>
          </w:p>
        </w:tc>
      </w:tr>
      <w:tr w:rsidR="00421816" w:rsidRPr="00421816" w14:paraId="6DC41EC3" w14:textId="77777777" w:rsidTr="00D3692D">
        <w:tc>
          <w:tcPr>
            <w:tcW w:w="4627" w:type="dxa"/>
          </w:tcPr>
          <w:p w14:paraId="69D37A94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до 10 000 шагов в день</w:t>
            </w:r>
          </w:p>
        </w:tc>
        <w:tc>
          <w:tcPr>
            <w:tcW w:w="4698" w:type="dxa"/>
          </w:tcPr>
          <w:p w14:paraId="71127FF7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отчасти активный</w:t>
            </w:r>
          </w:p>
        </w:tc>
      </w:tr>
      <w:tr w:rsidR="00421816" w:rsidRPr="00421816" w14:paraId="797B43D1" w14:textId="77777777" w:rsidTr="00D3692D">
        <w:tc>
          <w:tcPr>
            <w:tcW w:w="4627" w:type="dxa"/>
          </w:tcPr>
          <w:p w14:paraId="17DD1EBF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более 10 000 шагов в день</w:t>
            </w:r>
          </w:p>
        </w:tc>
        <w:tc>
          <w:tcPr>
            <w:tcW w:w="4698" w:type="dxa"/>
          </w:tcPr>
          <w:p w14:paraId="18F13B43" w14:textId="77777777" w:rsidR="00421816" w:rsidRPr="00421816" w:rsidRDefault="00421816" w:rsidP="00421816">
            <w:pPr>
              <w:spacing w:line="40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1816">
              <w:rPr>
                <w:rFonts w:ascii="Times New Roman" w:eastAsia="Times New Roman" w:hAnsi="Times New Roman" w:cs="Times New Roman"/>
                <w:sz w:val="28"/>
                <w:szCs w:val="28"/>
              </w:rPr>
              <w:t>активный</w:t>
            </w:r>
          </w:p>
        </w:tc>
      </w:tr>
    </w:tbl>
    <w:p w14:paraId="08E597E6" w14:textId="77777777" w:rsidR="00263CE6" w:rsidRDefault="00263CE6" w:rsidP="00263CE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6B01067A" w14:textId="77777777" w:rsidR="00D3692D" w:rsidRPr="00263CE6" w:rsidRDefault="00D3692D" w:rsidP="00263CE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63CE6">
        <w:rPr>
          <w:rFonts w:ascii="Times New Roman" w:eastAsia="Times New Roman" w:hAnsi="Times New Roman" w:cs="Times New Roman"/>
          <w:color w:val="auto"/>
          <w:sz w:val="28"/>
          <w:szCs w:val="28"/>
        </w:rPr>
        <w:t>Опыт изучения двигательной активности различных групп населения показывает, что в зрелом возрасте люди делают в среднем 10-15 тыс. шагов в сутки, а в пожилом возрасте 6-8 тыс. шагов.</w:t>
      </w:r>
    </w:p>
    <w:p w14:paraId="6F80F5B3" w14:textId="77777777" w:rsidR="0022774D" w:rsidRDefault="0022774D" w:rsidP="0022774D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216271CE" w14:textId="60B3DF0E" w:rsidR="007F4BE4" w:rsidRPr="0022774D" w:rsidRDefault="00421816" w:rsidP="0022774D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22774D">
        <w:rPr>
          <w:rFonts w:ascii="Times New Roman" w:hAnsi="Times New Roman" w:cs="Times New Roman"/>
          <w:b/>
          <w:color w:val="auto"/>
          <w:sz w:val="28"/>
          <w:szCs w:val="28"/>
        </w:rPr>
        <w:t>Организация сна.</w:t>
      </w:r>
    </w:p>
    <w:p w14:paraId="58B4AC7F" w14:textId="415EB728" w:rsidR="00421816" w:rsidRDefault="00421816" w:rsidP="0022774D">
      <w:pPr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3692D">
        <w:rPr>
          <w:rFonts w:ascii="Times New Roman" w:hAnsi="Times New Roman" w:cs="Times New Roman"/>
          <w:color w:val="auto"/>
          <w:sz w:val="28"/>
          <w:szCs w:val="28"/>
        </w:rPr>
        <w:t xml:space="preserve">Сон - обязательная и наиболее полноценная форма ежедневного отдыха. </w:t>
      </w:r>
      <w:r w:rsidR="00D90216" w:rsidRPr="00D3692D">
        <w:rPr>
          <w:rFonts w:ascii="Times New Roman" w:hAnsi="Times New Roman" w:cs="Times New Roman"/>
          <w:color w:val="auto"/>
          <w:sz w:val="28"/>
          <w:szCs w:val="28"/>
        </w:rPr>
        <w:t>Н</w:t>
      </w:r>
      <w:r w:rsidRPr="00D3692D">
        <w:rPr>
          <w:rFonts w:ascii="Times New Roman" w:hAnsi="Times New Roman" w:cs="Times New Roman"/>
          <w:color w:val="auto"/>
          <w:sz w:val="28"/>
          <w:szCs w:val="28"/>
        </w:rPr>
        <w:t>орм</w:t>
      </w:r>
      <w:r w:rsidR="00D90216" w:rsidRPr="00D3692D">
        <w:rPr>
          <w:rFonts w:ascii="Times New Roman" w:hAnsi="Times New Roman" w:cs="Times New Roman"/>
          <w:color w:val="auto"/>
          <w:sz w:val="28"/>
          <w:szCs w:val="28"/>
        </w:rPr>
        <w:t>ой</w:t>
      </w:r>
      <w:r w:rsidRPr="00D3692D">
        <w:rPr>
          <w:rFonts w:ascii="Times New Roman" w:hAnsi="Times New Roman" w:cs="Times New Roman"/>
          <w:color w:val="auto"/>
          <w:sz w:val="28"/>
          <w:szCs w:val="28"/>
        </w:rPr>
        <w:t xml:space="preserve"> ночного монофазного сна</w:t>
      </w:r>
      <w:r w:rsidR="00D90216" w:rsidRPr="00D3692D">
        <w:rPr>
          <w:rFonts w:ascii="Times New Roman" w:hAnsi="Times New Roman" w:cs="Times New Roman"/>
          <w:color w:val="auto"/>
          <w:sz w:val="28"/>
          <w:szCs w:val="28"/>
        </w:rPr>
        <w:t xml:space="preserve"> для студента является</w:t>
      </w:r>
      <w:r w:rsidRPr="00D3692D">
        <w:rPr>
          <w:rFonts w:ascii="Times New Roman" w:hAnsi="Times New Roman" w:cs="Times New Roman"/>
          <w:color w:val="auto"/>
          <w:sz w:val="28"/>
          <w:szCs w:val="28"/>
        </w:rPr>
        <w:t xml:space="preserve"> 7,5</w:t>
      </w:r>
      <w:r w:rsidR="00D90216" w:rsidRPr="00D3692D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Pr="00D3692D">
        <w:rPr>
          <w:rFonts w:ascii="Times New Roman" w:hAnsi="Times New Roman" w:cs="Times New Roman"/>
          <w:color w:val="auto"/>
          <w:sz w:val="28"/>
          <w:szCs w:val="28"/>
        </w:rPr>
        <w:t xml:space="preserve">8 часов. </w:t>
      </w:r>
    </w:p>
    <w:p w14:paraId="264A7AFA" w14:textId="77777777" w:rsidR="00C07781" w:rsidRDefault="00C07781" w:rsidP="0022774D">
      <w:pPr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C07781">
        <w:rPr>
          <w:rFonts w:ascii="Times New Roman" w:hAnsi="Times New Roman" w:cs="Times New Roman"/>
          <w:color w:val="auto"/>
          <w:sz w:val="28"/>
          <w:szCs w:val="28"/>
        </w:rPr>
        <w:lastRenderedPageBreak/>
        <w:t>Фазы сна: Медленный сон – более редкие дыхание, пульс, расслабление мышц, снижение обмена веществ и температуры тела. Наступает сразу после засыпания. Длится 1-1,5 часа. Быстрый сон активируется деятельность внутренних органов, учащаются пульс, дыхание, повышается температура тела. Сокращаются разные группы мышц – мышцы конечностей, мимические мышцы. Продолжительность 10-15 минут, после чего наступает медленный сон. К утру продолжительность быстрого сна возрастает до 30 минут.</w:t>
      </w:r>
    </w:p>
    <w:p w14:paraId="125C7F72" w14:textId="77777777" w:rsidR="00C07781" w:rsidRDefault="00C07781" w:rsidP="00421816">
      <w:pPr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C07781">
        <w:rPr>
          <w:rFonts w:ascii="Times New Roman" w:hAnsi="Times New Roman" w:cs="Times New Roman"/>
          <w:color w:val="auto"/>
          <w:sz w:val="28"/>
          <w:szCs w:val="28"/>
        </w:rPr>
        <w:t>Часы, предназначенные для сна, нельзя рассматривать как некий резерв времени, который можно часто и безнаказанно использовать для других целей. Это, как правило, отражается на продуктивности умственного труда и психоэмоциональном состоянии. Беспорядочный сон может привести к бессоннице, другим нервным расстройствам. В таких случаях стоит придерживаться активного отдыха, который включает в себя физкультурно-спортивные занятия.</w:t>
      </w:r>
    </w:p>
    <w:p w14:paraId="0191FBDB" w14:textId="5477B56A" w:rsidR="00B94586" w:rsidRDefault="0036564B" w:rsidP="003656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56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8DEEC9" wp14:editId="0D0E3CA9">
            <wp:extent cx="5940425" cy="4455319"/>
            <wp:effectExtent l="0" t="0" r="3175" b="2540"/>
            <wp:docPr id="5" name="Рисунок 5" descr="ÐÑÐ³Ð°Ð½Ð¸Ð·Ð°ÑÐ¸Ñ ÑÐ½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ÐÑÐ³Ð°Ð½Ð¸Ð·Ð°ÑÐ¸Ñ ÑÐ½Ð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778DB" w14:textId="3A72151A" w:rsidR="0036564B" w:rsidRPr="00B94586" w:rsidRDefault="00B94586" w:rsidP="00B945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Организация сна</w:t>
      </w:r>
    </w:p>
    <w:p w14:paraId="58779FF4" w14:textId="77777777" w:rsidR="00976CD9" w:rsidRDefault="00976CD9" w:rsidP="00976C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CD9">
        <w:rPr>
          <w:rFonts w:ascii="Times New Roman" w:hAnsi="Times New Roman" w:cs="Times New Roman"/>
          <w:sz w:val="28"/>
          <w:szCs w:val="28"/>
        </w:rPr>
        <w:lastRenderedPageBreak/>
        <w:t>При отсутствии сна у человека нарушается внимание, память, притупляются эмоции, падает трудоспособность.</w:t>
      </w:r>
    </w:p>
    <w:p w14:paraId="0040319B" w14:textId="77777777" w:rsidR="00421816" w:rsidRPr="00FE48BB" w:rsidRDefault="00421816" w:rsidP="004218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8BB">
        <w:rPr>
          <w:rFonts w:ascii="Times New Roman" w:hAnsi="Times New Roman" w:cs="Times New Roman"/>
          <w:sz w:val="28"/>
          <w:szCs w:val="28"/>
        </w:rPr>
        <w:t xml:space="preserve">Напряженную умственную работу необходимо прекращать за 1,5 часа до отдыха ко сну, так как она создает в </w:t>
      </w:r>
      <w:proofErr w:type="spellStart"/>
      <w:r w:rsidRPr="00FE48BB">
        <w:rPr>
          <w:rFonts w:ascii="Times New Roman" w:hAnsi="Times New Roman" w:cs="Times New Roman"/>
          <w:sz w:val="28"/>
          <w:szCs w:val="28"/>
        </w:rPr>
        <w:t>коре</w:t>
      </w:r>
      <w:proofErr w:type="spellEnd"/>
      <w:r w:rsidRPr="00FE48BB">
        <w:rPr>
          <w:rFonts w:ascii="Times New Roman" w:hAnsi="Times New Roman" w:cs="Times New Roman"/>
          <w:sz w:val="28"/>
          <w:szCs w:val="28"/>
        </w:rPr>
        <w:t xml:space="preserve"> головного мозга замкнутые циклы возбуждения, отличающиеся большой стойкостью. Поэтому умственный труд, выполняемый непосредственно перед сном, затрудняет засыпание, приводит к ситуативным сновидениям, вялости и плохому самочувствию после пробуждения. Перед сном необходимо проветривание комнаты, а еще лучше сон при открытой форточке.</w:t>
      </w:r>
    </w:p>
    <w:p w14:paraId="39BBBDB5" w14:textId="77777777" w:rsidR="00421816" w:rsidRDefault="00421816" w:rsidP="004218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8BB">
        <w:rPr>
          <w:rFonts w:ascii="Times New Roman" w:hAnsi="Times New Roman" w:cs="Times New Roman"/>
          <w:sz w:val="28"/>
          <w:szCs w:val="28"/>
        </w:rPr>
        <w:t>Мало спящим людям для хорошего самочувствия и высокой работоспособности достаточно 5-6 часов сна. Это, как правило, люди энергичные, активно преодолевающие трудности, не задерживающие чрезмерно внимание на неприятных переживаниях. Много спящие люди нуждаются в 9 часовом сне и даже более. Это преимущественно люди с повышенной эмоциональной чувствительностью.</w:t>
      </w:r>
    </w:p>
    <w:p w14:paraId="72699DA5" w14:textId="77777777" w:rsidR="0036564B" w:rsidRDefault="00421816" w:rsidP="0036564B">
      <w:pPr>
        <w:pStyle w:val="ab"/>
        <w:shd w:val="clear" w:color="auto" w:fill="auto"/>
        <w:spacing w:before="0" w:line="360" w:lineRule="auto"/>
        <w:ind w:left="20" w:right="23" w:firstLine="700"/>
        <w:rPr>
          <w:sz w:val="28"/>
          <w:szCs w:val="28"/>
        </w:rPr>
      </w:pPr>
      <w:r w:rsidRPr="00905BD3">
        <w:rPr>
          <w:sz w:val="28"/>
          <w:szCs w:val="28"/>
        </w:rPr>
        <w:t>Умственная и физическая работоспособность в меньшей степени ухудшается под воздействием неблагоприятных факторов внешней среды, если соответствующим образом применять физические упражнения. Оптимальная физическая тренированность является одним из необходимых условий сохранения работоспособности человека.</w:t>
      </w:r>
      <w:r w:rsidR="0036564B" w:rsidRPr="0036564B">
        <w:rPr>
          <w:sz w:val="28"/>
          <w:szCs w:val="28"/>
        </w:rPr>
        <w:t xml:space="preserve"> </w:t>
      </w:r>
    </w:p>
    <w:p w14:paraId="58D1C9D0" w14:textId="0D91625E" w:rsidR="00C07781" w:rsidRDefault="0036564B" w:rsidP="00C07781">
      <w:pPr>
        <w:pStyle w:val="ab"/>
        <w:shd w:val="clear" w:color="auto" w:fill="auto"/>
        <w:spacing w:before="0" w:line="360" w:lineRule="auto"/>
        <w:ind w:left="20" w:right="23" w:firstLine="700"/>
        <w:rPr>
          <w:sz w:val="28"/>
          <w:szCs w:val="28"/>
        </w:rPr>
      </w:pPr>
      <w:r w:rsidRPr="00905BD3">
        <w:rPr>
          <w:sz w:val="28"/>
          <w:szCs w:val="28"/>
        </w:rPr>
        <w:t xml:space="preserve">Утомление </w:t>
      </w:r>
      <w:r w:rsidR="00255236">
        <w:rPr>
          <w:sz w:val="28"/>
          <w:szCs w:val="28"/>
        </w:rPr>
        <w:t>–</w:t>
      </w:r>
      <w:r w:rsidRPr="00905BD3">
        <w:rPr>
          <w:sz w:val="28"/>
          <w:szCs w:val="28"/>
        </w:rPr>
        <w:t xml:space="preserve"> это состояние, которое возникает вследствие работы при недостаточности восстановительных процессов и проявляется в снижении работоспособности, нарушении координации регуляторных механизмов и в ощущении усталости. Умственное переутомление, являясь наиболее вредным для организма, граничит с заболеванием, имеет более длительный период восстановления. Оно является следствием того, что мозг человека, обладая большими компенсаторными возможностями, способен длительное время работать с перегрузкой, не давая знать о своём утомлении, которое мы ощущаем только тогда, когда практически уже наступила фаза переутомления.</w:t>
      </w:r>
    </w:p>
    <w:p w14:paraId="5B5E767E" w14:textId="77777777" w:rsidR="00B94586" w:rsidRDefault="00C07781" w:rsidP="00C07781">
      <w:pPr>
        <w:pStyle w:val="ab"/>
        <w:shd w:val="clear" w:color="auto" w:fill="auto"/>
        <w:spacing w:before="0" w:line="360" w:lineRule="auto"/>
        <w:ind w:left="20" w:right="23" w:firstLine="700"/>
        <w:rPr>
          <w:sz w:val="28"/>
          <w:szCs w:val="28"/>
        </w:rPr>
      </w:pPr>
      <w:r w:rsidRPr="00C07781">
        <w:rPr>
          <w:sz w:val="28"/>
          <w:szCs w:val="28"/>
        </w:rPr>
        <w:lastRenderedPageBreak/>
        <w:t xml:space="preserve">Различают 4 вида утомления: </w:t>
      </w:r>
    </w:p>
    <w:p w14:paraId="30D560C7" w14:textId="77777777" w:rsidR="00B94586" w:rsidRDefault="00C07781" w:rsidP="00C07781">
      <w:pPr>
        <w:pStyle w:val="ab"/>
        <w:shd w:val="clear" w:color="auto" w:fill="auto"/>
        <w:spacing w:before="0" w:line="360" w:lineRule="auto"/>
        <w:ind w:left="20" w:right="23" w:firstLine="700"/>
        <w:rPr>
          <w:sz w:val="28"/>
          <w:szCs w:val="28"/>
        </w:rPr>
      </w:pPr>
      <w:r w:rsidRPr="00C07781">
        <w:rPr>
          <w:sz w:val="28"/>
          <w:szCs w:val="28"/>
        </w:rPr>
        <w:t xml:space="preserve">1. Умственное; </w:t>
      </w:r>
    </w:p>
    <w:p w14:paraId="4A2D37F1" w14:textId="77777777" w:rsidR="00B94586" w:rsidRDefault="00C07781" w:rsidP="00C07781">
      <w:pPr>
        <w:pStyle w:val="ab"/>
        <w:shd w:val="clear" w:color="auto" w:fill="auto"/>
        <w:spacing w:before="0" w:line="360" w:lineRule="auto"/>
        <w:ind w:left="20" w:right="23" w:firstLine="700"/>
        <w:rPr>
          <w:sz w:val="28"/>
          <w:szCs w:val="28"/>
        </w:rPr>
      </w:pPr>
      <w:r w:rsidRPr="00C07781">
        <w:rPr>
          <w:sz w:val="28"/>
          <w:szCs w:val="28"/>
        </w:rPr>
        <w:t xml:space="preserve">2. Сенсорное (при напряженной функции анализаторов); </w:t>
      </w:r>
    </w:p>
    <w:p w14:paraId="6B4599FE" w14:textId="77777777" w:rsidR="00B94586" w:rsidRDefault="00C07781" w:rsidP="00C07781">
      <w:pPr>
        <w:pStyle w:val="ab"/>
        <w:shd w:val="clear" w:color="auto" w:fill="auto"/>
        <w:spacing w:before="0" w:line="360" w:lineRule="auto"/>
        <w:ind w:left="20" w:right="23" w:firstLine="700"/>
        <w:rPr>
          <w:sz w:val="28"/>
          <w:szCs w:val="28"/>
        </w:rPr>
      </w:pPr>
      <w:r w:rsidRPr="00C07781">
        <w:rPr>
          <w:sz w:val="28"/>
          <w:szCs w:val="28"/>
        </w:rPr>
        <w:t xml:space="preserve">3. Эмоциональное; </w:t>
      </w:r>
    </w:p>
    <w:p w14:paraId="0338089B" w14:textId="43C803C6" w:rsidR="00C07781" w:rsidRDefault="00C07781" w:rsidP="00C07781">
      <w:pPr>
        <w:pStyle w:val="ab"/>
        <w:shd w:val="clear" w:color="auto" w:fill="auto"/>
        <w:spacing w:before="0" w:line="360" w:lineRule="auto"/>
        <w:ind w:left="20" w:right="23" w:firstLine="700"/>
        <w:rPr>
          <w:sz w:val="28"/>
          <w:szCs w:val="28"/>
        </w:rPr>
      </w:pPr>
      <w:r w:rsidRPr="00C07781">
        <w:rPr>
          <w:sz w:val="28"/>
          <w:szCs w:val="28"/>
        </w:rPr>
        <w:t>4. Физическое (в результате напр</w:t>
      </w:r>
      <w:r>
        <w:rPr>
          <w:sz w:val="28"/>
          <w:szCs w:val="28"/>
        </w:rPr>
        <w:t>яженной мышечной деятельности).</w:t>
      </w:r>
    </w:p>
    <w:p w14:paraId="17AEE632" w14:textId="77777777" w:rsidR="00C07781" w:rsidRPr="00C07781" w:rsidRDefault="00C07781" w:rsidP="00C07781">
      <w:pPr>
        <w:pStyle w:val="ab"/>
        <w:shd w:val="clear" w:color="auto" w:fill="auto"/>
        <w:spacing w:before="0" w:line="360" w:lineRule="auto"/>
        <w:ind w:left="20" w:right="23" w:firstLine="700"/>
        <w:rPr>
          <w:sz w:val="28"/>
          <w:szCs w:val="28"/>
        </w:rPr>
      </w:pPr>
      <w:r w:rsidRPr="00C07781">
        <w:rPr>
          <w:sz w:val="28"/>
          <w:szCs w:val="28"/>
        </w:rPr>
        <w:t>Утомление играет важную биологическую роль, служит предупредительным сигналом возможного перенапряжения рабочего органа или организма в целом. Систематическое продолжение работы в состоянии утомления, неправильная организация труда, длительное выполнение работы, связанной с чрезмерным нервно-психическим или физическим напряжением - всё это может привести к переутомлению.</w:t>
      </w:r>
    </w:p>
    <w:p w14:paraId="2BC1D55F" w14:textId="77777777" w:rsidR="00C07781" w:rsidRPr="00905BD3" w:rsidRDefault="00C07781" w:rsidP="00C07781">
      <w:pPr>
        <w:pStyle w:val="ab"/>
        <w:shd w:val="clear" w:color="auto" w:fill="auto"/>
        <w:spacing w:before="0" w:line="360" w:lineRule="auto"/>
        <w:ind w:left="20" w:right="23" w:firstLine="700"/>
        <w:rPr>
          <w:sz w:val="28"/>
          <w:szCs w:val="28"/>
        </w:rPr>
      </w:pPr>
      <w:r w:rsidRPr="00C07781">
        <w:rPr>
          <w:sz w:val="28"/>
          <w:szCs w:val="28"/>
        </w:rPr>
        <w:t>Неотъемлемыми спутниками любой деятельности являются утомление и восстановление.</w:t>
      </w:r>
    </w:p>
    <w:p w14:paraId="5A02853A" w14:textId="77777777" w:rsidR="00421816" w:rsidRPr="00B0544B" w:rsidRDefault="00421816" w:rsidP="00421816">
      <w:pPr>
        <w:pStyle w:val="ab"/>
        <w:shd w:val="clear" w:color="auto" w:fill="auto"/>
        <w:spacing w:before="0" w:line="360" w:lineRule="auto"/>
        <w:ind w:right="20" w:firstLine="708"/>
        <w:rPr>
          <w:sz w:val="28"/>
          <w:szCs w:val="28"/>
        </w:rPr>
      </w:pPr>
      <w:r w:rsidRPr="00B0544B">
        <w:rPr>
          <w:sz w:val="28"/>
          <w:szCs w:val="28"/>
        </w:rPr>
        <w:t>В ходе работы организм расходует свои энергетические запасы, при восстановлении - восполняет.</w:t>
      </w:r>
      <w:r w:rsidRPr="00B0544B">
        <w:rPr>
          <w:color w:val="FF0000"/>
          <w:sz w:val="28"/>
          <w:szCs w:val="28"/>
        </w:rPr>
        <w:t xml:space="preserve"> </w:t>
      </w:r>
      <w:r w:rsidRPr="00B0544B">
        <w:rPr>
          <w:sz w:val="28"/>
          <w:szCs w:val="28"/>
        </w:rPr>
        <w:t>Средствами восстановления организма после утомления и переутомления являются: оптимальная физическая активность, переключение на другие виды работы, правильное сочетание работы с активным отдыхом, рациональное питание. Ускоряют процесс восстановления также достаточный по времени и полноценный сон, водные процедуры, парная баня, массаж и самомассаж, физиотерапевтические процедуры и другие мероприятия.</w:t>
      </w:r>
    </w:p>
    <w:p w14:paraId="2DBDF10A" w14:textId="77777777" w:rsidR="00421816" w:rsidRPr="00B0544B" w:rsidRDefault="00421816" w:rsidP="00421816">
      <w:pPr>
        <w:pStyle w:val="ab"/>
        <w:shd w:val="clear" w:color="auto" w:fill="auto"/>
        <w:spacing w:before="0" w:line="360" w:lineRule="auto"/>
        <w:ind w:left="20" w:right="20" w:firstLine="700"/>
        <w:rPr>
          <w:sz w:val="28"/>
          <w:szCs w:val="28"/>
        </w:rPr>
      </w:pPr>
      <w:r w:rsidRPr="00B0544B">
        <w:rPr>
          <w:sz w:val="28"/>
          <w:szCs w:val="28"/>
        </w:rPr>
        <w:t>Движения играют существенную роль во взаимодействии человека с внешней средой. Выполняя разнообразные и сложные движения человек может осуществлять трудовую деятельность, общаться с другими людьми, заниматься спортом и т.д. При этом организм получает более высокую способность к сохранению постоянства внутренней среды при изменяющихся внешних воздействиях.</w:t>
      </w:r>
    </w:p>
    <w:p w14:paraId="6AD4E6D8" w14:textId="77777777" w:rsidR="00421816" w:rsidRDefault="00421816" w:rsidP="00976CD9">
      <w:pPr>
        <w:pStyle w:val="ab"/>
        <w:shd w:val="clear" w:color="auto" w:fill="auto"/>
        <w:spacing w:before="0" w:line="360" w:lineRule="auto"/>
        <w:ind w:firstLine="700"/>
        <w:rPr>
          <w:sz w:val="28"/>
          <w:szCs w:val="28"/>
        </w:rPr>
      </w:pPr>
      <w:r w:rsidRPr="00B0544B">
        <w:rPr>
          <w:sz w:val="28"/>
          <w:szCs w:val="28"/>
        </w:rPr>
        <w:t>Под влиянием физической тренировки происходит неспецифическая адаптация организма человека к разнообразным проявлениям факторов внешней среды.</w:t>
      </w:r>
    </w:p>
    <w:p w14:paraId="04A8E0FC" w14:textId="77777777" w:rsidR="00976CD9" w:rsidRPr="00976CD9" w:rsidRDefault="00976CD9" w:rsidP="00976CD9">
      <w:pPr>
        <w:pStyle w:val="ab"/>
        <w:spacing w:before="0" w:line="360" w:lineRule="auto"/>
        <w:ind w:firstLine="700"/>
        <w:rPr>
          <w:sz w:val="28"/>
          <w:szCs w:val="28"/>
        </w:rPr>
      </w:pPr>
      <w:r w:rsidRPr="00976CD9">
        <w:rPr>
          <w:sz w:val="28"/>
          <w:szCs w:val="28"/>
        </w:rPr>
        <w:lastRenderedPageBreak/>
        <w:t>Для получения наибольшего оздоровительного эффекта и максимального повышения работоспособности следует соблюдать оптимальные двигательные режимы, разработанные для лиц различного возраста.</w:t>
      </w:r>
    </w:p>
    <w:p w14:paraId="5FBBA049" w14:textId="77777777" w:rsidR="00B94586" w:rsidRDefault="00976CD9" w:rsidP="00976CD9">
      <w:pPr>
        <w:pStyle w:val="ab"/>
        <w:spacing w:before="0" w:line="360" w:lineRule="auto"/>
        <w:ind w:firstLine="700"/>
        <w:rPr>
          <w:sz w:val="28"/>
          <w:szCs w:val="28"/>
        </w:rPr>
      </w:pPr>
      <w:r w:rsidRPr="00976CD9">
        <w:rPr>
          <w:sz w:val="28"/>
          <w:szCs w:val="28"/>
        </w:rPr>
        <w:t>Оптимальный объем физической нагрузки по количеству часов в неделю составляет</w:t>
      </w:r>
      <w:r w:rsidR="00B94586">
        <w:rPr>
          <w:sz w:val="28"/>
          <w:szCs w:val="28"/>
        </w:rPr>
        <w:t>:</w:t>
      </w:r>
    </w:p>
    <w:p w14:paraId="7B05E61D" w14:textId="77777777" w:rsidR="00B94586" w:rsidRDefault="00976CD9" w:rsidP="00976CD9">
      <w:pPr>
        <w:pStyle w:val="ab"/>
        <w:spacing w:before="0" w:line="360" w:lineRule="auto"/>
        <w:ind w:firstLine="700"/>
        <w:rPr>
          <w:sz w:val="28"/>
          <w:szCs w:val="28"/>
        </w:rPr>
      </w:pPr>
      <w:r w:rsidRPr="00976CD9">
        <w:rPr>
          <w:sz w:val="28"/>
          <w:szCs w:val="28"/>
        </w:rPr>
        <w:t>для возраста</w:t>
      </w:r>
      <w:r w:rsidR="00255236">
        <w:rPr>
          <w:sz w:val="28"/>
          <w:szCs w:val="28"/>
        </w:rPr>
        <w:t xml:space="preserve"> </w:t>
      </w:r>
      <w:r w:rsidRPr="00976CD9">
        <w:rPr>
          <w:sz w:val="28"/>
          <w:szCs w:val="28"/>
        </w:rPr>
        <w:t>16-20 лет – 8-9,</w:t>
      </w:r>
      <w:r w:rsidR="00255236">
        <w:rPr>
          <w:sz w:val="28"/>
          <w:szCs w:val="28"/>
        </w:rPr>
        <w:t xml:space="preserve"> </w:t>
      </w:r>
    </w:p>
    <w:p w14:paraId="0D802EA8" w14:textId="1BBA7584" w:rsidR="00B94586" w:rsidRDefault="00B94586" w:rsidP="00976CD9">
      <w:pPr>
        <w:pStyle w:val="ab"/>
        <w:spacing w:before="0" w:line="360" w:lineRule="auto"/>
        <w:ind w:firstLine="700"/>
        <w:rPr>
          <w:sz w:val="28"/>
          <w:szCs w:val="28"/>
        </w:rPr>
      </w:pPr>
      <w:r w:rsidRPr="00976CD9">
        <w:rPr>
          <w:sz w:val="28"/>
          <w:szCs w:val="28"/>
        </w:rPr>
        <w:t>для возраста</w:t>
      </w:r>
      <w:r>
        <w:rPr>
          <w:sz w:val="28"/>
          <w:szCs w:val="28"/>
        </w:rPr>
        <w:t xml:space="preserve"> </w:t>
      </w:r>
      <w:r w:rsidR="00976CD9" w:rsidRPr="00976CD9">
        <w:rPr>
          <w:sz w:val="28"/>
          <w:szCs w:val="28"/>
        </w:rPr>
        <w:t>24-30 лет – 7-8,</w:t>
      </w:r>
      <w:r w:rsidR="00255236">
        <w:rPr>
          <w:sz w:val="28"/>
          <w:szCs w:val="28"/>
        </w:rPr>
        <w:t xml:space="preserve"> </w:t>
      </w:r>
    </w:p>
    <w:p w14:paraId="54042177" w14:textId="5D2E8C2D" w:rsidR="00B94586" w:rsidRDefault="00B94586" w:rsidP="00976CD9">
      <w:pPr>
        <w:pStyle w:val="ab"/>
        <w:spacing w:before="0" w:line="360" w:lineRule="auto"/>
        <w:ind w:firstLine="700"/>
        <w:rPr>
          <w:sz w:val="28"/>
          <w:szCs w:val="28"/>
        </w:rPr>
      </w:pPr>
      <w:r w:rsidRPr="00976CD9">
        <w:rPr>
          <w:sz w:val="28"/>
          <w:szCs w:val="28"/>
        </w:rPr>
        <w:t>для возраста</w:t>
      </w:r>
      <w:r>
        <w:rPr>
          <w:sz w:val="28"/>
          <w:szCs w:val="28"/>
        </w:rPr>
        <w:t xml:space="preserve"> </w:t>
      </w:r>
      <w:r w:rsidR="00976CD9" w:rsidRPr="00976CD9">
        <w:rPr>
          <w:sz w:val="28"/>
          <w:szCs w:val="28"/>
        </w:rPr>
        <w:t>30-60 лет – 5-6,</w:t>
      </w:r>
    </w:p>
    <w:p w14:paraId="5DCBE868" w14:textId="47B63DEF" w:rsidR="00976CD9" w:rsidRPr="00976CD9" w:rsidRDefault="00B94586" w:rsidP="00976CD9">
      <w:pPr>
        <w:pStyle w:val="ab"/>
        <w:spacing w:before="0" w:line="360" w:lineRule="auto"/>
        <w:ind w:firstLine="700"/>
        <w:rPr>
          <w:sz w:val="28"/>
          <w:szCs w:val="28"/>
        </w:rPr>
      </w:pPr>
      <w:r w:rsidRPr="00976CD9">
        <w:rPr>
          <w:sz w:val="28"/>
          <w:szCs w:val="28"/>
        </w:rPr>
        <w:t xml:space="preserve">для </w:t>
      </w:r>
      <w:r w:rsidR="00976CD9" w:rsidRPr="00976CD9">
        <w:rPr>
          <w:sz w:val="28"/>
          <w:szCs w:val="28"/>
        </w:rPr>
        <w:t>пожилых лиц – 8-10 часов.</w:t>
      </w:r>
    </w:p>
    <w:p w14:paraId="729FB4D8" w14:textId="0CDFFAA4" w:rsidR="00C76E4B" w:rsidRDefault="00976CD9" w:rsidP="00C76E4B">
      <w:pPr>
        <w:pStyle w:val="ab"/>
        <w:spacing w:before="0" w:line="360" w:lineRule="auto"/>
        <w:ind w:firstLine="700"/>
        <w:rPr>
          <w:sz w:val="28"/>
          <w:szCs w:val="28"/>
        </w:rPr>
      </w:pPr>
      <w:r w:rsidRPr="00976CD9">
        <w:rPr>
          <w:sz w:val="28"/>
          <w:szCs w:val="28"/>
        </w:rPr>
        <w:t xml:space="preserve">Минимальная интенсивность нагрузки, при которой происходит повышение функциональных возможностей организма определяют величиной максимальной ЧСС равной 220 уд. мин минус возраст (количество лет). Оптимальная физическая нагрузка выполняется при ЧСС от 65% до 85% от максимальной ЧСС. </w:t>
      </w:r>
      <w:r w:rsidR="00255236" w:rsidRPr="00976CD9">
        <w:rPr>
          <w:sz w:val="28"/>
          <w:szCs w:val="28"/>
        </w:rPr>
        <w:t>Следовательно,</w:t>
      </w:r>
      <w:r w:rsidRPr="00976CD9">
        <w:rPr>
          <w:sz w:val="28"/>
          <w:szCs w:val="28"/>
        </w:rPr>
        <w:t xml:space="preserve"> для молодого человека 20-ти лет оптимальная является нагрузка, выполняемая при ЧСС</w:t>
      </w:r>
      <w:r w:rsidR="00255236">
        <w:rPr>
          <w:sz w:val="28"/>
          <w:szCs w:val="28"/>
        </w:rPr>
        <w:t xml:space="preserve"> </w:t>
      </w:r>
      <w:r w:rsidRPr="00976CD9">
        <w:rPr>
          <w:sz w:val="28"/>
          <w:szCs w:val="28"/>
        </w:rPr>
        <w:t>в диапазоне 130-170 уд. мин (его максимальная ЧСС составляет 220 минус 20 равно 200 уд. мин).</w:t>
      </w:r>
    </w:p>
    <w:p w14:paraId="73E9C537" w14:textId="77777777" w:rsidR="00C76E4B" w:rsidRDefault="00C76E4B" w:rsidP="00C76E4B">
      <w:pPr>
        <w:pStyle w:val="ab"/>
        <w:spacing w:before="0" w:line="360" w:lineRule="auto"/>
        <w:ind w:firstLine="700"/>
        <w:rPr>
          <w:sz w:val="28"/>
          <w:szCs w:val="28"/>
        </w:rPr>
      </w:pPr>
      <w:r w:rsidRPr="00C76E4B">
        <w:rPr>
          <w:sz w:val="28"/>
          <w:szCs w:val="28"/>
        </w:rPr>
        <w:t>Частота занятий физическими упражнениями 3-5 дней в нед</w:t>
      </w:r>
      <w:r>
        <w:rPr>
          <w:sz w:val="28"/>
          <w:szCs w:val="28"/>
        </w:rPr>
        <w:t>елю.</w:t>
      </w:r>
    </w:p>
    <w:p w14:paraId="6A3FCDD5" w14:textId="77777777" w:rsidR="00C76E4B" w:rsidRPr="00C76E4B" w:rsidRDefault="00C76E4B" w:rsidP="00C76E4B">
      <w:pPr>
        <w:pStyle w:val="ab"/>
        <w:spacing w:before="0" w:line="360" w:lineRule="auto"/>
        <w:ind w:firstLine="700"/>
        <w:rPr>
          <w:sz w:val="28"/>
          <w:szCs w:val="28"/>
        </w:rPr>
      </w:pPr>
      <w:r w:rsidRPr="00C76E4B">
        <w:rPr>
          <w:sz w:val="28"/>
          <w:szCs w:val="28"/>
        </w:rPr>
        <w:t>Интенсивность работы 65%-85% от максимальной ЧСС.</w:t>
      </w:r>
    </w:p>
    <w:p w14:paraId="2CC85226" w14:textId="77777777" w:rsidR="00C76E4B" w:rsidRPr="00976CD9" w:rsidRDefault="00C76E4B" w:rsidP="00C76E4B">
      <w:pPr>
        <w:pStyle w:val="ab"/>
        <w:spacing w:before="0" w:line="360" w:lineRule="auto"/>
        <w:ind w:firstLine="700"/>
        <w:rPr>
          <w:sz w:val="28"/>
          <w:szCs w:val="28"/>
        </w:rPr>
      </w:pPr>
      <w:r w:rsidRPr="00C76E4B">
        <w:rPr>
          <w:sz w:val="28"/>
          <w:szCs w:val="28"/>
        </w:rPr>
        <w:t>Длительность занятий 20-60 минут непрерывной работы.</w:t>
      </w:r>
    </w:p>
    <w:p w14:paraId="6DEEC5C2" w14:textId="3FA1502F" w:rsidR="00976CD9" w:rsidRPr="00976CD9" w:rsidRDefault="00976CD9" w:rsidP="00C07781">
      <w:pPr>
        <w:pStyle w:val="ab"/>
        <w:spacing w:before="0" w:line="360" w:lineRule="auto"/>
        <w:ind w:firstLine="700"/>
        <w:rPr>
          <w:sz w:val="28"/>
          <w:szCs w:val="28"/>
        </w:rPr>
      </w:pPr>
      <w:r w:rsidRPr="00976CD9">
        <w:rPr>
          <w:sz w:val="28"/>
          <w:szCs w:val="28"/>
        </w:rPr>
        <w:t>Виды упражнений – любые упражнения с использованием больших мышечн</w:t>
      </w:r>
      <w:r w:rsidR="00C07781">
        <w:rPr>
          <w:sz w:val="28"/>
          <w:szCs w:val="28"/>
        </w:rPr>
        <w:t xml:space="preserve">ых групп при ритмичной </w:t>
      </w:r>
      <w:r w:rsidRPr="00976CD9">
        <w:rPr>
          <w:sz w:val="28"/>
          <w:szCs w:val="28"/>
        </w:rPr>
        <w:t>работе – бег, ходьба, бег на лыжах, бег на роликовых коньках, бегов</w:t>
      </w:r>
      <w:r w:rsidR="00C07781">
        <w:rPr>
          <w:sz w:val="28"/>
          <w:szCs w:val="28"/>
        </w:rPr>
        <w:t>ых коньках, велосипед, плавание. С</w:t>
      </w:r>
      <w:r w:rsidRPr="00976CD9">
        <w:rPr>
          <w:sz w:val="28"/>
          <w:szCs w:val="28"/>
        </w:rPr>
        <w:t xml:space="preserve">портивные игры.  </w:t>
      </w:r>
    </w:p>
    <w:p w14:paraId="7E4A226E" w14:textId="77777777" w:rsidR="00587478" w:rsidRDefault="00976CD9" w:rsidP="00C07781">
      <w:pPr>
        <w:pStyle w:val="ab"/>
        <w:spacing w:before="0" w:line="360" w:lineRule="auto"/>
        <w:ind w:firstLine="0"/>
        <w:rPr>
          <w:sz w:val="28"/>
          <w:szCs w:val="28"/>
        </w:rPr>
      </w:pPr>
      <w:r w:rsidRPr="00976CD9">
        <w:rPr>
          <w:sz w:val="28"/>
          <w:szCs w:val="28"/>
        </w:rPr>
        <w:t>Упражнения на увеличение мышечной массы и укрепления костной ткани.</w:t>
      </w:r>
    </w:p>
    <w:p w14:paraId="7C2588A0" w14:textId="7D17DBB4" w:rsidR="00976CD9" w:rsidRPr="00976CD9" w:rsidRDefault="00B94586" w:rsidP="00587478">
      <w:pPr>
        <w:pStyle w:val="ab"/>
        <w:spacing w:before="0" w:line="360" w:lineRule="auto"/>
        <w:ind w:firstLine="700"/>
        <w:rPr>
          <w:sz w:val="28"/>
          <w:szCs w:val="28"/>
        </w:rPr>
      </w:pPr>
      <w:r w:rsidRPr="00976CD9">
        <w:rPr>
          <w:sz w:val="28"/>
          <w:szCs w:val="28"/>
        </w:rPr>
        <w:t>Рекомендуемый двигательный режим позволяет поддерживать оптимальный уровень физической работоспособности, состояние тела и здоровья, уменьшение ЧСС покоя,</w:t>
      </w:r>
      <w:r>
        <w:rPr>
          <w:sz w:val="28"/>
          <w:szCs w:val="28"/>
        </w:rPr>
        <w:t xml:space="preserve"> повышение функциональных</w:t>
      </w:r>
      <w:r w:rsidRPr="00976CD9">
        <w:rPr>
          <w:sz w:val="28"/>
          <w:szCs w:val="28"/>
        </w:rPr>
        <w:t xml:space="preserve"> возможностей организма, снижение утомляемости и ускорение процессов восстановления.</w:t>
      </w:r>
    </w:p>
    <w:p w14:paraId="46F76AB8" w14:textId="164A79FE" w:rsidR="00A63EBC" w:rsidRDefault="00B94586" w:rsidP="00587478">
      <w:pPr>
        <w:pStyle w:val="ab"/>
        <w:spacing w:before="0" w:line="360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F794750" wp14:editId="3AB1710D">
            <wp:extent cx="5937885" cy="282257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2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5C31B5" w14:textId="14299726" w:rsidR="00587478" w:rsidRDefault="00587478" w:rsidP="00587478">
      <w:pPr>
        <w:pStyle w:val="ab"/>
        <w:shd w:val="clear" w:color="auto" w:fill="auto"/>
        <w:spacing w:before="0" w:line="360" w:lineRule="auto"/>
        <w:ind w:right="23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 Длительность различных видов физической активности, необходимая для сжигания 150 Ккал.</w:t>
      </w:r>
    </w:p>
    <w:p w14:paraId="1A985A95" w14:textId="21EE32B6" w:rsidR="00587478" w:rsidRDefault="00587478" w:rsidP="00587478">
      <w:pPr>
        <w:pStyle w:val="ab"/>
        <w:shd w:val="clear" w:color="auto" w:fill="auto"/>
        <w:spacing w:before="0" w:line="360" w:lineRule="auto"/>
        <w:ind w:right="23" w:firstLine="0"/>
        <w:rPr>
          <w:sz w:val="28"/>
          <w:szCs w:val="28"/>
        </w:rPr>
      </w:pPr>
    </w:p>
    <w:p w14:paraId="1BF75A5E" w14:textId="77777777" w:rsidR="00587478" w:rsidRPr="00587478" w:rsidRDefault="00587478" w:rsidP="00587478">
      <w:pPr>
        <w:pStyle w:val="ab"/>
        <w:shd w:val="clear" w:color="auto" w:fill="auto"/>
        <w:spacing w:before="0" w:line="360" w:lineRule="auto"/>
        <w:ind w:right="23" w:firstLine="709"/>
        <w:rPr>
          <w:sz w:val="28"/>
          <w:szCs w:val="28"/>
        </w:rPr>
      </w:pPr>
      <w:r w:rsidRPr="00587478">
        <w:rPr>
          <w:sz w:val="28"/>
          <w:szCs w:val="28"/>
        </w:rPr>
        <w:t>Здоровье и продолжительность жизни человека напрямую связаны с физической активностью. Физическая активность — это любое телодвижение, которое производится скелетными мышцами и требует расхода энергии, включая активность во время работы, игр, выполнения домашней дел, поездок и отдыха.</w:t>
      </w:r>
    </w:p>
    <w:p w14:paraId="7B527CBF" w14:textId="77777777" w:rsidR="00587478" w:rsidRPr="00587478" w:rsidRDefault="00587478" w:rsidP="00587478">
      <w:pPr>
        <w:pStyle w:val="ab"/>
        <w:shd w:val="clear" w:color="auto" w:fill="auto"/>
        <w:spacing w:before="0" w:line="360" w:lineRule="auto"/>
        <w:ind w:right="23" w:firstLine="709"/>
        <w:rPr>
          <w:sz w:val="28"/>
          <w:szCs w:val="28"/>
        </w:rPr>
      </w:pPr>
      <w:r w:rsidRPr="00587478">
        <w:rPr>
          <w:sz w:val="28"/>
          <w:szCs w:val="28"/>
        </w:rPr>
        <w:t>Именно физическая активность - определяющий фактор затрат энергии, имеющий решающее значение для энергообмена, контроля веса и, как следствие, здоровья человека.</w:t>
      </w:r>
    </w:p>
    <w:p w14:paraId="268898DC" w14:textId="77777777" w:rsidR="00587478" w:rsidRPr="00587478" w:rsidRDefault="00587478" w:rsidP="00587478">
      <w:pPr>
        <w:pStyle w:val="ab"/>
        <w:shd w:val="clear" w:color="auto" w:fill="auto"/>
        <w:spacing w:before="0" w:line="360" w:lineRule="auto"/>
        <w:ind w:right="23" w:firstLine="709"/>
        <w:rPr>
          <w:sz w:val="28"/>
          <w:szCs w:val="28"/>
        </w:rPr>
      </w:pPr>
      <w:r w:rsidRPr="00587478">
        <w:rPr>
          <w:sz w:val="28"/>
          <w:szCs w:val="28"/>
        </w:rPr>
        <w:t>Всемирная организация здравоохранения определяет все, что связано с двигательной активностью человека, как жесткую гигиеническую норму. И эту норму человек должен соблюдать так же, как гигиену тела и режим питания. Разработана пирамида двигательной активности, в которой отражаются все необходимые параметры активности, позволяющие сохранить здоровье.</w:t>
      </w:r>
    </w:p>
    <w:p w14:paraId="1CC5F3C8" w14:textId="37AC6C89" w:rsidR="00421816" w:rsidRDefault="00421816" w:rsidP="00421816">
      <w:pPr>
        <w:pStyle w:val="ab"/>
        <w:shd w:val="clear" w:color="auto" w:fill="auto"/>
        <w:spacing w:before="0" w:line="360" w:lineRule="auto"/>
        <w:ind w:left="23" w:right="23" w:firstLine="697"/>
        <w:rPr>
          <w:sz w:val="28"/>
          <w:szCs w:val="28"/>
        </w:rPr>
      </w:pPr>
      <w:r w:rsidRPr="00B0544B">
        <w:rPr>
          <w:sz w:val="28"/>
          <w:szCs w:val="28"/>
        </w:rPr>
        <w:t>Экспериментальные данные подчёркивают стимулирующее влияние оптимально организованной двигательной активности на уровень умственной работоспособности студентов.</w:t>
      </w:r>
    </w:p>
    <w:p w14:paraId="6CCC8E3F" w14:textId="4041FE07" w:rsidR="00587478" w:rsidRPr="00B0544B" w:rsidRDefault="00587478" w:rsidP="00587478">
      <w:pPr>
        <w:pStyle w:val="ab"/>
        <w:shd w:val="clear" w:color="auto" w:fill="auto"/>
        <w:spacing w:before="0" w:line="360" w:lineRule="auto"/>
        <w:ind w:right="23" w:firstLine="0"/>
        <w:rPr>
          <w:sz w:val="28"/>
          <w:szCs w:val="28"/>
        </w:rPr>
      </w:pPr>
      <w:bookmarkStart w:id="0" w:name="_GoBack"/>
      <w:bookmarkEnd w:id="0"/>
      <w:r>
        <w:rPr>
          <w:noProof/>
          <w:sz w:val="28"/>
          <w:szCs w:val="28"/>
        </w:rPr>
        <w:lastRenderedPageBreak/>
        <w:drawing>
          <wp:inline distT="0" distB="0" distL="0" distR="0" wp14:anchorId="192E081F" wp14:editId="25F19731">
            <wp:extent cx="5934075" cy="40576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3FA72A" w14:textId="4F6CAB33" w:rsidR="00587478" w:rsidRDefault="00587478" w:rsidP="005874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Пирамида физической активности.</w:t>
      </w:r>
    </w:p>
    <w:p w14:paraId="3FE304A6" w14:textId="77777777" w:rsidR="00587478" w:rsidRDefault="00587478" w:rsidP="00D13E4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25F873" w14:textId="68FCA8C2" w:rsidR="00976CD9" w:rsidRDefault="00421816" w:rsidP="00D13E4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1816">
        <w:rPr>
          <w:rFonts w:ascii="Times New Roman" w:hAnsi="Times New Roman" w:cs="Times New Roman"/>
          <w:sz w:val="28"/>
          <w:szCs w:val="28"/>
        </w:rPr>
        <w:t xml:space="preserve">Таким образом, можно сделать заключение, что двигательная функция </w:t>
      </w:r>
      <w:r w:rsidR="00255236" w:rsidRPr="00976CD9">
        <w:rPr>
          <w:sz w:val="28"/>
          <w:szCs w:val="28"/>
        </w:rPr>
        <w:t>–</w:t>
      </w:r>
      <w:r w:rsidRPr="00421816">
        <w:rPr>
          <w:rFonts w:ascii="Times New Roman" w:hAnsi="Times New Roman" w:cs="Times New Roman"/>
          <w:sz w:val="28"/>
          <w:szCs w:val="28"/>
        </w:rPr>
        <w:t xml:space="preserve"> основная функция человеческого организма, которую следует постоянно совершенствовать для повышения работоспособности в любом виде деятельности, в том числе и умственной.</w:t>
      </w:r>
    </w:p>
    <w:sectPr w:rsidR="00976C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B090EE" w14:textId="77777777" w:rsidR="005C1CF0" w:rsidRDefault="005C1CF0" w:rsidP="00CB1207">
      <w:r>
        <w:separator/>
      </w:r>
    </w:p>
  </w:endnote>
  <w:endnote w:type="continuationSeparator" w:id="0">
    <w:p w14:paraId="4590583C" w14:textId="77777777" w:rsidR="005C1CF0" w:rsidRDefault="005C1CF0" w:rsidP="00CB12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511B00" w14:textId="77777777" w:rsidR="005C1CF0" w:rsidRDefault="005C1CF0" w:rsidP="00CB1207">
      <w:r>
        <w:separator/>
      </w:r>
    </w:p>
  </w:footnote>
  <w:footnote w:type="continuationSeparator" w:id="0">
    <w:p w14:paraId="5C0BF3D4" w14:textId="77777777" w:rsidR="005C1CF0" w:rsidRDefault="005C1CF0" w:rsidP="00CB12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71EE9"/>
    <w:multiLevelType w:val="hybridMultilevel"/>
    <w:tmpl w:val="2A30D8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C79BD"/>
    <w:multiLevelType w:val="hybridMultilevel"/>
    <w:tmpl w:val="37C4A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0B2ED6"/>
    <w:multiLevelType w:val="hybridMultilevel"/>
    <w:tmpl w:val="CFC8CC9A"/>
    <w:lvl w:ilvl="0" w:tplc="7EC01D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93C0AE2"/>
    <w:multiLevelType w:val="hybridMultilevel"/>
    <w:tmpl w:val="6E7E4D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E4E19EE"/>
    <w:multiLevelType w:val="hybridMultilevel"/>
    <w:tmpl w:val="E82A2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61564E"/>
    <w:multiLevelType w:val="hybridMultilevel"/>
    <w:tmpl w:val="7CCC20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D502D5B"/>
    <w:multiLevelType w:val="hybridMultilevel"/>
    <w:tmpl w:val="472E10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961FA9"/>
    <w:multiLevelType w:val="hybridMultilevel"/>
    <w:tmpl w:val="AF92FA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7B00D15"/>
    <w:multiLevelType w:val="hybridMultilevel"/>
    <w:tmpl w:val="23CEE9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80D7DCD"/>
    <w:multiLevelType w:val="hybridMultilevel"/>
    <w:tmpl w:val="F1EC76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9"/>
  </w:num>
  <w:num w:numId="6">
    <w:abstractNumId w:val="8"/>
  </w:num>
  <w:num w:numId="7">
    <w:abstractNumId w:val="7"/>
  </w:num>
  <w:num w:numId="8">
    <w:abstractNumId w:val="2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B20"/>
    <w:rsid w:val="000B46AF"/>
    <w:rsid w:val="000E0CDB"/>
    <w:rsid w:val="00103B2A"/>
    <w:rsid w:val="001349EF"/>
    <w:rsid w:val="001B1F40"/>
    <w:rsid w:val="001E37AD"/>
    <w:rsid w:val="00226FEC"/>
    <w:rsid w:val="0022774D"/>
    <w:rsid w:val="00251217"/>
    <w:rsid w:val="00255236"/>
    <w:rsid w:val="00263CE6"/>
    <w:rsid w:val="002E326D"/>
    <w:rsid w:val="002F596A"/>
    <w:rsid w:val="00301048"/>
    <w:rsid w:val="0036564B"/>
    <w:rsid w:val="00370177"/>
    <w:rsid w:val="00371D06"/>
    <w:rsid w:val="0039754C"/>
    <w:rsid w:val="003B3131"/>
    <w:rsid w:val="003E0AE6"/>
    <w:rsid w:val="003F4D6C"/>
    <w:rsid w:val="00421816"/>
    <w:rsid w:val="00423CF3"/>
    <w:rsid w:val="00432F8F"/>
    <w:rsid w:val="00452180"/>
    <w:rsid w:val="0047381C"/>
    <w:rsid w:val="004A177C"/>
    <w:rsid w:val="004E5810"/>
    <w:rsid w:val="00500B39"/>
    <w:rsid w:val="005223DD"/>
    <w:rsid w:val="00564EF5"/>
    <w:rsid w:val="00587478"/>
    <w:rsid w:val="005A2A9E"/>
    <w:rsid w:val="005A49C5"/>
    <w:rsid w:val="005B6D52"/>
    <w:rsid w:val="005C1CF0"/>
    <w:rsid w:val="005D0614"/>
    <w:rsid w:val="005F4BDF"/>
    <w:rsid w:val="005F6B70"/>
    <w:rsid w:val="00614B84"/>
    <w:rsid w:val="0062514E"/>
    <w:rsid w:val="00640F52"/>
    <w:rsid w:val="006616DE"/>
    <w:rsid w:val="006711F4"/>
    <w:rsid w:val="00683A5E"/>
    <w:rsid w:val="0069072C"/>
    <w:rsid w:val="006D51B0"/>
    <w:rsid w:val="007052DF"/>
    <w:rsid w:val="0071611F"/>
    <w:rsid w:val="00725ABD"/>
    <w:rsid w:val="00740EF7"/>
    <w:rsid w:val="007B2960"/>
    <w:rsid w:val="007B4118"/>
    <w:rsid w:val="007C27F5"/>
    <w:rsid w:val="007D189A"/>
    <w:rsid w:val="007F4BE4"/>
    <w:rsid w:val="0082636D"/>
    <w:rsid w:val="00854AF9"/>
    <w:rsid w:val="00882236"/>
    <w:rsid w:val="00893F2E"/>
    <w:rsid w:val="008D4093"/>
    <w:rsid w:val="00911B6E"/>
    <w:rsid w:val="00916C4C"/>
    <w:rsid w:val="00922DBB"/>
    <w:rsid w:val="00976CD9"/>
    <w:rsid w:val="009A2BFA"/>
    <w:rsid w:val="009A6907"/>
    <w:rsid w:val="009B033E"/>
    <w:rsid w:val="009E4C00"/>
    <w:rsid w:val="00A0341F"/>
    <w:rsid w:val="00A23644"/>
    <w:rsid w:val="00A30B46"/>
    <w:rsid w:val="00A51921"/>
    <w:rsid w:val="00A63EBC"/>
    <w:rsid w:val="00AD4725"/>
    <w:rsid w:val="00AE3DF2"/>
    <w:rsid w:val="00AE41C2"/>
    <w:rsid w:val="00AE5B43"/>
    <w:rsid w:val="00AF2AFC"/>
    <w:rsid w:val="00B266D5"/>
    <w:rsid w:val="00B60B5E"/>
    <w:rsid w:val="00B71E68"/>
    <w:rsid w:val="00B94586"/>
    <w:rsid w:val="00B95B72"/>
    <w:rsid w:val="00BA0B20"/>
    <w:rsid w:val="00BA2267"/>
    <w:rsid w:val="00BD6923"/>
    <w:rsid w:val="00BE026B"/>
    <w:rsid w:val="00C0685A"/>
    <w:rsid w:val="00C07781"/>
    <w:rsid w:val="00C6699D"/>
    <w:rsid w:val="00C76E4B"/>
    <w:rsid w:val="00CA72CC"/>
    <w:rsid w:val="00CB0040"/>
    <w:rsid w:val="00CB020E"/>
    <w:rsid w:val="00CB05E1"/>
    <w:rsid w:val="00CB1207"/>
    <w:rsid w:val="00CC3682"/>
    <w:rsid w:val="00CD111C"/>
    <w:rsid w:val="00D13E4C"/>
    <w:rsid w:val="00D14C88"/>
    <w:rsid w:val="00D3692D"/>
    <w:rsid w:val="00D7690F"/>
    <w:rsid w:val="00D90216"/>
    <w:rsid w:val="00DA07D8"/>
    <w:rsid w:val="00DB00C9"/>
    <w:rsid w:val="00DB33E2"/>
    <w:rsid w:val="00DB3E84"/>
    <w:rsid w:val="00DE4566"/>
    <w:rsid w:val="00E40FF5"/>
    <w:rsid w:val="00E6501C"/>
    <w:rsid w:val="00E65F31"/>
    <w:rsid w:val="00EB410C"/>
    <w:rsid w:val="00EB45F0"/>
    <w:rsid w:val="00F24162"/>
    <w:rsid w:val="00F27610"/>
    <w:rsid w:val="00F47B76"/>
    <w:rsid w:val="00F93FB6"/>
    <w:rsid w:val="00FD1BFD"/>
    <w:rsid w:val="00FD3CA0"/>
    <w:rsid w:val="00FF15BA"/>
    <w:rsid w:val="00FF4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00179"/>
  <w15:docId w15:val="{71974966-6372-4035-8850-3CBC307B8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1207"/>
    <w:pPr>
      <w:spacing w:after="0" w:line="240" w:lineRule="auto"/>
    </w:pPr>
    <w:rPr>
      <w:rFonts w:ascii="Microsoft Sans Serif" w:hAnsi="Microsoft Sans Serif" w:cs="Microsoft Sans Serif"/>
      <w:color w:val="000000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B1207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B1207"/>
    <w:rPr>
      <w:rFonts w:ascii="Tahoma" w:hAnsi="Tahoma" w:cs="Tahoma"/>
      <w:color w:val="000000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CB120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B1207"/>
    <w:rPr>
      <w:rFonts w:ascii="Microsoft Sans Serif" w:hAnsi="Microsoft Sans Serif" w:cs="Microsoft Sans Serif"/>
      <w:color w:val="000000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CB120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B1207"/>
    <w:rPr>
      <w:rFonts w:ascii="Microsoft Sans Serif" w:hAnsi="Microsoft Sans Serif" w:cs="Microsoft Sans Serif"/>
      <w:color w:val="000000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7B4118"/>
    <w:pPr>
      <w:ind w:left="720"/>
      <w:contextualSpacing/>
    </w:pPr>
  </w:style>
  <w:style w:type="table" w:customStyle="1" w:styleId="1">
    <w:name w:val="Сетка таблицы1"/>
    <w:basedOn w:val="a1"/>
    <w:next w:val="aa"/>
    <w:uiPriority w:val="59"/>
    <w:rsid w:val="00E650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a">
    <w:name w:val="Table Grid"/>
    <w:basedOn w:val="a1"/>
    <w:uiPriority w:val="59"/>
    <w:rsid w:val="00E650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a"/>
    <w:uiPriority w:val="59"/>
    <w:rsid w:val="004218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a"/>
    <w:uiPriority w:val="59"/>
    <w:rsid w:val="004218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Основной текст Знак1"/>
    <w:basedOn w:val="a0"/>
    <w:link w:val="ab"/>
    <w:uiPriority w:val="99"/>
    <w:locked/>
    <w:rsid w:val="00421816"/>
    <w:rPr>
      <w:rFonts w:ascii="Times New Roman" w:hAnsi="Times New Roman" w:cs="Times New Roman"/>
      <w:sz w:val="23"/>
      <w:szCs w:val="23"/>
      <w:shd w:val="clear" w:color="auto" w:fill="FFFFFF"/>
    </w:rPr>
  </w:style>
  <w:style w:type="paragraph" w:styleId="ab">
    <w:name w:val="Body Text"/>
    <w:basedOn w:val="a"/>
    <w:link w:val="10"/>
    <w:uiPriority w:val="99"/>
    <w:rsid w:val="00421816"/>
    <w:pPr>
      <w:shd w:val="clear" w:color="auto" w:fill="FFFFFF"/>
      <w:spacing w:before="600" w:line="274" w:lineRule="exact"/>
      <w:ind w:hanging="280"/>
      <w:jc w:val="both"/>
    </w:pPr>
    <w:rPr>
      <w:rFonts w:ascii="Times New Roman" w:hAnsi="Times New Roman" w:cs="Times New Roman"/>
      <w:color w:val="auto"/>
      <w:sz w:val="23"/>
      <w:szCs w:val="23"/>
      <w:lang w:eastAsia="en-US"/>
    </w:rPr>
  </w:style>
  <w:style w:type="character" w:customStyle="1" w:styleId="ac">
    <w:name w:val="Основной текст Знак"/>
    <w:basedOn w:val="a0"/>
    <w:uiPriority w:val="99"/>
    <w:semiHidden/>
    <w:rsid w:val="00421816"/>
    <w:rPr>
      <w:rFonts w:ascii="Microsoft Sans Serif" w:hAnsi="Microsoft Sans Serif" w:cs="Microsoft Sans Serif"/>
      <w:color w:val="000000"/>
      <w:sz w:val="24"/>
      <w:szCs w:val="24"/>
      <w:lang w:eastAsia="ru-RU"/>
    </w:rPr>
  </w:style>
  <w:style w:type="character" w:styleId="ad">
    <w:name w:val="Hyperlink"/>
    <w:basedOn w:val="a0"/>
    <w:uiPriority w:val="99"/>
    <w:unhideWhenUsed/>
    <w:rsid w:val="00AD472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AD47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9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05F14-6CA1-4937-BE32-057F9C32B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14</Pages>
  <Words>2563</Words>
  <Characters>14610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17139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Александр Сафонов</cp:lastModifiedBy>
  <cp:revision>53</cp:revision>
  <dcterms:created xsi:type="dcterms:W3CDTF">2019-01-22T14:14:00Z</dcterms:created>
  <dcterms:modified xsi:type="dcterms:W3CDTF">2022-06-30T09:07:00Z</dcterms:modified>
</cp:coreProperties>
</file>