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14E3E" w14:textId="7E0CBE68" w:rsidR="003279D4" w:rsidRPr="00FA533E" w:rsidRDefault="003279D4" w:rsidP="00FA533E">
      <w:pPr>
        <w:jc w:val="center"/>
        <w:rPr>
          <w:sz w:val="32"/>
          <w:szCs w:val="32"/>
          <w:lang w:val="en-US"/>
        </w:rPr>
      </w:pPr>
      <w:r w:rsidRPr="00FA533E">
        <w:rPr>
          <w:sz w:val="32"/>
          <w:szCs w:val="32"/>
          <w:lang w:val="en-US"/>
        </w:rPr>
        <w:t xml:space="preserve">Case </w:t>
      </w:r>
      <w:r w:rsidR="00FA533E" w:rsidRPr="00FA533E">
        <w:rPr>
          <w:sz w:val="32"/>
          <w:szCs w:val="32"/>
          <w:lang w:val="en-US"/>
        </w:rPr>
        <w:t>S</w:t>
      </w:r>
      <w:r w:rsidRPr="00FA533E">
        <w:rPr>
          <w:sz w:val="32"/>
          <w:szCs w:val="32"/>
          <w:lang w:val="en-US"/>
        </w:rPr>
        <w:t>tudy</w:t>
      </w:r>
    </w:p>
    <w:p w14:paraId="0BF88A13" w14:textId="1B3C5F41" w:rsidR="00F83AAE" w:rsidRDefault="003279D4" w:rsidP="00FA533E">
      <w:pPr>
        <w:jc w:val="center"/>
        <w:rPr>
          <w:lang w:val="en-US"/>
        </w:rPr>
      </w:pPr>
      <w:r w:rsidRPr="00FA533E">
        <w:rPr>
          <w:lang w:val="en-US"/>
        </w:rPr>
        <w:t>Amazon Top 50 Best Selling Books (2009–2019)</w:t>
      </w:r>
    </w:p>
    <w:p w14:paraId="37DEC84E" w14:textId="1963A4CE" w:rsidR="00FA533E" w:rsidRPr="00FA533E" w:rsidRDefault="00FA533E" w:rsidP="00FA533E">
      <w:pPr>
        <w:rPr>
          <w:b/>
          <w:bCs/>
          <w:lang w:val="en-US"/>
        </w:rPr>
      </w:pPr>
      <w:r w:rsidRPr="00FA533E">
        <w:rPr>
          <w:b/>
          <w:bCs/>
          <w:lang w:val="en-US"/>
        </w:rPr>
        <w:t>Step 1: Ask</w:t>
      </w:r>
    </w:p>
    <w:p w14:paraId="78B736BE" w14:textId="77777777" w:rsidR="00FA533E" w:rsidRPr="00FA533E" w:rsidRDefault="00FA533E" w:rsidP="00FA533E">
      <w:pPr>
        <w:rPr>
          <w:lang w:val="en-US"/>
        </w:rPr>
      </w:pPr>
      <w:r w:rsidRPr="00FA533E">
        <w:rPr>
          <w:b/>
          <w:bCs/>
          <w:lang w:val="en-US"/>
        </w:rPr>
        <w:t>Business Task:</w:t>
      </w:r>
      <w:r w:rsidRPr="00FA533E">
        <w:rPr>
          <w:lang w:val="en-US"/>
        </w:rPr>
        <w:br/>
        <w:t>Identify trends and characteristics of best-selling books on Amazon between 2009 and 2019. What factors (genre, author, price, etc.) appear to influence a book's success?</w:t>
      </w:r>
    </w:p>
    <w:p w14:paraId="27BC1222" w14:textId="77777777" w:rsidR="00FA533E" w:rsidRPr="00FA533E" w:rsidRDefault="00FA533E" w:rsidP="00FA533E">
      <w:proofErr w:type="spellStart"/>
      <w:r w:rsidRPr="00FA533E">
        <w:rPr>
          <w:b/>
          <w:bCs/>
        </w:rPr>
        <w:t>Key</w:t>
      </w:r>
      <w:proofErr w:type="spellEnd"/>
      <w:r w:rsidRPr="00FA533E">
        <w:rPr>
          <w:b/>
          <w:bCs/>
        </w:rPr>
        <w:t xml:space="preserve"> </w:t>
      </w:r>
      <w:proofErr w:type="spellStart"/>
      <w:r w:rsidRPr="00FA533E">
        <w:rPr>
          <w:b/>
          <w:bCs/>
        </w:rPr>
        <w:t>Questions</w:t>
      </w:r>
      <w:proofErr w:type="spellEnd"/>
      <w:r w:rsidRPr="00FA533E">
        <w:rPr>
          <w:b/>
          <w:bCs/>
        </w:rPr>
        <w:t>:</w:t>
      </w:r>
    </w:p>
    <w:p w14:paraId="7510669C" w14:textId="77777777" w:rsidR="00FA533E" w:rsidRPr="00FA533E" w:rsidRDefault="00FA533E" w:rsidP="00FA533E">
      <w:pPr>
        <w:numPr>
          <w:ilvl w:val="0"/>
          <w:numId w:val="1"/>
        </w:numPr>
        <w:rPr>
          <w:lang w:val="en-US"/>
        </w:rPr>
      </w:pPr>
      <w:r w:rsidRPr="00FA533E">
        <w:rPr>
          <w:lang w:val="en-US"/>
        </w:rPr>
        <w:t>Are fiction or nonfiction books more likely to be bestsellers?</w:t>
      </w:r>
    </w:p>
    <w:p w14:paraId="113D5AB9" w14:textId="77777777" w:rsidR="00FA533E" w:rsidRPr="00FA533E" w:rsidRDefault="00FA533E" w:rsidP="00FA533E">
      <w:pPr>
        <w:numPr>
          <w:ilvl w:val="0"/>
          <w:numId w:val="1"/>
        </w:numPr>
        <w:rPr>
          <w:lang w:val="en-US"/>
        </w:rPr>
      </w:pPr>
      <w:r w:rsidRPr="00FA533E">
        <w:rPr>
          <w:lang w:val="en-US"/>
        </w:rPr>
        <w:t>Which authors consistently appear among top sellers?</w:t>
      </w:r>
    </w:p>
    <w:p w14:paraId="79CE1BFB" w14:textId="77777777" w:rsidR="00FA533E" w:rsidRPr="00FA533E" w:rsidRDefault="00FA533E" w:rsidP="00FA533E">
      <w:pPr>
        <w:numPr>
          <w:ilvl w:val="0"/>
          <w:numId w:val="1"/>
        </w:numPr>
        <w:rPr>
          <w:lang w:val="en-US"/>
        </w:rPr>
      </w:pPr>
      <w:r w:rsidRPr="00FA533E">
        <w:rPr>
          <w:lang w:val="en-US"/>
        </w:rPr>
        <w:t>Is there a relationship between price and popularity?</w:t>
      </w:r>
    </w:p>
    <w:p w14:paraId="731475E6" w14:textId="77777777" w:rsidR="00FA533E" w:rsidRPr="00FA533E" w:rsidRDefault="00FA533E" w:rsidP="00FA533E">
      <w:pPr>
        <w:numPr>
          <w:ilvl w:val="0"/>
          <w:numId w:val="1"/>
        </w:numPr>
        <w:rPr>
          <w:lang w:val="en-US"/>
        </w:rPr>
      </w:pPr>
      <w:r w:rsidRPr="00FA533E">
        <w:rPr>
          <w:lang w:val="en-US"/>
        </w:rPr>
        <w:t>How have trends changed over time?</w:t>
      </w:r>
    </w:p>
    <w:p w14:paraId="72FBF35C" w14:textId="77777777" w:rsidR="00FA533E" w:rsidRPr="00FA533E" w:rsidRDefault="00CC1EB8" w:rsidP="00FA533E">
      <w:r>
        <w:pict w14:anchorId="6164FBDB">
          <v:rect id="_x0000_i1025" style="width:0;height:1.5pt" o:hralign="center" o:hrstd="t" o:hr="t" fillcolor="#a0a0a0" stroked="f"/>
        </w:pict>
      </w:r>
    </w:p>
    <w:p w14:paraId="46B40589" w14:textId="51666901" w:rsidR="00FA533E" w:rsidRPr="00FA533E" w:rsidRDefault="00FA533E" w:rsidP="00FA533E">
      <w:pPr>
        <w:rPr>
          <w:b/>
          <w:bCs/>
        </w:rPr>
      </w:pPr>
      <w:r w:rsidRPr="00FA533E">
        <w:rPr>
          <w:b/>
          <w:bCs/>
        </w:rPr>
        <w:t xml:space="preserve">Step 2: </w:t>
      </w:r>
      <w:proofErr w:type="spellStart"/>
      <w:r w:rsidRPr="00FA533E">
        <w:rPr>
          <w:b/>
          <w:bCs/>
        </w:rPr>
        <w:t>Prepare</w:t>
      </w:r>
      <w:proofErr w:type="spellEnd"/>
    </w:p>
    <w:p w14:paraId="03452F04" w14:textId="77777777" w:rsidR="00FA533E" w:rsidRPr="00FA533E" w:rsidRDefault="00FA533E" w:rsidP="00FA533E">
      <w:proofErr w:type="spellStart"/>
      <w:r w:rsidRPr="00FA533E">
        <w:rPr>
          <w:b/>
          <w:bCs/>
        </w:rPr>
        <w:t>Dataset</w:t>
      </w:r>
      <w:proofErr w:type="spellEnd"/>
      <w:r w:rsidRPr="00FA533E">
        <w:rPr>
          <w:b/>
          <w:bCs/>
        </w:rPr>
        <w:t xml:space="preserve"> Info:</w:t>
      </w:r>
    </w:p>
    <w:p w14:paraId="1029628E" w14:textId="77777777" w:rsidR="00FA533E" w:rsidRPr="00FA533E" w:rsidRDefault="00FA533E" w:rsidP="00FA533E">
      <w:pPr>
        <w:numPr>
          <w:ilvl w:val="0"/>
          <w:numId w:val="2"/>
        </w:numPr>
      </w:pPr>
      <w:r w:rsidRPr="00FA533E">
        <w:t xml:space="preserve">Source: </w:t>
      </w:r>
      <w:proofErr w:type="spellStart"/>
      <w:r w:rsidRPr="00FA533E">
        <w:t>Souter</w:t>
      </w:r>
      <w:proofErr w:type="spellEnd"/>
      <w:r w:rsidRPr="00FA533E">
        <w:t xml:space="preserve"> </w:t>
      </w:r>
      <w:proofErr w:type="spellStart"/>
      <w:r w:rsidRPr="00FA533E">
        <w:t>Saalu</w:t>
      </w:r>
      <w:proofErr w:type="spellEnd"/>
      <w:r w:rsidRPr="00FA533E">
        <w:t xml:space="preserve"> on </w:t>
      </w:r>
      <w:proofErr w:type="spellStart"/>
      <w:r w:rsidRPr="00FA533E">
        <w:t>Kaggle</w:t>
      </w:r>
      <w:proofErr w:type="spellEnd"/>
    </w:p>
    <w:p w14:paraId="1EB69A9C" w14:textId="77777777" w:rsidR="00FA533E" w:rsidRPr="00FA533E" w:rsidRDefault="00FA533E" w:rsidP="00FA533E">
      <w:pPr>
        <w:numPr>
          <w:ilvl w:val="0"/>
          <w:numId w:val="2"/>
        </w:numPr>
        <w:rPr>
          <w:lang w:val="en-US"/>
        </w:rPr>
      </w:pPr>
      <w:r w:rsidRPr="00FA533E">
        <w:rPr>
          <w:lang w:val="en-US"/>
        </w:rPr>
        <w:t>License: CC0 (open, free to use)</w:t>
      </w:r>
    </w:p>
    <w:p w14:paraId="5E5625EA" w14:textId="77777777" w:rsidR="00FA533E" w:rsidRPr="00FA533E" w:rsidRDefault="00FA533E" w:rsidP="00FA533E">
      <w:pPr>
        <w:numPr>
          <w:ilvl w:val="0"/>
          <w:numId w:val="2"/>
        </w:numPr>
      </w:pPr>
      <w:proofErr w:type="spellStart"/>
      <w:r w:rsidRPr="00FA533E">
        <w:t>Columns</w:t>
      </w:r>
      <w:proofErr w:type="spellEnd"/>
      <w:r w:rsidRPr="00FA533E">
        <w:t xml:space="preserve"> (</w:t>
      </w:r>
      <w:proofErr w:type="spellStart"/>
      <w:r w:rsidRPr="00FA533E">
        <w:t>typically</w:t>
      </w:r>
      <w:proofErr w:type="spellEnd"/>
      <w:r w:rsidRPr="00FA533E">
        <w:t xml:space="preserve"> </w:t>
      </w:r>
      <w:proofErr w:type="spellStart"/>
      <w:r w:rsidRPr="00FA533E">
        <w:t>include</w:t>
      </w:r>
      <w:proofErr w:type="spellEnd"/>
      <w:r w:rsidRPr="00FA533E">
        <w:t>):</w:t>
      </w:r>
    </w:p>
    <w:p w14:paraId="29F97AA5" w14:textId="77777777" w:rsidR="00FA533E" w:rsidRPr="00FA533E" w:rsidRDefault="00FA533E" w:rsidP="00FA533E">
      <w:pPr>
        <w:numPr>
          <w:ilvl w:val="1"/>
          <w:numId w:val="2"/>
        </w:numPr>
      </w:pPr>
      <w:proofErr w:type="spellStart"/>
      <w:r w:rsidRPr="00FA533E">
        <w:t>Name</w:t>
      </w:r>
      <w:proofErr w:type="spellEnd"/>
    </w:p>
    <w:p w14:paraId="62E2D059" w14:textId="77777777" w:rsidR="00FA533E" w:rsidRPr="00FA533E" w:rsidRDefault="00FA533E" w:rsidP="00FA533E">
      <w:pPr>
        <w:numPr>
          <w:ilvl w:val="1"/>
          <w:numId w:val="2"/>
        </w:numPr>
      </w:pPr>
      <w:r w:rsidRPr="00FA533E">
        <w:t>Author</w:t>
      </w:r>
    </w:p>
    <w:p w14:paraId="325FE051" w14:textId="77777777" w:rsidR="00FA533E" w:rsidRPr="00FA533E" w:rsidRDefault="00FA533E" w:rsidP="00FA533E">
      <w:pPr>
        <w:numPr>
          <w:ilvl w:val="1"/>
          <w:numId w:val="2"/>
        </w:numPr>
      </w:pPr>
      <w:r w:rsidRPr="00FA533E">
        <w:t>User Rating</w:t>
      </w:r>
    </w:p>
    <w:p w14:paraId="232D522D" w14:textId="77777777" w:rsidR="00FA533E" w:rsidRPr="00FA533E" w:rsidRDefault="00FA533E" w:rsidP="00FA533E">
      <w:pPr>
        <w:numPr>
          <w:ilvl w:val="1"/>
          <w:numId w:val="2"/>
        </w:numPr>
      </w:pPr>
      <w:proofErr w:type="spellStart"/>
      <w:r w:rsidRPr="00FA533E">
        <w:t>Reviews</w:t>
      </w:r>
      <w:proofErr w:type="spellEnd"/>
    </w:p>
    <w:p w14:paraId="1CB65E85" w14:textId="77777777" w:rsidR="00FA533E" w:rsidRPr="00FA533E" w:rsidRDefault="00FA533E" w:rsidP="00FA533E">
      <w:pPr>
        <w:numPr>
          <w:ilvl w:val="1"/>
          <w:numId w:val="2"/>
        </w:numPr>
      </w:pPr>
      <w:proofErr w:type="spellStart"/>
      <w:r w:rsidRPr="00FA533E">
        <w:t>Price</w:t>
      </w:r>
      <w:proofErr w:type="spellEnd"/>
    </w:p>
    <w:p w14:paraId="1B54C373" w14:textId="77777777" w:rsidR="00FA533E" w:rsidRPr="00FA533E" w:rsidRDefault="00FA533E" w:rsidP="00FA533E">
      <w:pPr>
        <w:numPr>
          <w:ilvl w:val="1"/>
          <w:numId w:val="2"/>
        </w:numPr>
      </w:pPr>
      <w:proofErr w:type="spellStart"/>
      <w:r w:rsidRPr="00FA533E">
        <w:t>Year</w:t>
      </w:r>
      <w:proofErr w:type="spellEnd"/>
    </w:p>
    <w:p w14:paraId="1DDACFEC" w14:textId="77777777" w:rsidR="00FA533E" w:rsidRPr="00FA533E" w:rsidRDefault="00FA533E" w:rsidP="00FA533E">
      <w:pPr>
        <w:numPr>
          <w:ilvl w:val="1"/>
          <w:numId w:val="2"/>
        </w:numPr>
      </w:pPr>
      <w:r w:rsidRPr="00FA533E">
        <w:t>Genre</w:t>
      </w:r>
    </w:p>
    <w:p w14:paraId="6E674C99" w14:textId="77777777" w:rsidR="00FA533E" w:rsidRPr="00FA533E" w:rsidRDefault="00FA533E" w:rsidP="00FA533E">
      <w:pPr>
        <w:numPr>
          <w:ilvl w:val="1"/>
          <w:numId w:val="2"/>
        </w:numPr>
      </w:pPr>
      <w:proofErr w:type="spellStart"/>
      <w:r w:rsidRPr="00FA533E">
        <w:t>Rank</w:t>
      </w:r>
      <w:proofErr w:type="spellEnd"/>
    </w:p>
    <w:p w14:paraId="0BF28ECF" w14:textId="77777777" w:rsidR="00FA533E" w:rsidRPr="00FA533E" w:rsidRDefault="00FA533E" w:rsidP="00FA533E">
      <w:r w:rsidRPr="00FA533E">
        <w:rPr>
          <w:b/>
          <w:bCs/>
        </w:rPr>
        <w:t xml:space="preserve">Data </w:t>
      </w:r>
      <w:proofErr w:type="spellStart"/>
      <w:r w:rsidRPr="00FA533E">
        <w:rPr>
          <w:b/>
          <w:bCs/>
        </w:rPr>
        <w:t>Integrity</w:t>
      </w:r>
      <w:proofErr w:type="spellEnd"/>
      <w:r w:rsidRPr="00FA533E">
        <w:rPr>
          <w:b/>
          <w:bCs/>
        </w:rPr>
        <w:t xml:space="preserve"> </w:t>
      </w:r>
      <w:proofErr w:type="spellStart"/>
      <w:r w:rsidRPr="00FA533E">
        <w:rPr>
          <w:b/>
          <w:bCs/>
        </w:rPr>
        <w:t>Checks</w:t>
      </w:r>
      <w:proofErr w:type="spellEnd"/>
      <w:r w:rsidRPr="00FA533E">
        <w:rPr>
          <w:b/>
          <w:bCs/>
        </w:rPr>
        <w:t>:</w:t>
      </w:r>
    </w:p>
    <w:p w14:paraId="735D4D2C" w14:textId="77777777" w:rsidR="00FA533E" w:rsidRPr="00FA533E" w:rsidRDefault="00FA533E" w:rsidP="00FA533E">
      <w:pPr>
        <w:numPr>
          <w:ilvl w:val="0"/>
          <w:numId w:val="3"/>
        </w:numPr>
        <w:rPr>
          <w:lang w:val="en-US"/>
        </w:rPr>
      </w:pPr>
      <w:r w:rsidRPr="00FA533E">
        <w:rPr>
          <w:lang w:val="en-US"/>
        </w:rPr>
        <w:t>Check for missing values or duplicates</w:t>
      </w:r>
    </w:p>
    <w:p w14:paraId="5D66971B" w14:textId="77777777" w:rsidR="00FA533E" w:rsidRPr="00FA533E" w:rsidRDefault="00FA533E" w:rsidP="00FA533E">
      <w:pPr>
        <w:numPr>
          <w:ilvl w:val="0"/>
          <w:numId w:val="3"/>
        </w:numPr>
      </w:pPr>
      <w:proofErr w:type="spellStart"/>
      <w:r w:rsidRPr="00FA533E">
        <w:t>Ensure</w:t>
      </w:r>
      <w:proofErr w:type="spellEnd"/>
      <w:r w:rsidRPr="00FA533E">
        <w:t xml:space="preserve"> </w:t>
      </w:r>
      <w:proofErr w:type="spellStart"/>
      <w:r w:rsidRPr="00FA533E">
        <w:t>Price</w:t>
      </w:r>
      <w:proofErr w:type="spellEnd"/>
      <w:r w:rsidRPr="00FA533E">
        <w:t xml:space="preserve"> </w:t>
      </w:r>
      <w:proofErr w:type="spellStart"/>
      <w:r w:rsidRPr="00FA533E">
        <w:t>is</w:t>
      </w:r>
      <w:proofErr w:type="spellEnd"/>
      <w:r w:rsidRPr="00FA533E">
        <w:t xml:space="preserve"> </w:t>
      </w:r>
      <w:proofErr w:type="spellStart"/>
      <w:r w:rsidRPr="00FA533E">
        <w:t>numeric</w:t>
      </w:r>
      <w:proofErr w:type="spellEnd"/>
    </w:p>
    <w:p w14:paraId="6A44A2EC" w14:textId="78648880" w:rsidR="00DF3085" w:rsidRDefault="00FA533E" w:rsidP="00DF3085">
      <w:pPr>
        <w:numPr>
          <w:ilvl w:val="0"/>
          <w:numId w:val="3"/>
        </w:numPr>
        <w:rPr>
          <w:lang w:val="en-US"/>
        </w:rPr>
      </w:pPr>
      <w:r w:rsidRPr="00FA533E">
        <w:rPr>
          <w:lang w:val="en-US"/>
        </w:rPr>
        <w:t>Confirm Year ranges from 2009 to 2019</w:t>
      </w:r>
    </w:p>
    <w:p w14:paraId="1CC9D0BD" w14:textId="797658BD" w:rsidR="00DF3085" w:rsidRPr="00DF3085" w:rsidRDefault="00DF3085" w:rsidP="00DF3085">
      <w:pPr>
        <w:pStyle w:val="Akapitzlist"/>
        <w:numPr>
          <w:ilvl w:val="0"/>
          <w:numId w:val="8"/>
        </w:numPr>
        <w:rPr>
          <w:lang w:val="en-US"/>
        </w:rPr>
      </w:pPr>
      <w:r w:rsidRPr="00DF3085">
        <w:rPr>
          <w:b/>
          <w:bCs/>
          <w:lang w:val="en-US"/>
        </w:rPr>
        <w:lastRenderedPageBreak/>
        <w:t>Duplicates</w:t>
      </w:r>
      <w:r w:rsidRPr="00DF3085">
        <w:rPr>
          <w:lang w:val="en-US"/>
        </w:rPr>
        <w:t xml:space="preserve">: There are </w:t>
      </w:r>
      <w:r w:rsidRPr="00DF3085">
        <w:rPr>
          <w:b/>
          <w:bCs/>
          <w:lang w:val="en-US"/>
        </w:rPr>
        <w:t>no duplicate rows</w:t>
      </w:r>
      <w:r w:rsidRPr="00DF3085">
        <w:rPr>
          <w:lang w:val="en-US"/>
        </w:rPr>
        <w:t xml:space="preserve"> in the dataset.</w:t>
      </w:r>
    </w:p>
    <w:p w14:paraId="0559B06E" w14:textId="4C375461" w:rsidR="00DF3085" w:rsidRPr="00DF3085" w:rsidRDefault="00DF3085" w:rsidP="00DF3085">
      <w:pPr>
        <w:pStyle w:val="Akapitzlist"/>
        <w:numPr>
          <w:ilvl w:val="0"/>
          <w:numId w:val="8"/>
        </w:numPr>
        <w:rPr>
          <w:lang w:val="en-US"/>
        </w:rPr>
      </w:pPr>
      <w:r w:rsidRPr="00DF3085">
        <w:rPr>
          <w:b/>
          <w:bCs/>
          <w:lang w:val="en-US"/>
        </w:rPr>
        <w:t>Missing Values</w:t>
      </w:r>
      <w:r w:rsidRPr="00DF3085">
        <w:rPr>
          <w:lang w:val="en-US"/>
        </w:rPr>
        <w:t xml:space="preserve">: There are </w:t>
      </w:r>
      <w:r w:rsidRPr="00DF3085">
        <w:rPr>
          <w:b/>
          <w:bCs/>
          <w:lang w:val="en-US"/>
        </w:rPr>
        <w:t>no missing values</w:t>
      </w:r>
      <w:r w:rsidRPr="00DF3085">
        <w:rPr>
          <w:lang w:val="en-US"/>
        </w:rPr>
        <w:t xml:space="preserve"> in any column.</w:t>
      </w:r>
    </w:p>
    <w:p w14:paraId="5CD22504" w14:textId="2B074F69" w:rsidR="00DF3085" w:rsidRPr="00DF3085" w:rsidRDefault="00DF3085" w:rsidP="00DF3085">
      <w:pPr>
        <w:pStyle w:val="Akapitzlist"/>
        <w:numPr>
          <w:ilvl w:val="0"/>
          <w:numId w:val="8"/>
        </w:numPr>
        <w:rPr>
          <w:lang w:val="en-US"/>
        </w:rPr>
      </w:pPr>
      <w:r w:rsidRPr="00DF3085">
        <w:rPr>
          <w:b/>
          <w:bCs/>
          <w:lang w:val="en-US"/>
        </w:rPr>
        <w:t>Price Type</w:t>
      </w:r>
      <w:r w:rsidRPr="00DF3085">
        <w:rPr>
          <w:lang w:val="en-US"/>
        </w:rPr>
        <w:t xml:space="preserve">: The Price column is of type </w:t>
      </w:r>
      <w:r w:rsidRPr="00DF3085">
        <w:rPr>
          <w:b/>
          <w:bCs/>
          <w:lang w:val="en-US"/>
        </w:rPr>
        <w:t>integer</w:t>
      </w:r>
      <w:r w:rsidRPr="00DF3085">
        <w:rPr>
          <w:lang w:val="en-US"/>
        </w:rPr>
        <w:t xml:space="preserve"> (int64), which is suitable for numerical analysis.</w:t>
      </w:r>
    </w:p>
    <w:p w14:paraId="04E303BA" w14:textId="258DBC13" w:rsidR="00DF3085" w:rsidRPr="00DF3085" w:rsidRDefault="00DF3085" w:rsidP="00DF3085">
      <w:pPr>
        <w:pStyle w:val="Akapitzlist"/>
        <w:numPr>
          <w:ilvl w:val="0"/>
          <w:numId w:val="8"/>
        </w:numPr>
        <w:rPr>
          <w:lang w:val="en-US"/>
        </w:rPr>
      </w:pPr>
      <w:r w:rsidRPr="00DF3085">
        <w:rPr>
          <w:b/>
          <w:bCs/>
          <w:lang w:val="en-US"/>
        </w:rPr>
        <w:t>Year Range</w:t>
      </w:r>
      <w:r w:rsidRPr="00DF3085">
        <w:rPr>
          <w:lang w:val="en-US"/>
        </w:rPr>
        <w:t xml:space="preserve">: All years fall within the expected range of </w:t>
      </w:r>
      <w:r w:rsidRPr="00DF3085">
        <w:rPr>
          <w:b/>
          <w:bCs/>
          <w:lang w:val="en-US"/>
        </w:rPr>
        <w:t>2009 to 2019</w:t>
      </w:r>
      <w:r w:rsidRPr="00DF3085">
        <w:rPr>
          <w:lang w:val="en-US"/>
        </w:rPr>
        <w:t>.</w:t>
      </w:r>
    </w:p>
    <w:p w14:paraId="734591AC" w14:textId="77777777" w:rsidR="00DF3085" w:rsidRPr="00FA533E" w:rsidRDefault="00DF3085" w:rsidP="00DF3085">
      <w:pPr>
        <w:ind w:left="360"/>
        <w:rPr>
          <w:lang w:val="en-US"/>
        </w:rPr>
      </w:pPr>
    </w:p>
    <w:p w14:paraId="2F1D68AB" w14:textId="77777777" w:rsidR="00FA533E" w:rsidRPr="00FA533E" w:rsidRDefault="00CC1EB8" w:rsidP="00FA533E">
      <w:r>
        <w:pict w14:anchorId="7A1EF8BE">
          <v:rect id="_x0000_i1026" style="width:0;height:1.5pt" o:hralign="center" o:hrstd="t" o:hr="t" fillcolor="#a0a0a0" stroked="f"/>
        </w:pict>
      </w:r>
    </w:p>
    <w:p w14:paraId="16452557" w14:textId="38D7CC45" w:rsidR="00FA533E" w:rsidRPr="00FA533E" w:rsidRDefault="00FA533E" w:rsidP="00FA533E">
      <w:pPr>
        <w:rPr>
          <w:b/>
          <w:bCs/>
          <w:lang w:val="en-US"/>
        </w:rPr>
      </w:pPr>
      <w:r w:rsidRPr="00FA533E">
        <w:rPr>
          <w:b/>
          <w:bCs/>
          <w:lang w:val="en-US"/>
        </w:rPr>
        <w:t>Step 3: Process</w:t>
      </w:r>
    </w:p>
    <w:p w14:paraId="75B63D70" w14:textId="77777777" w:rsidR="00FA533E" w:rsidRPr="00FA533E" w:rsidRDefault="00FA533E" w:rsidP="00FA533E">
      <w:pPr>
        <w:rPr>
          <w:lang w:val="en-US"/>
        </w:rPr>
      </w:pPr>
      <w:r w:rsidRPr="00FA533E">
        <w:rPr>
          <w:lang w:val="en-US"/>
        </w:rPr>
        <w:t>Clean the data:</w:t>
      </w:r>
    </w:p>
    <w:p w14:paraId="6B5FF2C9" w14:textId="77777777" w:rsidR="00FA533E" w:rsidRPr="00FA533E" w:rsidRDefault="00FA533E" w:rsidP="00FA533E">
      <w:pPr>
        <w:numPr>
          <w:ilvl w:val="0"/>
          <w:numId w:val="4"/>
        </w:numPr>
        <w:rPr>
          <w:lang w:val="en-US"/>
        </w:rPr>
      </w:pPr>
      <w:r w:rsidRPr="00FA533E">
        <w:rPr>
          <w:lang w:val="en-US"/>
        </w:rPr>
        <w:t>Convert Price, Reviews, and User Rating columns to numeric if necessary</w:t>
      </w:r>
    </w:p>
    <w:p w14:paraId="5AF20806" w14:textId="77777777" w:rsidR="00FA533E" w:rsidRPr="00FA533E" w:rsidRDefault="00FA533E" w:rsidP="00FA533E">
      <w:pPr>
        <w:numPr>
          <w:ilvl w:val="0"/>
          <w:numId w:val="4"/>
        </w:numPr>
      </w:pPr>
      <w:r w:rsidRPr="00FA533E">
        <w:t xml:space="preserve">Drop </w:t>
      </w:r>
      <w:proofErr w:type="spellStart"/>
      <w:r w:rsidRPr="00FA533E">
        <w:t>duplicate</w:t>
      </w:r>
      <w:proofErr w:type="spellEnd"/>
      <w:r w:rsidRPr="00FA533E">
        <w:t xml:space="preserve"> </w:t>
      </w:r>
      <w:proofErr w:type="spellStart"/>
      <w:r w:rsidRPr="00FA533E">
        <w:t>entries</w:t>
      </w:r>
      <w:proofErr w:type="spellEnd"/>
    </w:p>
    <w:p w14:paraId="122AA387" w14:textId="77777777" w:rsidR="00FA533E" w:rsidRPr="00FA533E" w:rsidRDefault="00FA533E" w:rsidP="00FA533E">
      <w:pPr>
        <w:numPr>
          <w:ilvl w:val="0"/>
          <w:numId w:val="4"/>
        </w:numPr>
        <w:rPr>
          <w:lang w:val="en-US"/>
        </w:rPr>
      </w:pPr>
      <w:r w:rsidRPr="00FA533E">
        <w:rPr>
          <w:lang w:val="en-US"/>
        </w:rPr>
        <w:t>Standardize text (e.g., lowercase author names)</w:t>
      </w:r>
    </w:p>
    <w:p w14:paraId="08D02140" w14:textId="77777777" w:rsidR="00FA533E" w:rsidRPr="00FA533E" w:rsidRDefault="00FA533E" w:rsidP="00FA533E">
      <w:pPr>
        <w:numPr>
          <w:ilvl w:val="0"/>
          <w:numId w:val="4"/>
        </w:numPr>
        <w:rPr>
          <w:lang w:val="en-US"/>
        </w:rPr>
      </w:pPr>
      <w:r w:rsidRPr="00FA533E">
        <w:rPr>
          <w:lang w:val="en-US"/>
        </w:rPr>
        <w:t>Create any new variables (e.g., fiction vs. nonfiction count per year)</w:t>
      </w:r>
    </w:p>
    <w:p w14:paraId="3398585C" w14:textId="77777777" w:rsidR="00FA533E" w:rsidRPr="00FA533E" w:rsidRDefault="00CC1EB8" w:rsidP="00FA533E">
      <w:r>
        <w:pict w14:anchorId="1139785A">
          <v:rect id="_x0000_i1027" style="width:0;height:1.5pt" o:hralign="center" o:hrstd="t" o:hr="t" fillcolor="#a0a0a0" stroked="f"/>
        </w:pict>
      </w:r>
    </w:p>
    <w:p w14:paraId="76829F87" w14:textId="0A48B7A6" w:rsidR="00FA533E" w:rsidRPr="00FA533E" w:rsidRDefault="00FA533E" w:rsidP="00FA533E">
      <w:pPr>
        <w:rPr>
          <w:b/>
          <w:bCs/>
          <w:lang w:val="en-US"/>
        </w:rPr>
      </w:pPr>
      <w:r w:rsidRPr="00FA533E">
        <w:rPr>
          <w:b/>
          <w:bCs/>
          <w:lang w:val="en-US"/>
        </w:rPr>
        <w:t>Step 4: Analyze</w:t>
      </w:r>
    </w:p>
    <w:p w14:paraId="491B1E3C" w14:textId="00BD915F" w:rsidR="00825C48" w:rsidRDefault="00FA533E" w:rsidP="00825C48">
      <w:pPr>
        <w:rPr>
          <w:lang w:val="en-US"/>
        </w:rPr>
      </w:pPr>
      <w:proofErr w:type="gramStart"/>
      <w:r w:rsidRPr="00FA533E">
        <w:rPr>
          <w:lang w:val="en-US"/>
        </w:rPr>
        <w:t>R  to</w:t>
      </w:r>
      <w:proofErr w:type="gramEnd"/>
      <w:r w:rsidRPr="00FA533E">
        <w:rPr>
          <w:lang w:val="en-US"/>
        </w:rPr>
        <w:t xml:space="preserve"> explore:</w:t>
      </w:r>
    </w:p>
    <w:p w14:paraId="76EFD49C" w14:textId="77777777" w:rsidR="00825C48" w:rsidRDefault="00825C48" w:rsidP="00825C48">
      <w:pPr>
        <w:numPr>
          <w:ilvl w:val="0"/>
          <w:numId w:val="5"/>
        </w:numPr>
        <w:rPr>
          <w:lang w:val="en-US"/>
        </w:rPr>
      </w:pPr>
      <w:r w:rsidRPr="00FA533E">
        <w:rPr>
          <w:lang w:val="en-US"/>
        </w:rPr>
        <w:t>Are fiction or nonfiction books more likely to be bestsellers?</w:t>
      </w:r>
    </w:p>
    <w:p w14:paraId="108CCF2F" w14:textId="516118D9" w:rsidR="009D28CE" w:rsidRPr="00FA533E" w:rsidRDefault="009D28CE" w:rsidP="009D28C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5D871A" wp14:editId="642FF853">
            <wp:extent cx="5653088" cy="3639359"/>
            <wp:effectExtent l="0" t="0" r="5080" b="0"/>
            <wp:docPr id="92844011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61" cy="365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C67F2" w14:textId="77777777" w:rsidR="00825C48" w:rsidRDefault="00825C48" w:rsidP="00825C48">
      <w:pPr>
        <w:numPr>
          <w:ilvl w:val="0"/>
          <w:numId w:val="5"/>
        </w:numPr>
        <w:rPr>
          <w:lang w:val="en-US"/>
        </w:rPr>
      </w:pPr>
      <w:r w:rsidRPr="00FA533E">
        <w:rPr>
          <w:lang w:val="en-US"/>
        </w:rPr>
        <w:lastRenderedPageBreak/>
        <w:t>Which authors consistently appear among top sellers?</w:t>
      </w:r>
    </w:p>
    <w:p w14:paraId="3D3665AC" w14:textId="51905CF5" w:rsidR="00657A8C" w:rsidRPr="00FA533E" w:rsidRDefault="00657A8C" w:rsidP="00657A8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126CE3" wp14:editId="1859BE16">
            <wp:extent cx="5514877" cy="3550380"/>
            <wp:effectExtent l="0" t="0" r="0" b="0"/>
            <wp:docPr id="132986025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26" cy="355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EC91BE" w14:textId="77777777" w:rsidR="00825C48" w:rsidRDefault="00825C48" w:rsidP="00825C48">
      <w:pPr>
        <w:numPr>
          <w:ilvl w:val="0"/>
          <w:numId w:val="5"/>
        </w:numPr>
        <w:rPr>
          <w:lang w:val="en-US"/>
        </w:rPr>
      </w:pPr>
      <w:r w:rsidRPr="00FA533E">
        <w:rPr>
          <w:lang w:val="en-US"/>
        </w:rPr>
        <w:t>Is there a relationship between price and popularity?</w:t>
      </w:r>
    </w:p>
    <w:p w14:paraId="7520B6D5" w14:textId="7670BF03" w:rsidR="00657A8C" w:rsidRDefault="00FE2AB2" w:rsidP="00657A8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27BF41" wp14:editId="7A8ED7E5">
            <wp:extent cx="5444696" cy="3505200"/>
            <wp:effectExtent l="0" t="0" r="3810" b="0"/>
            <wp:docPr id="13268606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294" cy="3519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B2989C" w14:textId="77777777" w:rsidR="00FE2AB2" w:rsidRDefault="00FE2AB2" w:rsidP="00657A8C">
      <w:pPr>
        <w:ind w:left="720"/>
        <w:rPr>
          <w:lang w:val="en-US"/>
        </w:rPr>
      </w:pPr>
    </w:p>
    <w:p w14:paraId="0B0EA97A" w14:textId="025444AD" w:rsidR="00FE2AB2" w:rsidRPr="00FA533E" w:rsidRDefault="003F27C2" w:rsidP="00657A8C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986DE8" wp14:editId="1869BE2E">
            <wp:extent cx="5519737" cy="3553509"/>
            <wp:effectExtent l="0" t="0" r="5080" b="8890"/>
            <wp:docPr id="4172972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70" cy="3566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01644" w14:textId="77777777" w:rsidR="00825C48" w:rsidRPr="00FA533E" w:rsidRDefault="00825C48" w:rsidP="00825C48">
      <w:pPr>
        <w:numPr>
          <w:ilvl w:val="0"/>
          <w:numId w:val="5"/>
        </w:numPr>
        <w:rPr>
          <w:lang w:val="en-US"/>
        </w:rPr>
      </w:pPr>
      <w:r w:rsidRPr="00FA533E">
        <w:rPr>
          <w:lang w:val="en-US"/>
        </w:rPr>
        <w:t>How have trends changed over time?</w:t>
      </w:r>
    </w:p>
    <w:p w14:paraId="17501985" w14:textId="536B1AE7" w:rsidR="00825C48" w:rsidRDefault="00820C5F" w:rsidP="00825C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E592E" wp14:editId="2C04BEB3">
            <wp:extent cx="6043612" cy="3890771"/>
            <wp:effectExtent l="0" t="0" r="0" b="0"/>
            <wp:docPr id="1713386493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06" cy="3894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7582D" w14:textId="022525D1" w:rsidR="00444AE7" w:rsidRDefault="00DA2E0C" w:rsidP="00825C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E5B08F" wp14:editId="379DD1F8">
            <wp:extent cx="5848350" cy="3765065"/>
            <wp:effectExtent l="0" t="0" r="0" b="6985"/>
            <wp:docPr id="78358481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83" cy="3767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4B83C2" w14:textId="49277A8B" w:rsidR="00DA2E0C" w:rsidRDefault="00DA2E0C" w:rsidP="00825C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E609D7" wp14:editId="303B1322">
            <wp:extent cx="5548312" cy="3571906"/>
            <wp:effectExtent l="0" t="0" r="0" b="0"/>
            <wp:docPr id="1051429127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739" cy="3576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C7488" w14:textId="19BB6A81" w:rsidR="00DA2E0C" w:rsidRPr="00FA533E" w:rsidRDefault="00644CDC" w:rsidP="00825C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F6E15D" wp14:editId="4414275A">
            <wp:extent cx="6405562" cy="4123788"/>
            <wp:effectExtent l="0" t="0" r="0" b="0"/>
            <wp:docPr id="636396859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175" cy="4127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CE7D5" w14:textId="77777777" w:rsidR="00FA533E" w:rsidRPr="00FA533E" w:rsidRDefault="00CC1EB8" w:rsidP="00FA533E">
      <w:r>
        <w:pict w14:anchorId="64CADAC0">
          <v:rect id="_x0000_i1028" style="width:0;height:1.5pt" o:hralign="center" o:hrstd="t" o:hr="t" fillcolor="#a0a0a0" stroked="f"/>
        </w:pict>
      </w:r>
    </w:p>
    <w:p w14:paraId="1486C07B" w14:textId="30DE8E1A" w:rsidR="00FA533E" w:rsidRPr="00FA533E" w:rsidRDefault="00FA533E" w:rsidP="00FA533E">
      <w:pPr>
        <w:rPr>
          <w:b/>
          <w:bCs/>
          <w:lang w:val="en-US"/>
        </w:rPr>
      </w:pPr>
      <w:r w:rsidRPr="00FA533E">
        <w:rPr>
          <w:b/>
          <w:bCs/>
          <w:lang w:val="en-US"/>
        </w:rPr>
        <w:t>Step 5: Share</w:t>
      </w:r>
    </w:p>
    <w:p w14:paraId="1092E9F5" w14:textId="77777777" w:rsidR="00FA533E" w:rsidRPr="00FA533E" w:rsidRDefault="00FA533E" w:rsidP="00FA533E">
      <w:pPr>
        <w:rPr>
          <w:lang w:val="en-US"/>
        </w:rPr>
      </w:pPr>
      <w:r w:rsidRPr="00FA533E">
        <w:rPr>
          <w:b/>
          <w:bCs/>
          <w:lang w:val="en-US"/>
        </w:rPr>
        <w:t>Key Visualizations to Include:</w:t>
      </w:r>
    </w:p>
    <w:p w14:paraId="6F26031D" w14:textId="77777777" w:rsidR="00FA533E" w:rsidRPr="00FA533E" w:rsidRDefault="00FA533E" w:rsidP="00FA533E">
      <w:pPr>
        <w:numPr>
          <w:ilvl w:val="0"/>
          <w:numId w:val="6"/>
        </w:numPr>
        <w:rPr>
          <w:lang w:val="en-US"/>
        </w:rPr>
      </w:pPr>
      <w:r w:rsidRPr="00FA533E">
        <w:rPr>
          <w:lang w:val="en-US"/>
        </w:rPr>
        <w:t>Bar chart of fiction vs. nonfiction over years</w:t>
      </w:r>
    </w:p>
    <w:p w14:paraId="205268B2" w14:textId="77777777" w:rsidR="00FA533E" w:rsidRPr="00FA533E" w:rsidRDefault="00FA533E" w:rsidP="00FA533E">
      <w:pPr>
        <w:numPr>
          <w:ilvl w:val="0"/>
          <w:numId w:val="6"/>
        </w:numPr>
        <w:rPr>
          <w:lang w:val="en-US"/>
        </w:rPr>
      </w:pPr>
      <w:r w:rsidRPr="00FA533E">
        <w:rPr>
          <w:lang w:val="en-US"/>
        </w:rPr>
        <w:t>Scatter plot of price vs. rank or rating</w:t>
      </w:r>
    </w:p>
    <w:p w14:paraId="14874391" w14:textId="77777777" w:rsidR="00FA533E" w:rsidRPr="00FA533E" w:rsidRDefault="00FA533E" w:rsidP="00FA533E">
      <w:pPr>
        <w:numPr>
          <w:ilvl w:val="0"/>
          <w:numId w:val="6"/>
        </w:numPr>
      </w:pPr>
      <w:r w:rsidRPr="00FA533E">
        <w:t xml:space="preserve">Top </w:t>
      </w:r>
      <w:proofErr w:type="spellStart"/>
      <w:r w:rsidRPr="00FA533E">
        <w:t>authors</w:t>
      </w:r>
      <w:proofErr w:type="spellEnd"/>
      <w:r w:rsidRPr="00FA533E">
        <w:t xml:space="preserve"> (bar </w:t>
      </w:r>
      <w:proofErr w:type="spellStart"/>
      <w:r w:rsidRPr="00FA533E">
        <w:t>graph</w:t>
      </w:r>
      <w:proofErr w:type="spellEnd"/>
      <w:r w:rsidRPr="00FA533E">
        <w:t>)</w:t>
      </w:r>
    </w:p>
    <w:p w14:paraId="2437CF6B" w14:textId="77777777" w:rsidR="00FA533E" w:rsidRPr="00FA533E" w:rsidRDefault="00FA533E" w:rsidP="00FA533E">
      <w:pPr>
        <w:numPr>
          <w:ilvl w:val="0"/>
          <w:numId w:val="6"/>
        </w:numPr>
        <w:rPr>
          <w:lang w:val="en-US"/>
        </w:rPr>
      </w:pPr>
      <w:r w:rsidRPr="00FA533E">
        <w:rPr>
          <w:lang w:val="en-US"/>
        </w:rPr>
        <w:t>Heatmap of average user ratings by year and genre</w:t>
      </w:r>
    </w:p>
    <w:p w14:paraId="0C17C353" w14:textId="77777777" w:rsidR="000D0584" w:rsidRDefault="000D0584" w:rsidP="00FA533E">
      <w:pPr>
        <w:rPr>
          <w:b/>
          <w:bCs/>
          <w:lang w:val="en-US"/>
        </w:rPr>
      </w:pPr>
    </w:p>
    <w:p w14:paraId="027C42CB" w14:textId="77777777" w:rsidR="008B12A6" w:rsidRDefault="008B12A6" w:rsidP="00FA533E">
      <w:pPr>
        <w:rPr>
          <w:b/>
          <w:bCs/>
          <w:lang w:val="en-US"/>
        </w:rPr>
      </w:pPr>
    </w:p>
    <w:p w14:paraId="50F3CE84" w14:textId="46D73970" w:rsidR="00FA533E" w:rsidRDefault="00FA533E" w:rsidP="00FA533E">
      <w:pPr>
        <w:rPr>
          <w:lang w:val="en-US"/>
        </w:rPr>
      </w:pPr>
      <w:r w:rsidRPr="00FA533E">
        <w:rPr>
          <w:b/>
          <w:bCs/>
          <w:lang w:val="en-US"/>
        </w:rPr>
        <w:t>Summary for Stakeholders:</w:t>
      </w:r>
    </w:p>
    <w:p w14:paraId="166BA6BC" w14:textId="77777777" w:rsidR="00DF63CE" w:rsidRPr="009D28CE" w:rsidRDefault="00DF63CE" w:rsidP="00DF63CE">
      <w:pPr>
        <w:rPr>
          <w:b/>
          <w:bCs/>
          <w:lang w:val="en-US"/>
        </w:rPr>
      </w:pPr>
      <w:r w:rsidRPr="009D28CE">
        <w:rPr>
          <w:b/>
          <w:bCs/>
          <w:lang w:val="en-US"/>
        </w:rPr>
        <w:t>Key Findings:</w:t>
      </w:r>
    </w:p>
    <w:p w14:paraId="3AE83C62" w14:textId="77777777" w:rsidR="00DF63CE" w:rsidRPr="00DF63CE" w:rsidRDefault="00DF63CE" w:rsidP="00DF63CE">
      <w:pPr>
        <w:numPr>
          <w:ilvl w:val="0"/>
          <w:numId w:val="9"/>
        </w:numPr>
        <w:rPr>
          <w:lang w:val="en-US"/>
        </w:rPr>
      </w:pPr>
      <w:r w:rsidRPr="00DF63CE">
        <w:rPr>
          <w:b/>
          <w:bCs/>
          <w:lang w:val="en-US"/>
        </w:rPr>
        <w:t>Fiction dominates</w:t>
      </w:r>
      <w:r w:rsidRPr="00DF63CE">
        <w:rPr>
          <w:lang w:val="en-US"/>
        </w:rPr>
        <w:t xml:space="preserve"> the bestseller list overall, appearing more frequently than nonfiction across the years.</w:t>
      </w:r>
    </w:p>
    <w:p w14:paraId="7A615D61" w14:textId="77777777" w:rsidR="00DF63CE" w:rsidRPr="00DF63CE" w:rsidRDefault="00DF63CE" w:rsidP="00DF63CE">
      <w:pPr>
        <w:numPr>
          <w:ilvl w:val="0"/>
          <w:numId w:val="9"/>
        </w:numPr>
        <w:rPr>
          <w:lang w:val="en-US"/>
        </w:rPr>
      </w:pPr>
      <w:r w:rsidRPr="00DF63CE">
        <w:rPr>
          <w:b/>
          <w:bCs/>
          <w:lang w:val="en-US"/>
        </w:rPr>
        <w:lastRenderedPageBreak/>
        <w:t>Consistent top authors</w:t>
      </w:r>
      <w:r w:rsidRPr="00DF63CE">
        <w:rPr>
          <w:lang w:val="en-US"/>
        </w:rPr>
        <w:t xml:space="preserve"> include Jeff Kinney, Rick Riordan, and Stephenie Meyer—each with multiple entries across several years, indicating strong reader loyalty and ongoing demand for their work.</w:t>
      </w:r>
    </w:p>
    <w:p w14:paraId="04485405" w14:textId="77777777" w:rsidR="00DF63CE" w:rsidRPr="00DF63CE" w:rsidRDefault="00DF63CE" w:rsidP="00DF63CE">
      <w:pPr>
        <w:numPr>
          <w:ilvl w:val="0"/>
          <w:numId w:val="9"/>
        </w:numPr>
        <w:rPr>
          <w:lang w:val="en-US"/>
        </w:rPr>
      </w:pPr>
      <w:r w:rsidRPr="00DF63CE">
        <w:rPr>
          <w:b/>
          <w:bCs/>
          <w:lang w:val="en-US"/>
        </w:rPr>
        <w:t>Price is weakly correlated with popularity.</w:t>
      </w:r>
    </w:p>
    <w:p w14:paraId="65CBE801" w14:textId="77777777" w:rsidR="00DF63CE" w:rsidRPr="00DF63CE" w:rsidRDefault="00DF63CE" w:rsidP="00DF63CE">
      <w:pPr>
        <w:numPr>
          <w:ilvl w:val="1"/>
          <w:numId w:val="9"/>
        </w:numPr>
        <w:rPr>
          <w:lang w:val="en-US"/>
        </w:rPr>
      </w:pPr>
      <w:r w:rsidRPr="00DF63CE">
        <w:rPr>
          <w:lang w:val="en-US"/>
        </w:rPr>
        <w:t xml:space="preserve">There is a </w:t>
      </w:r>
      <w:r w:rsidRPr="00DF63CE">
        <w:rPr>
          <w:b/>
          <w:bCs/>
          <w:lang w:val="en-US"/>
        </w:rPr>
        <w:t>small negative correlation</w:t>
      </w:r>
      <w:r w:rsidRPr="00DF63CE">
        <w:rPr>
          <w:lang w:val="en-US"/>
        </w:rPr>
        <w:t xml:space="preserve"> between price and the number of reviews (approx. -0.11), suggesting that higher prices might slightly discourage engagement.</w:t>
      </w:r>
    </w:p>
    <w:p w14:paraId="5A90644D" w14:textId="77777777" w:rsidR="00DF63CE" w:rsidRPr="00DF63CE" w:rsidRDefault="00DF63CE" w:rsidP="00DF63CE">
      <w:pPr>
        <w:numPr>
          <w:ilvl w:val="1"/>
          <w:numId w:val="9"/>
        </w:numPr>
        <w:rPr>
          <w:lang w:val="en-US"/>
        </w:rPr>
      </w:pPr>
      <w:r w:rsidRPr="00DF63CE">
        <w:rPr>
          <w:lang w:val="en-US"/>
        </w:rPr>
        <w:t>A similarly weak negative correlation (~ -0.13) exists between price and user ratings, indicating that cheaper books do not necessarily receive lower ratings.</w:t>
      </w:r>
    </w:p>
    <w:p w14:paraId="7064B410" w14:textId="48129FC2" w:rsidR="00DF63CE" w:rsidRPr="00DF63CE" w:rsidRDefault="00DF63CE" w:rsidP="00DF63CE">
      <w:pPr>
        <w:numPr>
          <w:ilvl w:val="0"/>
          <w:numId w:val="9"/>
        </w:numPr>
        <w:rPr>
          <w:lang w:val="en-US"/>
        </w:rPr>
      </w:pPr>
      <w:r w:rsidRPr="00DF63CE">
        <w:rPr>
          <w:b/>
          <w:bCs/>
          <w:lang w:val="en-US"/>
        </w:rPr>
        <w:t>Genre trends over time</w:t>
      </w:r>
      <w:r w:rsidR="005E2E45">
        <w:rPr>
          <w:lang w:val="en-US"/>
        </w:rPr>
        <w:t xml:space="preserve">. </w:t>
      </w:r>
      <w:r w:rsidR="005E2E45" w:rsidRPr="005E2E45">
        <w:rPr>
          <w:lang w:val="en-US"/>
        </w:rPr>
        <w:t xml:space="preserve">While fiction remained a strong category, </w:t>
      </w:r>
      <w:r w:rsidR="005E2E45" w:rsidRPr="005E2E45">
        <w:rPr>
          <w:b/>
          <w:bCs/>
          <w:lang w:val="en-US"/>
        </w:rPr>
        <w:t>nonfiction books consistently dominated</w:t>
      </w:r>
      <w:r w:rsidR="005E2E45" w:rsidRPr="005E2E45">
        <w:rPr>
          <w:lang w:val="en-US"/>
        </w:rPr>
        <w:t xml:space="preserve"> the bestseller lists across most years, especially during </w:t>
      </w:r>
      <w:r w:rsidR="005E2E45" w:rsidRPr="005E2E45">
        <w:rPr>
          <w:b/>
          <w:bCs/>
          <w:lang w:val="en-US"/>
        </w:rPr>
        <w:t>2016–2018</w:t>
      </w:r>
      <w:r w:rsidR="005E2E45" w:rsidRPr="005E2E45">
        <w:rPr>
          <w:lang w:val="en-US"/>
        </w:rPr>
        <w:t>, when nonfiction saw notable surges.</w:t>
      </w:r>
    </w:p>
    <w:p w14:paraId="1EFA0E11" w14:textId="464C9CEA" w:rsidR="001835A2" w:rsidRDefault="00DF63CE" w:rsidP="00DF63CE">
      <w:pPr>
        <w:numPr>
          <w:ilvl w:val="0"/>
          <w:numId w:val="9"/>
        </w:numPr>
        <w:rPr>
          <w:lang w:val="en-US"/>
        </w:rPr>
      </w:pPr>
      <w:r w:rsidRPr="00DF63CE">
        <w:rPr>
          <w:b/>
          <w:bCs/>
          <w:lang w:val="en-US"/>
        </w:rPr>
        <w:t>Average book prices</w:t>
      </w:r>
      <w:r w:rsidRPr="00DF63CE">
        <w:rPr>
          <w:lang w:val="en-US"/>
        </w:rPr>
        <w:t xml:space="preserve"> have stayed relatively stable,</w:t>
      </w:r>
      <w:r w:rsidR="001835A2">
        <w:rPr>
          <w:lang w:val="en-US"/>
        </w:rPr>
        <w:t xml:space="preserve"> </w:t>
      </w:r>
      <w:r w:rsidR="001835A2" w:rsidRPr="001835A2">
        <w:rPr>
          <w:lang w:val="en-US"/>
        </w:rPr>
        <w:t xml:space="preserve">within the </w:t>
      </w:r>
      <w:r w:rsidR="001835A2" w:rsidRPr="001835A2">
        <w:rPr>
          <w:b/>
          <w:bCs/>
          <w:lang w:val="en-US"/>
        </w:rPr>
        <w:t>$1</w:t>
      </w:r>
      <w:r w:rsidR="007F20C5">
        <w:rPr>
          <w:b/>
          <w:bCs/>
          <w:lang w:val="en-US"/>
        </w:rPr>
        <w:t>0</w:t>
      </w:r>
      <w:r w:rsidR="001835A2" w:rsidRPr="001835A2">
        <w:rPr>
          <w:b/>
          <w:bCs/>
          <w:lang w:val="en-US"/>
        </w:rPr>
        <w:t>–$16 range</w:t>
      </w:r>
      <w:r w:rsidR="001835A2" w:rsidRPr="001835A2">
        <w:rPr>
          <w:lang w:val="en-US"/>
        </w:rPr>
        <w:t>, with no significant upward or downward trend observed.</w:t>
      </w:r>
    </w:p>
    <w:p w14:paraId="625CBEB3" w14:textId="034F1FAD" w:rsidR="00DF63CE" w:rsidRPr="00DF63CE" w:rsidRDefault="001835A2" w:rsidP="001835A2">
      <w:pPr>
        <w:ind w:left="720"/>
        <w:rPr>
          <w:lang w:val="en-US"/>
        </w:rPr>
      </w:pPr>
      <w:r>
        <w:rPr>
          <w:lang w:val="en-US"/>
        </w:rPr>
        <w:t>W</w:t>
      </w:r>
      <w:r w:rsidR="00DF63CE" w:rsidRPr="00DF63CE">
        <w:rPr>
          <w:lang w:val="en-US"/>
        </w:rPr>
        <w:t xml:space="preserve">hile </w:t>
      </w:r>
      <w:r w:rsidR="00DF63CE" w:rsidRPr="00DF63CE">
        <w:rPr>
          <w:b/>
          <w:bCs/>
          <w:lang w:val="en-US"/>
        </w:rPr>
        <w:t>average user ratings</w:t>
      </w:r>
      <w:r w:rsidR="00DF63CE" w:rsidRPr="00DF63CE">
        <w:rPr>
          <w:lang w:val="en-US"/>
        </w:rPr>
        <w:t xml:space="preserve"> remained high throughout the period, averaging above 4.5 out of 5.</w:t>
      </w:r>
    </w:p>
    <w:p w14:paraId="1B0CC0A8" w14:textId="77777777" w:rsidR="00DF63CE" w:rsidRPr="00DF63CE" w:rsidRDefault="00DF63CE" w:rsidP="00DF63CE">
      <w:pPr>
        <w:numPr>
          <w:ilvl w:val="0"/>
          <w:numId w:val="9"/>
        </w:numPr>
        <w:rPr>
          <w:lang w:val="en-US"/>
        </w:rPr>
      </w:pPr>
      <w:r w:rsidRPr="00DF63CE">
        <w:rPr>
          <w:lang w:val="en-US"/>
        </w:rPr>
        <w:t xml:space="preserve">A </w:t>
      </w:r>
      <w:r w:rsidRPr="00DF63CE">
        <w:rPr>
          <w:b/>
          <w:bCs/>
          <w:lang w:val="en-US"/>
        </w:rPr>
        <w:t>heatmap of user ratings by genre and year</w:t>
      </w:r>
      <w:r w:rsidRPr="00DF63CE">
        <w:rPr>
          <w:lang w:val="en-US"/>
        </w:rPr>
        <w:t xml:space="preserve"> confirms that fiction books consistently receive slightly higher ratings compared to nonfiction, though both genres perform well.</w:t>
      </w:r>
    </w:p>
    <w:p w14:paraId="34ADF671" w14:textId="77777777" w:rsidR="00DF63CE" w:rsidRPr="00FA533E" w:rsidRDefault="00DF63CE" w:rsidP="00FA533E">
      <w:pPr>
        <w:rPr>
          <w:lang w:val="en-US"/>
        </w:rPr>
      </w:pPr>
    </w:p>
    <w:p w14:paraId="34467924" w14:textId="77777777" w:rsidR="00FA533E" w:rsidRPr="00FA533E" w:rsidRDefault="00CC1EB8" w:rsidP="00FA533E">
      <w:r>
        <w:pict w14:anchorId="5536F195">
          <v:rect id="_x0000_i1029" style="width:0;height:1.5pt" o:hralign="center" o:hrstd="t" o:hr="t" fillcolor="#a0a0a0" stroked="f"/>
        </w:pict>
      </w:r>
    </w:p>
    <w:p w14:paraId="0EA23618" w14:textId="35A49DD3" w:rsidR="00FA533E" w:rsidRPr="00FA533E" w:rsidRDefault="00FA533E" w:rsidP="00FA533E">
      <w:pPr>
        <w:rPr>
          <w:b/>
          <w:bCs/>
        </w:rPr>
      </w:pPr>
      <w:r w:rsidRPr="00FA533E">
        <w:rPr>
          <w:b/>
          <w:bCs/>
        </w:rPr>
        <w:t xml:space="preserve">Step 6: </w:t>
      </w:r>
      <w:proofErr w:type="spellStart"/>
      <w:r w:rsidRPr="00FA533E">
        <w:rPr>
          <w:b/>
          <w:bCs/>
        </w:rPr>
        <w:t>Act</w:t>
      </w:r>
      <w:proofErr w:type="spellEnd"/>
    </w:p>
    <w:p w14:paraId="0001EC4C" w14:textId="77777777" w:rsidR="00FA533E" w:rsidRPr="00FA533E" w:rsidRDefault="00FA533E" w:rsidP="00FA533E">
      <w:proofErr w:type="spellStart"/>
      <w:r w:rsidRPr="00FA533E">
        <w:rPr>
          <w:b/>
          <w:bCs/>
        </w:rPr>
        <w:t>Potential</w:t>
      </w:r>
      <w:proofErr w:type="spellEnd"/>
      <w:r w:rsidRPr="00FA533E">
        <w:rPr>
          <w:b/>
          <w:bCs/>
        </w:rPr>
        <w:t xml:space="preserve"> </w:t>
      </w:r>
      <w:proofErr w:type="spellStart"/>
      <w:r w:rsidRPr="00FA533E">
        <w:rPr>
          <w:b/>
          <w:bCs/>
        </w:rPr>
        <w:t>Recommendations</w:t>
      </w:r>
      <w:proofErr w:type="spellEnd"/>
      <w:r w:rsidRPr="00FA533E">
        <w:rPr>
          <w:b/>
          <w:bCs/>
        </w:rPr>
        <w:t>:</w:t>
      </w:r>
    </w:p>
    <w:p w14:paraId="64D2CE36" w14:textId="77777777" w:rsidR="00FA533E" w:rsidRPr="00FA533E" w:rsidRDefault="00FA533E" w:rsidP="00FA533E">
      <w:pPr>
        <w:numPr>
          <w:ilvl w:val="0"/>
          <w:numId w:val="7"/>
        </w:numPr>
        <w:rPr>
          <w:lang w:val="en-US"/>
        </w:rPr>
      </w:pPr>
      <w:r w:rsidRPr="00FA533E">
        <w:rPr>
          <w:lang w:val="en-US"/>
        </w:rPr>
        <w:t>Publishers may focus more on producing accessible nonfiction titles.</w:t>
      </w:r>
    </w:p>
    <w:p w14:paraId="6A6114BC" w14:textId="37245051" w:rsidR="00FA533E" w:rsidRDefault="0088223A" w:rsidP="00FA533E">
      <w:pPr>
        <w:numPr>
          <w:ilvl w:val="0"/>
          <w:numId w:val="7"/>
        </w:numPr>
        <w:rPr>
          <w:lang w:val="en-US"/>
        </w:rPr>
      </w:pPr>
      <w:proofErr w:type="spellStart"/>
      <w:r w:rsidRPr="0088223A">
        <w:t>Maintain</w:t>
      </w:r>
      <w:proofErr w:type="spellEnd"/>
      <w:r w:rsidRPr="0088223A">
        <w:t xml:space="preserve"> </w:t>
      </w:r>
      <w:proofErr w:type="spellStart"/>
      <w:r w:rsidRPr="0088223A">
        <w:t>Competitive</w:t>
      </w:r>
      <w:proofErr w:type="spellEnd"/>
      <w:r w:rsidRPr="0088223A">
        <w:t xml:space="preserve"> </w:t>
      </w:r>
      <w:proofErr w:type="spellStart"/>
      <w:r w:rsidRPr="0088223A">
        <w:t>Pricing</w:t>
      </w:r>
      <w:proofErr w:type="spellEnd"/>
      <w:r w:rsidRPr="0088223A">
        <w:t xml:space="preserve"> </w:t>
      </w:r>
      <w:proofErr w:type="spellStart"/>
      <w:r w:rsidRPr="0088223A">
        <w:t>Between</w:t>
      </w:r>
      <w:proofErr w:type="spellEnd"/>
      <w:r w:rsidRPr="0088223A">
        <w:t xml:space="preserve"> $1</w:t>
      </w:r>
      <w:r>
        <w:t>0</w:t>
      </w:r>
      <w:r w:rsidRPr="0088223A">
        <w:t>–$16</w:t>
      </w:r>
    </w:p>
    <w:p w14:paraId="740972D6" w14:textId="04476818" w:rsidR="00862AAC" w:rsidRPr="00862AAC" w:rsidRDefault="00862AAC" w:rsidP="00FA533E">
      <w:pPr>
        <w:numPr>
          <w:ilvl w:val="0"/>
          <w:numId w:val="7"/>
        </w:numPr>
        <w:rPr>
          <w:lang w:val="en-US"/>
        </w:rPr>
      </w:pPr>
      <w:proofErr w:type="spellStart"/>
      <w:r w:rsidRPr="00862AAC">
        <w:t>Highlight</w:t>
      </w:r>
      <w:proofErr w:type="spellEnd"/>
      <w:r w:rsidRPr="00862AAC">
        <w:t xml:space="preserve"> </w:t>
      </w:r>
      <w:proofErr w:type="spellStart"/>
      <w:r w:rsidRPr="00862AAC">
        <w:t>Proven</w:t>
      </w:r>
      <w:proofErr w:type="spellEnd"/>
      <w:r w:rsidRPr="00862AAC">
        <w:t xml:space="preserve"> </w:t>
      </w:r>
      <w:proofErr w:type="spellStart"/>
      <w:r w:rsidRPr="00862AAC">
        <w:t>Authors</w:t>
      </w:r>
      <w:proofErr w:type="spellEnd"/>
    </w:p>
    <w:sectPr w:rsidR="00862AAC" w:rsidRPr="00862AAC" w:rsidSect="002B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0E9C"/>
    <w:multiLevelType w:val="hybridMultilevel"/>
    <w:tmpl w:val="3558D1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33DA"/>
    <w:multiLevelType w:val="multilevel"/>
    <w:tmpl w:val="D11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D0F31"/>
    <w:multiLevelType w:val="multilevel"/>
    <w:tmpl w:val="D56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62453"/>
    <w:multiLevelType w:val="multilevel"/>
    <w:tmpl w:val="7F9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114F1"/>
    <w:multiLevelType w:val="multilevel"/>
    <w:tmpl w:val="277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16AEF"/>
    <w:multiLevelType w:val="multilevel"/>
    <w:tmpl w:val="291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36E56"/>
    <w:multiLevelType w:val="multilevel"/>
    <w:tmpl w:val="680A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80A7E"/>
    <w:multiLevelType w:val="multilevel"/>
    <w:tmpl w:val="6A4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E492B"/>
    <w:multiLevelType w:val="multilevel"/>
    <w:tmpl w:val="9166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50423">
    <w:abstractNumId w:val="2"/>
  </w:num>
  <w:num w:numId="2" w16cid:durableId="618102525">
    <w:abstractNumId w:val="6"/>
  </w:num>
  <w:num w:numId="3" w16cid:durableId="908267941">
    <w:abstractNumId w:val="8"/>
  </w:num>
  <w:num w:numId="4" w16cid:durableId="756053241">
    <w:abstractNumId w:val="1"/>
  </w:num>
  <w:num w:numId="5" w16cid:durableId="1964769718">
    <w:abstractNumId w:val="3"/>
  </w:num>
  <w:num w:numId="6" w16cid:durableId="1280650021">
    <w:abstractNumId w:val="5"/>
  </w:num>
  <w:num w:numId="7" w16cid:durableId="1854152441">
    <w:abstractNumId w:val="7"/>
  </w:num>
  <w:num w:numId="8" w16cid:durableId="726104625">
    <w:abstractNumId w:val="0"/>
  </w:num>
  <w:num w:numId="9" w16cid:durableId="801189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E8"/>
    <w:rsid w:val="00002578"/>
    <w:rsid w:val="00007402"/>
    <w:rsid w:val="000B29BB"/>
    <w:rsid w:val="000D0584"/>
    <w:rsid w:val="00150674"/>
    <w:rsid w:val="001835A2"/>
    <w:rsid w:val="002051CE"/>
    <w:rsid w:val="002B7892"/>
    <w:rsid w:val="003279D4"/>
    <w:rsid w:val="003F27C2"/>
    <w:rsid w:val="00444AE7"/>
    <w:rsid w:val="00491FB6"/>
    <w:rsid w:val="004C4961"/>
    <w:rsid w:val="005E2E45"/>
    <w:rsid w:val="00644CDC"/>
    <w:rsid w:val="00657A8C"/>
    <w:rsid w:val="0068517B"/>
    <w:rsid w:val="007F20C5"/>
    <w:rsid w:val="00805A0D"/>
    <w:rsid w:val="00820C5F"/>
    <w:rsid w:val="00825C48"/>
    <w:rsid w:val="00862AAC"/>
    <w:rsid w:val="0088223A"/>
    <w:rsid w:val="008B12A6"/>
    <w:rsid w:val="009D28CE"/>
    <w:rsid w:val="00A315E0"/>
    <w:rsid w:val="00B3660E"/>
    <w:rsid w:val="00D30302"/>
    <w:rsid w:val="00D51AE8"/>
    <w:rsid w:val="00D80A14"/>
    <w:rsid w:val="00DA2E0C"/>
    <w:rsid w:val="00DF3085"/>
    <w:rsid w:val="00DF63CE"/>
    <w:rsid w:val="00DF7BF1"/>
    <w:rsid w:val="00EB6673"/>
    <w:rsid w:val="00F83AAE"/>
    <w:rsid w:val="00FA533E"/>
    <w:rsid w:val="00F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8703"/>
  <w15:chartTrackingRefBased/>
  <w15:docId w15:val="{46AB6DBB-A74D-45CE-81C1-3A1E6540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5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5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51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5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51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5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5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5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5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5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5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51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51AE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51AE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51AE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51AE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51AE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51AE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5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5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5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5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51AE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51AE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51AE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5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51AE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51AE8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DF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DF3085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DF3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468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Syrek-Gerstenkorn</dc:creator>
  <cp:keywords/>
  <dc:description/>
  <cp:lastModifiedBy>Zofia Syrek-Gerstenkorn</cp:lastModifiedBy>
  <cp:revision>31</cp:revision>
  <dcterms:created xsi:type="dcterms:W3CDTF">2025-07-12T18:01:00Z</dcterms:created>
  <dcterms:modified xsi:type="dcterms:W3CDTF">2025-07-23T13:57:00Z</dcterms:modified>
</cp:coreProperties>
</file>