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FD" w:rsidRDefault="00E61E61" w:rsidP="00E61E61">
      <w:r>
        <w:t xml:space="preserve">Trafikksikkerhet </w:t>
      </w:r>
    </w:p>
    <w:p w:rsidR="00E61E61" w:rsidRPr="00E61E61" w:rsidRDefault="00E61E61" w:rsidP="00E61E61">
      <w:pPr>
        <w:rPr>
          <w:b/>
        </w:rPr>
      </w:pPr>
    </w:p>
    <w:p w:rsidR="00E61E61" w:rsidRPr="00E61E61" w:rsidRDefault="00E61E61" w:rsidP="00E61E61">
      <w:pPr>
        <w:rPr>
          <w:b/>
        </w:rPr>
      </w:pPr>
      <w:r w:rsidRPr="00E61E61">
        <w:rPr>
          <w:b/>
        </w:rPr>
        <w:t>Førerens Ansvar</w:t>
      </w:r>
    </w:p>
    <w:p w:rsidR="00E61E61" w:rsidRDefault="00E61E61" w:rsidP="00E61E61">
      <w:r>
        <w:t>Føreren skal tilpasse farten etter sted, føre, sikt og trafikkforholdene slik at det ikke oppstår fare eller ulempe for andre, og slik at annen trafikk blir minst mulig hindret eller forstyrret.</w:t>
      </w:r>
    </w:p>
    <w:p w:rsidR="00E61E61" w:rsidRDefault="00E61E61" w:rsidP="00E61E61">
      <w:pPr>
        <w:rPr>
          <w:sz w:val="23"/>
          <w:szCs w:val="23"/>
        </w:rPr>
      </w:pPr>
      <w:r>
        <w:rPr>
          <w:sz w:val="23"/>
          <w:szCs w:val="23"/>
        </w:rPr>
        <w:t>Fartsgrensene er maksimalt tillatt hastighet når forholdene legger til rette for det. Om vinteren er det ofte forholdene ikke ligger til rette for å kjøre på fartsgrensa.</w:t>
      </w:r>
    </w:p>
    <w:p w:rsidR="00E61E61" w:rsidRDefault="00E61E61" w:rsidP="00E61E61">
      <w:pPr>
        <w:rPr>
          <w:sz w:val="23"/>
          <w:szCs w:val="23"/>
        </w:rPr>
      </w:pPr>
      <w:r>
        <w:rPr>
          <w:sz w:val="23"/>
          <w:szCs w:val="23"/>
        </w:rPr>
        <w:t>Det er førerens ansvar at bilen er i forsvarlig stand og tilfredsstiller kravene i regelverket. Det gjelder både de tekniske kravene til bilen og krav til dekk og kjetting.</w:t>
      </w:r>
    </w:p>
    <w:p w:rsidR="00E61E61" w:rsidRDefault="00E61E61" w:rsidP="00E61E61">
      <w:pPr>
        <w:rPr>
          <w:sz w:val="23"/>
          <w:szCs w:val="23"/>
        </w:rPr>
      </w:pPr>
    </w:p>
    <w:p w:rsidR="00E61E61" w:rsidRPr="00E61E61" w:rsidRDefault="00E61E61" w:rsidP="00E61E61">
      <w:pPr>
        <w:rPr>
          <w:b/>
          <w:sz w:val="23"/>
          <w:szCs w:val="23"/>
        </w:rPr>
      </w:pPr>
    </w:p>
    <w:p w:rsidR="00E61E61" w:rsidRPr="00E61E61" w:rsidRDefault="00E61E61" w:rsidP="00E61E61">
      <w:pPr>
        <w:rPr>
          <w:b/>
          <w:sz w:val="23"/>
          <w:szCs w:val="23"/>
        </w:rPr>
      </w:pPr>
      <w:r w:rsidRPr="00E61E61">
        <w:rPr>
          <w:b/>
          <w:sz w:val="23"/>
          <w:szCs w:val="23"/>
        </w:rPr>
        <w:t xml:space="preserve">Vinterkjøring </w:t>
      </w:r>
    </w:p>
    <w:p w:rsidR="00E61E61" w:rsidRPr="00E61E61" w:rsidRDefault="00E61E61" w:rsidP="00E61E61">
      <w:pPr>
        <w:rPr>
          <w:lang w:eastAsia="nb-NO"/>
        </w:rPr>
      </w:pPr>
      <w:r w:rsidRPr="00E61E61">
        <w:rPr>
          <w:lang w:eastAsia="nb-NO"/>
        </w:rPr>
        <w:t>Planlegg turen godt:</w:t>
      </w:r>
    </w:p>
    <w:p w:rsidR="00E61E61" w:rsidRPr="00E61E61" w:rsidRDefault="00E61E61" w:rsidP="00E61E61">
      <w:pPr>
        <w:rPr>
          <w:sz w:val="23"/>
          <w:szCs w:val="23"/>
          <w:lang w:eastAsia="nb-NO"/>
        </w:rPr>
      </w:pPr>
      <w:r w:rsidRPr="00E61E61">
        <w:rPr>
          <w:sz w:val="23"/>
          <w:szCs w:val="23"/>
          <w:lang w:eastAsia="nb-NO"/>
        </w:rPr>
        <w:t>Sjekk veg- og kjøreforhold på strekningen du skal kjøre.</w:t>
      </w:r>
    </w:p>
    <w:p w:rsidR="00E61E61" w:rsidRPr="00E61E61" w:rsidRDefault="00E61E61" w:rsidP="00E61E61">
      <w:pPr>
        <w:rPr>
          <w:sz w:val="23"/>
          <w:szCs w:val="23"/>
          <w:lang w:eastAsia="nb-NO"/>
        </w:rPr>
      </w:pPr>
      <w:r w:rsidRPr="00E61E61">
        <w:rPr>
          <w:sz w:val="23"/>
          <w:szCs w:val="23"/>
          <w:lang w:eastAsia="nb-NO"/>
        </w:rPr>
        <w:t>Sjekk værmelding om værsituasjon kommer til å endre seg i nærmeste fremtid.</w:t>
      </w:r>
    </w:p>
    <w:p w:rsidR="00E61E61" w:rsidRPr="00E61E61" w:rsidRDefault="00E61E61" w:rsidP="00E61E61">
      <w:pPr>
        <w:rPr>
          <w:sz w:val="23"/>
          <w:szCs w:val="23"/>
          <w:lang w:eastAsia="nb-NO"/>
        </w:rPr>
      </w:pPr>
      <w:r w:rsidRPr="00E61E61">
        <w:rPr>
          <w:sz w:val="23"/>
          <w:szCs w:val="23"/>
          <w:lang w:eastAsia="nb-NO"/>
        </w:rPr>
        <w:t>Undersøke om det er vinterstengte veger eller andre hindringer på strekningen du skal kjøre.</w:t>
      </w:r>
    </w:p>
    <w:p w:rsidR="00E61E61" w:rsidRPr="00E61E61" w:rsidRDefault="00E61E61" w:rsidP="00E61E61">
      <w:pPr>
        <w:rPr>
          <w:sz w:val="23"/>
          <w:szCs w:val="23"/>
          <w:lang w:eastAsia="nb-NO"/>
        </w:rPr>
      </w:pPr>
      <w:r w:rsidRPr="00E61E61">
        <w:rPr>
          <w:sz w:val="23"/>
          <w:szCs w:val="23"/>
          <w:lang w:eastAsia="nb-NO"/>
        </w:rPr>
        <w:t>Sørg for at bilen er riktig skodd for vinterforhold, ta gjerne med kjettinger.</w:t>
      </w:r>
    </w:p>
    <w:p w:rsidR="00E61E61" w:rsidRPr="00E61E61" w:rsidRDefault="00E61E61" w:rsidP="00E61E61">
      <w:pPr>
        <w:rPr>
          <w:sz w:val="23"/>
          <w:szCs w:val="23"/>
          <w:lang w:eastAsia="nb-NO"/>
        </w:rPr>
      </w:pPr>
      <w:r w:rsidRPr="00E61E61">
        <w:rPr>
          <w:sz w:val="23"/>
          <w:szCs w:val="23"/>
          <w:lang w:eastAsia="nb-NO"/>
        </w:rPr>
        <w:t>Kontroller at du har nok drivstoff og spylervæske.</w:t>
      </w:r>
    </w:p>
    <w:p w:rsidR="00E61E61" w:rsidRPr="00E61E61" w:rsidRDefault="00E61E61" w:rsidP="00E61E61">
      <w:pPr>
        <w:rPr>
          <w:sz w:val="23"/>
          <w:szCs w:val="23"/>
          <w:lang w:eastAsia="nb-NO"/>
        </w:rPr>
      </w:pPr>
      <w:r w:rsidRPr="00E61E61">
        <w:rPr>
          <w:sz w:val="23"/>
          <w:szCs w:val="23"/>
          <w:lang w:eastAsia="nb-NO"/>
        </w:rPr>
        <w:t xml:space="preserve">Ha lykt, slepetau og spade lett </w:t>
      </w:r>
      <w:proofErr w:type="spellStart"/>
      <w:r w:rsidRPr="00E61E61">
        <w:rPr>
          <w:sz w:val="23"/>
          <w:szCs w:val="23"/>
          <w:lang w:eastAsia="nb-NO"/>
        </w:rPr>
        <w:t>tilgjenglig</w:t>
      </w:r>
      <w:proofErr w:type="spellEnd"/>
      <w:r w:rsidRPr="00E61E61">
        <w:rPr>
          <w:sz w:val="23"/>
          <w:szCs w:val="23"/>
          <w:lang w:eastAsia="nb-NO"/>
        </w:rPr>
        <w:t xml:space="preserve"> i bilen.</w:t>
      </w:r>
    </w:p>
    <w:p w:rsidR="00E61E61" w:rsidRPr="00E61E61" w:rsidRDefault="00E61E61" w:rsidP="00E61E61">
      <w:pPr>
        <w:rPr>
          <w:sz w:val="23"/>
          <w:szCs w:val="23"/>
          <w:lang w:eastAsia="nb-NO"/>
        </w:rPr>
      </w:pPr>
      <w:r w:rsidRPr="00E61E61">
        <w:rPr>
          <w:sz w:val="23"/>
          <w:szCs w:val="23"/>
          <w:lang w:eastAsia="nb-NO"/>
        </w:rPr>
        <w:t>Varme klær og fottøy bør være lett tilgjengelig i bilen.</w:t>
      </w:r>
    </w:p>
    <w:p w:rsidR="00E61E61" w:rsidRPr="00E61E61" w:rsidRDefault="00E61E61" w:rsidP="00E61E61">
      <w:pPr>
        <w:rPr>
          <w:lang w:eastAsia="nb-NO"/>
        </w:rPr>
      </w:pPr>
      <w:r w:rsidRPr="00E61E61">
        <w:rPr>
          <w:lang w:eastAsia="nb-NO"/>
        </w:rPr>
        <w:t>Kjøreatferd:</w:t>
      </w:r>
    </w:p>
    <w:p w:rsidR="00E61E61" w:rsidRPr="00E61E61" w:rsidRDefault="00E61E61" w:rsidP="00E61E61">
      <w:pPr>
        <w:rPr>
          <w:sz w:val="23"/>
          <w:szCs w:val="23"/>
          <w:lang w:eastAsia="nb-NO"/>
        </w:rPr>
      </w:pPr>
      <w:r w:rsidRPr="00E61E61">
        <w:rPr>
          <w:sz w:val="23"/>
          <w:szCs w:val="23"/>
          <w:lang w:eastAsia="nb-NO"/>
        </w:rPr>
        <w:t>Hold avstand til bilen foran.</w:t>
      </w:r>
    </w:p>
    <w:p w:rsidR="00E61E61" w:rsidRPr="00E61E61" w:rsidRDefault="00E61E61" w:rsidP="00E61E61">
      <w:pPr>
        <w:rPr>
          <w:sz w:val="23"/>
          <w:szCs w:val="23"/>
          <w:lang w:eastAsia="nb-NO"/>
        </w:rPr>
      </w:pPr>
      <w:r w:rsidRPr="00E61E61">
        <w:rPr>
          <w:sz w:val="23"/>
          <w:szCs w:val="23"/>
          <w:lang w:eastAsia="nb-NO"/>
        </w:rPr>
        <w:t>Er det kø eller tett trafikk så hold plassen din, unngå unødvendig forbikjøring.</w:t>
      </w:r>
    </w:p>
    <w:p w:rsidR="00E61E61" w:rsidRPr="00E61E61" w:rsidRDefault="00E61E61" w:rsidP="00E61E61">
      <w:pPr>
        <w:rPr>
          <w:sz w:val="23"/>
          <w:szCs w:val="23"/>
          <w:lang w:eastAsia="nb-NO"/>
        </w:rPr>
      </w:pPr>
      <w:r w:rsidRPr="00E61E61">
        <w:rPr>
          <w:sz w:val="23"/>
          <w:szCs w:val="23"/>
          <w:lang w:eastAsia="nb-NO"/>
        </w:rPr>
        <w:t>Tilpass farten etter vær og kjøreforhold, vis respekt for vinterforhold.</w:t>
      </w:r>
    </w:p>
    <w:p w:rsidR="00E61E61" w:rsidRPr="00E61E61" w:rsidRDefault="00E61E61" w:rsidP="00E61E61">
      <w:pPr>
        <w:rPr>
          <w:sz w:val="23"/>
          <w:szCs w:val="23"/>
          <w:lang w:eastAsia="nb-NO"/>
        </w:rPr>
      </w:pPr>
      <w:proofErr w:type="spellStart"/>
      <w:r w:rsidRPr="00E61E61">
        <w:rPr>
          <w:sz w:val="23"/>
          <w:szCs w:val="23"/>
          <w:lang w:eastAsia="nb-NO"/>
        </w:rPr>
        <w:t>Beregn</w:t>
      </w:r>
      <w:proofErr w:type="spellEnd"/>
      <w:r w:rsidRPr="00E61E61">
        <w:rPr>
          <w:sz w:val="23"/>
          <w:szCs w:val="23"/>
          <w:lang w:eastAsia="nb-NO"/>
        </w:rPr>
        <w:t xml:space="preserve"> god tid, ikke kjør etter klokka.</w:t>
      </w:r>
    </w:p>
    <w:p w:rsidR="00E61E61" w:rsidRPr="00E61E61" w:rsidRDefault="00E61E61" w:rsidP="00E61E61">
      <w:pPr>
        <w:rPr>
          <w:sz w:val="23"/>
          <w:szCs w:val="23"/>
          <w:lang w:eastAsia="nb-NO"/>
        </w:rPr>
      </w:pPr>
      <w:r w:rsidRPr="00E61E61">
        <w:rPr>
          <w:sz w:val="23"/>
          <w:szCs w:val="23"/>
          <w:lang w:eastAsia="nb-NO"/>
        </w:rPr>
        <w:t>Bruk bilbelte.</w:t>
      </w:r>
    </w:p>
    <w:p w:rsidR="00E61E61" w:rsidRPr="00E61E61" w:rsidRDefault="00E61E61" w:rsidP="00E61E61">
      <w:pPr>
        <w:rPr>
          <w:sz w:val="23"/>
          <w:szCs w:val="23"/>
          <w:lang w:eastAsia="nb-NO"/>
        </w:rPr>
      </w:pPr>
      <w:r w:rsidRPr="00E61E61">
        <w:rPr>
          <w:sz w:val="23"/>
          <w:szCs w:val="23"/>
          <w:lang w:eastAsia="nb-NO"/>
        </w:rPr>
        <w:t>Hvis du blir trøtt – stopp og sov.</w:t>
      </w:r>
    </w:p>
    <w:p w:rsidR="00E61E61" w:rsidRPr="00E61E61" w:rsidRDefault="00E61E61" w:rsidP="00E61E61">
      <w:pPr>
        <w:rPr>
          <w:sz w:val="23"/>
          <w:szCs w:val="23"/>
          <w:lang w:eastAsia="nb-NO"/>
        </w:rPr>
      </w:pPr>
      <w:r w:rsidRPr="00E61E61">
        <w:rPr>
          <w:sz w:val="23"/>
          <w:szCs w:val="23"/>
          <w:lang w:eastAsia="nb-NO"/>
        </w:rPr>
        <w:t>Pass på at det ikke er løse gjenstander i bilen som kan skape problemer ved eventuell oppbremsing.</w:t>
      </w:r>
    </w:p>
    <w:p w:rsidR="00E61E61" w:rsidRPr="00E61E61" w:rsidRDefault="00E61E61" w:rsidP="00E61E61">
      <w:pPr>
        <w:rPr>
          <w:sz w:val="23"/>
          <w:szCs w:val="23"/>
          <w:lang w:eastAsia="nb-NO"/>
        </w:rPr>
      </w:pPr>
      <w:r w:rsidRPr="00E61E61">
        <w:rPr>
          <w:sz w:val="23"/>
          <w:szCs w:val="23"/>
          <w:lang w:eastAsia="nb-NO"/>
        </w:rPr>
        <w:t>Hold deg våken, drikk vann, bytt sjåfør eller ta pauser og sov hvis du blir søvnig.</w:t>
      </w:r>
    </w:p>
    <w:p w:rsidR="00E61E61" w:rsidRPr="00E61E61" w:rsidRDefault="00E61E61" w:rsidP="00E61E61">
      <w:pPr>
        <w:rPr>
          <w:lang w:eastAsia="nb-NO"/>
        </w:rPr>
      </w:pPr>
      <w:r w:rsidRPr="00E61E61">
        <w:rPr>
          <w:lang w:eastAsia="nb-NO"/>
        </w:rPr>
        <w:t>Mange biler har elektroniske førerstøttesystemer. De vanligste systemene er:</w:t>
      </w:r>
    </w:p>
    <w:p w:rsidR="00E61E61" w:rsidRPr="00E61E61" w:rsidRDefault="00E61E61" w:rsidP="00E61E61">
      <w:pPr>
        <w:rPr>
          <w:sz w:val="23"/>
          <w:szCs w:val="23"/>
          <w:lang w:eastAsia="nb-NO"/>
        </w:rPr>
      </w:pPr>
      <w:r w:rsidRPr="00E61E61">
        <w:rPr>
          <w:sz w:val="23"/>
          <w:szCs w:val="23"/>
          <w:lang w:eastAsia="nb-NO"/>
        </w:rPr>
        <w:t>ABS – Anti Blokkering Systemer. Gjør at hjulene ikke blokkeres og sklir ved kraftig oppbremsing.</w:t>
      </w:r>
    </w:p>
    <w:p w:rsidR="00E61E61" w:rsidRPr="00E61E61" w:rsidRDefault="00E61E61" w:rsidP="00E61E61">
      <w:pPr>
        <w:rPr>
          <w:sz w:val="23"/>
          <w:szCs w:val="23"/>
          <w:lang w:eastAsia="nb-NO"/>
        </w:rPr>
      </w:pPr>
      <w:r w:rsidRPr="00E61E61">
        <w:rPr>
          <w:sz w:val="23"/>
          <w:szCs w:val="23"/>
          <w:lang w:eastAsia="nb-NO"/>
        </w:rPr>
        <w:lastRenderedPageBreak/>
        <w:t>ESP – Elektronisk Stabiliserings Program. Gjør at bilen bremses på riktig hjul for å forhindre skrens</w:t>
      </w:r>
    </w:p>
    <w:p w:rsidR="00E61E61" w:rsidRPr="00E61E61" w:rsidRDefault="00E61E61" w:rsidP="00E61E61">
      <w:pPr>
        <w:rPr>
          <w:sz w:val="23"/>
          <w:szCs w:val="23"/>
          <w:lang w:eastAsia="nb-NO"/>
        </w:rPr>
      </w:pPr>
      <w:r w:rsidRPr="00E61E61">
        <w:rPr>
          <w:sz w:val="23"/>
          <w:szCs w:val="23"/>
          <w:lang w:eastAsia="nb-NO"/>
        </w:rPr>
        <w:t>Les i instruksjonsboken for å vite om du har førerstøttesystem på din bil. Systemene kan ha ulike navn i forhold til biltype.</w:t>
      </w:r>
    </w:p>
    <w:p w:rsidR="00E61E61" w:rsidRPr="00E61E61" w:rsidRDefault="00E61E61" w:rsidP="00E61E61">
      <w:pPr>
        <w:rPr>
          <w:lang w:eastAsia="nb-NO"/>
        </w:rPr>
      </w:pPr>
      <w:r w:rsidRPr="00E61E61">
        <w:rPr>
          <w:lang w:eastAsia="nb-NO"/>
        </w:rPr>
        <w:t>Kjøring på vinterføre gir noen spesielle utfordringer:</w:t>
      </w:r>
    </w:p>
    <w:p w:rsidR="00E61E61" w:rsidRPr="00E61E61" w:rsidRDefault="00E61E61" w:rsidP="00E61E61">
      <w:pPr>
        <w:rPr>
          <w:sz w:val="23"/>
          <w:szCs w:val="23"/>
          <w:lang w:eastAsia="nb-NO"/>
        </w:rPr>
      </w:pPr>
      <w:r w:rsidRPr="00E61E61">
        <w:rPr>
          <w:sz w:val="23"/>
          <w:szCs w:val="23"/>
          <w:lang w:eastAsia="nb-NO"/>
        </w:rPr>
        <w:t>Hvis bilen skrenser eller sladder</w:t>
      </w:r>
    </w:p>
    <w:p w:rsidR="00E61E61" w:rsidRPr="00E61E61" w:rsidRDefault="00E61E61" w:rsidP="00E61E61">
      <w:pPr>
        <w:rPr>
          <w:sz w:val="23"/>
          <w:szCs w:val="23"/>
          <w:lang w:eastAsia="nb-NO"/>
        </w:rPr>
      </w:pPr>
      <w:r w:rsidRPr="00E61E61">
        <w:rPr>
          <w:sz w:val="23"/>
          <w:szCs w:val="23"/>
          <w:lang w:eastAsia="nb-NO"/>
        </w:rPr>
        <w:t>Flytt blikket dit du vil bilen skal gå. Drei rattet til den siden bilen skrenser/sladder, trykk inn kløtsjen så trekkhjulene ruller. Da vil hele veigrepet brukes til styring.</w:t>
      </w:r>
    </w:p>
    <w:p w:rsidR="00E61E61" w:rsidRPr="00E61E61" w:rsidRDefault="00E61E61" w:rsidP="00E61E61">
      <w:pPr>
        <w:rPr>
          <w:sz w:val="23"/>
          <w:szCs w:val="23"/>
          <w:lang w:eastAsia="nb-NO"/>
        </w:rPr>
      </w:pPr>
      <w:r w:rsidRPr="00E61E61">
        <w:rPr>
          <w:sz w:val="23"/>
          <w:szCs w:val="23"/>
          <w:lang w:eastAsia="nb-NO"/>
        </w:rPr>
        <w:t>Hvis bilen spinner</w:t>
      </w:r>
    </w:p>
    <w:p w:rsidR="00E61E61" w:rsidRPr="00E61E61" w:rsidRDefault="00E61E61" w:rsidP="00E61E61">
      <w:pPr>
        <w:rPr>
          <w:sz w:val="23"/>
          <w:szCs w:val="23"/>
          <w:lang w:eastAsia="nb-NO"/>
        </w:rPr>
      </w:pPr>
      <w:r w:rsidRPr="00E61E61">
        <w:rPr>
          <w:sz w:val="23"/>
          <w:szCs w:val="23"/>
          <w:lang w:eastAsia="nb-NO"/>
        </w:rPr>
        <w:t>Du har nå overført for mye krefter til drivhjulene. Lett på gasspedalen til drivhjulene får veigrep igjen.</w:t>
      </w:r>
    </w:p>
    <w:p w:rsidR="00E61E61" w:rsidRPr="00E61E61" w:rsidRDefault="00E61E61" w:rsidP="00E61E61">
      <w:pPr>
        <w:rPr>
          <w:sz w:val="23"/>
          <w:szCs w:val="23"/>
          <w:lang w:eastAsia="nb-NO"/>
        </w:rPr>
      </w:pPr>
      <w:r w:rsidRPr="00E61E61">
        <w:rPr>
          <w:sz w:val="23"/>
          <w:szCs w:val="23"/>
          <w:lang w:eastAsia="nb-NO"/>
        </w:rPr>
        <w:t> Nødbrems</w:t>
      </w:r>
    </w:p>
    <w:p w:rsidR="00E61E61" w:rsidRPr="00E61E61" w:rsidRDefault="00E61E61" w:rsidP="00E61E61">
      <w:pPr>
        <w:rPr>
          <w:sz w:val="23"/>
          <w:szCs w:val="23"/>
          <w:lang w:eastAsia="nb-NO"/>
        </w:rPr>
      </w:pPr>
      <w:r w:rsidRPr="00E61E61">
        <w:rPr>
          <w:sz w:val="23"/>
          <w:szCs w:val="23"/>
          <w:lang w:eastAsia="nb-NO"/>
        </w:rPr>
        <w:t>I en kritisk situasjon vil du ofte bremse kraftig. En bil med ABS vil fortsatt kunne styres hvis ikke farten er for stor eller føret for dårlig. For å sikre maksimalt veigrep for å styre må bremsen slippes og kløtsjen holdes inne.</w:t>
      </w:r>
    </w:p>
    <w:p w:rsidR="00E61E61" w:rsidRPr="00E61E61" w:rsidRDefault="00E61E61" w:rsidP="00E61E61">
      <w:pPr>
        <w:rPr>
          <w:b/>
          <w:sz w:val="23"/>
          <w:szCs w:val="23"/>
        </w:rPr>
      </w:pPr>
    </w:p>
    <w:p w:rsidR="00E61E61" w:rsidRDefault="00E61E61" w:rsidP="00E61E61">
      <w:pPr>
        <w:rPr>
          <w:b/>
        </w:rPr>
      </w:pPr>
      <w:r w:rsidRPr="00E61E61">
        <w:rPr>
          <w:b/>
        </w:rPr>
        <w:t>Trygg ferdsel i tunnel</w:t>
      </w:r>
    </w:p>
    <w:p w:rsidR="00E61E61" w:rsidRPr="00E61E61" w:rsidRDefault="00E61E61" w:rsidP="00E61E61">
      <w:pPr>
        <w:rPr>
          <w:b/>
        </w:rPr>
      </w:pPr>
    </w:p>
    <w:p w:rsidR="00E61E61" w:rsidRDefault="00E61E61" w:rsidP="00E61E61">
      <w:r>
        <w:t>Det skjer færre ulykker i tunnel enn på vegen, men ulykkene som skjer er ofte mer alvorlige. Ulykkene skjer vanligvis enten like utenfor eller like innenfor tunnelmunningene.</w:t>
      </w:r>
    </w:p>
    <w:p w:rsidR="00E61E61" w:rsidRDefault="00E61E61" w:rsidP="00E61E61">
      <w:pPr>
        <w:rPr>
          <w:sz w:val="34"/>
          <w:szCs w:val="34"/>
        </w:rPr>
      </w:pPr>
      <w:r>
        <w:rPr>
          <w:sz w:val="34"/>
          <w:szCs w:val="34"/>
        </w:rPr>
        <w:t>Daglig bruk</w:t>
      </w:r>
    </w:p>
    <w:p w:rsidR="00E61E61" w:rsidRDefault="00E61E61" w:rsidP="00E61E61">
      <w:pPr>
        <w:rPr>
          <w:sz w:val="23"/>
          <w:szCs w:val="23"/>
        </w:rPr>
      </w:pPr>
      <w:r>
        <w:rPr>
          <w:sz w:val="23"/>
          <w:szCs w:val="23"/>
        </w:rPr>
        <w:t>Følg trafikkreglene og hold avstand. Mange hendelser skyldes at bilen foran deg bråstopper og du ikke greier å stanse</w:t>
      </w:r>
    </w:p>
    <w:p w:rsidR="00E61E61" w:rsidRDefault="00E61E61" w:rsidP="00E61E61">
      <w:pPr>
        <w:rPr>
          <w:sz w:val="23"/>
          <w:szCs w:val="23"/>
        </w:rPr>
      </w:pPr>
      <w:r>
        <w:rPr>
          <w:sz w:val="23"/>
          <w:szCs w:val="23"/>
        </w:rPr>
        <w:t>Slipp fram utrykningskjøretøy</w:t>
      </w:r>
    </w:p>
    <w:p w:rsidR="00E61E61" w:rsidRDefault="00E61E61" w:rsidP="00E61E61">
      <w:pPr>
        <w:rPr>
          <w:sz w:val="23"/>
          <w:szCs w:val="23"/>
        </w:rPr>
      </w:pPr>
      <w:r>
        <w:rPr>
          <w:sz w:val="23"/>
          <w:szCs w:val="23"/>
        </w:rPr>
        <w:t>Vær observant dersom du passerer tunge kjøretøy. Lufttrykket er spesielt høyt i tunnel</w:t>
      </w:r>
    </w:p>
    <w:p w:rsidR="00E61E61" w:rsidRDefault="00E61E61" w:rsidP="00E61E61">
      <w:pPr>
        <w:rPr>
          <w:sz w:val="23"/>
          <w:szCs w:val="23"/>
        </w:rPr>
      </w:pPr>
      <w:r>
        <w:rPr>
          <w:sz w:val="23"/>
          <w:szCs w:val="23"/>
        </w:rPr>
        <w:t xml:space="preserve">Legg merke til </w:t>
      </w:r>
      <w:proofErr w:type="spellStart"/>
      <w:r>
        <w:rPr>
          <w:sz w:val="23"/>
          <w:szCs w:val="23"/>
        </w:rPr>
        <w:t>nødutstyr</w:t>
      </w:r>
      <w:proofErr w:type="spellEnd"/>
      <w:r>
        <w:rPr>
          <w:sz w:val="23"/>
          <w:szCs w:val="23"/>
        </w:rPr>
        <w:t xml:space="preserve"> der slikt finnes. Noter deg rømningsmuligheter og plassering av nødtelefoner og brannslukkere</w:t>
      </w:r>
    </w:p>
    <w:p w:rsidR="00E61E61" w:rsidRDefault="00E61E61" w:rsidP="00E61E61">
      <w:pPr>
        <w:rPr>
          <w:sz w:val="23"/>
          <w:szCs w:val="23"/>
        </w:rPr>
      </w:pPr>
      <w:r>
        <w:rPr>
          <w:sz w:val="23"/>
          <w:szCs w:val="23"/>
        </w:rPr>
        <w:t>Kjør aldri inn i en tunnel som er stengt med bom eller rødt lys</w:t>
      </w:r>
    </w:p>
    <w:p w:rsidR="00E61E61" w:rsidRDefault="00E61E61" w:rsidP="00E61E61">
      <w:pPr>
        <w:rPr>
          <w:sz w:val="23"/>
          <w:szCs w:val="23"/>
        </w:rPr>
      </w:pPr>
      <w:r>
        <w:rPr>
          <w:sz w:val="23"/>
          <w:szCs w:val="23"/>
        </w:rPr>
        <w:t>I noen tunneler er det montert gule blinklys som informerer om melding på bilradioen. Lytt derfor på radioen for å få nyttige opplysninger for den videre kjøringen.</w:t>
      </w:r>
    </w:p>
    <w:p w:rsidR="00E61E61" w:rsidRDefault="00E61E61" w:rsidP="00E61E61">
      <w:pPr>
        <w:rPr>
          <w:sz w:val="34"/>
          <w:szCs w:val="34"/>
        </w:rPr>
      </w:pPr>
      <w:r>
        <w:rPr>
          <w:sz w:val="34"/>
          <w:szCs w:val="34"/>
        </w:rPr>
        <w:t>Hendelser/ulykker</w:t>
      </w:r>
    </w:p>
    <w:p w:rsidR="00E61E61" w:rsidRDefault="00E61E61" w:rsidP="00E61E61">
      <w:pPr>
        <w:rPr>
          <w:sz w:val="23"/>
          <w:szCs w:val="23"/>
        </w:rPr>
      </w:pPr>
      <w:hyperlink r:id="rId5" w:tooltip="Tekniske problemer" w:history="1">
        <w:r>
          <w:rPr>
            <w:rStyle w:val="Hyperkobling"/>
            <w:rFonts w:ascii="Lucida Sans Unicode" w:hAnsi="Lucida Sans Unicode" w:cs="Lucida Sans Unicode"/>
            <w:sz w:val="23"/>
            <w:szCs w:val="23"/>
          </w:rPr>
          <w:t>Tekniske problemer</w:t>
        </w:r>
      </w:hyperlink>
      <w:r>
        <w:rPr>
          <w:rStyle w:val="apple-converted-space"/>
          <w:rFonts w:ascii="Lucida Sans Unicode" w:hAnsi="Lucida Sans Unicode" w:cs="Lucida Sans Unicode"/>
          <w:color w:val="444F55"/>
          <w:sz w:val="23"/>
          <w:szCs w:val="23"/>
        </w:rPr>
        <w:t> </w:t>
      </w:r>
      <w:r>
        <w:rPr>
          <w:sz w:val="23"/>
          <w:szCs w:val="23"/>
        </w:rPr>
        <w:t xml:space="preserve">som drivstoffmangel eller punktering er vanligst og tilsvarer </w:t>
      </w:r>
      <w:proofErr w:type="spellStart"/>
      <w:r>
        <w:rPr>
          <w:sz w:val="23"/>
          <w:szCs w:val="23"/>
        </w:rPr>
        <w:t>ca</w:t>
      </w:r>
      <w:proofErr w:type="spellEnd"/>
      <w:r>
        <w:rPr>
          <w:sz w:val="23"/>
          <w:szCs w:val="23"/>
        </w:rPr>
        <w:t xml:space="preserve"> 80 % av hendelsene i tunnel.</w:t>
      </w:r>
    </w:p>
    <w:p w:rsidR="00E61E61" w:rsidRDefault="00E61E61" w:rsidP="00E61E61">
      <w:pPr>
        <w:rPr>
          <w:sz w:val="23"/>
          <w:szCs w:val="23"/>
        </w:rPr>
      </w:pPr>
      <w:hyperlink r:id="rId6" w:tooltip="Kollisjoner og ulykker" w:history="1">
        <w:r>
          <w:rPr>
            <w:rStyle w:val="Hyperkobling"/>
            <w:rFonts w:ascii="Lucida Sans Unicode" w:hAnsi="Lucida Sans Unicode" w:cs="Lucida Sans Unicode"/>
            <w:sz w:val="23"/>
            <w:szCs w:val="23"/>
          </w:rPr>
          <w:t>Kollisjoner og andre ulykker</w:t>
        </w:r>
      </w:hyperlink>
      <w:r>
        <w:rPr>
          <w:rStyle w:val="apple-converted-space"/>
          <w:rFonts w:ascii="Lucida Sans Unicode" w:hAnsi="Lucida Sans Unicode" w:cs="Lucida Sans Unicode"/>
          <w:color w:val="444F55"/>
          <w:sz w:val="23"/>
          <w:szCs w:val="23"/>
        </w:rPr>
        <w:t> </w:t>
      </w:r>
      <w:r>
        <w:rPr>
          <w:sz w:val="23"/>
          <w:szCs w:val="23"/>
        </w:rPr>
        <w:t>skjer innimellom og tilsvarer 15 % av hendelsene</w:t>
      </w:r>
    </w:p>
    <w:p w:rsidR="00E61E61" w:rsidRDefault="00E61E61" w:rsidP="00E61E61">
      <w:pPr>
        <w:rPr>
          <w:sz w:val="23"/>
          <w:szCs w:val="23"/>
        </w:rPr>
      </w:pPr>
      <w:hyperlink r:id="rId7" w:tooltip="Brann" w:history="1">
        <w:r>
          <w:rPr>
            <w:rStyle w:val="Hyperkobling"/>
            <w:rFonts w:ascii="Lucida Sans Unicode" w:hAnsi="Lucida Sans Unicode" w:cs="Lucida Sans Unicode"/>
            <w:sz w:val="23"/>
            <w:szCs w:val="23"/>
          </w:rPr>
          <w:t>Brann eller røykutvikling</w:t>
        </w:r>
      </w:hyperlink>
      <w:r>
        <w:rPr>
          <w:rStyle w:val="apple-converted-space"/>
          <w:rFonts w:ascii="Lucida Sans Unicode" w:hAnsi="Lucida Sans Unicode" w:cs="Lucida Sans Unicode"/>
          <w:color w:val="444F55"/>
          <w:sz w:val="23"/>
          <w:szCs w:val="23"/>
        </w:rPr>
        <w:t> </w:t>
      </w:r>
      <w:r>
        <w:rPr>
          <w:sz w:val="23"/>
          <w:szCs w:val="23"/>
        </w:rPr>
        <w:t>skjer sjelden og tilsvarer 5 % av hendelsene. </w:t>
      </w:r>
    </w:p>
    <w:p w:rsidR="00E61E61" w:rsidRDefault="00E61E61" w:rsidP="00E61E61">
      <w:pPr>
        <w:rPr>
          <w:sz w:val="23"/>
          <w:szCs w:val="23"/>
        </w:rPr>
      </w:pPr>
      <w:r>
        <w:rPr>
          <w:sz w:val="23"/>
          <w:szCs w:val="23"/>
        </w:rPr>
        <w:t>Ved alle hendelser i tunnel er det viktig å bruke nødtelefonene der de finnes i stedet for mobil. Da får du kontakt med en operatør på Vegtrafikksentralen, som får vite nøyaktig hvor du er og veileder deg videre. Blant annet kan de stenge tunnelen eller bestille assistanse, alt etter behov.</w:t>
      </w:r>
    </w:p>
    <w:p w:rsidR="00E61E61" w:rsidRDefault="00E61E61" w:rsidP="00E61E61">
      <w:pPr>
        <w:rPr>
          <w:sz w:val="23"/>
          <w:szCs w:val="23"/>
        </w:rPr>
      </w:pPr>
      <w:r>
        <w:rPr>
          <w:sz w:val="23"/>
          <w:szCs w:val="23"/>
        </w:rPr>
        <w:t>Statens vegvesen arbeider kontinuerlig for å bedre sikkerheten for alle trafikanter.</w:t>
      </w:r>
    </w:p>
    <w:p w:rsidR="00E61E61" w:rsidRDefault="00E61E61" w:rsidP="00E61E61"/>
    <w:p w:rsidR="00E61E61" w:rsidRPr="00E61E61" w:rsidRDefault="00E61E61" w:rsidP="00E61E61">
      <w:pPr>
        <w:rPr>
          <w:b/>
        </w:rPr>
      </w:pPr>
    </w:p>
    <w:p w:rsidR="00E61E61" w:rsidRPr="00E61E61" w:rsidRDefault="00E61E61" w:rsidP="00E61E61">
      <w:pPr>
        <w:rPr>
          <w:b/>
        </w:rPr>
      </w:pPr>
      <w:r w:rsidRPr="00E61E61">
        <w:rPr>
          <w:b/>
        </w:rPr>
        <w:t>Sikring av barn i bil</w:t>
      </w:r>
    </w:p>
    <w:p w:rsidR="00E61E61" w:rsidRDefault="00E61E61" w:rsidP="00E61E61"/>
    <w:p w:rsidR="00E61E61" w:rsidRDefault="00E61E61" w:rsidP="00E61E61">
      <w:r>
        <w:t>Barnets høyde</w:t>
      </w:r>
    </w:p>
    <w:p w:rsidR="00E61E61" w:rsidRDefault="00E61E61" w:rsidP="00E61E61">
      <w:pPr>
        <w:rPr>
          <w:sz w:val="23"/>
          <w:szCs w:val="23"/>
        </w:rPr>
      </w:pPr>
      <w:r>
        <w:rPr>
          <w:sz w:val="23"/>
          <w:szCs w:val="23"/>
        </w:rPr>
        <w:t>Barn som er under 135 cm høye skal alltid bruke godkjent barnesikringsutstyr som er riktig i forhold til vekten til barnet. Barn mellom 135 og 150 cm skal bruke godkjent barnesikringsutstyr dersom slikt utstyr er tilgjengelig i bilen.</w:t>
      </w:r>
    </w:p>
    <w:p w:rsidR="00E61E61" w:rsidRDefault="00E61E61" w:rsidP="00E61E61">
      <w:r>
        <w:t>Bakovervendt barnestol</w:t>
      </w:r>
    </w:p>
    <w:p w:rsidR="00E61E61" w:rsidRDefault="00E61E61" w:rsidP="00E61E61">
      <w:pPr>
        <w:rPr>
          <w:sz w:val="23"/>
          <w:szCs w:val="23"/>
        </w:rPr>
      </w:pPr>
      <w:r>
        <w:rPr>
          <w:sz w:val="23"/>
          <w:szCs w:val="23"/>
        </w:rPr>
        <w:t>Statens vegvesen anbefaler at små barn sikres bakovervendt frem til de er fire år.</w:t>
      </w:r>
    </w:p>
    <w:p w:rsidR="00E61E61" w:rsidRDefault="00E61E61" w:rsidP="00E61E61">
      <w:pPr>
        <w:rPr>
          <w:sz w:val="23"/>
          <w:szCs w:val="23"/>
        </w:rPr>
      </w:pPr>
      <w:r>
        <w:rPr>
          <w:sz w:val="23"/>
          <w:szCs w:val="23"/>
        </w:rPr>
        <w:t>Barn skal ikke transporteres i bakovervendt barnestol i forsete der det er kollisjonspute. Unntaket er hvis kollisjonsputen er deaktivert manuelt eller automatisk.</w:t>
      </w:r>
    </w:p>
    <w:p w:rsidR="00E61E61" w:rsidRDefault="00E61E61" w:rsidP="00E61E61">
      <w:r>
        <w:t>Bil uten bilbelter</w:t>
      </w:r>
    </w:p>
    <w:p w:rsidR="00E61E61" w:rsidRDefault="00E61E61" w:rsidP="00E61E61">
      <w:pPr>
        <w:rPr>
          <w:sz w:val="23"/>
          <w:szCs w:val="23"/>
        </w:rPr>
      </w:pPr>
      <w:r>
        <w:rPr>
          <w:sz w:val="23"/>
          <w:szCs w:val="23"/>
        </w:rPr>
        <w:t>I bil der det ikke er bilbelter skal barn under tre år ikke transporteres. Barn over tre år skal ikke transporteres i forsete i biler uten bilbelte.</w:t>
      </w:r>
    </w:p>
    <w:p w:rsidR="00E61E61" w:rsidRDefault="00E61E61" w:rsidP="00E61E61">
      <w:r>
        <w:t>Ny standard for bilseter</w:t>
      </w:r>
    </w:p>
    <w:p w:rsidR="00E61E61" w:rsidRDefault="00E61E61" w:rsidP="00E61E61">
      <w:pPr>
        <w:rPr>
          <w:sz w:val="23"/>
          <w:szCs w:val="23"/>
        </w:rPr>
      </w:pPr>
      <w:r>
        <w:rPr>
          <w:sz w:val="23"/>
          <w:szCs w:val="23"/>
        </w:rPr>
        <w:t>Det vil komme en ny standard for bilseter i 2014 med en rekke nye krav som vil forbedre sikkerheten ytterligere. Mer informasjon om dette følger senere. Bilseter godkjent etter dagens standard vil fortsatt være godkjent i mange år fremover.</w:t>
      </w:r>
    </w:p>
    <w:p w:rsidR="00E61E61" w:rsidRDefault="00E61E61" w:rsidP="00E61E61">
      <w:pPr>
        <w:rPr>
          <w:sz w:val="23"/>
          <w:szCs w:val="23"/>
        </w:rPr>
      </w:pPr>
    </w:p>
    <w:p w:rsidR="00E61E61" w:rsidRDefault="00E61E61" w:rsidP="00E61E61">
      <w:pPr>
        <w:rPr>
          <w:sz w:val="23"/>
          <w:szCs w:val="23"/>
        </w:rPr>
      </w:pPr>
      <w:r>
        <w:rPr>
          <w:sz w:val="23"/>
          <w:szCs w:val="23"/>
        </w:rPr>
        <w:t>Sikring av last</w:t>
      </w:r>
    </w:p>
    <w:p w:rsidR="00E61E61" w:rsidRDefault="00E61E61" w:rsidP="00E61E61">
      <w:pPr>
        <w:rPr>
          <w:sz w:val="23"/>
          <w:szCs w:val="23"/>
        </w:rPr>
      </w:pPr>
    </w:p>
    <w:p w:rsidR="00E61E61" w:rsidRPr="00E61E61" w:rsidRDefault="00E61E61" w:rsidP="00E61E61">
      <w:pPr>
        <w:rPr>
          <w:b/>
        </w:rPr>
      </w:pPr>
      <w:r w:rsidRPr="00E61E61">
        <w:rPr>
          <w:rStyle w:val="Sterk"/>
          <w:rFonts w:ascii="Lucida Sans Unicode" w:hAnsi="Lucida Sans Unicode" w:cs="Lucida Sans Unicode"/>
          <w:b w:val="0"/>
          <w:color w:val="444F55"/>
          <w:sz w:val="23"/>
          <w:szCs w:val="23"/>
        </w:rPr>
        <w:t>Bilens sjåfør er ansvarlig for at passasjerer under 15 år er sikret i bilen, og kan straffeforfølges når slike passasjerer er usikret. Foreleggets størrelse er på kr 2000, og forholdet registreres med to prikker på førers førerkort.  </w:t>
      </w:r>
    </w:p>
    <w:p w:rsidR="00E61E61" w:rsidRDefault="00E61E61" w:rsidP="00E61E61"/>
    <w:p w:rsidR="00E61E61" w:rsidRPr="00E61E61" w:rsidRDefault="00E61E61" w:rsidP="00E61E61">
      <w:pPr>
        <w:rPr>
          <w:sz w:val="24"/>
          <w:szCs w:val="24"/>
        </w:rPr>
      </w:pPr>
    </w:p>
    <w:p w:rsidR="00E61E61" w:rsidRPr="00E61E61" w:rsidRDefault="00E61E61" w:rsidP="00E61E61">
      <w:pPr>
        <w:rPr>
          <w:rFonts w:ascii="Lucida Sans Unicode" w:hAnsi="Lucida Sans Unicode" w:cs="Lucida Sans Unicode"/>
          <w:bCs/>
          <w:color w:val="444F55"/>
          <w:sz w:val="24"/>
          <w:szCs w:val="24"/>
        </w:rPr>
      </w:pPr>
      <w:r w:rsidRPr="00E61E61">
        <w:rPr>
          <w:rFonts w:ascii="Lucida Sans Unicode" w:hAnsi="Lucida Sans Unicode" w:cs="Lucida Sans Unicode"/>
          <w:bCs/>
          <w:color w:val="444F55"/>
          <w:sz w:val="24"/>
          <w:szCs w:val="24"/>
        </w:rPr>
        <w:lastRenderedPageBreak/>
        <w:t xml:space="preserve">Erfaring fra Statens vegvesens ulykkesanalyser viser at dårlig sikret last i flere tilfeller har forårsaket alvorlige skader og død. Det er derfor viktig for din egen og dine passasjerers trygghet at du sikrer alt </w:t>
      </w:r>
      <w:proofErr w:type="spellStart"/>
      <w:r w:rsidRPr="00E61E61">
        <w:rPr>
          <w:rFonts w:ascii="Lucida Sans Unicode" w:hAnsi="Lucida Sans Unicode" w:cs="Lucida Sans Unicode"/>
          <w:bCs/>
          <w:color w:val="444F55"/>
          <w:sz w:val="24"/>
          <w:szCs w:val="24"/>
        </w:rPr>
        <w:t>løsgods</w:t>
      </w:r>
      <w:proofErr w:type="spellEnd"/>
      <w:r w:rsidRPr="00E61E61">
        <w:rPr>
          <w:rFonts w:ascii="Lucida Sans Unicode" w:hAnsi="Lucida Sans Unicode" w:cs="Lucida Sans Unicode"/>
          <w:bCs/>
          <w:color w:val="444F55"/>
          <w:sz w:val="24"/>
          <w:szCs w:val="24"/>
        </w:rPr>
        <w:t xml:space="preserve"> i bilen på en god måte. </w:t>
      </w:r>
    </w:p>
    <w:p w:rsidR="00E61E61" w:rsidRDefault="00E61E61" w:rsidP="00E61E61">
      <w:pPr>
        <w:rPr>
          <w:rFonts w:ascii="Lucida Sans Unicode" w:hAnsi="Lucida Sans Unicode" w:cs="Lucida Sans Unicode"/>
          <w:color w:val="444F55"/>
          <w:sz w:val="24"/>
          <w:szCs w:val="24"/>
        </w:rPr>
      </w:pPr>
      <w:r w:rsidRPr="00E61E61">
        <w:rPr>
          <w:rFonts w:ascii="Lucida Sans Unicode" w:hAnsi="Lucida Sans Unicode" w:cs="Lucida Sans Unicode"/>
          <w:color w:val="444F55"/>
          <w:sz w:val="24"/>
          <w:szCs w:val="24"/>
        </w:rPr>
        <w:t>Ting du laster på taket av bilen eller på tilhenger skade andre trafikanter eller deg selv og dine passasjerer hvis du ikke gjør det på forsvarlig måte. Les derfor denne viktige informasjonen om sikring av last.</w:t>
      </w:r>
    </w:p>
    <w:p w:rsidR="00E61E61" w:rsidRDefault="00E61E61" w:rsidP="00E61E61">
      <w:pPr>
        <w:rPr>
          <w:rFonts w:ascii="Lucida Sans Unicode" w:hAnsi="Lucida Sans Unicode" w:cs="Lucida Sans Unicode"/>
          <w:color w:val="444F55"/>
          <w:sz w:val="24"/>
          <w:szCs w:val="24"/>
        </w:rPr>
      </w:pPr>
    </w:p>
    <w:p w:rsidR="00E61E61" w:rsidRPr="00E61E61" w:rsidRDefault="00E61E61" w:rsidP="00E61E61">
      <w:pPr>
        <w:rPr>
          <w:rFonts w:ascii="Lucida Sans Unicode" w:hAnsi="Lucida Sans Unicode" w:cs="Lucida Sans Unicode"/>
          <w:color w:val="444F55"/>
          <w:sz w:val="24"/>
          <w:szCs w:val="24"/>
        </w:rPr>
      </w:pPr>
    </w:p>
    <w:p w:rsidR="00E61E61" w:rsidRDefault="00E61E61">
      <w:pPr>
        <w:rPr>
          <w:b/>
        </w:rPr>
      </w:pPr>
      <w:r w:rsidRPr="00E61E61">
        <w:rPr>
          <w:b/>
        </w:rPr>
        <w:t>Trafikksikkerhet</w:t>
      </w:r>
    </w:p>
    <w:p w:rsidR="00E61E61" w:rsidRDefault="00E61E61">
      <w:pPr>
        <w:rPr>
          <w:b/>
        </w:rPr>
      </w:pPr>
      <w:bookmarkStart w:id="0" w:name="_GoBack"/>
      <w:bookmarkEnd w:id="0"/>
    </w:p>
    <w:p w:rsidR="00E61E61" w:rsidRDefault="00E61E61" w:rsidP="00E61E61">
      <w:r>
        <w:t>Trafikksikkerhetsarbeidet i Norge skal være basert på en visjon om at det ikke skal forekomme ulykker med drepte og hardt skadde i vegtrafikken – nullvisjonen.</w:t>
      </w:r>
    </w:p>
    <w:p w:rsidR="00E61E61" w:rsidRDefault="00E61E61" w:rsidP="00E61E61">
      <w:pPr>
        <w:rPr>
          <w:sz w:val="23"/>
          <w:szCs w:val="23"/>
        </w:rPr>
      </w:pPr>
      <w:r>
        <w:rPr>
          <w:sz w:val="23"/>
          <w:szCs w:val="23"/>
        </w:rPr>
        <w:t xml:space="preserve">Statens vegvesen arbeider med en rekke </w:t>
      </w:r>
      <w:proofErr w:type="spellStart"/>
      <w:r>
        <w:rPr>
          <w:sz w:val="23"/>
          <w:szCs w:val="23"/>
        </w:rPr>
        <w:t>trafikksikkerhetsstiltak</w:t>
      </w:r>
      <w:proofErr w:type="spellEnd"/>
      <w:r>
        <w:rPr>
          <w:sz w:val="23"/>
          <w:szCs w:val="23"/>
        </w:rPr>
        <w:t xml:space="preserve"> og kampanjer mot trafikkulykker. I mars 2014 lanserte vi nasjonal tiltaksplan for trafikksikkerhet 2014-17 sammen med Politiet, Helsedirektoratet, Utdanningsdirektoratet, Trygg Trafikk, landets 19 fylkeskommuner og sju storbykommuner</w:t>
      </w:r>
    </w:p>
    <w:p w:rsidR="00E61E61" w:rsidRDefault="00E61E61" w:rsidP="00E61E61">
      <w:pPr>
        <w:rPr>
          <w:sz w:val="23"/>
          <w:szCs w:val="23"/>
        </w:rPr>
      </w:pPr>
      <w:r>
        <w:rPr>
          <w:sz w:val="23"/>
          <w:szCs w:val="23"/>
        </w:rPr>
        <w:t>Planen inneholder 122 målrettede tiltak som skal bidra til at antall drepte og hardt skadde på norske veger reduseres med minst 20 prosent innen 2018. Denne målsetningen er et delmål mot regjeringens mål fastsatt i Nasjonal transportplan 2014-2023:</w:t>
      </w:r>
      <w:r>
        <w:rPr>
          <w:rStyle w:val="apple-converted-space"/>
          <w:rFonts w:ascii="Lucida Sans Unicode" w:hAnsi="Lucida Sans Unicode" w:cs="Lucida Sans Unicode"/>
          <w:color w:val="444F55"/>
          <w:sz w:val="23"/>
          <w:szCs w:val="23"/>
        </w:rPr>
        <w:t> </w:t>
      </w:r>
      <w:r>
        <w:rPr>
          <w:rStyle w:val="Sterk"/>
          <w:rFonts w:ascii="Lucida Sans Unicode" w:hAnsi="Lucida Sans Unicode" w:cs="Lucida Sans Unicode"/>
          <w:color w:val="444F55"/>
          <w:sz w:val="23"/>
          <w:szCs w:val="23"/>
        </w:rPr>
        <w:t>I 2024 skal det være maksimalt 500 drepte og hardt skadde i vegtrafikken.</w:t>
      </w:r>
      <w:r>
        <w:rPr>
          <w:rStyle w:val="apple-converted-space"/>
          <w:rFonts w:ascii="Lucida Sans Unicode" w:hAnsi="Lucida Sans Unicode" w:cs="Lucida Sans Unicode"/>
          <w:color w:val="444F55"/>
          <w:sz w:val="23"/>
          <w:szCs w:val="23"/>
        </w:rPr>
        <w:t> </w:t>
      </w:r>
      <w:r>
        <w:rPr>
          <w:sz w:val="23"/>
          <w:szCs w:val="23"/>
        </w:rPr>
        <w:t>Dette målet innebærer nesten en halvering sammenlignet med dagens situasjon.</w:t>
      </w:r>
    </w:p>
    <w:p w:rsidR="00E61E61" w:rsidRPr="00E61E61" w:rsidRDefault="00E61E61">
      <w:pPr>
        <w:rPr>
          <w:b/>
        </w:rPr>
      </w:pPr>
    </w:p>
    <w:sectPr w:rsidR="00E61E61" w:rsidRPr="00E61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923"/>
    <w:multiLevelType w:val="multilevel"/>
    <w:tmpl w:val="3230C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31FA3"/>
    <w:multiLevelType w:val="multilevel"/>
    <w:tmpl w:val="B9A8E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519D2"/>
    <w:multiLevelType w:val="multilevel"/>
    <w:tmpl w:val="92FA0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E242D"/>
    <w:multiLevelType w:val="multilevel"/>
    <w:tmpl w:val="FDFA0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96353"/>
    <w:multiLevelType w:val="multilevel"/>
    <w:tmpl w:val="41BC1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647F0"/>
    <w:multiLevelType w:val="multilevel"/>
    <w:tmpl w:val="FF52A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B10611"/>
    <w:multiLevelType w:val="multilevel"/>
    <w:tmpl w:val="CB668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924E88"/>
    <w:multiLevelType w:val="multilevel"/>
    <w:tmpl w:val="FA1ED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61"/>
    <w:rsid w:val="00E61E61"/>
    <w:rsid w:val="00EE07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CA383-F60E-45FC-9040-82B8BB06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61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link w:val="Overskrift2Tegn"/>
    <w:uiPriority w:val="9"/>
    <w:qFormat/>
    <w:rsid w:val="00E61E6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rtcl-introduction">
    <w:name w:val="artcl-introduction"/>
    <w:basedOn w:val="Normal"/>
    <w:rsid w:val="00E61E61"/>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NormalWeb">
    <w:name w:val="Normal (Web)"/>
    <w:basedOn w:val="Normal"/>
    <w:uiPriority w:val="99"/>
    <w:semiHidden/>
    <w:unhideWhenUsed/>
    <w:rsid w:val="00E61E6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2Tegn">
    <w:name w:val="Overskrift 2 Tegn"/>
    <w:basedOn w:val="Standardskriftforavsnitt"/>
    <w:link w:val="Overskrift2"/>
    <w:uiPriority w:val="9"/>
    <w:rsid w:val="00E61E61"/>
    <w:rPr>
      <w:rFonts w:ascii="Times New Roman" w:eastAsia="Times New Roman" w:hAnsi="Times New Roman" w:cs="Times New Roman"/>
      <w:b/>
      <w:bCs/>
      <w:sz w:val="36"/>
      <w:szCs w:val="36"/>
      <w:lang w:eastAsia="nb-NO"/>
    </w:rPr>
  </w:style>
  <w:style w:type="character" w:styleId="Sterk">
    <w:name w:val="Strong"/>
    <w:basedOn w:val="Standardskriftforavsnitt"/>
    <w:uiPriority w:val="22"/>
    <w:qFormat/>
    <w:rsid w:val="00E61E61"/>
    <w:rPr>
      <w:b/>
      <w:bCs/>
    </w:rPr>
  </w:style>
  <w:style w:type="character" w:styleId="Hyperkobling">
    <w:name w:val="Hyperlink"/>
    <w:basedOn w:val="Standardskriftforavsnitt"/>
    <w:uiPriority w:val="99"/>
    <w:semiHidden/>
    <w:unhideWhenUsed/>
    <w:rsid w:val="00E61E61"/>
    <w:rPr>
      <w:color w:val="0000FF"/>
      <w:u w:val="single"/>
    </w:rPr>
  </w:style>
  <w:style w:type="character" w:customStyle="1" w:styleId="apple-converted-space">
    <w:name w:val="apple-converted-space"/>
    <w:basedOn w:val="Standardskriftforavsnitt"/>
    <w:rsid w:val="00E61E61"/>
  </w:style>
  <w:style w:type="character" w:customStyle="1" w:styleId="Overskrift1Tegn">
    <w:name w:val="Overskrift 1 Tegn"/>
    <w:basedOn w:val="Standardskriftforavsnitt"/>
    <w:link w:val="Overskrift1"/>
    <w:uiPriority w:val="9"/>
    <w:rsid w:val="00E61E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26896">
      <w:bodyDiv w:val="1"/>
      <w:marLeft w:val="0"/>
      <w:marRight w:val="0"/>
      <w:marTop w:val="0"/>
      <w:marBottom w:val="0"/>
      <w:divBdr>
        <w:top w:val="none" w:sz="0" w:space="0" w:color="auto"/>
        <w:left w:val="none" w:sz="0" w:space="0" w:color="auto"/>
        <w:bottom w:val="none" w:sz="0" w:space="0" w:color="auto"/>
        <w:right w:val="none" w:sz="0" w:space="0" w:color="auto"/>
      </w:divBdr>
      <w:divsChild>
        <w:div w:id="544634742">
          <w:marLeft w:val="0"/>
          <w:marRight w:val="0"/>
          <w:marTop w:val="0"/>
          <w:marBottom w:val="0"/>
          <w:divBdr>
            <w:top w:val="none" w:sz="0" w:space="0" w:color="auto"/>
            <w:left w:val="none" w:sz="0" w:space="0" w:color="auto"/>
            <w:bottom w:val="none" w:sz="0" w:space="0" w:color="auto"/>
            <w:right w:val="none" w:sz="0" w:space="0" w:color="auto"/>
          </w:divBdr>
        </w:div>
      </w:divsChild>
    </w:div>
    <w:div w:id="482813437">
      <w:bodyDiv w:val="1"/>
      <w:marLeft w:val="0"/>
      <w:marRight w:val="0"/>
      <w:marTop w:val="0"/>
      <w:marBottom w:val="0"/>
      <w:divBdr>
        <w:top w:val="none" w:sz="0" w:space="0" w:color="auto"/>
        <w:left w:val="none" w:sz="0" w:space="0" w:color="auto"/>
        <w:bottom w:val="none" w:sz="0" w:space="0" w:color="auto"/>
        <w:right w:val="none" w:sz="0" w:space="0" w:color="auto"/>
      </w:divBdr>
      <w:divsChild>
        <w:div w:id="986082362">
          <w:marLeft w:val="0"/>
          <w:marRight w:val="0"/>
          <w:marTop w:val="0"/>
          <w:marBottom w:val="0"/>
          <w:divBdr>
            <w:top w:val="none" w:sz="0" w:space="0" w:color="auto"/>
            <w:left w:val="none" w:sz="0" w:space="0" w:color="auto"/>
            <w:bottom w:val="none" w:sz="0" w:space="0" w:color="auto"/>
            <w:right w:val="none" w:sz="0" w:space="0" w:color="auto"/>
          </w:divBdr>
        </w:div>
      </w:divsChild>
    </w:div>
    <w:div w:id="508062182">
      <w:bodyDiv w:val="1"/>
      <w:marLeft w:val="0"/>
      <w:marRight w:val="0"/>
      <w:marTop w:val="0"/>
      <w:marBottom w:val="0"/>
      <w:divBdr>
        <w:top w:val="none" w:sz="0" w:space="0" w:color="auto"/>
        <w:left w:val="none" w:sz="0" w:space="0" w:color="auto"/>
        <w:bottom w:val="none" w:sz="0" w:space="0" w:color="auto"/>
        <w:right w:val="none" w:sz="0" w:space="0" w:color="auto"/>
      </w:divBdr>
    </w:div>
    <w:div w:id="708341607">
      <w:bodyDiv w:val="1"/>
      <w:marLeft w:val="0"/>
      <w:marRight w:val="0"/>
      <w:marTop w:val="0"/>
      <w:marBottom w:val="0"/>
      <w:divBdr>
        <w:top w:val="none" w:sz="0" w:space="0" w:color="auto"/>
        <w:left w:val="none" w:sz="0" w:space="0" w:color="auto"/>
        <w:bottom w:val="none" w:sz="0" w:space="0" w:color="auto"/>
        <w:right w:val="none" w:sz="0" w:space="0" w:color="auto"/>
      </w:divBdr>
    </w:div>
    <w:div w:id="834995009">
      <w:bodyDiv w:val="1"/>
      <w:marLeft w:val="0"/>
      <w:marRight w:val="0"/>
      <w:marTop w:val="0"/>
      <w:marBottom w:val="0"/>
      <w:divBdr>
        <w:top w:val="none" w:sz="0" w:space="0" w:color="auto"/>
        <w:left w:val="none" w:sz="0" w:space="0" w:color="auto"/>
        <w:bottom w:val="none" w:sz="0" w:space="0" w:color="auto"/>
        <w:right w:val="none" w:sz="0" w:space="0" w:color="auto"/>
      </w:divBdr>
      <w:divsChild>
        <w:div w:id="146872316">
          <w:marLeft w:val="0"/>
          <w:marRight w:val="0"/>
          <w:marTop w:val="0"/>
          <w:marBottom w:val="0"/>
          <w:divBdr>
            <w:top w:val="none" w:sz="0" w:space="0" w:color="auto"/>
            <w:left w:val="none" w:sz="0" w:space="0" w:color="auto"/>
            <w:bottom w:val="none" w:sz="0" w:space="0" w:color="auto"/>
            <w:right w:val="none" w:sz="0" w:space="0" w:color="auto"/>
          </w:divBdr>
        </w:div>
      </w:divsChild>
    </w:div>
    <w:div w:id="906574131">
      <w:bodyDiv w:val="1"/>
      <w:marLeft w:val="0"/>
      <w:marRight w:val="0"/>
      <w:marTop w:val="0"/>
      <w:marBottom w:val="0"/>
      <w:divBdr>
        <w:top w:val="none" w:sz="0" w:space="0" w:color="auto"/>
        <w:left w:val="none" w:sz="0" w:space="0" w:color="auto"/>
        <w:bottom w:val="none" w:sz="0" w:space="0" w:color="auto"/>
        <w:right w:val="none" w:sz="0" w:space="0" w:color="auto"/>
      </w:divBdr>
    </w:div>
    <w:div w:id="1538347028">
      <w:bodyDiv w:val="1"/>
      <w:marLeft w:val="0"/>
      <w:marRight w:val="0"/>
      <w:marTop w:val="0"/>
      <w:marBottom w:val="0"/>
      <w:divBdr>
        <w:top w:val="none" w:sz="0" w:space="0" w:color="auto"/>
        <w:left w:val="none" w:sz="0" w:space="0" w:color="auto"/>
        <w:bottom w:val="none" w:sz="0" w:space="0" w:color="auto"/>
        <w:right w:val="none" w:sz="0" w:space="0" w:color="auto"/>
      </w:divBdr>
      <w:divsChild>
        <w:div w:id="1430733741">
          <w:marLeft w:val="0"/>
          <w:marRight w:val="0"/>
          <w:marTop w:val="0"/>
          <w:marBottom w:val="0"/>
          <w:divBdr>
            <w:top w:val="none" w:sz="0" w:space="0" w:color="auto"/>
            <w:left w:val="none" w:sz="0" w:space="0" w:color="auto"/>
            <w:bottom w:val="none" w:sz="0" w:space="0" w:color="auto"/>
            <w:right w:val="none" w:sz="0" w:space="0" w:color="auto"/>
          </w:divBdr>
        </w:div>
      </w:divsChild>
    </w:div>
    <w:div w:id="1896307356">
      <w:bodyDiv w:val="1"/>
      <w:marLeft w:val="0"/>
      <w:marRight w:val="0"/>
      <w:marTop w:val="0"/>
      <w:marBottom w:val="0"/>
      <w:divBdr>
        <w:top w:val="none" w:sz="0" w:space="0" w:color="auto"/>
        <w:left w:val="none" w:sz="0" w:space="0" w:color="auto"/>
        <w:bottom w:val="none" w:sz="0" w:space="0" w:color="auto"/>
        <w:right w:val="none" w:sz="0" w:space="0" w:color="auto"/>
      </w:divBdr>
      <w:divsChild>
        <w:div w:id="12840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egvesen.no/Trafikkinformasjon/Trafikksikkerhet/Trygg+ferdsel+i+tunnel/Brann/brann-i-tunnel--176319?fast_title=Brann+i+tu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gvesen.no/Trafikkinformasjon/Trafikksikkerhet/Trygg+ferdsel+i+tunnel/Kollisjon+og+ulykker/kollisjoner-og-ulykker?fast_title=Kollisjoner+og+ulykker" TargetMode="External"/><Relationship Id="rId5" Type="http://schemas.openxmlformats.org/officeDocument/2006/relationships/hyperlink" Target="http://www.vegvesen.no/Trafikkinformasjon/Trafikksikkerhet/Trygg+ferdsel+i+tunnel/Tekniske+problemer/tekniske-problemer?fast_title=Tekniske+problem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1214</Words>
  <Characters>5950</Characters>
  <Application>Microsoft Office Word</Application>
  <DocSecurity>0</DocSecurity>
  <Lines>97</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Marthinsen</dc:creator>
  <cp:keywords/>
  <dc:description/>
  <cp:lastModifiedBy>Sondre Marthinsen</cp:lastModifiedBy>
  <cp:revision>1</cp:revision>
  <dcterms:created xsi:type="dcterms:W3CDTF">2015-01-23T09:39:00Z</dcterms:created>
  <dcterms:modified xsi:type="dcterms:W3CDTF">2015-01-23T09:48:00Z</dcterms:modified>
</cp:coreProperties>
</file>