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FE33" w14:textId="77777777" w:rsidR="00E43FC2" w:rsidRDefault="00E43FC2" w:rsidP="006529F6">
      <w:pPr>
        <w:spacing w:after="120"/>
        <w:jc w:val="center"/>
        <w:rPr>
          <w:b/>
          <w:bCs/>
          <w:sz w:val="34"/>
          <w:szCs w:val="34"/>
        </w:rPr>
      </w:pPr>
    </w:p>
    <w:p w14:paraId="591B60BC" w14:textId="7EFDA41D" w:rsidR="003C1394" w:rsidRDefault="003C1394" w:rsidP="003C1394">
      <w:pPr>
        <w:spacing w:before="600" w:after="80"/>
        <w:ind w:left="1416" w:firstLine="708"/>
      </w:pPr>
      <w:r>
        <w:rPr>
          <w:rFonts w:ascii="Calibri" w:eastAsia="Calibri" w:hAnsi="Calibri" w:cs="Calibri"/>
          <w:b/>
          <w:bCs/>
          <w:sz w:val="32"/>
          <w:szCs w:val="32"/>
        </w:rPr>
        <w:t>Universidad Tecnológica Nacional</w:t>
      </w:r>
    </w:p>
    <w:p w14:paraId="0A5AF0B4" w14:textId="77777777" w:rsidR="003C1394" w:rsidRDefault="003C1394" w:rsidP="003C1394">
      <w:pPr>
        <w:spacing w:after="600"/>
        <w:jc w:val="center"/>
      </w:pPr>
      <w:r>
        <w:rPr>
          <w:rFonts w:ascii="Calibri" w:eastAsia="Calibri" w:hAnsi="Calibri" w:cs="Calibri"/>
          <w:b/>
          <w:bCs/>
          <w:sz w:val="28"/>
          <w:szCs w:val="28"/>
        </w:rPr>
        <w:t>Facultad Regional Gral. Pacheco</w:t>
      </w:r>
    </w:p>
    <w:p w14:paraId="5DD0EC26" w14:textId="77777777" w:rsidR="003C1394" w:rsidRDefault="003C1394" w:rsidP="003C1394">
      <w:pPr>
        <w:spacing w:after="80"/>
        <w:jc w:val="center"/>
      </w:pPr>
      <w:r>
        <w:rPr>
          <w:rFonts w:ascii="Calibri" w:eastAsia="Calibri" w:hAnsi="Calibri" w:cs="Calibri"/>
          <w:sz w:val="26"/>
          <w:szCs w:val="26"/>
        </w:rPr>
        <w:t>Técnico Universitario en Programación</w:t>
      </w:r>
    </w:p>
    <w:p w14:paraId="330067F0" w14:textId="77777777" w:rsidR="003C1394" w:rsidRDefault="003C1394" w:rsidP="003C1394">
      <w:pPr>
        <w:spacing w:after="600"/>
        <w:jc w:val="center"/>
      </w:pPr>
      <w:r>
        <w:rPr>
          <w:rFonts w:ascii="Calibri" w:eastAsia="Calibri" w:hAnsi="Calibri" w:cs="Calibri"/>
          <w:sz w:val="26"/>
          <w:szCs w:val="26"/>
        </w:rPr>
        <w:t>Metodología de Sistemas I</w:t>
      </w:r>
    </w:p>
    <w:p w14:paraId="31A03EE0" w14:textId="77777777" w:rsidR="003C1394" w:rsidRDefault="003C1394" w:rsidP="003C1394">
      <w:pPr>
        <w:spacing w:after="80"/>
        <w:jc w:val="center"/>
      </w:pPr>
      <w:r>
        <w:rPr>
          <w:rFonts w:ascii="Calibri" w:eastAsia="Calibri" w:hAnsi="Calibri" w:cs="Calibri"/>
          <w:b/>
          <w:bCs/>
          <w:sz w:val="30"/>
          <w:szCs w:val="30"/>
        </w:rPr>
        <w:t>Trabajo Final – Segunda Etapa</w:t>
      </w:r>
    </w:p>
    <w:p w14:paraId="6B98E54C" w14:textId="77777777" w:rsidR="003C1394" w:rsidRDefault="003C1394" w:rsidP="003C1394">
      <w:pPr>
        <w:spacing w:after="600"/>
        <w:jc w:val="center"/>
      </w:pPr>
      <w:r>
        <w:rPr>
          <w:rFonts w:ascii="Calibri" w:eastAsia="Calibri" w:hAnsi="Calibri" w:cs="Calibri"/>
          <w:sz w:val="26"/>
          <w:szCs w:val="26"/>
        </w:rPr>
        <w:t>Especificación de Requerimientos de Software</w:t>
      </w:r>
    </w:p>
    <w:p w14:paraId="63A19137" w14:textId="77777777" w:rsidR="003C1394" w:rsidRDefault="003C1394" w:rsidP="003C1394">
      <w:pPr>
        <w:spacing w:after="500"/>
        <w:jc w:val="center"/>
      </w:pPr>
      <w:r>
        <w:rPr>
          <w:rFonts w:ascii="Calibri" w:eastAsia="Calibri" w:hAnsi="Calibri" w:cs="Calibri"/>
          <w:b/>
          <w:bCs/>
          <w:sz w:val="24"/>
          <w:szCs w:val="24"/>
        </w:rPr>
        <w:t>Proyecto: Plataforma de accesibilidad para la gestión de turnos en salud pública</w:t>
      </w:r>
    </w:p>
    <w:p w14:paraId="484CC784" w14:textId="77777777" w:rsidR="003C1394" w:rsidRDefault="003C1394" w:rsidP="003C1394">
      <w:pPr>
        <w:spacing w:after="60"/>
      </w:pPr>
      <w:r>
        <w:rPr>
          <w:rFonts w:ascii="Calibri" w:eastAsia="Calibri" w:hAnsi="Calibri" w:cs="Calibri"/>
          <w:sz w:val="22"/>
          <w:szCs w:val="22"/>
        </w:rPr>
        <w:t>Fecha de entrega:</w:t>
      </w:r>
    </w:p>
    <w:p w14:paraId="448EF94E" w14:textId="77777777" w:rsidR="003C1394" w:rsidRDefault="003C1394" w:rsidP="003C1394">
      <w:pPr>
        <w:spacing w:after="60"/>
      </w:pPr>
      <w:r>
        <w:rPr>
          <w:rFonts w:ascii="Calibri" w:eastAsia="Calibri" w:hAnsi="Calibri" w:cs="Calibri"/>
          <w:sz w:val="22"/>
          <w:szCs w:val="22"/>
        </w:rPr>
        <w:t xml:space="preserve">Entrega </w:t>
      </w:r>
      <w:proofErr w:type="spellStart"/>
      <w:r>
        <w:rPr>
          <w:rFonts w:ascii="Calibri" w:eastAsia="Calibri" w:hAnsi="Calibri" w:cs="Calibri"/>
          <w:sz w:val="22"/>
          <w:szCs w:val="22"/>
        </w:rPr>
        <w:t>N°</w:t>
      </w:r>
      <w:proofErr w:type="spellEnd"/>
      <w:r>
        <w:rPr>
          <w:rFonts w:ascii="Calibri" w:eastAsia="Calibri" w:hAnsi="Calibri" w:cs="Calibri"/>
          <w:sz w:val="22"/>
          <w:szCs w:val="22"/>
        </w:rPr>
        <w:t>:</w:t>
      </w:r>
    </w:p>
    <w:p w14:paraId="3BFF03D2" w14:textId="77777777" w:rsidR="003C1394" w:rsidRDefault="003C1394" w:rsidP="003C1394">
      <w:pPr>
        <w:spacing w:after="200"/>
      </w:pPr>
      <w:r>
        <w:rPr>
          <w:rFonts w:ascii="Calibri" w:eastAsia="Calibri" w:hAnsi="Calibri" w:cs="Calibri"/>
          <w:sz w:val="22"/>
          <w:szCs w:val="22"/>
        </w:rPr>
        <w:t xml:space="preserve">Grupo </w:t>
      </w:r>
      <w:proofErr w:type="spellStart"/>
      <w:r>
        <w:rPr>
          <w:rFonts w:ascii="Calibri" w:eastAsia="Calibri" w:hAnsi="Calibri" w:cs="Calibri"/>
          <w:sz w:val="22"/>
          <w:szCs w:val="22"/>
        </w:rPr>
        <w:t>N°</w:t>
      </w:r>
      <w:proofErr w:type="spellEnd"/>
      <w:r>
        <w:rPr>
          <w:rFonts w:ascii="Calibri" w:eastAsia="Calibri" w:hAnsi="Calibri" w:cs="Calibri"/>
          <w:sz w:val="22"/>
          <w:szCs w:val="22"/>
        </w:rPr>
        <w:t>: 28</w:t>
      </w:r>
    </w:p>
    <w:p w14:paraId="41426B00" w14:textId="77777777" w:rsidR="003C1394" w:rsidRDefault="003C1394" w:rsidP="003C1394">
      <w:pPr>
        <w:spacing w:after="120"/>
      </w:pPr>
      <w:r>
        <w:rPr>
          <w:rFonts w:ascii="Calibri" w:eastAsia="Calibri" w:hAnsi="Calibri" w:cs="Calibri"/>
          <w:sz w:val="22"/>
          <w:szCs w:val="22"/>
        </w:rPr>
        <w:t>Integrantes: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3C1394" w14:paraId="0341E651" w14:textId="77777777" w:rsidTr="004E295A">
        <w:tc>
          <w:tcPr>
            <w:tcW w:w="4000" w:type="dxa"/>
            <w:shd w:val="clear" w:color="auto" w:fill="E8E8E8"/>
            <w:tcMar>
              <w:top w:w="60" w:type="dxa"/>
              <w:left w:w="110" w:type="dxa"/>
              <w:bottom w:w="60" w:type="dxa"/>
              <w:right w:w="110" w:type="dxa"/>
            </w:tcMar>
          </w:tcPr>
          <w:p w14:paraId="2C0FC56E" w14:textId="77777777" w:rsidR="003C1394" w:rsidRDefault="003C1394" w:rsidP="004E295A">
            <w:r>
              <w:rPr>
                <w:rFonts w:ascii="Calibri" w:eastAsia="Calibri" w:hAnsi="Calibri" w:cs="Calibri"/>
                <w:b/>
                <w:bCs/>
                <w:sz w:val="22"/>
                <w:szCs w:val="22"/>
              </w:rPr>
              <w:t>Apellido y Nombre</w:t>
            </w:r>
          </w:p>
        </w:tc>
        <w:tc>
          <w:tcPr>
            <w:tcW w:w="5000" w:type="dxa"/>
            <w:shd w:val="clear" w:color="auto" w:fill="E8E8E8"/>
            <w:tcMar>
              <w:top w:w="60" w:type="dxa"/>
              <w:left w:w="110" w:type="dxa"/>
              <w:bottom w:w="60" w:type="dxa"/>
              <w:right w:w="110" w:type="dxa"/>
            </w:tcMar>
          </w:tcPr>
          <w:p w14:paraId="7415CC0C" w14:textId="77777777" w:rsidR="003C1394" w:rsidRDefault="003C1394" w:rsidP="004E295A">
            <w:r>
              <w:rPr>
                <w:rFonts w:ascii="Calibri" w:eastAsia="Calibri" w:hAnsi="Calibri" w:cs="Calibri"/>
                <w:b/>
                <w:bCs/>
                <w:sz w:val="22"/>
                <w:szCs w:val="22"/>
              </w:rPr>
              <w:t>Correo electrónico</w:t>
            </w:r>
          </w:p>
        </w:tc>
      </w:tr>
      <w:tr w:rsidR="003C1394" w14:paraId="5E2C6139" w14:textId="77777777" w:rsidTr="004E295A">
        <w:tc>
          <w:tcPr>
            <w:tcW w:w="4000" w:type="dxa"/>
            <w:tcMar>
              <w:top w:w="60" w:type="dxa"/>
              <w:left w:w="110" w:type="dxa"/>
              <w:bottom w:w="60" w:type="dxa"/>
              <w:right w:w="110" w:type="dxa"/>
            </w:tcMar>
          </w:tcPr>
          <w:p w14:paraId="122D71F1" w14:textId="77777777" w:rsidR="003C1394" w:rsidRDefault="003C1394" w:rsidP="004E295A">
            <w:r>
              <w:rPr>
                <w:rFonts w:ascii="Calibri" w:eastAsia="Calibri" w:hAnsi="Calibri" w:cs="Calibri"/>
                <w:sz w:val="22"/>
                <w:szCs w:val="22"/>
              </w:rPr>
              <w:t>Marco Javier D' Antino</w:t>
            </w:r>
          </w:p>
        </w:tc>
        <w:tc>
          <w:tcPr>
            <w:tcW w:w="5000" w:type="dxa"/>
            <w:tcMar>
              <w:top w:w="60" w:type="dxa"/>
              <w:left w:w="110" w:type="dxa"/>
              <w:bottom w:w="60" w:type="dxa"/>
              <w:right w:w="110" w:type="dxa"/>
            </w:tcMar>
          </w:tcPr>
          <w:p w14:paraId="7478ED16" w14:textId="77777777" w:rsidR="003C1394" w:rsidRDefault="003C1394" w:rsidP="004E295A">
            <w:proofErr w:type="spellStart"/>
            <w:r>
              <w:rPr>
                <w:rFonts w:ascii="Calibri" w:eastAsia="Calibri" w:hAnsi="Calibri" w:cs="Calibri"/>
                <w:sz w:val="22"/>
                <w:szCs w:val="22"/>
              </w:rPr>
              <w:t>marco.d'@alumnos.frgp.utn.edu.ar</w:t>
            </w:r>
            <w:proofErr w:type="spellEnd"/>
          </w:p>
        </w:tc>
      </w:tr>
      <w:tr w:rsidR="003C1394" w14:paraId="4A107E9C" w14:textId="77777777" w:rsidTr="004E295A">
        <w:tc>
          <w:tcPr>
            <w:tcW w:w="4000" w:type="dxa"/>
            <w:tcMar>
              <w:top w:w="60" w:type="dxa"/>
              <w:left w:w="110" w:type="dxa"/>
              <w:bottom w:w="60" w:type="dxa"/>
              <w:right w:w="110" w:type="dxa"/>
            </w:tcMar>
          </w:tcPr>
          <w:p w14:paraId="679AA7D7" w14:textId="77777777" w:rsidR="003C1394" w:rsidRDefault="003C1394" w:rsidP="004E295A">
            <w:r>
              <w:rPr>
                <w:rFonts w:ascii="Calibri" w:eastAsia="Calibri" w:hAnsi="Calibri" w:cs="Calibri"/>
                <w:sz w:val="22"/>
                <w:szCs w:val="22"/>
              </w:rPr>
              <w:t xml:space="preserve">Nicolas </w:t>
            </w:r>
            <w:proofErr w:type="spellStart"/>
            <w:r>
              <w:rPr>
                <w:rFonts w:ascii="Calibri" w:eastAsia="Calibri" w:hAnsi="Calibri" w:cs="Calibri"/>
                <w:sz w:val="22"/>
                <w:szCs w:val="22"/>
              </w:rPr>
              <w:t>Agustin</w:t>
            </w:r>
            <w:proofErr w:type="spellEnd"/>
            <w:r>
              <w:rPr>
                <w:rFonts w:ascii="Calibri" w:eastAsia="Calibri" w:hAnsi="Calibri" w:cs="Calibri"/>
                <w:sz w:val="22"/>
                <w:szCs w:val="22"/>
              </w:rPr>
              <w:t xml:space="preserve"> Rosso Fortini</w:t>
            </w:r>
          </w:p>
        </w:tc>
        <w:tc>
          <w:tcPr>
            <w:tcW w:w="5000" w:type="dxa"/>
            <w:tcMar>
              <w:top w:w="60" w:type="dxa"/>
              <w:left w:w="110" w:type="dxa"/>
              <w:bottom w:w="60" w:type="dxa"/>
              <w:right w:w="110" w:type="dxa"/>
            </w:tcMar>
          </w:tcPr>
          <w:p w14:paraId="3325BEAB" w14:textId="77777777" w:rsidR="003C1394" w:rsidRDefault="003C1394" w:rsidP="004E295A">
            <w:r>
              <w:rPr>
                <w:rFonts w:ascii="Calibri" w:eastAsia="Calibri" w:hAnsi="Calibri" w:cs="Calibri"/>
                <w:sz w:val="22"/>
                <w:szCs w:val="22"/>
              </w:rPr>
              <w:t>nicolas.rosso@alumnos.frgp.utn.edu.ar</w:t>
            </w:r>
          </w:p>
        </w:tc>
      </w:tr>
      <w:tr w:rsidR="003C1394" w14:paraId="70DC47D4" w14:textId="77777777" w:rsidTr="004E295A">
        <w:tc>
          <w:tcPr>
            <w:tcW w:w="4000" w:type="dxa"/>
            <w:tcMar>
              <w:top w:w="60" w:type="dxa"/>
              <w:left w:w="110" w:type="dxa"/>
              <w:bottom w:w="60" w:type="dxa"/>
              <w:right w:w="110" w:type="dxa"/>
            </w:tcMar>
          </w:tcPr>
          <w:p w14:paraId="75D6145D" w14:textId="77777777" w:rsidR="003C1394" w:rsidRDefault="003C1394" w:rsidP="004E295A">
            <w:r>
              <w:rPr>
                <w:rFonts w:ascii="Calibri" w:eastAsia="Calibri" w:hAnsi="Calibri" w:cs="Calibri"/>
                <w:sz w:val="22"/>
                <w:szCs w:val="22"/>
              </w:rPr>
              <w:t>Miguel Angel Tello Reyna</w:t>
            </w:r>
          </w:p>
        </w:tc>
        <w:tc>
          <w:tcPr>
            <w:tcW w:w="5000" w:type="dxa"/>
            <w:tcMar>
              <w:top w:w="60" w:type="dxa"/>
              <w:left w:w="110" w:type="dxa"/>
              <w:bottom w:w="60" w:type="dxa"/>
              <w:right w:w="110" w:type="dxa"/>
            </w:tcMar>
          </w:tcPr>
          <w:p w14:paraId="30D830FE" w14:textId="77777777" w:rsidR="003C1394" w:rsidRDefault="003C1394" w:rsidP="004E295A">
            <w:r>
              <w:rPr>
                <w:rFonts w:ascii="Calibri" w:eastAsia="Calibri" w:hAnsi="Calibri" w:cs="Calibri"/>
                <w:sz w:val="22"/>
                <w:szCs w:val="22"/>
              </w:rPr>
              <w:t>miguel.tello@alumnos.frgp.utn.edu.ar</w:t>
            </w:r>
          </w:p>
        </w:tc>
      </w:tr>
    </w:tbl>
    <w:p w14:paraId="01B20649" w14:textId="4FBBC4A1" w:rsidR="00E43FC2" w:rsidRPr="003C1394" w:rsidRDefault="003C1394" w:rsidP="003C1394">
      <w:r>
        <w:br w:type="page"/>
      </w:r>
    </w:p>
    <w:p w14:paraId="7B4F60E2" w14:textId="7A5DF5F7" w:rsidR="006529F6" w:rsidRPr="00B93886" w:rsidRDefault="006529F6" w:rsidP="006529F6">
      <w:pPr>
        <w:spacing w:after="120"/>
        <w:jc w:val="center"/>
        <w:rPr>
          <w:sz w:val="34"/>
          <w:szCs w:val="34"/>
        </w:rPr>
      </w:pPr>
      <w:r w:rsidRPr="00B93886">
        <w:rPr>
          <w:b/>
          <w:bCs/>
          <w:sz w:val="34"/>
          <w:szCs w:val="34"/>
        </w:rPr>
        <w:lastRenderedPageBreak/>
        <w:t>PROPUESTA DE PROYECTO FINAL</w:t>
      </w:r>
    </w:p>
    <w:p w14:paraId="2F44C92B" w14:textId="77777777" w:rsidR="006529F6" w:rsidRPr="00B93886" w:rsidRDefault="006529F6" w:rsidP="006529F6">
      <w:pPr>
        <w:spacing w:after="120"/>
        <w:jc w:val="center"/>
        <w:rPr>
          <w:sz w:val="30"/>
          <w:szCs w:val="30"/>
        </w:rPr>
      </w:pPr>
      <w:r w:rsidRPr="00B93886">
        <w:rPr>
          <w:b/>
          <w:bCs/>
          <w:sz w:val="30"/>
          <w:szCs w:val="30"/>
        </w:rPr>
        <w:t>Plataforma de accesibilidad para la gestión de turnos en salud pública</w:t>
      </w:r>
    </w:p>
    <w:p w14:paraId="7CE65541" w14:textId="77777777" w:rsidR="006529F6" w:rsidRPr="00B93886" w:rsidRDefault="006529F6" w:rsidP="006529F6">
      <w:pPr>
        <w:spacing w:after="300"/>
        <w:jc w:val="center"/>
        <w:rPr>
          <w:sz w:val="24"/>
          <w:szCs w:val="24"/>
        </w:rPr>
      </w:pPr>
      <w:r w:rsidRPr="00B93886">
        <w:rPr>
          <w:i/>
          <w:iCs/>
          <w:sz w:val="24"/>
          <w:szCs w:val="24"/>
        </w:rPr>
        <w:t>Eje temático: salud pública y accesibilidad</w:t>
      </w:r>
    </w:p>
    <w:p w14:paraId="2B618844" w14:textId="77777777" w:rsidR="006529F6" w:rsidRPr="00B93886" w:rsidRDefault="006529F6" w:rsidP="006529F6">
      <w:pPr>
        <w:spacing w:before="320" w:after="160"/>
        <w:rPr>
          <w:sz w:val="26"/>
          <w:szCs w:val="26"/>
        </w:rPr>
      </w:pPr>
      <w:r w:rsidRPr="00B93886">
        <w:rPr>
          <w:b/>
          <w:bCs/>
          <w:sz w:val="26"/>
          <w:szCs w:val="26"/>
        </w:rPr>
        <w:t>1. Título y descripción de la propuesta</w:t>
      </w:r>
    </w:p>
    <w:p w14:paraId="57B550AC" w14:textId="77777777" w:rsidR="006529F6" w:rsidRPr="00B93886" w:rsidRDefault="006529F6" w:rsidP="006529F6">
      <w:pPr>
        <w:spacing w:after="160" w:line="276" w:lineRule="auto"/>
        <w:rPr>
          <w:sz w:val="22"/>
          <w:szCs w:val="22"/>
        </w:rPr>
      </w:pPr>
      <w:r w:rsidRPr="00B93886">
        <w:rPr>
          <w:b/>
          <w:bCs/>
          <w:sz w:val="22"/>
          <w:szCs w:val="22"/>
        </w:rPr>
        <w:t xml:space="preserve">Título </w:t>
      </w:r>
      <w:r w:rsidRPr="00B93886">
        <w:rPr>
          <w:sz w:val="22"/>
          <w:szCs w:val="22"/>
        </w:rPr>
        <w:t>Plataforma de accesibilidad para la gestión de turnos en salud pública</w:t>
      </w:r>
    </w:p>
    <w:p w14:paraId="61E4CA9F" w14:textId="77777777" w:rsidR="006529F6" w:rsidRPr="00B93886" w:rsidRDefault="006529F6" w:rsidP="006529F6">
      <w:pPr>
        <w:spacing w:after="100"/>
        <w:rPr>
          <w:sz w:val="22"/>
          <w:szCs w:val="22"/>
        </w:rPr>
      </w:pPr>
      <w:r w:rsidRPr="00B93886">
        <w:rPr>
          <w:b/>
          <w:bCs/>
          <w:sz w:val="22"/>
          <w:szCs w:val="22"/>
        </w:rPr>
        <w:t>Descripción</w:t>
      </w:r>
    </w:p>
    <w:p w14:paraId="213E246F" w14:textId="77777777" w:rsidR="006529F6" w:rsidRPr="00B93886" w:rsidRDefault="006529F6" w:rsidP="006529F6">
      <w:pPr>
        <w:spacing w:after="150" w:line="276" w:lineRule="auto"/>
        <w:rPr>
          <w:sz w:val="22"/>
          <w:szCs w:val="22"/>
        </w:rPr>
      </w:pPr>
      <w:r w:rsidRPr="00B93886">
        <w:rPr>
          <w:sz w:val="22"/>
          <w:szCs w:val="22"/>
        </w:rPr>
        <w:t>La propuesta consiste en desarrollar una aplicación web que funciona como capa de accesibilidad sobre los sistemas de turnos de centros de salud pública y obras sociales. No reemplaza a los sistemas oficiales (como los "Turnos Web" provinciales), sino que simplifica la búsqueda y la reserva mediante un flujo guiado en lenguaje claro, con asistencia por voz o texto.</w:t>
      </w:r>
    </w:p>
    <w:p w14:paraId="680874AA" w14:textId="77777777" w:rsidR="006529F6" w:rsidRPr="00B93886" w:rsidRDefault="006529F6" w:rsidP="006529F6">
      <w:pPr>
        <w:spacing w:after="150" w:line="276" w:lineRule="auto"/>
        <w:rPr>
          <w:sz w:val="22"/>
          <w:szCs w:val="22"/>
        </w:rPr>
      </w:pPr>
      <w:r w:rsidRPr="00B93886">
        <w:rPr>
          <w:sz w:val="22"/>
          <w:szCs w:val="22"/>
        </w:rPr>
        <w:t>Está pensada para personas mayores, personas con discapacidad o con baja alfabetización digital que hoy encuentran barreras -pantallas de autenticación, vocabulario administrativo, menús poco claros- para completar por sus propios medios un trámite esencial como sacar un turno médico.</w:t>
      </w:r>
    </w:p>
    <w:p w14:paraId="27707C65" w14:textId="77777777" w:rsidR="006529F6" w:rsidRDefault="006529F6" w:rsidP="006529F6">
      <w:pPr>
        <w:spacing w:before="320" w:after="160"/>
      </w:pPr>
      <w:r>
        <w:rPr>
          <w:b/>
          <w:bCs/>
          <w:sz w:val="24"/>
          <w:szCs w:val="24"/>
        </w:rPr>
        <w:t>2. Alcance de la propuesta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529F6" w14:paraId="0AFE2692" w14:textId="77777777" w:rsidTr="00570CE8">
        <w:trPr>
          <w:tblHeader/>
        </w:trPr>
        <w:tc>
          <w:tcPr>
            <w:tcW w:w="4500" w:type="dxa"/>
            <w:shd w:val="clear" w:color="auto" w:fill="E7E6E6"/>
            <w:tcMar>
              <w:top w:w="100" w:type="dxa"/>
              <w:left w:w="120" w:type="dxa"/>
              <w:bottom w:w="100" w:type="dxa"/>
              <w:right w:w="120" w:type="dxa"/>
            </w:tcMar>
            <w:vAlign w:val="center"/>
          </w:tcPr>
          <w:p w14:paraId="2160F1FB" w14:textId="77777777" w:rsidR="006529F6" w:rsidRDefault="006529F6" w:rsidP="00570CE8">
            <w:r>
              <w:rPr>
                <w:b/>
                <w:bCs/>
              </w:rPr>
              <w:t>Comprendido en el alcance</w:t>
            </w:r>
          </w:p>
        </w:tc>
        <w:tc>
          <w:tcPr>
            <w:tcW w:w="4500" w:type="dxa"/>
            <w:shd w:val="clear" w:color="auto" w:fill="E7E6E6"/>
            <w:tcMar>
              <w:top w:w="100" w:type="dxa"/>
              <w:left w:w="120" w:type="dxa"/>
              <w:bottom w:w="100" w:type="dxa"/>
              <w:right w:w="120" w:type="dxa"/>
            </w:tcMar>
            <w:vAlign w:val="center"/>
          </w:tcPr>
          <w:p w14:paraId="1F2FE202" w14:textId="77777777" w:rsidR="006529F6" w:rsidRDefault="006529F6" w:rsidP="00570CE8">
            <w:r>
              <w:rPr>
                <w:b/>
                <w:bCs/>
              </w:rPr>
              <w:t>Fuera del alcance</w:t>
            </w:r>
          </w:p>
        </w:tc>
      </w:tr>
      <w:tr w:rsidR="006529F6" w14:paraId="1C47D43A" w14:textId="77777777" w:rsidTr="00570CE8">
        <w:tc>
          <w:tcPr>
            <w:tcW w:w="4500" w:type="dxa"/>
            <w:tcMar>
              <w:top w:w="100" w:type="dxa"/>
              <w:left w:w="120" w:type="dxa"/>
              <w:bottom w:w="100" w:type="dxa"/>
              <w:right w:w="120" w:type="dxa"/>
            </w:tcMar>
          </w:tcPr>
          <w:p w14:paraId="531A5939"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Aplicación web responsive, accesible desde computadora y celular, instalable como PWA.</w:t>
            </w:r>
          </w:p>
          <w:p w14:paraId="34DDC3AA"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Registro y gestión de usuarios: solicitante y acompañante autorizado.</w:t>
            </w:r>
          </w:p>
          <w:p w14:paraId="3AA81013"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Búsqueda guiada de turnos por especialidad, centro y cercanía, sobre un conjunto acotado de datos de prueba.</w:t>
            </w:r>
          </w:p>
          <w:p w14:paraId="5C7D6F09"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Asistente paso a paso en lenguaje simple para completar la reserva, con opción de lectura en voz alta.</w:t>
            </w:r>
          </w:p>
          <w:p w14:paraId="531986B5"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Recordatorios de turnos por notificación accesible (visual y sonora).</w:t>
            </w:r>
          </w:p>
          <w:p w14:paraId="1551B0D0"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Modo de "ayuda asistida" para completar el trámite junto a un tercero autorizado, con consentimiento explícito.</w:t>
            </w:r>
          </w:p>
          <w:p w14:paraId="79F8D3FB"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Panel administrativo con métricas de uso.</w:t>
            </w:r>
          </w:p>
          <w:p w14:paraId="59E93BC5"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Prototipo funcional desplegado con datos de prueba.</w:t>
            </w:r>
          </w:p>
        </w:tc>
        <w:tc>
          <w:tcPr>
            <w:tcW w:w="4500" w:type="dxa"/>
            <w:tcMar>
              <w:top w:w="100" w:type="dxa"/>
              <w:left w:w="120" w:type="dxa"/>
              <w:bottom w:w="100" w:type="dxa"/>
              <w:right w:w="120" w:type="dxa"/>
            </w:tcMar>
          </w:tcPr>
          <w:p w14:paraId="63A6CA82"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Integración real con los sistemas oficiales de turnos de cada provincia u obra social (queda documentada como trabajo futuro).</w:t>
            </w:r>
          </w:p>
          <w:p w14:paraId="10B3C42E"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Aplicación móvil nativa (Android/iOS): se cubre mediante PWA instalable.</w:t>
            </w:r>
          </w:p>
          <w:p w14:paraId="5B79E237"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Emisión de recetas, historia clínica u otra información médica sensible.</w:t>
            </w:r>
          </w:p>
          <w:p w14:paraId="6DE83916"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 xml:space="preserve">Autenticación oficial contra </w:t>
            </w:r>
            <w:proofErr w:type="spellStart"/>
            <w:r w:rsidRPr="00B93886">
              <w:rPr>
                <w:sz w:val="21"/>
                <w:szCs w:val="21"/>
              </w:rPr>
              <w:t>ReNaPer</w:t>
            </w:r>
            <w:proofErr w:type="spellEnd"/>
            <w:r w:rsidRPr="00B93886">
              <w:rPr>
                <w:sz w:val="21"/>
                <w:szCs w:val="21"/>
              </w:rPr>
              <w:t>, AFIP o ANSES (se simula en el entorno de prueba).</w:t>
            </w:r>
          </w:p>
          <w:p w14:paraId="00E2EA6C"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Puesta en producción con usuarios reales y soporte permanente.</w:t>
            </w:r>
          </w:p>
        </w:tc>
      </w:tr>
    </w:tbl>
    <w:p w14:paraId="0AA5883F" w14:textId="77777777" w:rsidR="006529F6" w:rsidRPr="00B93886" w:rsidRDefault="006529F6" w:rsidP="006529F6">
      <w:pPr>
        <w:spacing w:before="100" w:after="200" w:line="276" w:lineRule="auto"/>
        <w:rPr>
          <w:sz w:val="22"/>
          <w:szCs w:val="22"/>
        </w:rPr>
      </w:pPr>
      <w:r w:rsidRPr="00B93886">
        <w:rPr>
          <w:i/>
          <w:iCs/>
          <w:sz w:val="22"/>
          <w:szCs w:val="22"/>
        </w:rPr>
        <w:t>La plataforma no reemplaza al sistema oficial de salud ni garantiza la disponibilidad real de turnos fuera del entorno de prueba, condición que se explicita en los términos de uso.</w:t>
      </w:r>
    </w:p>
    <w:p w14:paraId="0B688955" w14:textId="77777777" w:rsidR="006529F6" w:rsidRDefault="006529F6" w:rsidP="006529F6">
      <w:pPr>
        <w:rPr>
          <w:b/>
          <w:bCs/>
          <w:sz w:val="22"/>
          <w:szCs w:val="22"/>
        </w:rPr>
      </w:pPr>
      <w:r>
        <w:rPr>
          <w:b/>
          <w:bCs/>
          <w:sz w:val="22"/>
          <w:szCs w:val="22"/>
        </w:rPr>
        <w:br w:type="page"/>
      </w:r>
    </w:p>
    <w:p w14:paraId="446932B2" w14:textId="77777777" w:rsidR="006529F6" w:rsidRPr="00B93886" w:rsidRDefault="006529F6" w:rsidP="006529F6">
      <w:pPr>
        <w:spacing w:before="320" w:after="160"/>
        <w:rPr>
          <w:sz w:val="22"/>
          <w:szCs w:val="22"/>
        </w:rPr>
      </w:pPr>
      <w:r w:rsidRPr="00B93886">
        <w:rPr>
          <w:b/>
          <w:bCs/>
          <w:sz w:val="22"/>
          <w:szCs w:val="22"/>
        </w:rPr>
        <w:lastRenderedPageBreak/>
        <w:t xml:space="preserve">3. </w:t>
      </w:r>
      <w:r w:rsidRPr="00B93886">
        <w:rPr>
          <w:b/>
          <w:bCs/>
          <w:sz w:val="26"/>
          <w:szCs w:val="26"/>
        </w:rPr>
        <w:t>Objetivo</w:t>
      </w:r>
    </w:p>
    <w:p w14:paraId="12CAAA53" w14:textId="77777777" w:rsidR="006529F6" w:rsidRPr="00B93886" w:rsidRDefault="006529F6" w:rsidP="006529F6">
      <w:pPr>
        <w:spacing w:after="100"/>
        <w:rPr>
          <w:sz w:val="22"/>
          <w:szCs w:val="22"/>
        </w:rPr>
      </w:pPr>
      <w:r w:rsidRPr="00B93886">
        <w:rPr>
          <w:b/>
          <w:bCs/>
          <w:sz w:val="22"/>
          <w:szCs w:val="22"/>
        </w:rPr>
        <w:t>Objetivo general</w:t>
      </w:r>
    </w:p>
    <w:p w14:paraId="03F4F13F" w14:textId="77777777" w:rsidR="006529F6" w:rsidRPr="00B93886" w:rsidRDefault="006529F6" w:rsidP="006529F6">
      <w:pPr>
        <w:spacing w:after="150" w:line="276" w:lineRule="auto"/>
        <w:rPr>
          <w:sz w:val="22"/>
          <w:szCs w:val="22"/>
        </w:rPr>
      </w:pPr>
      <w:r w:rsidRPr="00B93886">
        <w:rPr>
          <w:sz w:val="22"/>
          <w:szCs w:val="22"/>
        </w:rPr>
        <w:t>Desarrollar una aplicación que reduzca la dificultad con la que una persona mayor, con discapacidad o con baja alfabetización digital consigue un turno en el sistema de salud pública, transformando un trámite hoy dependiente de colas, llamados telefónicos o ayuda de terceros en un proceso guiado y accesible.</w:t>
      </w:r>
    </w:p>
    <w:p w14:paraId="66D7AF1D" w14:textId="77777777" w:rsidR="006529F6" w:rsidRPr="00B93886" w:rsidRDefault="006529F6" w:rsidP="006529F6">
      <w:pPr>
        <w:spacing w:after="100"/>
        <w:rPr>
          <w:sz w:val="22"/>
          <w:szCs w:val="22"/>
        </w:rPr>
      </w:pPr>
      <w:r w:rsidRPr="00B93886">
        <w:rPr>
          <w:b/>
          <w:bCs/>
          <w:sz w:val="22"/>
          <w:szCs w:val="22"/>
        </w:rPr>
        <w:t>Objetivos específicos</w:t>
      </w:r>
    </w:p>
    <w:p w14:paraId="7B65D255"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Centralizar la búsqueda de turnos disponibles por especialidad, centro y proximidad.</w:t>
      </w:r>
    </w:p>
    <w:p w14:paraId="0C430F2D"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Guiar la reserva mediante un flujo lineal en lenguaje claro, con opción de lectura en voz alta.</w:t>
      </w:r>
    </w:p>
    <w:p w14:paraId="03A9F46A"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Garantizar la operación completa de la plataforma mediante teclado y lectores de pantalla.</w:t>
      </w:r>
    </w:p>
    <w:p w14:paraId="2A12296D"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Emitir recordatorios accesibles, visuales y sonoros, de los turnos reservados.</w:t>
      </w:r>
    </w:p>
    <w:p w14:paraId="15CC06CD"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Habilitar un modo de asistencia para que un tercero autorizado complete el trámite junto al solicitante.</w:t>
      </w:r>
    </w:p>
    <w:p w14:paraId="4F2DB5E5"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Registrar métricas de uso que permitan medir la reducción de fricción respecto del circuito tradicional.</w:t>
      </w:r>
    </w:p>
    <w:p w14:paraId="27A800B6" w14:textId="77777777" w:rsidR="006529F6" w:rsidRPr="00B93886" w:rsidRDefault="006529F6" w:rsidP="006529F6">
      <w:pPr>
        <w:spacing w:before="320" w:after="160"/>
        <w:rPr>
          <w:sz w:val="22"/>
          <w:szCs w:val="22"/>
        </w:rPr>
      </w:pPr>
      <w:r w:rsidRPr="00B93886">
        <w:rPr>
          <w:b/>
          <w:bCs/>
          <w:sz w:val="22"/>
          <w:szCs w:val="22"/>
        </w:rPr>
        <w:t>4. Motivo y contribución</w:t>
      </w:r>
    </w:p>
    <w:p w14:paraId="73301CE2" w14:textId="77777777" w:rsidR="006529F6" w:rsidRPr="00B93886" w:rsidRDefault="006529F6" w:rsidP="006529F6">
      <w:pPr>
        <w:spacing w:after="100"/>
        <w:rPr>
          <w:sz w:val="22"/>
          <w:szCs w:val="22"/>
        </w:rPr>
      </w:pPr>
      <w:r w:rsidRPr="00B93886">
        <w:rPr>
          <w:b/>
          <w:bCs/>
          <w:sz w:val="22"/>
          <w:szCs w:val="22"/>
        </w:rPr>
        <w:t>Motivo</w:t>
      </w:r>
    </w:p>
    <w:p w14:paraId="17D0F0FB" w14:textId="77777777" w:rsidR="006529F6" w:rsidRPr="00B93886" w:rsidRDefault="006529F6" w:rsidP="006529F6">
      <w:pPr>
        <w:spacing w:after="150" w:line="276" w:lineRule="auto"/>
        <w:rPr>
          <w:sz w:val="22"/>
          <w:szCs w:val="22"/>
        </w:rPr>
      </w:pPr>
      <w:r w:rsidRPr="00B93886">
        <w:rPr>
          <w:sz w:val="22"/>
          <w:szCs w:val="22"/>
        </w:rPr>
        <w:t xml:space="preserve">Los sistemas de turnos digitales avanzan -por ejemplo, el sistema de Turnos Web de la Provincia de Buenos Aires, que ofreció más de 11.000 turnos en más de 70 hospitales de 40 distritos desde su lanzamiento en 2023- pero requieren autenticarse contra </w:t>
      </w:r>
      <w:proofErr w:type="spellStart"/>
      <w:r w:rsidRPr="00B93886">
        <w:rPr>
          <w:sz w:val="22"/>
          <w:szCs w:val="22"/>
        </w:rPr>
        <w:t>ReNaPer</w:t>
      </w:r>
      <w:proofErr w:type="spellEnd"/>
      <w:r w:rsidRPr="00B93886">
        <w:rPr>
          <w:sz w:val="22"/>
          <w:szCs w:val="22"/>
        </w:rPr>
        <w:t>, AFIP o ANSES, un paso que puede convertirse en una barrera para quien no tiene experiencia digital. El resultado es una paradoja: el trámite se digitalizó, pero para buena parte de la población -justamente la que más necesita el sistema de salud- sigue siendo casi tan difícil como antes.</w:t>
      </w:r>
    </w:p>
    <w:p w14:paraId="45B98FCB" w14:textId="77777777" w:rsidR="006529F6" w:rsidRPr="00B93886" w:rsidRDefault="006529F6" w:rsidP="006529F6">
      <w:pPr>
        <w:spacing w:after="150" w:line="276" w:lineRule="auto"/>
        <w:rPr>
          <w:sz w:val="22"/>
          <w:szCs w:val="22"/>
        </w:rPr>
      </w:pPr>
      <w:r w:rsidRPr="00B93886">
        <w:rPr>
          <w:sz w:val="22"/>
          <w:szCs w:val="22"/>
        </w:rPr>
        <w:t>Una situación habitual: una persona mayor que vive sola necesita un turno con un especialista y no dispone de quien la acompañe a hacer la fila presencial. El sistema online existe, pero la pantalla de autenticación y el vocabulario del formulario resultan una barrera en sí mismos, y el trámite termina sin completarse o se delega por completo a un tercero.</w:t>
      </w:r>
    </w:p>
    <w:p w14:paraId="7ACE4AF0" w14:textId="77777777" w:rsidR="006529F6" w:rsidRPr="00B93886" w:rsidRDefault="006529F6" w:rsidP="006529F6">
      <w:pPr>
        <w:spacing w:after="100"/>
        <w:rPr>
          <w:sz w:val="22"/>
          <w:szCs w:val="22"/>
        </w:rPr>
      </w:pPr>
      <w:r w:rsidRPr="00B93886">
        <w:rPr>
          <w:b/>
          <w:bCs/>
          <w:sz w:val="22"/>
          <w:szCs w:val="22"/>
        </w:rPr>
        <w:t>Contribución</w:t>
      </w:r>
    </w:p>
    <w:p w14:paraId="571DE47A"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Reduce la dependencia de terceros para completar un trámite esencial.</w:t>
      </w:r>
    </w:p>
    <w:p w14:paraId="30D30FF0"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Traduce el vocabulario administrativo y sanitario a lenguaje simple, paso a paso.</w:t>
      </w:r>
    </w:p>
    <w:p w14:paraId="2C172814"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Da soporte formal al modo en que hoy ya ocurre la ayuda entre personas -un familiar completando el trámite- en lugar de ignorarlo en el diseño.</w:t>
      </w:r>
    </w:p>
    <w:p w14:paraId="0F696275" w14:textId="77777777" w:rsidR="006529F6" w:rsidRPr="00B93886" w:rsidRDefault="006529F6" w:rsidP="006529F6">
      <w:pPr>
        <w:pStyle w:val="Prrafodelista"/>
        <w:numPr>
          <w:ilvl w:val="0"/>
          <w:numId w:val="1"/>
        </w:numPr>
        <w:spacing w:after="90" w:line="264" w:lineRule="auto"/>
        <w:contextualSpacing w:val="0"/>
        <w:rPr>
          <w:sz w:val="22"/>
          <w:szCs w:val="22"/>
        </w:rPr>
      </w:pPr>
      <w:r w:rsidRPr="00B93886">
        <w:rPr>
          <w:sz w:val="22"/>
          <w:szCs w:val="22"/>
        </w:rPr>
        <w:t>Aporta una capa de accesibilidad que hoy no existe en los sistemas oficiales de turnos, en línea con lo que exige la Ley 26.653 de accesibilidad de la información en páginas web del Estado.</w:t>
      </w:r>
    </w:p>
    <w:p w14:paraId="58F2D827" w14:textId="77777777" w:rsidR="006529F6" w:rsidRDefault="006529F6" w:rsidP="006529F6">
      <w:pPr>
        <w:pStyle w:val="Prrafodelista"/>
        <w:numPr>
          <w:ilvl w:val="0"/>
          <w:numId w:val="1"/>
        </w:numPr>
        <w:spacing w:after="90" w:line="264" w:lineRule="auto"/>
        <w:contextualSpacing w:val="0"/>
        <w:rPr>
          <w:sz w:val="22"/>
          <w:szCs w:val="22"/>
        </w:rPr>
      </w:pPr>
      <w:r w:rsidRPr="00B93886">
        <w:rPr>
          <w:sz w:val="22"/>
          <w:szCs w:val="22"/>
        </w:rPr>
        <w:t>Genera métricas que permiten dimensionar el problema de accesibilidad en el acceso a la salud pública.</w:t>
      </w:r>
    </w:p>
    <w:p w14:paraId="775B2C1A" w14:textId="77777777" w:rsidR="006529F6" w:rsidRPr="00B93886" w:rsidRDefault="006529F6" w:rsidP="006529F6">
      <w:pPr>
        <w:rPr>
          <w:sz w:val="22"/>
          <w:szCs w:val="22"/>
        </w:rPr>
      </w:pPr>
      <w:r>
        <w:rPr>
          <w:sz w:val="22"/>
          <w:szCs w:val="22"/>
        </w:rPr>
        <w:br w:type="page"/>
      </w:r>
    </w:p>
    <w:p w14:paraId="7FB7DCC6" w14:textId="77777777" w:rsidR="006529F6" w:rsidRDefault="006529F6" w:rsidP="006529F6">
      <w:pPr>
        <w:spacing w:before="320" w:after="160"/>
      </w:pPr>
      <w:r>
        <w:rPr>
          <w:b/>
          <w:bCs/>
          <w:sz w:val="24"/>
          <w:szCs w:val="24"/>
        </w:rPr>
        <w:lastRenderedPageBreak/>
        <w:t>5. Módulos y funciones a desarrollar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6529F6" w14:paraId="470FAA50" w14:textId="77777777" w:rsidTr="00570CE8">
        <w:trPr>
          <w:tblHeader/>
        </w:trPr>
        <w:tc>
          <w:tcPr>
            <w:tcW w:w="2600" w:type="dxa"/>
            <w:shd w:val="clear" w:color="auto" w:fill="E7E6E6"/>
            <w:tcMar>
              <w:top w:w="100" w:type="dxa"/>
              <w:left w:w="120" w:type="dxa"/>
              <w:bottom w:w="100" w:type="dxa"/>
              <w:right w:w="120" w:type="dxa"/>
            </w:tcMar>
            <w:vAlign w:val="center"/>
          </w:tcPr>
          <w:p w14:paraId="4B9D9788" w14:textId="77777777" w:rsidR="006529F6" w:rsidRDefault="006529F6" w:rsidP="00570CE8">
            <w:r>
              <w:rPr>
                <w:b/>
                <w:bCs/>
              </w:rPr>
              <w:t>Módulo</w:t>
            </w:r>
          </w:p>
        </w:tc>
        <w:tc>
          <w:tcPr>
            <w:tcW w:w="6400" w:type="dxa"/>
            <w:shd w:val="clear" w:color="auto" w:fill="E7E6E6"/>
            <w:tcMar>
              <w:top w:w="100" w:type="dxa"/>
              <w:left w:w="120" w:type="dxa"/>
              <w:bottom w:w="100" w:type="dxa"/>
              <w:right w:w="120" w:type="dxa"/>
            </w:tcMar>
            <w:vAlign w:val="center"/>
          </w:tcPr>
          <w:p w14:paraId="77CB2321" w14:textId="77777777" w:rsidR="006529F6" w:rsidRDefault="006529F6" w:rsidP="00570CE8">
            <w:r>
              <w:rPr>
                <w:b/>
                <w:bCs/>
              </w:rPr>
              <w:t>Funciones principales</w:t>
            </w:r>
          </w:p>
        </w:tc>
      </w:tr>
      <w:tr w:rsidR="006529F6" w14:paraId="0F4B262A" w14:textId="77777777" w:rsidTr="00570CE8">
        <w:tc>
          <w:tcPr>
            <w:tcW w:w="2600" w:type="dxa"/>
            <w:shd w:val="clear" w:color="auto" w:fill="F7F7F7"/>
            <w:tcMar>
              <w:top w:w="100" w:type="dxa"/>
              <w:left w:w="120" w:type="dxa"/>
              <w:bottom w:w="100" w:type="dxa"/>
              <w:right w:w="120" w:type="dxa"/>
            </w:tcMar>
            <w:vAlign w:val="center"/>
          </w:tcPr>
          <w:p w14:paraId="3F05ACAF" w14:textId="77777777" w:rsidR="006529F6" w:rsidRPr="00B93886" w:rsidRDefault="006529F6" w:rsidP="00570CE8">
            <w:pPr>
              <w:rPr>
                <w:sz w:val="21"/>
                <w:szCs w:val="21"/>
              </w:rPr>
            </w:pPr>
            <w:r w:rsidRPr="00B93886">
              <w:rPr>
                <w:b/>
                <w:bCs/>
                <w:sz w:val="21"/>
                <w:szCs w:val="21"/>
              </w:rPr>
              <w:t>Gestión de usuarios</w:t>
            </w:r>
          </w:p>
        </w:tc>
        <w:tc>
          <w:tcPr>
            <w:tcW w:w="6400" w:type="dxa"/>
            <w:shd w:val="clear" w:color="auto" w:fill="F7F7F7"/>
            <w:tcMar>
              <w:top w:w="100" w:type="dxa"/>
              <w:left w:w="120" w:type="dxa"/>
              <w:bottom w:w="100" w:type="dxa"/>
              <w:right w:w="120" w:type="dxa"/>
            </w:tcMar>
          </w:tcPr>
          <w:p w14:paraId="57BE8572"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Registro y autenticación.</w:t>
            </w:r>
          </w:p>
          <w:p w14:paraId="43125861"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Perfil de solicitante y de acompañante autorizado.</w:t>
            </w:r>
          </w:p>
          <w:p w14:paraId="31D565A5"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Recuperación de credenciales.</w:t>
            </w:r>
          </w:p>
          <w:p w14:paraId="62A92DB3"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Preferencias de accesibilidad: tamaño de texto, lectura en voz alta.</w:t>
            </w:r>
          </w:p>
        </w:tc>
      </w:tr>
      <w:tr w:rsidR="006529F6" w14:paraId="5D2E1034" w14:textId="77777777" w:rsidTr="00570CE8">
        <w:tc>
          <w:tcPr>
            <w:tcW w:w="2600" w:type="dxa"/>
            <w:shd w:val="clear" w:color="auto" w:fill="FFFFFF"/>
            <w:tcMar>
              <w:top w:w="100" w:type="dxa"/>
              <w:left w:w="120" w:type="dxa"/>
              <w:bottom w:w="100" w:type="dxa"/>
              <w:right w:w="120" w:type="dxa"/>
            </w:tcMar>
            <w:vAlign w:val="center"/>
          </w:tcPr>
          <w:p w14:paraId="5103CF95" w14:textId="77777777" w:rsidR="006529F6" w:rsidRPr="00B93886" w:rsidRDefault="006529F6" w:rsidP="00570CE8">
            <w:pPr>
              <w:rPr>
                <w:sz w:val="21"/>
                <w:szCs w:val="21"/>
              </w:rPr>
            </w:pPr>
            <w:r w:rsidRPr="00B93886">
              <w:rPr>
                <w:b/>
                <w:bCs/>
                <w:sz w:val="21"/>
                <w:szCs w:val="21"/>
              </w:rPr>
              <w:t>Búsqueda de turnos</w:t>
            </w:r>
          </w:p>
        </w:tc>
        <w:tc>
          <w:tcPr>
            <w:tcW w:w="6400" w:type="dxa"/>
            <w:shd w:val="clear" w:color="auto" w:fill="FFFFFF"/>
            <w:tcMar>
              <w:top w:w="100" w:type="dxa"/>
              <w:left w:w="120" w:type="dxa"/>
              <w:bottom w:w="100" w:type="dxa"/>
              <w:right w:w="120" w:type="dxa"/>
            </w:tcMar>
          </w:tcPr>
          <w:p w14:paraId="1A3F550F"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Listado de turnos disponibles por especialidad y centro.</w:t>
            </w:r>
          </w:p>
          <w:p w14:paraId="0AAED055"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Filtro por proximidad.</w:t>
            </w:r>
          </w:p>
          <w:p w14:paraId="6F7B02F9"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Ficha de detalle con dirección, especialidad y requisitos.</w:t>
            </w:r>
          </w:p>
        </w:tc>
      </w:tr>
      <w:tr w:rsidR="006529F6" w14:paraId="0CDE1DE9" w14:textId="77777777" w:rsidTr="00570CE8">
        <w:tc>
          <w:tcPr>
            <w:tcW w:w="2600" w:type="dxa"/>
            <w:shd w:val="clear" w:color="auto" w:fill="F7F7F7"/>
            <w:tcMar>
              <w:top w:w="100" w:type="dxa"/>
              <w:left w:w="120" w:type="dxa"/>
              <w:bottom w:w="100" w:type="dxa"/>
              <w:right w:w="120" w:type="dxa"/>
            </w:tcMar>
            <w:vAlign w:val="center"/>
          </w:tcPr>
          <w:p w14:paraId="4B307D92" w14:textId="77777777" w:rsidR="006529F6" w:rsidRPr="00B93886" w:rsidRDefault="006529F6" w:rsidP="00570CE8">
            <w:pPr>
              <w:rPr>
                <w:sz w:val="21"/>
                <w:szCs w:val="21"/>
              </w:rPr>
            </w:pPr>
            <w:r w:rsidRPr="00B93886">
              <w:rPr>
                <w:b/>
                <w:bCs/>
                <w:sz w:val="21"/>
                <w:szCs w:val="21"/>
              </w:rPr>
              <w:t>Asistente de reserva</w:t>
            </w:r>
          </w:p>
        </w:tc>
        <w:tc>
          <w:tcPr>
            <w:tcW w:w="6400" w:type="dxa"/>
            <w:shd w:val="clear" w:color="auto" w:fill="F7F7F7"/>
            <w:tcMar>
              <w:top w:w="100" w:type="dxa"/>
              <w:left w:w="120" w:type="dxa"/>
              <w:bottom w:w="100" w:type="dxa"/>
              <w:right w:w="120" w:type="dxa"/>
            </w:tcMar>
          </w:tcPr>
          <w:p w14:paraId="1E4E2C59"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Flujo guiado paso a paso en lenguaje simple.</w:t>
            </w:r>
          </w:p>
          <w:p w14:paraId="380811CC"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Interpretación de pedidos en lenguaje natural (texto o voz) mediante un servicio de IA.</w:t>
            </w:r>
          </w:p>
          <w:p w14:paraId="289F932E"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Confirmación clara de cada paso antes de avanzar.</w:t>
            </w:r>
          </w:p>
        </w:tc>
      </w:tr>
      <w:tr w:rsidR="006529F6" w14:paraId="64AF9C15" w14:textId="77777777" w:rsidTr="00570CE8">
        <w:tc>
          <w:tcPr>
            <w:tcW w:w="2600" w:type="dxa"/>
            <w:shd w:val="clear" w:color="auto" w:fill="FFFFFF"/>
            <w:tcMar>
              <w:top w:w="100" w:type="dxa"/>
              <w:left w:w="120" w:type="dxa"/>
              <w:bottom w:w="100" w:type="dxa"/>
              <w:right w:w="120" w:type="dxa"/>
            </w:tcMar>
            <w:vAlign w:val="center"/>
          </w:tcPr>
          <w:p w14:paraId="402E3116" w14:textId="77777777" w:rsidR="006529F6" w:rsidRPr="00B93886" w:rsidRDefault="006529F6" w:rsidP="00570CE8">
            <w:pPr>
              <w:rPr>
                <w:sz w:val="21"/>
                <w:szCs w:val="21"/>
              </w:rPr>
            </w:pPr>
            <w:r w:rsidRPr="00B93886">
              <w:rPr>
                <w:b/>
                <w:bCs/>
                <w:sz w:val="21"/>
                <w:szCs w:val="21"/>
              </w:rPr>
              <w:t>Recordatorios y notificaciones</w:t>
            </w:r>
          </w:p>
        </w:tc>
        <w:tc>
          <w:tcPr>
            <w:tcW w:w="6400" w:type="dxa"/>
            <w:shd w:val="clear" w:color="auto" w:fill="FFFFFF"/>
            <w:tcMar>
              <w:top w:w="100" w:type="dxa"/>
              <w:left w:w="120" w:type="dxa"/>
              <w:bottom w:w="100" w:type="dxa"/>
              <w:right w:w="120" w:type="dxa"/>
            </w:tcMar>
          </w:tcPr>
          <w:p w14:paraId="471DF0BC"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Aviso del turno reservado por notificación visual y sonora.</w:t>
            </w:r>
          </w:p>
          <w:p w14:paraId="62A92AAC"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Recordatorio con antelación configurable.</w:t>
            </w:r>
          </w:p>
          <w:p w14:paraId="0ED6E22D"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Información de cómo llegar al centro de salud.</w:t>
            </w:r>
          </w:p>
        </w:tc>
      </w:tr>
      <w:tr w:rsidR="006529F6" w14:paraId="79A8120A" w14:textId="77777777" w:rsidTr="00570CE8">
        <w:tc>
          <w:tcPr>
            <w:tcW w:w="2600" w:type="dxa"/>
            <w:shd w:val="clear" w:color="auto" w:fill="F7F7F7"/>
            <w:tcMar>
              <w:top w:w="100" w:type="dxa"/>
              <w:left w:w="120" w:type="dxa"/>
              <w:bottom w:w="100" w:type="dxa"/>
              <w:right w:w="120" w:type="dxa"/>
            </w:tcMar>
            <w:vAlign w:val="center"/>
          </w:tcPr>
          <w:p w14:paraId="4003B343" w14:textId="77777777" w:rsidR="006529F6" w:rsidRPr="00B93886" w:rsidRDefault="006529F6" w:rsidP="00570CE8">
            <w:pPr>
              <w:rPr>
                <w:sz w:val="21"/>
                <w:szCs w:val="21"/>
              </w:rPr>
            </w:pPr>
            <w:r w:rsidRPr="00B93886">
              <w:rPr>
                <w:b/>
                <w:bCs/>
                <w:sz w:val="21"/>
                <w:szCs w:val="21"/>
              </w:rPr>
              <w:t>Modo asistido</w:t>
            </w:r>
          </w:p>
        </w:tc>
        <w:tc>
          <w:tcPr>
            <w:tcW w:w="6400" w:type="dxa"/>
            <w:shd w:val="clear" w:color="auto" w:fill="F7F7F7"/>
            <w:tcMar>
              <w:top w:w="100" w:type="dxa"/>
              <w:left w:w="120" w:type="dxa"/>
              <w:bottom w:w="100" w:type="dxa"/>
              <w:right w:w="120" w:type="dxa"/>
            </w:tcMar>
          </w:tcPr>
          <w:p w14:paraId="6900DED0"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Invitación a un acompañante autorizado.</w:t>
            </w:r>
          </w:p>
          <w:p w14:paraId="6170CAB8"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Visualización compartida del trámite.</w:t>
            </w:r>
          </w:p>
          <w:p w14:paraId="3F1DEA08"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Registro del consentimiento del solicitante.</w:t>
            </w:r>
          </w:p>
        </w:tc>
      </w:tr>
      <w:tr w:rsidR="006529F6" w14:paraId="65C4001E" w14:textId="77777777" w:rsidTr="00570CE8">
        <w:tc>
          <w:tcPr>
            <w:tcW w:w="2600" w:type="dxa"/>
            <w:shd w:val="clear" w:color="auto" w:fill="FFFFFF"/>
            <w:tcMar>
              <w:top w:w="100" w:type="dxa"/>
              <w:left w:w="120" w:type="dxa"/>
              <w:bottom w:w="100" w:type="dxa"/>
              <w:right w:w="120" w:type="dxa"/>
            </w:tcMar>
            <w:vAlign w:val="center"/>
          </w:tcPr>
          <w:p w14:paraId="3FC9015E" w14:textId="77777777" w:rsidR="006529F6" w:rsidRPr="00B93886" w:rsidRDefault="006529F6" w:rsidP="00570CE8">
            <w:pPr>
              <w:rPr>
                <w:sz w:val="21"/>
                <w:szCs w:val="21"/>
              </w:rPr>
            </w:pPr>
            <w:r w:rsidRPr="00B93886">
              <w:rPr>
                <w:b/>
                <w:bCs/>
                <w:sz w:val="21"/>
                <w:szCs w:val="21"/>
              </w:rPr>
              <w:t>Panel administrativo</w:t>
            </w:r>
          </w:p>
        </w:tc>
        <w:tc>
          <w:tcPr>
            <w:tcW w:w="6400" w:type="dxa"/>
            <w:shd w:val="clear" w:color="auto" w:fill="FFFFFF"/>
            <w:tcMar>
              <w:top w:w="100" w:type="dxa"/>
              <w:left w:w="120" w:type="dxa"/>
              <w:bottom w:w="100" w:type="dxa"/>
              <w:right w:w="120" w:type="dxa"/>
            </w:tcMar>
          </w:tcPr>
          <w:p w14:paraId="1D46572E"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Gestión de centros y especialidades cargadas en el entorno de prueba.</w:t>
            </w:r>
          </w:p>
          <w:p w14:paraId="2E8B45FF"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Métricas de turnos buscados, reservados y completados.</w:t>
            </w:r>
          </w:p>
          <w:p w14:paraId="300909A6"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Reportes exportables.</w:t>
            </w:r>
          </w:p>
        </w:tc>
      </w:tr>
      <w:tr w:rsidR="006529F6" w14:paraId="0085BC0C" w14:textId="77777777" w:rsidTr="00570CE8">
        <w:tc>
          <w:tcPr>
            <w:tcW w:w="2600" w:type="dxa"/>
            <w:shd w:val="clear" w:color="auto" w:fill="F7F7F7"/>
            <w:tcMar>
              <w:top w:w="100" w:type="dxa"/>
              <w:left w:w="120" w:type="dxa"/>
              <w:bottom w:w="100" w:type="dxa"/>
              <w:right w:w="120" w:type="dxa"/>
            </w:tcMar>
            <w:vAlign w:val="center"/>
          </w:tcPr>
          <w:p w14:paraId="2B455E6F" w14:textId="77777777" w:rsidR="006529F6" w:rsidRPr="00B93886" w:rsidRDefault="006529F6" w:rsidP="00570CE8">
            <w:pPr>
              <w:rPr>
                <w:sz w:val="21"/>
                <w:szCs w:val="21"/>
              </w:rPr>
            </w:pPr>
            <w:r w:rsidRPr="00B93886">
              <w:rPr>
                <w:b/>
                <w:bCs/>
                <w:sz w:val="21"/>
                <w:szCs w:val="21"/>
              </w:rPr>
              <w:t>Accesibilidad transversal</w:t>
            </w:r>
          </w:p>
        </w:tc>
        <w:tc>
          <w:tcPr>
            <w:tcW w:w="6400" w:type="dxa"/>
            <w:shd w:val="clear" w:color="auto" w:fill="F7F7F7"/>
            <w:tcMar>
              <w:top w:w="100" w:type="dxa"/>
              <w:left w:w="120" w:type="dxa"/>
              <w:bottom w:w="100" w:type="dxa"/>
              <w:right w:w="120" w:type="dxa"/>
            </w:tcMar>
          </w:tcPr>
          <w:p w14:paraId="1F449281"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Alto contraste y tipografía escalable.</w:t>
            </w:r>
          </w:p>
          <w:p w14:paraId="24B531F6" w14:textId="77777777" w:rsidR="006529F6" w:rsidRPr="00B93886" w:rsidRDefault="006529F6" w:rsidP="006529F6">
            <w:pPr>
              <w:pStyle w:val="Prrafodelista"/>
              <w:numPr>
                <w:ilvl w:val="0"/>
                <w:numId w:val="1"/>
              </w:numPr>
              <w:spacing w:after="80" w:line="264" w:lineRule="auto"/>
              <w:contextualSpacing w:val="0"/>
              <w:rPr>
                <w:sz w:val="21"/>
                <w:szCs w:val="21"/>
              </w:rPr>
            </w:pPr>
            <w:r w:rsidRPr="00B93886">
              <w:rPr>
                <w:sz w:val="21"/>
                <w:szCs w:val="21"/>
              </w:rPr>
              <w:t>Navegación completa por teclado.</w:t>
            </w:r>
          </w:p>
          <w:p w14:paraId="564A6EB3" w14:textId="77777777" w:rsidR="006529F6" w:rsidRPr="00B93886" w:rsidRDefault="006529F6" w:rsidP="006529F6">
            <w:pPr>
              <w:pStyle w:val="Prrafodelista"/>
              <w:numPr>
                <w:ilvl w:val="0"/>
                <w:numId w:val="1"/>
              </w:numPr>
              <w:spacing w:line="264" w:lineRule="auto"/>
              <w:contextualSpacing w:val="0"/>
              <w:rPr>
                <w:sz w:val="21"/>
                <w:szCs w:val="21"/>
              </w:rPr>
            </w:pPr>
            <w:r w:rsidRPr="00B93886">
              <w:rPr>
                <w:sz w:val="21"/>
                <w:szCs w:val="21"/>
              </w:rPr>
              <w:t>Compatibilidad verificada con lector de pantalla.</w:t>
            </w:r>
          </w:p>
        </w:tc>
      </w:tr>
    </w:tbl>
    <w:p w14:paraId="258BC4DE" w14:textId="77777777" w:rsidR="006529F6" w:rsidRDefault="006529F6" w:rsidP="006529F6">
      <w:pPr>
        <w:spacing w:before="320" w:after="160"/>
        <w:rPr>
          <w:b/>
          <w:bCs/>
          <w:sz w:val="24"/>
          <w:szCs w:val="24"/>
        </w:rPr>
      </w:pPr>
    </w:p>
    <w:p w14:paraId="7E0C4E70" w14:textId="77777777" w:rsidR="006529F6" w:rsidRDefault="006529F6" w:rsidP="006529F6">
      <w:pPr>
        <w:rPr>
          <w:b/>
          <w:bCs/>
          <w:sz w:val="24"/>
          <w:szCs w:val="24"/>
        </w:rPr>
      </w:pPr>
      <w:r>
        <w:rPr>
          <w:b/>
          <w:bCs/>
          <w:sz w:val="24"/>
          <w:szCs w:val="24"/>
        </w:rPr>
        <w:br w:type="page"/>
      </w:r>
    </w:p>
    <w:p w14:paraId="392A2991" w14:textId="77777777" w:rsidR="006529F6" w:rsidRDefault="006529F6" w:rsidP="006529F6">
      <w:pPr>
        <w:spacing w:before="320" w:after="160"/>
      </w:pPr>
      <w:r>
        <w:rPr>
          <w:b/>
          <w:bCs/>
          <w:sz w:val="24"/>
          <w:szCs w:val="24"/>
        </w:rPr>
        <w:lastRenderedPageBreak/>
        <w:t>6. Plataforma de desarrollo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6529F6" w14:paraId="4F2BCFE4" w14:textId="77777777" w:rsidTr="00570CE8">
        <w:trPr>
          <w:tblHeader/>
        </w:trPr>
        <w:tc>
          <w:tcPr>
            <w:tcW w:w="2600" w:type="dxa"/>
            <w:shd w:val="clear" w:color="auto" w:fill="E7E6E6"/>
            <w:tcMar>
              <w:top w:w="100" w:type="dxa"/>
              <w:left w:w="120" w:type="dxa"/>
              <w:bottom w:w="100" w:type="dxa"/>
              <w:right w:w="120" w:type="dxa"/>
            </w:tcMar>
            <w:vAlign w:val="center"/>
          </w:tcPr>
          <w:p w14:paraId="2189801C" w14:textId="77777777" w:rsidR="006529F6" w:rsidRDefault="006529F6" w:rsidP="00570CE8">
            <w:r>
              <w:rPr>
                <w:b/>
                <w:bCs/>
              </w:rPr>
              <w:t>Componente</w:t>
            </w:r>
          </w:p>
        </w:tc>
        <w:tc>
          <w:tcPr>
            <w:tcW w:w="6400" w:type="dxa"/>
            <w:shd w:val="clear" w:color="auto" w:fill="E7E6E6"/>
            <w:tcMar>
              <w:top w:w="100" w:type="dxa"/>
              <w:left w:w="120" w:type="dxa"/>
              <w:bottom w:w="100" w:type="dxa"/>
              <w:right w:w="120" w:type="dxa"/>
            </w:tcMar>
            <w:vAlign w:val="center"/>
          </w:tcPr>
          <w:p w14:paraId="3304833F" w14:textId="77777777" w:rsidR="006529F6" w:rsidRDefault="006529F6" w:rsidP="00570CE8">
            <w:r>
              <w:rPr>
                <w:b/>
                <w:bCs/>
              </w:rPr>
              <w:t>Tecnología prevista</w:t>
            </w:r>
          </w:p>
        </w:tc>
      </w:tr>
      <w:tr w:rsidR="006529F6" w14:paraId="5DBD63F9" w14:textId="77777777" w:rsidTr="00570CE8">
        <w:tc>
          <w:tcPr>
            <w:tcW w:w="2600" w:type="dxa"/>
            <w:shd w:val="clear" w:color="auto" w:fill="F7F7F7"/>
            <w:tcMar>
              <w:top w:w="100" w:type="dxa"/>
              <w:left w:w="120" w:type="dxa"/>
              <w:bottom w:w="100" w:type="dxa"/>
              <w:right w:w="120" w:type="dxa"/>
            </w:tcMar>
            <w:vAlign w:val="center"/>
          </w:tcPr>
          <w:p w14:paraId="5ED34D05" w14:textId="77777777" w:rsidR="006529F6" w:rsidRPr="00B93886" w:rsidRDefault="006529F6" w:rsidP="00570CE8">
            <w:pPr>
              <w:rPr>
                <w:sz w:val="21"/>
                <w:szCs w:val="21"/>
              </w:rPr>
            </w:pPr>
            <w:r w:rsidRPr="00B93886">
              <w:rPr>
                <w:b/>
                <w:bCs/>
                <w:sz w:val="21"/>
                <w:szCs w:val="21"/>
              </w:rPr>
              <w:t>Interfaz de usuario</w:t>
            </w:r>
          </w:p>
        </w:tc>
        <w:tc>
          <w:tcPr>
            <w:tcW w:w="6400" w:type="dxa"/>
            <w:shd w:val="clear" w:color="auto" w:fill="F7F7F7"/>
            <w:tcMar>
              <w:top w:w="100" w:type="dxa"/>
              <w:left w:w="120" w:type="dxa"/>
              <w:bottom w:w="100" w:type="dxa"/>
              <w:right w:w="120" w:type="dxa"/>
            </w:tcMar>
            <w:vAlign w:val="center"/>
          </w:tcPr>
          <w:p w14:paraId="6B3EA7EF" w14:textId="77777777" w:rsidR="006529F6" w:rsidRPr="00B93886" w:rsidRDefault="006529F6" w:rsidP="00570CE8">
            <w:pPr>
              <w:rPr>
                <w:sz w:val="21"/>
                <w:szCs w:val="21"/>
              </w:rPr>
            </w:pPr>
            <w:r w:rsidRPr="00B93886">
              <w:rPr>
                <w:sz w:val="21"/>
                <w:szCs w:val="21"/>
              </w:rPr>
              <w:t>Nuxt.js (Vue) con renderizado SSR, empaquetada como PWA instalable, con pautas de accesibilidad WCAG 2.1 nivel AA.</w:t>
            </w:r>
          </w:p>
        </w:tc>
      </w:tr>
      <w:tr w:rsidR="006529F6" w14:paraId="7B67626D" w14:textId="77777777" w:rsidTr="00570CE8">
        <w:tc>
          <w:tcPr>
            <w:tcW w:w="2600" w:type="dxa"/>
            <w:shd w:val="clear" w:color="auto" w:fill="FFFFFF"/>
            <w:tcMar>
              <w:top w:w="100" w:type="dxa"/>
              <w:left w:w="120" w:type="dxa"/>
              <w:bottom w:w="100" w:type="dxa"/>
              <w:right w:w="120" w:type="dxa"/>
            </w:tcMar>
            <w:vAlign w:val="center"/>
          </w:tcPr>
          <w:p w14:paraId="45B133E1" w14:textId="77777777" w:rsidR="006529F6" w:rsidRPr="00B93886" w:rsidRDefault="006529F6" w:rsidP="00570CE8">
            <w:pPr>
              <w:rPr>
                <w:sz w:val="21"/>
                <w:szCs w:val="21"/>
              </w:rPr>
            </w:pPr>
            <w:r w:rsidRPr="00B93886">
              <w:rPr>
                <w:b/>
                <w:bCs/>
                <w:sz w:val="21"/>
                <w:szCs w:val="21"/>
              </w:rPr>
              <w:t>Servidor y API</w:t>
            </w:r>
          </w:p>
        </w:tc>
        <w:tc>
          <w:tcPr>
            <w:tcW w:w="6400" w:type="dxa"/>
            <w:shd w:val="clear" w:color="auto" w:fill="FFFFFF"/>
            <w:tcMar>
              <w:top w:w="100" w:type="dxa"/>
              <w:left w:w="120" w:type="dxa"/>
              <w:bottom w:w="100" w:type="dxa"/>
              <w:right w:w="120" w:type="dxa"/>
            </w:tcMar>
            <w:vAlign w:val="center"/>
          </w:tcPr>
          <w:p w14:paraId="3A201236" w14:textId="77777777" w:rsidR="006529F6" w:rsidRPr="00B93886" w:rsidRDefault="006529F6" w:rsidP="00570CE8">
            <w:pPr>
              <w:rPr>
                <w:sz w:val="21"/>
                <w:szCs w:val="21"/>
              </w:rPr>
            </w:pPr>
            <w:proofErr w:type="spellStart"/>
            <w:r w:rsidRPr="00B93886">
              <w:rPr>
                <w:sz w:val="21"/>
                <w:szCs w:val="21"/>
              </w:rPr>
              <w:t>Supabase</w:t>
            </w:r>
            <w:proofErr w:type="spellEnd"/>
            <w:r w:rsidRPr="00B93886">
              <w:rPr>
                <w:sz w:val="21"/>
                <w:szCs w:val="21"/>
              </w:rPr>
              <w:t xml:space="preserve"> (</w:t>
            </w:r>
            <w:proofErr w:type="spellStart"/>
            <w:r w:rsidRPr="00B93886">
              <w:rPr>
                <w:sz w:val="21"/>
                <w:szCs w:val="21"/>
              </w:rPr>
              <w:t>Postgres</w:t>
            </w:r>
            <w:proofErr w:type="spellEnd"/>
            <w:r w:rsidRPr="00B93886">
              <w:rPr>
                <w:sz w:val="21"/>
                <w:szCs w:val="21"/>
              </w:rPr>
              <w:t xml:space="preserve">) con Edge </w:t>
            </w:r>
            <w:proofErr w:type="spellStart"/>
            <w:r w:rsidRPr="00B93886">
              <w:rPr>
                <w:sz w:val="21"/>
                <w:szCs w:val="21"/>
              </w:rPr>
              <w:t>Functions</w:t>
            </w:r>
            <w:proofErr w:type="spellEnd"/>
            <w:r w:rsidRPr="00B93886">
              <w:rPr>
                <w:sz w:val="21"/>
                <w:szCs w:val="21"/>
              </w:rPr>
              <w:t xml:space="preserve"> para la lógica de servidor: asistente de reserva y generación de recordatorios.</w:t>
            </w:r>
          </w:p>
        </w:tc>
      </w:tr>
      <w:tr w:rsidR="006529F6" w14:paraId="0784692A" w14:textId="77777777" w:rsidTr="00570CE8">
        <w:tc>
          <w:tcPr>
            <w:tcW w:w="2600" w:type="dxa"/>
            <w:shd w:val="clear" w:color="auto" w:fill="F7F7F7"/>
            <w:tcMar>
              <w:top w:w="100" w:type="dxa"/>
              <w:left w:w="120" w:type="dxa"/>
              <w:bottom w:w="100" w:type="dxa"/>
              <w:right w:w="120" w:type="dxa"/>
            </w:tcMar>
            <w:vAlign w:val="center"/>
          </w:tcPr>
          <w:p w14:paraId="4837F45F" w14:textId="77777777" w:rsidR="006529F6" w:rsidRPr="00B93886" w:rsidRDefault="006529F6" w:rsidP="00570CE8">
            <w:pPr>
              <w:rPr>
                <w:sz w:val="21"/>
                <w:szCs w:val="21"/>
              </w:rPr>
            </w:pPr>
            <w:r w:rsidRPr="00B93886">
              <w:rPr>
                <w:b/>
                <w:bCs/>
                <w:sz w:val="21"/>
                <w:szCs w:val="21"/>
              </w:rPr>
              <w:t>Base de datos</w:t>
            </w:r>
          </w:p>
        </w:tc>
        <w:tc>
          <w:tcPr>
            <w:tcW w:w="6400" w:type="dxa"/>
            <w:shd w:val="clear" w:color="auto" w:fill="F7F7F7"/>
            <w:tcMar>
              <w:top w:w="100" w:type="dxa"/>
              <w:left w:w="120" w:type="dxa"/>
              <w:bottom w:w="100" w:type="dxa"/>
              <w:right w:w="120" w:type="dxa"/>
            </w:tcMar>
            <w:vAlign w:val="center"/>
          </w:tcPr>
          <w:p w14:paraId="25A6B542" w14:textId="77777777" w:rsidR="006529F6" w:rsidRPr="00B93886" w:rsidRDefault="006529F6" w:rsidP="00570CE8">
            <w:pPr>
              <w:rPr>
                <w:sz w:val="21"/>
                <w:szCs w:val="21"/>
              </w:rPr>
            </w:pPr>
            <w:proofErr w:type="spellStart"/>
            <w:r w:rsidRPr="00B93886">
              <w:rPr>
                <w:sz w:val="21"/>
                <w:szCs w:val="21"/>
              </w:rPr>
              <w:t>Supabase</w:t>
            </w:r>
            <w:proofErr w:type="spellEnd"/>
            <w:r w:rsidRPr="00B93886">
              <w:rPr>
                <w:sz w:val="21"/>
                <w:szCs w:val="21"/>
              </w:rPr>
              <w:t xml:space="preserve"> </w:t>
            </w:r>
            <w:proofErr w:type="spellStart"/>
            <w:r w:rsidRPr="00B93886">
              <w:rPr>
                <w:sz w:val="21"/>
                <w:szCs w:val="21"/>
              </w:rPr>
              <w:t>Postgres</w:t>
            </w:r>
            <w:proofErr w:type="spellEnd"/>
            <w:r w:rsidRPr="00B93886">
              <w:rPr>
                <w:sz w:val="21"/>
                <w:szCs w:val="21"/>
              </w:rPr>
              <w:t xml:space="preserve">, con Row Level Security por rol de usuario; almacenamiento de archivos en </w:t>
            </w:r>
            <w:proofErr w:type="spellStart"/>
            <w:r w:rsidRPr="00B93886">
              <w:rPr>
                <w:sz w:val="21"/>
                <w:szCs w:val="21"/>
              </w:rPr>
              <w:t>Supabase</w:t>
            </w:r>
            <w:proofErr w:type="spellEnd"/>
            <w:r w:rsidRPr="00B93886">
              <w:rPr>
                <w:sz w:val="21"/>
                <w:szCs w:val="21"/>
              </w:rPr>
              <w:t xml:space="preserve"> Storage.</w:t>
            </w:r>
          </w:p>
        </w:tc>
      </w:tr>
      <w:tr w:rsidR="006529F6" w14:paraId="17F37316" w14:textId="77777777" w:rsidTr="00570CE8">
        <w:tc>
          <w:tcPr>
            <w:tcW w:w="2600" w:type="dxa"/>
            <w:shd w:val="clear" w:color="auto" w:fill="FFFFFF"/>
            <w:tcMar>
              <w:top w:w="100" w:type="dxa"/>
              <w:left w:w="120" w:type="dxa"/>
              <w:bottom w:w="100" w:type="dxa"/>
              <w:right w:w="120" w:type="dxa"/>
            </w:tcMar>
            <w:vAlign w:val="center"/>
          </w:tcPr>
          <w:p w14:paraId="7DC32EF8" w14:textId="77777777" w:rsidR="006529F6" w:rsidRPr="00B93886" w:rsidRDefault="006529F6" w:rsidP="00570CE8">
            <w:pPr>
              <w:rPr>
                <w:sz w:val="21"/>
                <w:szCs w:val="21"/>
              </w:rPr>
            </w:pPr>
            <w:r w:rsidRPr="00B93886">
              <w:rPr>
                <w:b/>
                <w:bCs/>
                <w:sz w:val="21"/>
                <w:szCs w:val="21"/>
              </w:rPr>
              <w:t>Autenticación</w:t>
            </w:r>
          </w:p>
        </w:tc>
        <w:tc>
          <w:tcPr>
            <w:tcW w:w="6400" w:type="dxa"/>
            <w:shd w:val="clear" w:color="auto" w:fill="FFFFFF"/>
            <w:tcMar>
              <w:top w:w="100" w:type="dxa"/>
              <w:left w:w="120" w:type="dxa"/>
              <w:bottom w:w="100" w:type="dxa"/>
              <w:right w:w="120" w:type="dxa"/>
            </w:tcMar>
            <w:vAlign w:val="center"/>
          </w:tcPr>
          <w:p w14:paraId="43EDE192" w14:textId="77777777" w:rsidR="006529F6" w:rsidRPr="00B93886" w:rsidRDefault="006529F6" w:rsidP="00570CE8">
            <w:pPr>
              <w:rPr>
                <w:sz w:val="21"/>
                <w:szCs w:val="21"/>
              </w:rPr>
            </w:pPr>
            <w:proofErr w:type="spellStart"/>
            <w:r w:rsidRPr="00B93886">
              <w:rPr>
                <w:sz w:val="21"/>
                <w:szCs w:val="21"/>
              </w:rPr>
              <w:t>Supabase</w:t>
            </w:r>
            <w:proofErr w:type="spellEnd"/>
            <w:r w:rsidRPr="00B93886">
              <w:rPr>
                <w:sz w:val="21"/>
                <w:szCs w:val="21"/>
              </w:rPr>
              <w:t xml:space="preserve"> Auth, con control de acceso por rol: solicitante, acompañante y administrador.</w:t>
            </w:r>
          </w:p>
        </w:tc>
      </w:tr>
      <w:tr w:rsidR="006529F6" w14:paraId="0AF54E19" w14:textId="77777777" w:rsidTr="00570CE8">
        <w:tc>
          <w:tcPr>
            <w:tcW w:w="2600" w:type="dxa"/>
            <w:shd w:val="clear" w:color="auto" w:fill="F7F7F7"/>
            <w:tcMar>
              <w:top w:w="100" w:type="dxa"/>
              <w:left w:w="120" w:type="dxa"/>
              <w:bottom w:w="100" w:type="dxa"/>
              <w:right w:w="120" w:type="dxa"/>
            </w:tcMar>
            <w:vAlign w:val="center"/>
          </w:tcPr>
          <w:p w14:paraId="7192CCAF" w14:textId="77777777" w:rsidR="006529F6" w:rsidRPr="00B93886" w:rsidRDefault="006529F6" w:rsidP="00570CE8">
            <w:pPr>
              <w:rPr>
                <w:sz w:val="21"/>
                <w:szCs w:val="21"/>
              </w:rPr>
            </w:pPr>
            <w:r w:rsidRPr="00B93886">
              <w:rPr>
                <w:b/>
                <w:bCs/>
                <w:sz w:val="21"/>
                <w:szCs w:val="21"/>
              </w:rPr>
              <w:t>Servicios de IA</w:t>
            </w:r>
          </w:p>
        </w:tc>
        <w:tc>
          <w:tcPr>
            <w:tcW w:w="6400" w:type="dxa"/>
            <w:shd w:val="clear" w:color="auto" w:fill="F7F7F7"/>
            <w:tcMar>
              <w:top w:w="100" w:type="dxa"/>
              <w:left w:w="120" w:type="dxa"/>
              <w:bottom w:w="100" w:type="dxa"/>
              <w:right w:w="120" w:type="dxa"/>
            </w:tcMar>
            <w:vAlign w:val="center"/>
          </w:tcPr>
          <w:p w14:paraId="27C35089" w14:textId="77777777" w:rsidR="006529F6" w:rsidRPr="00B93886" w:rsidRDefault="006529F6" w:rsidP="00570CE8">
            <w:pPr>
              <w:rPr>
                <w:sz w:val="21"/>
                <w:szCs w:val="21"/>
              </w:rPr>
            </w:pPr>
            <w:r w:rsidRPr="00B93886">
              <w:rPr>
                <w:sz w:val="21"/>
                <w:szCs w:val="21"/>
              </w:rPr>
              <w:t xml:space="preserve">Modelo de lenguaje invocado desde una Edge </w:t>
            </w:r>
            <w:proofErr w:type="spellStart"/>
            <w:r w:rsidRPr="00B93886">
              <w:rPr>
                <w:sz w:val="21"/>
                <w:szCs w:val="21"/>
              </w:rPr>
              <w:t>Function</w:t>
            </w:r>
            <w:proofErr w:type="spellEnd"/>
            <w:r w:rsidRPr="00B93886">
              <w:rPr>
                <w:sz w:val="21"/>
                <w:szCs w:val="21"/>
              </w:rPr>
              <w:t xml:space="preserve"> para interpretar pedidos en lenguaje natural y redactar explicaciones en lenguaje simple; uso acotado y no crítico para el funcionamiento base.</w:t>
            </w:r>
          </w:p>
        </w:tc>
      </w:tr>
      <w:tr w:rsidR="006529F6" w14:paraId="2601D39D" w14:textId="77777777" w:rsidTr="00570CE8">
        <w:tc>
          <w:tcPr>
            <w:tcW w:w="2600" w:type="dxa"/>
            <w:shd w:val="clear" w:color="auto" w:fill="FFFFFF"/>
            <w:tcMar>
              <w:top w:w="100" w:type="dxa"/>
              <w:left w:w="120" w:type="dxa"/>
              <w:bottom w:w="100" w:type="dxa"/>
              <w:right w:w="120" w:type="dxa"/>
            </w:tcMar>
            <w:vAlign w:val="center"/>
          </w:tcPr>
          <w:p w14:paraId="7FC1BCA4" w14:textId="77777777" w:rsidR="006529F6" w:rsidRPr="00B93886" w:rsidRDefault="006529F6" w:rsidP="00570CE8">
            <w:pPr>
              <w:rPr>
                <w:sz w:val="21"/>
                <w:szCs w:val="21"/>
              </w:rPr>
            </w:pPr>
            <w:r w:rsidRPr="00B93886">
              <w:rPr>
                <w:b/>
                <w:bCs/>
                <w:sz w:val="21"/>
                <w:szCs w:val="21"/>
              </w:rPr>
              <w:t>Control de versiones</w:t>
            </w:r>
          </w:p>
        </w:tc>
        <w:tc>
          <w:tcPr>
            <w:tcW w:w="6400" w:type="dxa"/>
            <w:shd w:val="clear" w:color="auto" w:fill="FFFFFF"/>
            <w:tcMar>
              <w:top w:w="100" w:type="dxa"/>
              <w:left w:w="120" w:type="dxa"/>
              <w:bottom w:w="100" w:type="dxa"/>
              <w:right w:w="120" w:type="dxa"/>
            </w:tcMar>
            <w:vAlign w:val="center"/>
          </w:tcPr>
          <w:p w14:paraId="466EDC2F" w14:textId="77777777" w:rsidR="006529F6" w:rsidRPr="00B93886" w:rsidRDefault="006529F6" w:rsidP="00570CE8">
            <w:pPr>
              <w:rPr>
                <w:sz w:val="21"/>
                <w:szCs w:val="21"/>
              </w:rPr>
            </w:pPr>
            <w:r w:rsidRPr="00B93886">
              <w:rPr>
                <w:sz w:val="21"/>
                <w:szCs w:val="21"/>
              </w:rPr>
              <w:t>Git, con repositorio remoto en GitHub.</w:t>
            </w:r>
          </w:p>
        </w:tc>
      </w:tr>
      <w:tr w:rsidR="006529F6" w14:paraId="1F066779" w14:textId="77777777" w:rsidTr="00570CE8">
        <w:tc>
          <w:tcPr>
            <w:tcW w:w="2600" w:type="dxa"/>
            <w:shd w:val="clear" w:color="auto" w:fill="F7F7F7"/>
            <w:tcMar>
              <w:top w:w="100" w:type="dxa"/>
              <w:left w:w="120" w:type="dxa"/>
              <w:bottom w:w="100" w:type="dxa"/>
              <w:right w:w="120" w:type="dxa"/>
            </w:tcMar>
            <w:vAlign w:val="center"/>
          </w:tcPr>
          <w:p w14:paraId="2F1FEE06" w14:textId="77777777" w:rsidR="006529F6" w:rsidRPr="00B93886" w:rsidRDefault="006529F6" w:rsidP="00570CE8">
            <w:pPr>
              <w:rPr>
                <w:sz w:val="21"/>
                <w:szCs w:val="21"/>
              </w:rPr>
            </w:pPr>
            <w:r w:rsidRPr="00B93886">
              <w:rPr>
                <w:b/>
                <w:bCs/>
                <w:sz w:val="21"/>
                <w:szCs w:val="21"/>
              </w:rPr>
              <w:t>Despliegue</w:t>
            </w:r>
          </w:p>
        </w:tc>
        <w:tc>
          <w:tcPr>
            <w:tcW w:w="6400" w:type="dxa"/>
            <w:shd w:val="clear" w:color="auto" w:fill="F7F7F7"/>
            <w:tcMar>
              <w:top w:w="100" w:type="dxa"/>
              <w:left w:w="120" w:type="dxa"/>
              <w:bottom w:w="100" w:type="dxa"/>
              <w:right w:w="120" w:type="dxa"/>
            </w:tcMar>
            <w:vAlign w:val="center"/>
          </w:tcPr>
          <w:p w14:paraId="76FB3AA9" w14:textId="77777777" w:rsidR="006529F6" w:rsidRPr="00B93886" w:rsidRDefault="006529F6" w:rsidP="00570CE8">
            <w:pPr>
              <w:rPr>
                <w:sz w:val="21"/>
                <w:szCs w:val="21"/>
              </w:rPr>
            </w:pPr>
            <w:proofErr w:type="spellStart"/>
            <w:r w:rsidRPr="00B93886">
              <w:rPr>
                <w:sz w:val="21"/>
                <w:szCs w:val="21"/>
              </w:rPr>
              <w:t>Vercel</w:t>
            </w:r>
            <w:proofErr w:type="spellEnd"/>
            <w:r w:rsidRPr="00B93886">
              <w:rPr>
                <w:sz w:val="21"/>
                <w:szCs w:val="21"/>
              </w:rPr>
              <w:t xml:space="preserve"> o </w:t>
            </w:r>
            <w:proofErr w:type="spellStart"/>
            <w:r w:rsidRPr="00B93886">
              <w:rPr>
                <w:sz w:val="21"/>
                <w:szCs w:val="21"/>
              </w:rPr>
              <w:t>Netlify</w:t>
            </w:r>
            <w:proofErr w:type="spellEnd"/>
            <w:r w:rsidRPr="00B93886">
              <w:rPr>
                <w:sz w:val="21"/>
                <w:szCs w:val="21"/>
              </w:rPr>
              <w:t>, con capa gratuita para la instancia de prueba.</w:t>
            </w:r>
          </w:p>
        </w:tc>
      </w:tr>
      <w:tr w:rsidR="006529F6" w14:paraId="2C3B94A9" w14:textId="77777777" w:rsidTr="00570CE8">
        <w:tc>
          <w:tcPr>
            <w:tcW w:w="2600" w:type="dxa"/>
            <w:shd w:val="clear" w:color="auto" w:fill="FFFFFF"/>
            <w:tcMar>
              <w:top w:w="100" w:type="dxa"/>
              <w:left w:w="120" w:type="dxa"/>
              <w:bottom w:w="100" w:type="dxa"/>
              <w:right w:w="120" w:type="dxa"/>
            </w:tcMar>
            <w:vAlign w:val="center"/>
          </w:tcPr>
          <w:p w14:paraId="53BC4D05" w14:textId="77777777" w:rsidR="006529F6" w:rsidRPr="00B93886" w:rsidRDefault="006529F6" w:rsidP="00570CE8">
            <w:pPr>
              <w:rPr>
                <w:sz w:val="21"/>
                <w:szCs w:val="21"/>
              </w:rPr>
            </w:pPr>
            <w:r w:rsidRPr="00B93886">
              <w:rPr>
                <w:b/>
                <w:bCs/>
                <w:sz w:val="21"/>
                <w:szCs w:val="21"/>
              </w:rPr>
              <w:t>Documentación y gestión</w:t>
            </w:r>
          </w:p>
        </w:tc>
        <w:tc>
          <w:tcPr>
            <w:tcW w:w="6400" w:type="dxa"/>
            <w:shd w:val="clear" w:color="auto" w:fill="FFFFFF"/>
            <w:tcMar>
              <w:top w:w="100" w:type="dxa"/>
              <w:left w:w="120" w:type="dxa"/>
              <w:bottom w:w="100" w:type="dxa"/>
              <w:right w:w="120" w:type="dxa"/>
            </w:tcMar>
            <w:vAlign w:val="center"/>
          </w:tcPr>
          <w:p w14:paraId="79E39E44" w14:textId="77777777" w:rsidR="006529F6" w:rsidRPr="00B93886" w:rsidRDefault="006529F6" w:rsidP="00570CE8">
            <w:pPr>
              <w:rPr>
                <w:sz w:val="21"/>
                <w:szCs w:val="21"/>
              </w:rPr>
            </w:pPr>
            <w:r w:rsidRPr="00B93886">
              <w:rPr>
                <w:sz w:val="21"/>
                <w:szCs w:val="21"/>
              </w:rPr>
              <w:t>Diagramas de arquitectura, tablero de tareas y documentación técnica del proyecto.</w:t>
            </w:r>
          </w:p>
        </w:tc>
      </w:tr>
    </w:tbl>
    <w:p w14:paraId="04C2D7E9" w14:textId="77777777" w:rsidR="006529F6" w:rsidRPr="00B93886" w:rsidRDefault="006529F6" w:rsidP="006529F6">
      <w:pPr>
        <w:spacing w:after="150" w:line="276" w:lineRule="auto"/>
        <w:rPr>
          <w:sz w:val="22"/>
          <w:szCs w:val="22"/>
        </w:rPr>
      </w:pPr>
      <w:r w:rsidRPr="00B93886">
        <w:rPr>
          <w:sz w:val="22"/>
          <w:szCs w:val="22"/>
        </w:rPr>
        <w:t xml:space="preserve">La adopción de Nuxt.js y </w:t>
      </w:r>
      <w:proofErr w:type="spellStart"/>
      <w:r w:rsidRPr="00B93886">
        <w:rPr>
          <w:sz w:val="22"/>
          <w:szCs w:val="22"/>
        </w:rPr>
        <w:t>Supabase</w:t>
      </w:r>
      <w:proofErr w:type="spellEnd"/>
      <w:r w:rsidRPr="00B93886">
        <w:rPr>
          <w:sz w:val="22"/>
          <w:szCs w:val="22"/>
        </w:rPr>
        <w:t xml:space="preserve"> permite a un equipo reducido priorizar el tiempo de desarrollo por sobre la infraestructura, sin resignar robustez: </w:t>
      </w:r>
      <w:proofErr w:type="spellStart"/>
      <w:r w:rsidRPr="00B93886">
        <w:rPr>
          <w:sz w:val="22"/>
          <w:szCs w:val="22"/>
        </w:rPr>
        <w:t>Supabase</w:t>
      </w:r>
      <w:proofErr w:type="spellEnd"/>
      <w:r w:rsidRPr="00B93886">
        <w:rPr>
          <w:sz w:val="22"/>
          <w:szCs w:val="22"/>
        </w:rPr>
        <w:t xml:space="preserve"> figura entre los motores de base de datos sugeridos por la propia guía de cátedra, y el renderizado SSR de </w:t>
      </w:r>
      <w:proofErr w:type="spellStart"/>
      <w:r w:rsidRPr="00B93886">
        <w:rPr>
          <w:sz w:val="22"/>
          <w:szCs w:val="22"/>
        </w:rPr>
        <w:t>Nuxt</w:t>
      </w:r>
      <w:proofErr w:type="spellEnd"/>
      <w:r w:rsidRPr="00B93886">
        <w:rPr>
          <w:sz w:val="22"/>
          <w:szCs w:val="22"/>
        </w:rPr>
        <w:t xml:space="preserve"> beneficia directamente la accesibilidad y el rendimiento en conexiones lentas.</w:t>
      </w:r>
    </w:p>
    <w:p w14:paraId="41E1C82E" w14:textId="77777777" w:rsidR="006529F6" w:rsidRPr="00B93886" w:rsidRDefault="006529F6" w:rsidP="006529F6">
      <w:pPr>
        <w:spacing w:after="150" w:line="276" w:lineRule="auto"/>
        <w:rPr>
          <w:sz w:val="22"/>
          <w:szCs w:val="22"/>
        </w:rPr>
      </w:pPr>
      <w:r w:rsidRPr="00B93886">
        <w:rPr>
          <w:sz w:val="22"/>
          <w:szCs w:val="22"/>
        </w:rPr>
        <w:t>La accesibilidad de la interfaz constituye un requisito no funcional prioritario y no un agregado posterior: la plataforma se dirige, en parte, a personas mayores y a personas con discapacidad, por lo que debe garantizarse su navegación mediante lectores de pantalla, contraste adecuado y operación completa por teclado.</w:t>
      </w:r>
    </w:p>
    <w:p w14:paraId="5B8668A7" w14:textId="45CC2B5C" w:rsidR="00B36E17" w:rsidRDefault="00B36E17"/>
    <w:p w14:paraId="44A83513" w14:textId="77777777" w:rsidR="00B36E17" w:rsidRDefault="00B36E17">
      <w:pPr>
        <w:spacing w:after="160" w:line="278" w:lineRule="auto"/>
      </w:pPr>
      <w:r>
        <w:br w:type="page"/>
      </w:r>
    </w:p>
    <w:p w14:paraId="3300C1E2" w14:textId="77777777" w:rsidR="004F6349" w:rsidRDefault="004F6349" w:rsidP="004F6349">
      <w:pPr>
        <w:pBdr>
          <w:bottom w:val="single" w:sz="6" w:space="4" w:color="888888"/>
        </w:pBdr>
        <w:spacing w:before="320" w:after="160"/>
      </w:pPr>
      <w:r>
        <w:rPr>
          <w:rFonts w:ascii="Calibri" w:eastAsia="Calibri" w:hAnsi="Calibri" w:cs="Calibri"/>
          <w:b/>
          <w:bCs/>
          <w:sz w:val="28"/>
          <w:szCs w:val="28"/>
        </w:rPr>
        <w:lastRenderedPageBreak/>
        <w:t>Especificaciones de Requerimientos de Software</w:t>
      </w:r>
    </w:p>
    <w:p w14:paraId="3F1AD624" w14:textId="77777777" w:rsidR="004F6349" w:rsidRDefault="004F6349" w:rsidP="004F6349">
      <w:pPr>
        <w:spacing w:after="120"/>
      </w:pPr>
      <w:r>
        <w:rPr>
          <w:rFonts w:ascii="Calibri" w:eastAsia="Calibri" w:hAnsi="Calibri" w:cs="Calibri"/>
          <w:b/>
          <w:bCs/>
          <w:sz w:val="26"/>
          <w:szCs w:val="26"/>
        </w:rPr>
        <w:t>Requerimientos funcionales</w:t>
      </w:r>
    </w:p>
    <w:p w14:paraId="0395F128" w14:textId="77777777" w:rsidR="004F6349" w:rsidRDefault="004F6349" w:rsidP="004F6349">
      <w:pPr>
        <w:spacing w:before="240" w:after="100"/>
      </w:pPr>
      <w:r>
        <w:rPr>
          <w:rFonts w:ascii="Calibri" w:eastAsia="Calibri" w:hAnsi="Calibri" w:cs="Calibri"/>
          <w:b/>
          <w:bCs/>
          <w:sz w:val="24"/>
          <w:szCs w:val="24"/>
        </w:rPr>
        <w:t>1 &lt;Requerimiento funcional: Registrar y autenticar usuario #1&gt;</w:t>
      </w:r>
    </w:p>
    <w:p w14:paraId="2A514959" w14:textId="77777777" w:rsidR="004F6349" w:rsidRDefault="004F6349" w:rsidP="004F6349">
      <w:pPr>
        <w:spacing w:before="60" w:after="40"/>
      </w:pPr>
      <w:r>
        <w:rPr>
          <w:rFonts w:ascii="Calibri" w:eastAsia="Calibri" w:hAnsi="Calibri" w:cs="Calibri"/>
          <w:b/>
          <w:bCs/>
          <w:sz w:val="22"/>
          <w:szCs w:val="22"/>
        </w:rPr>
        <w:t>1.1 Introducción:</w:t>
      </w:r>
    </w:p>
    <w:p w14:paraId="0B77AF8E" w14:textId="77777777" w:rsidR="004F6349" w:rsidRDefault="004F6349" w:rsidP="004F6349">
      <w:pPr>
        <w:spacing w:after="40"/>
        <w:ind w:left="454"/>
      </w:pPr>
      <w:r>
        <w:rPr>
          <w:rFonts w:ascii="Calibri" w:eastAsia="Calibri" w:hAnsi="Calibri" w:cs="Calibri"/>
          <w:sz w:val="22"/>
          <w:szCs w:val="22"/>
        </w:rPr>
        <w:t>- Una persona se registra en la plataforma como solicitante o como acompañante autorizado, y accede a ella en sesiones posteriores.</w:t>
      </w:r>
    </w:p>
    <w:p w14:paraId="0996945C" w14:textId="77777777" w:rsidR="004F6349" w:rsidRDefault="004F6349" w:rsidP="004F6349">
      <w:pPr>
        <w:spacing w:before="60" w:after="40"/>
      </w:pPr>
      <w:r>
        <w:rPr>
          <w:rFonts w:ascii="Calibri" w:eastAsia="Calibri" w:hAnsi="Calibri" w:cs="Calibri"/>
          <w:b/>
          <w:bCs/>
          <w:sz w:val="22"/>
          <w:szCs w:val="22"/>
        </w:rPr>
        <w:t>1.2 Inputs:</w:t>
      </w:r>
    </w:p>
    <w:p w14:paraId="70C6429E" w14:textId="77777777" w:rsidR="004F6349" w:rsidRDefault="004F6349" w:rsidP="004F6349">
      <w:pPr>
        <w:spacing w:after="40"/>
        <w:ind w:left="454"/>
      </w:pPr>
      <w:r>
        <w:rPr>
          <w:rFonts w:ascii="Calibri" w:eastAsia="Calibri" w:hAnsi="Calibri" w:cs="Calibri"/>
          <w:sz w:val="22"/>
          <w:szCs w:val="22"/>
        </w:rPr>
        <w:t>- Nombre y apellido, número de documento, fecha de nacimiento, correo electrónico, teléfono, localidad y contraseña.</w:t>
      </w:r>
    </w:p>
    <w:p w14:paraId="00F6A642" w14:textId="77777777" w:rsidR="004F6349" w:rsidRDefault="004F6349" w:rsidP="004F6349">
      <w:pPr>
        <w:spacing w:after="40"/>
        <w:ind w:left="454"/>
      </w:pPr>
      <w:r>
        <w:rPr>
          <w:rFonts w:ascii="Calibri" w:eastAsia="Calibri" w:hAnsi="Calibri" w:cs="Calibri"/>
          <w:sz w:val="22"/>
          <w:szCs w:val="22"/>
        </w:rPr>
        <w:t>- Rol de la cuenta: solicitante o acompañante.</w:t>
      </w:r>
    </w:p>
    <w:p w14:paraId="1154D306" w14:textId="77777777" w:rsidR="004F6349" w:rsidRDefault="004F6349" w:rsidP="004F6349">
      <w:pPr>
        <w:spacing w:after="40"/>
        <w:ind w:left="454"/>
      </w:pPr>
      <w:r>
        <w:rPr>
          <w:rFonts w:ascii="Calibri" w:eastAsia="Calibri" w:hAnsi="Calibri" w:cs="Calibri"/>
          <w:sz w:val="22"/>
          <w:szCs w:val="22"/>
        </w:rPr>
        <w:t>- Correo electrónico y contraseña para el ingreso de un usuario ya registrado.</w:t>
      </w:r>
    </w:p>
    <w:p w14:paraId="7E3044A0" w14:textId="77777777" w:rsidR="004F6349" w:rsidRDefault="004F6349" w:rsidP="004F6349">
      <w:pPr>
        <w:spacing w:before="60" w:after="40"/>
      </w:pPr>
      <w:r>
        <w:rPr>
          <w:rFonts w:ascii="Calibri" w:eastAsia="Calibri" w:hAnsi="Calibri" w:cs="Calibri"/>
          <w:b/>
          <w:bCs/>
          <w:sz w:val="22"/>
          <w:szCs w:val="22"/>
        </w:rPr>
        <w:t>1.3 Processing:</w:t>
      </w:r>
    </w:p>
    <w:p w14:paraId="1CC5A35A" w14:textId="77777777" w:rsidR="004F6349" w:rsidRDefault="004F6349" w:rsidP="004F6349">
      <w:pPr>
        <w:spacing w:after="40"/>
        <w:ind w:left="454"/>
      </w:pPr>
      <w:r>
        <w:rPr>
          <w:rFonts w:ascii="Calibri" w:eastAsia="Calibri" w:hAnsi="Calibri" w:cs="Calibri"/>
          <w:sz w:val="22"/>
          <w:szCs w:val="22"/>
        </w:rPr>
        <w:t>- El usuario completa el formulario de registro en lenguaje simple, con un campo por pantalla.</w:t>
      </w:r>
    </w:p>
    <w:p w14:paraId="6518813F" w14:textId="77777777" w:rsidR="004F6349" w:rsidRDefault="004F6349" w:rsidP="004F6349">
      <w:pPr>
        <w:spacing w:after="40"/>
        <w:ind w:left="454"/>
      </w:pPr>
      <w:r>
        <w:rPr>
          <w:rFonts w:ascii="Calibri" w:eastAsia="Calibri" w:hAnsi="Calibri" w:cs="Calibri"/>
          <w:sz w:val="22"/>
          <w:szCs w:val="22"/>
        </w:rPr>
        <w:t>- Se verifica que el correo electrónico no corresponda a una cuenta ya existente.</w:t>
      </w:r>
    </w:p>
    <w:p w14:paraId="782327A6" w14:textId="77777777" w:rsidR="004F6349" w:rsidRDefault="004F6349" w:rsidP="004F6349">
      <w:pPr>
        <w:spacing w:after="40"/>
        <w:ind w:left="454"/>
      </w:pPr>
      <w:r>
        <w:rPr>
          <w:rFonts w:ascii="Calibri" w:eastAsia="Calibri" w:hAnsi="Calibri" w:cs="Calibri"/>
          <w:sz w:val="22"/>
          <w:szCs w:val="22"/>
        </w:rPr>
        <w:t>- Se valida el formato del documento, del correo y la longitud mínima de la contraseña.</w:t>
      </w:r>
    </w:p>
    <w:p w14:paraId="77B4FC5E" w14:textId="77777777" w:rsidR="004F6349" w:rsidRDefault="004F6349" w:rsidP="004F6349">
      <w:pPr>
        <w:spacing w:after="40"/>
        <w:ind w:left="454"/>
      </w:pPr>
      <w:r>
        <w:rPr>
          <w:rFonts w:ascii="Calibri" w:eastAsia="Calibri" w:hAnsi="Calibri" w:cs="Calibri"/>
          <w:sz w:val="22"/>
          <w:szCs w:val="22"/>
        </w:rPr>
        <w:t>- Se envía un correo de verificación y se activa la cuenta al confirmarlo.</w:t>
      </w:r>
    </w:p>
    <w:p w14:paraId="7542A618" w14:textId="77777777" w:rsidR="004F6349" w:rsidRDefault="004F6349" w:rsidP="004F6349">
      <w:pPr>
        <w:spacing w:after="40"/>
        <w:ind w:left="454"/>
      </w:pPr>
      <w:r>
        <w:rPr>
          <w:rFonts w:ascii="Calibri" w:eastAsia="Calibri" w:hAnsi="Calibri" w:cs="Calibri"/>
          <w:sz w:val="22"/>
          <w:szCs w:val="22"/>
        </w:rPr>
        <w:t>- En cada ingreso se validan las credenciales y se asigna el rol correspondiente (solicitante, acompañante o administrador).</w:t>
      </w:r>
    </w:p>
    <w:p w14:paraId="18EAE1FA" w14:textId="77777777" w:rsidR="004F6349" w:rsidRDefault="004F6349" w:rsidP="004F6349">
      <w:pPr>
        <w:spacing w:before="60" w:after="40"/>
      </w:pPr>
      <w:r>
        <w:rPr>
          <w:rFonts w:ascii="Calibri" w:eastAsia="Calibri" w:hAnsi="Calibri" w:cs="Calibri"/>
          <w:b/>
          <w:bCs/>
          <w:sz w:val="22"/>
          <w:szCs w:val="22"/>
        </w:rPr>
        <w:t>1.4 Outputs:</w:t>
      </w:r>
    </w:p>
    <w:p w14:paraId="05EC0605" w14:textId="77777777" w:rsidR="004F6349" w:rsidRDefault="004F6349" w:rsidP="004F6349">
      <w:pPr>
        <w:spacing w:after="40"/>
        <w:ind w:left="454"/>
      </w:pPr>
      <w:r>
        <w:rPr>
          <w:rFonts w:ascii="Calibri" w:eastAsia="Calibri" w:hAnsi="Calibri" w:cs="Calibri"/>
          <w:sz w:val="22"/>
          <w:szCs w:val="22"/>
        </w:rPr>
        <w:t>- Cuenta de usuario creada y verificada, con su rol asignado.</w:t>
      </w:r>
    </w:p>
    <w:p w14:paraId="4AAFAB42" w14:textId="77777777" w:rsidR="004F6349" w:rsidRDefault="004F6349" w:rsidP="004F6349">
      <w:pPr>
        <w:spacing w:after="40"/>
        <w:ind w:left="454"/>
      </w:pPr>
      <w:r>
        <w:rPr>
          <w:rFonts w:ascii="Calibri" w:eastAsia="Calibri" w:hAnsi="Calibri" w:cs="Calibri"/>
          <w:sz w:val="22"/>
          <w:szCs w:val="22"/>
        </w:rPr>
        <w:t>- Sesión iniciada con acceso a las funciones habilitadas para ese rol.</w:t>
      </w:r>
    </w:p>
    <w:p w14:paraId="5049DAB8" w14:textId="77777777" w:rsidR="004F6349" w:rsidRDefault="004F6349" w:rsidP="004F6349">
      <w:pPr>
        <w:spacing w:after="40"/>
        <w:ind w:left="454"/>
      </w:pPr>
      <w:r>
        <w:rPr>
          <w:rFonts w:ascii="Calibri" w:eastAsia="Calibri" w:hAnsi="Calibri" w:cs="Calibri"/>
          <w:sz w:val="22"/>
          <w:szCs w:val="22"/>
        </w:rPr>
        <w:t>- Correo de confirmación de registro.</w:t>
      </w:r>
    </w:p>
    <w:p w14:paraId="3C589338" w14:textId="77777777" w:rsidR="004F6349" w:rsidRDefault="004F6349" w:rsidP="004F6349">
      <w:pPr>
        <w:spacing w:before="60" w:after="40"/>
      </w:pPr>
      <w:r>
        <w:rPr>
          <w:rFonts w:ascii="Calibri" w:eastAsia="Calibri" w:hAnsi="Calibri" w:cs="Calibri"/>
          <w:b/>
          <w:bCs/>
          <w:sz w:val="22"/>
          <w:szCs w:val="22"/>
        </w:rPr>
        <w:t>1.5 Error Handling:</w:t>
      </w:r>
    </w:p>
    <w:p w14:paraId="2D14A509" w14:textId="77777777" w:rsidR="004F6349" w:rsidRDefault="004F6349" w:rsidP="004F6349">
      <w:pPr>
        <w:spacing w:after="40"/>
        <w:ind w:left="454"/>
      </w:pPr>
      <w:r>
        <w:rPr>
          <w:rFonts w:ascii="Calibri" w:eastAsia="Calibri" w:hAnsi="Calibri" w:cs="Calibri"/>
          <w:sz w:val="22"/>
          <w:szCs w:val="22"/>
        </w:rPr>
        <w:t>- Si el correo electrónico ya está registrado, se informa la situación y se ofrece recuperar la contraseña.</w:t>
      </w:r>
    </w:p>
    <w:p w14:paraId="0C0C0E02" w14:textId="77777777" w:rsidR="004F6349" w:rsidRDefault="004F6349" w:rsidP="004F6349">
      <w:pPr>
        <w:spacing w:after="40"/>
        <w:ind w:left="454"/>
      </w:pPr>
      <w:r>
        <w:rPr>
          <w:rFonts w:ascii="Calibri" w:eastAsia="Calibri" w:hAnsi="Calibri" w:cs="Calibri"/>
          <w:sz w:val="22"/>
          <w:szCs w:val="22"/>
        </w:rPr>
        <w:t>- Si algún dato obligatorio falta o tiene formato inválido, se señala el campo con un mensaje en lenguaje simple y no se avanza al paso siguiente.</w:t>
      </w:r>
    </w:p>
    <w:p w14:paraId="45821DFF" w14:textId="77777777" w:rsidR="004F6349" w:rsidRDefault="004F6349" w:rsidP="004F6349">
      <w:pPr>
        <w:spacing w:after="40"/>
        <w:ind w:left="454"/>
      </w:pPr>
      <w:r>
        <w:rPr>
          <w:rFonts w:ascii="Calibri" w:eastAsia="Calibri" w:hAnsi="Calibri" w:cs="Calibri"/>
          <w:sz w:val="22"/>
          <w:szCs w:val="22"/>
        </w:rPr>
        <w:t>- Si las credenciales de ingreso son incorrectas, se informa el error sin indicar cuál de los dos datos falló; luego de cinco intentos fallidos se bloquea el acceso temporalmente.</w:t>
      </w:r>
    </w:p>
    <w:p w14:paraId="2BC58D1D" w14:textId="77777777" w:rsidR="004F6349" w:rsidRDefault="004F6349" w:rsidP="004F6349">
      <w:pPr>
        <w:spacing w:after="40"/>
        <w:ind w:left="454"/>
      </w:pPr>
      <w:r>
        <w:rPr>
          <w:rFonts w:ascii="Calibri" w:eastAsia="Calibri" w:hAnsi="Calibri" w:cs="Calibri"/>
          <w:sz w:val="22"/>
          <w:szCs w:val="22"/>
        </w:rPr>
        <w:t>- Si el usuario olvida su contraseña, se envía un enlace de recuperación de un solo uso con vencimiento al correo registrado.</w:t>
      </w:r>
    </w:p>
    <w:p w14:paraId="54C36454" w14:textId="77777777" w:rsidR="004F6349" w:rsidRDefault="004F6349" w:rsidP="004F6349">
      <w:pPr>
        <w:spacing w:before="240" w:after="100"/>
      </w:pPr>
      <w:r>
        <w:rPr>
          <w:rFonts w:ascii="Calibri" w:eastAsia="Calibri" w:hAnsi="Calibri" w:cs="Calibri"/>
          <w:b/>
          <w:bCs/>
          <w:sz w:val="24"/>
          <w:szCs w:val="24"/>
        </w:rPr>
        <w:t>2 &lt;Requerimiento funcional: Configurar preferencias de accesibilidad #2&gt;</w:t>
      </w:r>
    </w:p>
    <w:p w14:paraId="66ECDFB4" w14:textId="77777777" w:rsidR="004F6349" w:rsidRDefault="004F6349" w:rsidP="004F6349">
      <w:pPr>
        <w:spacing w:before="60" w:after="40"/>
      </w:pPr>
      <w:r>
        <w:rPr>
          <w:rFonts w:ascii="Calibri" w:eastAsia="Calibri" w:hAnsi="Calibri" w:cs="Calibri"/>
          <w:b/>
          <w:bCs/>
          <w:sz w:val="22"/>
          <w:szCs w:val="22"/>
        </w:rPr>
        <w:t>2.1 Introducción:</w:t>
      </w:r>
    </w:p>
    <w:p w14:paraId="284ED987" w14:textId="77777777" w:rsidR="004F6349" w:rsidRDefault="004F6349" w:rsidP="004F6349">
      <w:pPr>
        <w:spacing w:after="40"/>
        <w:ind w:left="454"/>
      </w:pPr>
      <w:r>
        <w:rPr>
          <w:rFonts w:ascii="Calibri" w:eastAsia="Calibri" w:hAnsi="Calibri" w:cs="Calibri"/>
          <w:sz w:val="22"/>
          <w:szCs w:val="22"/>
        </w:rPr>
        <w:t>- El usuario ajusta la forma en que la plataforma se presenta y se comunica con él, de modo que la configuración se conserve en todas sus sesiones.</w:t>
      </w:r>
    </w:p>
    <w:p w14:paraId="73FBE16A" w14:textId="77777777" w:rsidR="004F6349" w:rsidRDefault="004F6349" w:rsidP="004F6349">
      <w:pPr>
        <w:spacing w:before="60" w:after="40"/>
      </w:pPr>
      <w:r>
        <w:rPr>
          <w:rFonts w:ascii="Calibri" w:eastAsia="Calibri" w:hAnsi="Calibri" w:cs="Calibri"/>
          <w:b/>
          <w:bCs/>
          <w:sz w:val="22"/>
          <w:szCs w:val="22"/>
        </w:rPr>
        <w:t>2.2 Inputs:</w:t>
      </w:r>
    </w:p>
    <w:p w14:paraId="21038364" w14:textId="77777777" w:rsidR="004F6349" w:rsidRDefault="004F6349" w:rsidP="004F6349">
      <w:pPr>
        <w:spacing w:after="40"/>
        <w:ind w:left="454"/>
      </w:pPr>
      <w:r>
        <w:rPr>
          <w:rFonts w:ascii="Calibri" w:eastAsia="Calibri" w:hAnsi="Calibri" w:cs="Calibri"/>
          <w:sz w:val="22"/>
          <w:szCs w:val="22"/>
        </w:rPr>
        <w:t>- Tamaño de texto, nivel de contraste, activación de lectura en voz alta, velocidad de la lectura, reducción de animaciones y modo de lenguaje simple.</w:t>
      </w:r>
    </w:p>
    <w:p w14:paraId="1ED44BC0" w14:textId="77777777" w:rsidR="004F6349" w:rsidRDefault="004F6349" w:rsidP="004F6349">
      <w:pPr>
        <w:spacing w:after="40"/>
        <w:ind w:left="454"/>
      </w:pPr>
      <w:r>
        <w:rPr>
          <w:rFonts w:ascii="Calibri" w:eastAsia="Calibri" w:hAnsi="Calibri" w:cs="Calibri"/>
          <w:sz w:val="22"/>
          <w:szCs w:val="22"/>
        </w:rPr>
        <w:t>- Canal preferido de notificación: visual, sonoro o ambos.</w:t>
      </w:r>
    </w:p>
    <w:p w14:paraId="516AD5F9" w14:textId="77777777" w:rsidR="004F6349" w:rsidRDefault="004F6349" w:rsidP="004F6349">
      <w:pPr>
        <w:spacing w:before="60" w:after="40"/>
      </w:pPr>
      <w:r>
        <w:rPr>
          <w:rFonts w:ascii="Calibri" w:eastAsia="Calibri" w:hAnsi="Calibri" w:cs="Calibri"/>
          <w:b/>
          <w:bCs/>
          <w:sz w:val="22"/>
          <w:szCs w:val="22"/>
        </w:rPr>
        <w:t>2.3 Processing:</w:t>
      </w:r>
    </w:p>
    <w:p w14:paraId="0A9F8767" w14:textId="77777777" w:rsidR="004F6349" w:rsidRDefault="004F6349" w:rsidP="004F6349">
      <w:pPr>
        <w:spacing w:after="40"/>
        <w:ind w:left="454"/>
      </w:pPr>
      <w:r>
        <w:rPr>
          <w:rFonts w:ascii="Calibri" w:eastAsia="Calibri" w:hAnsi="Calibri" w:cs="Calibri"/>
          <w:sz w:val="22"/>
          <w:szCs w:val="22"/>
        </w:rPr>
        <w:t>- Se ofrece la configuración durante el primer ingreso y queda disponible de forma permanente en el perfil.</w:t>
      </w:r>
    </w:p>
    <w:p w14:paraId="251A3B02" w14:textId="77777777" w:rsidR="004F6349" w:rsidRDefault="004F6349" w:rsidP="004F6349">
      <w:pPr>
        <w:spacing w:after="40"/>
        <w:ind w:left="454"/>
      </w:pPr>
      <w:r>
        <w:rPr>
          <w:rFonts w:ascii="Calibri" w:eastAsia="Calibri" w:hAnsi="Calibri" w:cs="Calibri"/>
          <w:sz w:val="22"/>
          <w:szCs w:val="22"/>
        </w:rPr>
        <w:lastRenderedPageBreak/>
        <w:t>- Cada opción se previsualiza en pantalla antes de guardarse.</w:t>
      </w:r>
    </w:p>
    <w:p w14:paraId="7A56853A" w14:textId="77777777" w:rsidR="004F6349" w:rsidRDefault="004F6349" w:rsidP="004F6349">
      <w:pPr>
        <w:spacing w:after="40"/>
        <w:ind w:left="454"/>
      </w:pPr>
      <w:r>
        <w:rPr>
          <w:rFonts w:ascii="Calibri" w:eastAsia="Calibri" w:hAnsi="Calibri" w:cs="Calibri"/>
          <w:sz w:val="22"/>
          <w:szCs w:val="22"/>
        </w:rPr>
        <w:t>- Se guardan las preferencias asociadas a la cuenta del usuario.</w:t>
      </w:r>
    </w:p>
    <w:p w14:paraId="6442098A" w14:textId="77777777" w:rsidR="004F6349" w:rsidRDefault="004F6349" w:rsidP="004F6349">
      <w:pPr>
        <w:spacing w:after="40"/>
        <w:ind w:left="454"/>
      </w:pPr>
      <w:r>
        <w:rPr>
          <w:rFonts w:ascii="Calibri" w:eastAsia="Calibri" w:hAnsi="Calibri" w:cs="Calibri"/>
          <w:sz w:val="22"/>
          <w:szCs w:val="22"/>
        </w:rPr>
        <w:t>- Las preferencias se aplican a todas las pantallas al iniciar sesión, en cualquier dispositivo.</w:t>
      </w:r>
    </w:p>
    <w:p w14:paraId="5474DC8E" w14:textId="77777777" w:rsidR="004F6349" w:rsidRDefault="004F6349" w:rsidP="004F6349">
      <w:pPr>
        <w:spacing w:before="60" w:after="40"/>
      </w:pPr>
      <w:r>
        <w:rPr>
          <w:rFonts w:ascii="Calibri" w:eastAsia="Calibri" w:hAnsi="Calibri" w:cs="Calibri"/>
          <w:b/>
          <w:bCs/>
          <w:sz w:val="22"/>
          <w:szCs w:val="22"/>
        </w:rPr>
        <w:t>2.4 Outputs:</w:t>
      </w:r>
    </w:p>
    <w:p w14:paraId="223E233B" w14:textId="77777777" w:rsidR="004F6349" w:rsidRDefault="004F6349" w:rsidP="004F6349">
      <w:pPr>
        <w:spacing w:after="40"/>
        <w:ind w:left="454"/>
      </w:pPr>
      <w:r>
        <w:rPr>
          <w:rFonts w:ascii="Calibri" w:eastAsia="Calibri" w:hAnsi="Calibri" w:cs="Calibri"/>
          <w:sz w:val="22"/>
          <w:szCs w:val="22"/>
        </w:rPr>
        <w:t>- Preferencias de accesibilidad almacenadas en el perfil del usuario.</w:t>
      </w:r>
    </w:p>
    <w:p w14:paraId="44DA5AA3" w14:textId="77777777" w:rsidR="004F6349" w:rsidRDefault="004F6349" w:rsidP="004F6349">
      <w:pPr>
        <w:spacing w:after="40"/>
        <w:ind w:left="454"/>
      </w:pPr>
      <w:r>
        <w:rPr>
          <w:rFonts w:ascii="Calibri" w:eastAsia="Calibri" w:hAnsi="Calibri" w:cs="Calibri"/>
          <w:sz w:val="22"/>
          <w:szCs w:val="22"/>
        </w:rPr>
        <w:t>- Interfaz presentada según la configuración elegida.</w:t>
      </w:r>
    </w:p>
    <w:p w14:paraId="07D3EEA5" w14:textId="77777777" w:rsidR="004F6349" w:rsidRDefault="004F6349" w:rsidP="004F6349">
      <w:pPr>
        <w:spacing w:before="60" w:after="40"/>
      </w:pPr>
      <w:r>
        <w:rPr>
          <w:rFonts w:ascii="Calibri" w:eastAsia="Calibri" w:hAnsi="Calibri" w:cs="Calibri"/>
          <w:b/>
          <w:bCs/>
          <w:sz w:val="22"/>
          <w:szCs w:val="22"/>
        </w:rPr>
        <w:t>2.5 Error Handling:</w:t>
      </w:r>
    </w:p>
    <w:p w14:paraId="6876D1BB" w14:textId="77777777" w:rsidR="004F6349" w:rsidRDefault="004F6349" w:rsidP="004F6349">
      <w:pPr>
        <w:spacing w:after="40"/>
        <w:ind w:left="454"/>
      </w:pPr>
      <w:r>
        <w:rPr>
          <w:rFonts w:ascii="Calibri" w:eastAsia="Calibri" w:hAnsi="Calibri" w:cs="Calibri"/>
          <w:sz w:val="22"/>
          <w:szCs w:val="22"/>
        </w:rPr>
        <w:t>- Si no se pudieron guardar las preferencias, se mantiene la configuración anterior y se informa al usuario que el cambio no se registró.</w:t>
      </w:r>
    </w:p>
    <w:p w14:paraId="3158F011" w14:textId="77777777" w:rsidR="004F6349" w:rsidRDefault="004F6349" w:rsidP="004F6349">
      <w:pPr>
        <w:spacing w:after="40"/>
        <w:ind w:left="454"/>
      </w:pPr>
      <w:r>
        <w:rPr>
          <w:rFonts w:ascii="Calibri" w:eastAsia="Calibri" w:hAnsi="Calibri" w:cs="Calibri"/>
          <w:sz w:val="22"/>
          <w:szCs w:val="22"/>
        </w:rPr>
        <w:t>- Si el dispositivo o el navegador no admite la lectura en voz alta, se informa la limitación y se ofrece el texto ampliado como alternativa.</w:t>
      </w:r>
    </w:p>
    <w:p w14:paraId="3BFE7CB1" w14:textId="77777777" w:rsidR="004F6349" w:rsidRDefault="004F6349" w:rsidP="004F6349">
      <w:pPr>
        <w:spacing w:after="40"/>
        <w:ind w:left="454"/>
      </w:pPr>
      <w:r>
        <w:rPr>
          <w:rFonts w:ascii="Calibri" w:eastAsia="Calibri" w:hAnsi="Calibri" w:cs="Calibri"/>
          <w:sz w:val="22"/>
          <w:szCs w:val="22"/>
        </w:rPr>
        <w:t>- Si el usuario no configura ninguna preferencia, se aplica un perfil predeterminado accesible: texto ampliado, alto contraste y animaciones reducidas.</w:t>
      </w:r>
    </w:p>
    <w:p w14:paraId="2D0254D7" w14:textId="77777777" w:rsidR="004F6349" w:rsidRDefault="004F6349" w:rsidP="004F6349">
      <w:pPr>
        <w:spacing w:before="240" w:after="100"/>
      </w:pPr>
      <w:r>
        <w:rPr>
          <w:rFonts w:ascii="Calibri" w:eastAsia="Calibri" w:hAnsi="Calibri" w:cs="Calibri"/>
          <w:b/>
          <w:bCs/>
          <w:sz w:val="24"/>
          <w:szCs w:val="24"/>
        </w:rPr>
        <w:t>3 &lt;Requerimiento funcional: Buscar turnos disponibles #3&gt;</w:t>
      </w:r>
    </w:p>
    <w:p w14:paraId="4D7D7AF8" w14:textId="77777777" w:rsidR="004F6349" w:rsidRDefault="004F6349" w:rsidP="004F6349">
      <w:pPr>
        <w:spacing w:before="60" w:after="40"/>
      </w:pPr>
      <w:r>
        <w:rPr>
          <w:rFonts w:ascii="Calibri" w:eastAsia="Calibri" w:hAnsi="Calibri" w:cs="Calibri"/>
          <w:b/>
          <w:bCs/>
          <w:sz w:val="22"/>
          <w:szCs w:val="22"/>
        </w:rPr>
        <w:t>3.1 Introducción:</w:t>
      </w:r>
    </w:p>
    <w:p w14:paraId="61E36524" w14:textId="77777777" w:rsidR="004F6349" w:rsidRDefault="004F6349" w:rsidP="004F6349">
      <w:pPr>
        <w:spacing w:after="40"/>
        <w:ind w:left="454"/>
      </w:pPr>
      <w:r>
        <w:rPr>
          <w:rFonts w:ascii="Calibri" w:eastAsia="Calibri" w:hAnsi="Calibri" w:cs="Calibri"/>
          <w:sz w:val="22"/>
          <w:szCs w:val="22"/>
        </w:rPr>
        <w:t>- El solicitante consulta los turnos disponibles según la atención que necesita y la zona en la que puede atenderse.</w:t>
      </w:r>
    </w:p>
    <w:p w14:paraId="6BAC093E" w14:textId="77777777" w:rsidR="004F6349" w:rsidRDefault="004F6349" w:rsidP="004F6349">
      <w:pPr>
        <w:spacing w:before="60" w:after="40"/>
      </w:pPr>
      <w:r>
        <w:rPr>
          <w:rFonts w:ascii="Calibri" w:eastAsia="Calibri" w:hAnsi="Calibri" w:cs="Calibri"/>
          <w:b/>
          <w:bCs/>
          <w:sz w:val="22"/>
          <w:szCs w:val="22"/>
        </w:rPr>
        <w:t>3.2 Inputs:</w:t>
      </w:r>
    </w:p>
    <w:p w14:paraId="41EB7055" w14:textId="77777777" w:rsidR="004F6349" w:rsidRDefault="004F6349" w:rsidP="004F6349">
      <w:pPr>
        <w:spacing w:after="40"/>
        <w:ind w:left="454"/>
      </w:pPr>
      <w:r>
        <w:rPr>
          <w:rFonts w:ascii="Calibri" w:eastAsia="Calibri" w:hAnsi="Calibri" w:cs="Calibri"/>
          <w:sz w:val="22"/>
          <w:szCs w:val="22"/>
        </w:rPr>
        <w:t>- Especialidad médica, centro de salud, localidad o dirección de referencia, rango de fechas y franja horaria preferida.</w:t>
      </w:r>
    </w:p>
    <w:p w14:paraId="00413A6F" w14:textId="77777777" w:rsidR="004F6349" w:rsidRDefault="004F6349" w:rsidP="004F6349">
      <w:pPr>
        <w:spacing w:after="40"/>
        <w:ind w:left="454"/>
      </w:pPr>
      <w:r>
        <w:rPr>
          <w:rFonts w:ascii="Calibri" w:eastAsia="Calibri" w:hAnsi="Calibri" w:cs="Calibri"/>
          <w:sz w:val="22"/>
          <w:szCs w:val="22"/>
        </w:rPr>
        <w:t>- Datos registrados de centros de salud, especialidades y agendas del entorno de prueba.</w:t>
      </w:r>
    </w:p>
    <w:p w14:paraId="616B67B9" w14:textId="77777777" w:rsidR="004F6349" w:rsidRDefault="004F6349" w:rsidP="004F6349">
      <w:pPr>
        <w:spacing w:before="60" w:after="40"/>
      </w:pPr>
      <w:r>
        <w:rPr>
          <w:rFonts w:ascii="Calibri" w:eastAsia="Calibri" w:hAnsi="Calibri" w:cs="Calibri"/>
          <w:b/>
          <w:bCs/>
          <w:sz w:val="22"/>
          <w:szCs w:val="22"/>
        </w:rPr>
        <w:t>3.3 Processing:</w:t>
      </w:r>
    </w:p>
    <w:p w14:paraId="70771546" w14:textId="77777777" w:rsidR="004F6349" w:rsidRDefault="004F6349" w:rsidP="004F6349">
      <w:pPr>
        <w:spacing w:after="40"/>
        <w:ind w:left="454"/>
      </w:pPr>
      <w:r>
        <w:rPr>
          <w:rFonts w:ascii="Calibri" w:eastAsia="Calibri" w:hAnsi="Calibri" w:cs="Calibri"/>
          <w:sz w:val="22"/>
          <w:szCs w:val="22"/>
        </w:rPr>
        <w:t>- El solicitante indica la especialidad y, opcionalmente, el centro o la cercanía deseada.</w:t>
      </w:r>
    </w:p>
    <w:p w14:paraId="23780A54" w14:textId="77777777" w:rsidR="004F6349" w:rsidRDefault="004F6349" w:rsidP="004F6349">
      <w:pPr>
        <w:spacing w:after="40"/>
        <w:ind w:left="454"/>
      </w:pPr>
      <w:r>
        <w:rPr>
          <w:rFonts w:ascii="Calibri" w:eastAsia="Calibri" w:hAnsi="Calibri" w:cs="Calibri"/>
          <w:sz w:val="22"/>
          <w:szCs w:val="22"/>
        </w:rPr>
        <w:t>- Se consultan las agendas cargadas y se filtran los turnos que cumplen los criterios ingresados.</w:t>
      </w:r>
    </w:p>
    <w:p w14:paraId="4F310192" w14:textId="77777777" w:rsidR="004F6349" w:rsidRDefault="004F6349" w:rsidP="004F6349">
      <w:pPr>
        <w:spacing w:after="40"/>
        <w:ind w:left="454"/>
      </w:pPr>
      <w:r>
        <w:rPr>
          <w:rFonts w:ascii="Calibri" w:eastAsia="Calibri" w:hAnsi="Calibri" w:cs="Calibri"/>
          <w:sz w:val="22"/>
          <w:szCs w:val="22"/>
        </w:rPr>
        <w:t>- Se ordenan los resultados por proximidad al domicilio declarado y por fecha más cercana.</w:t>
      </w:r>
    </w:p>
    <w:p w14:paraId="26161BB4" w14:textId="77777777" w:rsidR="004F6349" w:rsidRDefault="004F6349" w:rsidP="004F6349">
      <w:pPr>
        <w:spacing w:after="40"/>
        <w:ind w:left="454"/>
      </w:pPr>
      <w:r>
        <w:rPr>
          <w:rFonts w:ascii="Calibri" w:eastAsia="Calibri" w:hAnsi="Calibri" w:cs="Calibri"/>
          <w:sz w:val="22"/>
          <w:szCs w:val="22"/>
        </w:rPr>
        <w:t>- Se traduce el vocabulario administrativo y sanitario a lenguaje simple en cada resultado.</w:t>
      </w:r>
    </w:p>
    <w:p w14:paraId="39317DD1" w14:textId="77777777" w:rsidR="004F6349" w:rsidRDefault="004F6349" w:rsidP="004F6349">
      <w:pPr>
        <w:spacing w:before="60" w:after="40"/>
      </w:pPr>
      <w:r>
        <w:rPr>
          <w:rFonts w:ascii="Calibri" w:eastAsia="Calibri" w:hAnsi="Calibri" w:cs="Calibri"/>
          <w:b/>
          <w:bCs/>
          <w:sz w:val="22"/>
          <w:szCs w:val="22"/>
        </w:rPr>
        <w:t>3.4 Outputs:</w:t>
      </w:r>
    </w:p>
    <w:p w14:paraId="3AB481F5" w14:textId="77777777" w:rsidR="004F6349" w:rsidRDefault="004F6349" w:rsidP="004F6349">
      <w:pPr>
        <w:spacing w:after="40"/>
        <w:ind w:left="454"/>
      </w:pPr>
      <w:r>
        <w:rPr>
          <w:rFonts w:ascii="Calibri" w:eastAsia="Calibri" w:hAnsi="Calibri" w:cs="Calibri"/>
          <w:sz w:val="22"/>
          <w:szCs w:val="22"/>
        </w:rPr>
        <w:t>- Listado de turnos disponibles con centro, especialidad, profesional, fecha y hora.</w:t>
      </w:r>
    </w:p>
    <w:p w14:paraId="39EA7556" w14:textId="77777777" w:rsidR="004F6349" w:rsidRDefault="004F6349" w:rsidP="004F6349">
      <w:pPr>
        <w:spacing w:after="40"/>
        <w:ind w:left="454"/>
      </w:pPr>
      <w:r>
        <w:rPr>
          <w:rFonts w:ascii="Calibri" w:eastAsia="Calibri" w:hAnsi="Calibri" w:cs="Calibri"/>
          <w:sz w:val="22"/>
          <w:szCs w:val="22"/>
        </w:rPr>
        <w:t>- Ficha de detalle de cada turno con dirección, requisitos previos y cómo llegar.</w:t>
      </w:r>
    </w:p>
    <w:p w14:paraId="72A43C35" w14:textId="77777777" w:rsidR="004F6349" w:rsidRDefault="004F6349" w:rsidP="004F6349">
      <w:pPr>
        <w:spacing w:after="40"/>
        <w:ind w:left="454"/>
      </w:pPr>
      <w:r>
        <w:rPr>
          <w:rFonts w:ascii="Calibri" w:eastAsia="Calibri" w:hAnsi="Calibri" w:cs="Calibri"/>
          <w:sz w:val="22"/>
          <w:szCs w:val="22"/>
        </w:rPr>
        <w:t>- Lectura en voz alta de los resultados cuando la preferencia está activada.</w:t>
      </w:r>
    </w:p>
    <w:p w14:paraId="21A6A089" w14:textId="77777777" w:rsidR="004F6349" w:rsidRDefault="004F6349" w:rsidP="004F6349">
      <w:pPr>
        <w:spacing w:before="60" w:after="40"/>
      </w:pPr>
      <w:r>
        <w:rPr>
          <w:rFonts w:ascii="Calibri" w:eastAsia="Calibri" w:hAnsi="Calibri" w:cs="Calibri"/>
          <w:b/>
          <w:bCs/>
          <w:sz w:val="22"/>
          <w:szCs w:val="22"/>
        </w:rPr>
        <w:t>3.5 Error Handling:</w:t>
      </w:r>
    </w:p>
    <w:p w14:paraId="1069752C" w14:textId="77777777" w:rsidR="004F6349" w:rsidRDefault="004F6349" w:rsidP="004F6349">
      <w:pPr>
        <w:spacing w:after="40"/>
        <w:ind w:left="454"/>
      </w:pPr>
      <w:r>
        <w:rPr>
          <w:rFonts w:ascii="Calibri" w:eastAsia="Calibri" w:hAnsi="Calibri" w:cs="Calibri"/>
          <w:sz w:val="22"/>
          <w:szCs w:val="22"/>
        </w:rPr>
        <w:t>- Si no hay turnos que cumplan los criterios, se informa la situación y se sugieren alternativas: otra fecha, otro centro cercano o el registro de un aviso de disponibilidad.</w:t>
      </w:r>
    </w:p>
    <w:p w14:paraId="38C0E4D0" w14:textId="77777777" w:rsidR="004F6349" w:rsidRDefault="004F6349" w:rsidP="004F6349">
      <w:pPr>
        <w:spacing w:after="40"/>
        <w:ind w:left="454"/>
      </w:pPr>
      <w:r>
        <w:rPr>
          <w:rFonts w:ascii="Calibri" w:eastAsia="Calibri" w:hAnsi="Calibri" w:cs="Calibri"/>
          <w:sz w:val="22"/>
          <w:szCs w:val="22"/>
        </w:rPr>
        <w:t>- Si la especialidad indicada no existe entre las cargadas, se ofrece un listado de especialidades similares.</w:t>
      </w:r>
    </w:p>
    <w:p w14:paraId="5B16D282" w14:textId="77777777" w:rsidR="004F6349" w:rsidRDefault="004F6349" w:rsidP="004F6349">
      <w:pPr>
        <w:spacing w:after="40"/>
        <w:ind w:left="454"/>
      </w:pPr>
      <w:r>
        <w:rPr>
          <w:rFonts w:ascii="Calibri" w:eastAsia="Calibri" w:hAnsi="Calibri" w:cs="Calibri"/>
          <w:sz w:val="22"/>
          <w:szCs w:val="22"/>
        </w:rPr>
        <w:t>- Si no se puede determinar la ubicación del usuario, se solicita la localidad de forma manual y se continúa la búsqueda sin el criterio de proximidad.</w:t>
      </w:r>
    </w:p>
    <w:p w14:paraId="1596A1FE" w14:textId="77777777" w:rsidR="004F6349" w:rsidRDefault="004F6349" w:rsidP="004F6349">
      <w:pPr>
        <w:spacing w:before="240" w:after="100"/>
      </w:pPr>
      <w:r>
        <w:rPr>
          <w:rFonts w:ascii="Calibri" w:eastAsia="Calibri" w:hAnsi="Calibri" w:cs="Calibri"/>
          <w:b/>
          <w:bCs/>
          <w:sz w:val="24"/>
          <w:szCs w:val="24"/>
        </w:rPr>
        <w:t>4 &lt;Requerimiento funcional: Reservar un turno mediante el asistente guiado #4&gt;</w:t>
      </w:r>
    </w:p>
    <w:p w14:paraId="4ED13BCE" w14:textId="77777777" w:rsidR="004F6349" w:rsidRDefault="004F6349" w:rsidP="004F6349">
      <w:pPr>
        <w:spacing w:before="60" w:after="40"/>
      </w:pPr>
      <w:r>
        <w:rPr>
          <w:rFonts w:ascii="Calibri" w:eastAsia="Calibri" w:hAnsi="Calibri" w:cs="Calibri"/>
          <w:b/>
          <w:bCs/>
          <w:sz w:val="22"/>
          <w:szCs w:val="22"/>
        </w:rPr>
        <w:t>4.1 Introducción:</w:t>
      </w:r>
    </w:p>
    <w:p w14:paraId="4BF01FF5" w14:textId="77777777" w:rsidR="004F6349" w:rsidRDefault="004F6349" w:rsidP="004F6349">
      <w:pPr>
        <w:spacing w:after="40"/>
        <w:ind w:left="454"/>
      </w:pPr>
      <w:r>
        <w:rPr>
          <w:rFonts w:ascii="Calibri" w:eastAsia="Calibri" w:hAnsi="Calibri" w:cs="Calibri"/>
          <w:sz w:val="22"/>
          <w:szCs w:val="22"/>
        </w:rPr>
        <w:t>- El solicitante confirma la reserva de un turno acompañado por un asistente que lo guía paso a paso en lenguaje claro.</w:t>
      </w:r>
    </w:p>
    <w:p w14:paraId="5606D6D7" w14:textId="77777777" w:rsidR="004F6349" w:rsidRDefault="004F6349" w:rsidP="004F6349">
      <w:pPr>
        <w:spacing w:before="60" w:after="40"/>
      </w:pPr>
      <w:r>
        <w:rPr>
          <w:rFonts w:ascii="Calibri" w:eastAsia="Calibri" w:hAnsi="Calibri" w:cs="Calibri"/>
          <w:b/>
          <w:bCs/>
          <w:sz w:val="22"/>
          <w:szCs w:val="22"/>
        </w:rPr>
        <w:t>4.2 Inputs:</w:t>
      </w:r>
    </w:p>
    <w:p w14:paraId="5F6CD1F7" w14:textId="77777777" w:rsidR="004F6349" w:rsidRDefault="004F6349" w:rsidP="004F6349">
      <w:pPr>
        <w:spacing w:after="40"/>
        <w:ind w:left="454"/>
      </w:pPr>
      <w:r>
        <w:rPr>
          <w:rFonts w:ascii="Calibri" w:eastAsia="Calibri" w:hAnsi="Calibri" w:cs="Calibri"/>
          <w:sz w:val="22"/>
          <w:szCs w:val="22"/>
        </w:rPr>
        <w:lastRenderedPageBreak/>
        <w:t>- Turno seleccionado del listado de disponibles.</w:t>
      </w:r>
    </w:p>
    <w:p w14:paraId="6CBFE517" w14:textId="77777777" w:rsidR="004F6349" w:rsidRDefault="004F6349" w:rsidP="004F6349">
      <w:pPr>
        <w:spacing w:after="40"/>
        <w:ind w:left="454"/>
      </w:pPr>
      <w:r>
        <w:rPr>
          <w:rFonts w:ascii="Calibri" w:eastAsia="Calibri" w:hAnsi="Calibri" w:cs="Calibri"/>
          <w:sz w:val="22"/>
          <w:szCs w:val="22"/>
        </w:rPr>
        <w:t>- Pedido expresado en lenguaje natural, por texto o por voz (por ejemplo: "necesito un turno con el oculista cerca de casa").</w:t>
      </w:r>
    </w:p>
    <w:p w14:paraId="18C4A6EF" w14:textId="77777777" w:rsidR="004F6349" w:rsidRDefault="004F6349" w:rsidP="004F6349">
      <w:pPr>
        <w:spacing w:after="40"/>
        <w:ind w:left="454"/>
      </w:pPr>
      <w:r>
        <w:rPr>
          <w:rFonts w:ascii="Calibri" w:eastAsia="Calibri" w:hAnsi="Calibri" w:cs="Calibri"/>
          <w:sz w:val="22"/>
          <w:szCs w:val="22"/>
        </w:rPr>
        <w:t>- Datos del solicitante ya registrados y confirmación de cada paso.</w:t>
      </w:r>
    </w:p>
    <w:p w14:paraId="4B44D0CD" w14:textId="77777777" w:rsidR="004F6349" w:rsidRDefault="004F6349" w:rsidP="004F6349">
      <w:pPr>
        <w:spacing w:before="60" w:after="40"/>
      </w:pPr>
      <w:r>
        <w:rPr>
          <w:rFonts w:ascii="Calibri" w:eastAsia="Calibri" w:hAnsi="Calibri" w:cs="Calibri"/>
          <w:b/>
          <w:bCs/>
          <w:sz w:val="22"/>
          <w:szCs w:val="22"/>
        </w:rPr>
        <w:t>4.3 Processing:</w:t>
      </w:r>
    </w:p>
    <w:p w14:paraId="2A0B283C" w14:textId="77777777" w:rsidR="004F6349" w:rsidRDefault="004F6349" w:rsidP="004F6349">
      <w:pPr>
        <w:spacing w:after="40"/>
        <w:ind w:left="454"/>
      </w:pPr>
      <w:r>
        <w:rPr>
          <w:rFonts w:ascii="Calibri" w:eastAsia="Calibri" w:hAnsi="Calibri" w:cs="Calibri"/>
          <w:sz w:val="22"/>
          <w:szCs w:val="22"/>
        </w:rPr>
        <w:t>- El asistente interpreta el pedido en lenguaje natural y propone la especialidad, el centro y la fecha correspondientes.</w:t>
      </w:r>
    </w:p>
    <w:p w14:paraId="09133E85" w14:textId="77777777" w:rsidR="004F6349" w:rsidRDefault="004F6349" w:rsidP="004F6349">
      <w:pPr>
        <w:spacing w:after="40"/>
        <w:ind w:left="454"/>
      </w:pPr>
      <w:r>
        <w:rPr>
          <w:rFonts w:ascii="Calibri" w:eastAsia="Calibri" w:hAnsi="Calibri" w:cs="Calibri"/>
          <w:sz w:val="22"/>
          <w:szCs w:val="22"/>
        </w:rPr>
        <w:t>- Se presenta un único paso por pantalla, en lenguaje simple y con opción de lectura en voz alta.</w:t>
      </w:r>
    </w:p>
    <w:p w14:paraId="42523B0D" w14:textId="77777777" w:rsidR="004F6349" w:rsidRDefault="004F6349" w:rsidP="004F6349">
      <w:pPr>
        <w:spacing w:after="40"/>
        <w:ind w:left="454"/>
      </w:pPr>
      <w:r>
        <w:rPr>
          <w:rFonts w:ascii="Calibri" w:eastAsia="Calibri" w:hAnsi="Calibri" w:cs="Calibri"/>
          <w:sz w:val="22"/>
          <w:szCs w:val="22"/>
        </w:rPr>
        <w:t>- Se solicita la confirmación explícita del usuario antes de avanzar de un paso al siguiente.</w:t>
      </w:r>
    </w:p>
    <w:p w14:paraId="67B0272E" w14:textId="77777777" w:rsidR="004F6349" w:rsidRDefault="004F6349" w:rsidP="004F6349">
      <w:pPr>
        <w:spacing w:after="40"/>
        <w:ind w:left="454"/>
      </w:pPr>
      <w:r>
        <w:rPr>
          <w:rFonts w:ascii="Calibri" w:eastAsia="Calibri" w:hAnsi="Calibri" w:cs="Calibri"/>
          <w:sz w:val="22"/>
          <w:szCs w:val="22"/>
        </w:rPr>
        <w:t>- Antes de confirmar se verifica que el turno siga disponible y que el solicitante no tenga otro turno superpuesto.</w:t>
      </w:r>
    </w:p>
    <w:p w14:paraId="6BDBF829" w14:textId="77777777" w:rsidR="004F6349" w:rsidRDefault="004F6349" w:rsidP="004F6349">
      <w:pPr>
        <w:spacing w:after="40"/>
        <w:ind w:left="454"/>
      </w:pPr>
      <w:r>
        <w:rPr>
          <w:rFonts w:ascii="Calibri" w:eastAsia="Calibri" w:hAnsi="Calibri" w:cs="Calibri"/>
          <w:sz w:val="22"/>
          <w:szCs w:val="22"/>
        </w:rPr>
        <w:t>- Se registra la reserva, se bloquea el cupo en la agenda y se genera el comprobante.</w:t>
      </w:r>
    </w:p>
    <w:p w14:paraId="70CC1EAC" w14:textId="77777777" w:rsidR="004F6349" w:rsidRDefault="004F6349" w:rsidP="004F6349">
      <w:pPr>
        <w:spacing w:before="60" w:after="40"/>
      </w:pPr>
      <w:r>
        <w:rPr>
          <w:rFonts w:ascii="Calibri" w:eastAsia="Calibri" w:hAnsi="Calibri" w:cs="Calibri"/>
          <w:b/>
          <w:bCs/>
          <w:sz w:val="22"/>
          <w:szCs w:val="22"/>
        </w:rPr>
        <w:t>4.4 Outputs:</w:t>
      </w:r>
    </w:p>
    <w:p w14:paraId="61C1AE55" w14:textId="77777777" w:rsidR="004F6349" w:rsidRDefault="004F6349" w:rsidP="004F6349">
      <w:pPr>
        <w:spacing w:after="40"/>
        <w:ind w:left="454"/>
      </w:pPr>
      <w:r>
        <w:rPr>
          <w:rFonts w:ascii="Calibri" w:eastAsia="Calibri" w:hAnsi="Calibri" w:cs="Calibri"/>
          <w:sz w:val="22"/>
          <w:szCs w:val="22"/>
        </w:rPr>
        <w:t>- Turno reservado con número de identificación correlativo.</w:t>
      </w:r>
    </w:p>
    <w:p w14:paraId="5E49EAD6" w14:textId="77777777" w:rsidR="004F6349" w:rsidRDefault="004F6349" w:rsidP="004F6349">
      <w:pPr>
        <w:spacing w:after="40"/>
        <w:ind w:left="454"/>
      </w:pPr>
      <w:r>
        <w:rPr>
          <w:rFonts w:ascii="Calibri" w:eastAsia="Calibri" w:hAnsi="Calibri" w:cs="Calibri"/>
          <w:sz w:val="22"/>
          <w:szCs w:val="22"/>
        </w:rPr>
        <w:t>- Comprobante en pantalla y por correo electrónico, con centro, especialidad, fecha, hora, dirección y requisitos.</w:t>
      </w:r>
    </w:p>
    <w:p w14:paraId="54C30C87" w14:textId="77777777" w:rsidR="004F6349" w:rsidRDefault="004F6349" w:rsidP="004F6349">
      <w:pPr>
        <w:spacing w:after="40"/>
        <w:ind w:left="454"/>
      </w:pPr>
      <w:r>
        <w:rPr>
          <w:rFonts w:ascii="Calibri" w:eastAsia="Calibri" w:hAnsi="Calibri" w:cs="Calibri"/>
          <w:sz w:val="22"/>
          <w:szCs w:val="22"/>
        </w:rPr>
        <w:t>- Resumen final leído en voz alta cuando la preferencia está activada.</w:t>
      </w:r>
    </w:p>
    <w:p w14:paraId="59C46963" w14:textId="77777777" w:rsidR="004F6349" w:rsidRDefault="004F6349" w:rsidP="004F6349">
      <w:pPr>
        <w:spacing w:after="40"/>
        <w:ind w:left="454"/>
      </w:pPr>
      <w:r>
        <w:rPr>
          <w:rFonts w:ascii="Calibri" w:eastAsia="Calibri" w:hAnsi="Calibri" w:cs="Calibri"/>
          <w:sz w:val="22"/>
          <w:szCs w:val="22"/>
        </w:rPr>
        <w:t>- Actualización de la agenda del centro de salud, que deja de ofrecer ese cupo.</w:t>
      </w:r>
    </w:p>
    <w:p w14:paraId="5F0BECB4" w14:textId="77777777" w:rsidR="004F6349" w:rsidRDefault="004F6349" w:rsidP="004F6349">
      <w:pPr>
        <w:spacing w:before="60" w:after="40"/>
      </w:pPr>
      <w:r>
        <w:rPr>
          <w:rFonts w:ascii="Calibri" w:eastAsia="Calibri" w:hAnsi="Calibri" w:cs="Calibri"/>
          <w:b/>
          <w:bCs/>
          <w:sz w:val="22"/>
          <w:szCs w:val="22"/>
        </w:rPr>
        <w:t>4.5 Error Handling:</w:t>
      </w:r>
    </w:p>
    <w:p w14:paraId="6784AB40" w14:textId="77777777" w:rsidR="004F6349" w:rsidRDefault="004F6349" w:rsidP="004F6349">
      <w:pPr>
        <w:spacing w:after="40"/>
        <w:ind w:left="454"/>
      </w:pPr>
      <w:r>
        <w:rPr>
          <w:rFonts w:ascii="Calibri" w:eastAsia="Calibri" w:hAnsi="Calibri" w:cs="Calibri"/>
          <w:sz w:val="22"/>
          <w:szCs w:val="22"/>
        </w:rPr>
        <w:t>- Si el turno fue tomado por otro usuario mientras se completaba el trámite, se informa la situación y se ofrecen los turnos alternativos más cercanos sin perder los datos ya cargados.</w:t>
      </w:r>
    </w:p>
    <w:p w14:paraId="67AAABBC" w14:textId="77777777" w:rsidR="004F6349" w:rsidRDefault="004F6349" w:rsidP="004F6349">
      <w:pPr>
        <w:spacing w:after="40"/>
        <w:ind w:left="454"/>
      </w:pPr>
      <w:r>
        <w:rPr>
          <w:rFonts w:ascii="Calibri" w:eastAsia="Calibri" w:hAnsi="Calibri" w:cs="Calibri"/>
          <w:sz w:val="22"/>
          <w:szCs w:val="22"/>
        </w:rPr>
        <w:t>- Si el asistente no logra interpretar el pedido en lenguaje natural, se ofrece la búsqueda tradicional por menús, sin interrumpir el trámite.</w:t>
      </w:r>
    </w:p>
    <w:p w14:paraId="198B444F" w14:textId="77777777" w:rsidR="004F6349" w:rsidRDefault="004F6349" w:rsidP="004F6349">
      <w:pPr>
        <w:spacing w:after="40"/>
        <w:ind w:left="454"/>
      </w:pPr>
      <w:r>
        <w:rPr>
          <w:rFonts w:ascii="Calibri" w:eastAsia="Calibri" w:hAnsi="Calibri" w:cs="Calibri"/>
          <w:sz w:val="22"/>
          <w:szCs w:val="22"/>
        </w:rPr>
        <w:t>- Si el usuario ya tiene un turno reservado para la misma especialidad y fecha, se advierte la superposición y se solicita confirmación antes de continuar.</w:t>
      </w:r>
    </w:p>
    <w:p w14:paraId="0EC84B97" w14:textId="77777777" w:rsidR="004F6349" w:rsidRDefault="004F6349" w:rsidP="004F6349">
      <w:pPr>
        <w:spacing w:after="40"/>
        <w:ind w:left="454"/>
      </w:pPr>
      <w:r>
        <w:rPr>
          <w:rFonts w:ascii="Calibri" w:eastAsia="Calibri" w:hAnsi="Calibri" w:cs="Calibri"/>
          <w:sz w:val="22"/>
          <w:szCs w:val="22"/>
        </w:rPr>
        <w:t>- Si el usuario abandona el flujo antes de confirmar, la reserva no se registra, el cupo se libera y el avance queda guardado como borrador para retomarlo.</w:t>
      </w:r>
    </w:p>
    <w:p w14:paraId="35089EDF" w14:textId="77777777" w:rsidR="004F6349" w:rsidRDefault="004F6349" w:rsidP="004F6349">
      <w:pPr>
        <w:spacing w:after="40"/>
        <w:ind w:left="454"/>
      </w:pPr>
      <w:r>
        <w:rPr>
          <w:rFonts w:ascii="Calibri" w:eastAsia="Calibri" w:hAnsi="Calibri" w:cs="Calibri"/>
          <w:sz w:val="22"/>
          <w:szCs w:val="22"/>
        </w:rPr>
        <w:t>- Si el servicio de interpretación en lenguaje natural no está disponible, la reserva se completa igualmente por el flujo guiado por menús.</w:t>
      </w:r>
    </w:p>
    <w:p w14:paraId="26C3A1A3" w14:textId="77777777" w:rsidR="004F6349" w:rsidRDefault="004F6349" w:rsidP="004F6349">
      <w:pPr>
        <w:spacing w:before="240" w:after="100"/>
      </w:pPr>
      <w:r>
        <w:rPr>
          <w:rFonts w:ascii="Calibri" w:eastAsia="Calibri" w:hAnsi="Calibri" w:cs="Calibri"/>
          <w:b/>
          <w:bCs/>
          <w:sz w:val="24"/>
          <w:szCs w:val="24"/>
        </w:rPr>
        <w:t>5 &lt;Requerimiento funcional: Cancelar o reprogramar un turno #5&gt;</w:t>
      </w:r>
    </w:p>
    <w:p w14:paraId="3A1CAEC6" w14:textId="77777777" w:rsidR="004F6349" w:rsidRDefault="004F6349" w:rsidP="004F6349">
      <w:pPr>
        <w:spacing w:before="60" w:after="40"/>
      </w:pPr>
      <w:r>
        <w:rPr>
          <w:rFonts w:ascii="Calibri" w:eastAsia="Calibri" w:hAnsi="Calibri" w:cs="Calibri"/>
          <w:b/>
          <w:bCs/>
          <w:sz w:val="22"/>
          <w:szCs w:val="22"/>
        </w:rPr>
        <w:t>5.1 Introducción:</w:t>
      </w:r>
    </w:p>
    <w:p w14:paraId="7969C37C" w14:textId="77777777" w:rsidR="004F6349" w:rsidRDefault="004F6349" w:rsidP="004F6349">
      <w:pPr>
        <w:spacing w:after="40"/>
        <w:ind w:left="454"/>
      </w:pPr>
      <w:r>
        <w:rPr>
          <w:rFonts w:ascii="Calibri" w:eastAsia="Calibri" w:hAnsi="Calibri" w:cs="Calibri"/>
          <w:sz w:val="22"/>
          <w:szCs w:val="22"/>
        </w:rPr>
        <w:t>- El solicitante da de baja un turno reservado o lo reemplaza por otro, liberando el cupo para el resto de los usuarios.</w:t>
      </w:r>
    </w:p>
    <w:p w14:paraId="697D58EA" w14:textId="77777777" w:rsidR="004F6349" w:rsidRDefault="004F6349" w:rsidP="004F6349">
      <w:pPr>
        <w:spacing w:before="60" w:after="40"/>
      </w:pPr>
      <w:r>
        <w:rPr>
          <w:rFonts w:ascii="Calibri" w:eastAsia="Calibri" w:hAnsi="Calibri" w:cs="Calibri"/>
          <w:b/>
          <w:bCs/>
          <w:sz w:val="22"/>
          <w:szCs w:val="22"/>
        </w:rPr>
        <w:t>5.2 Inputs:</w:t>
      </w:r>
    </w:p>
    <w:p w14:paraId="08C9065E" w14:textId="77777777" w:rsidR="004F6349" w:rsidRDefault="004F6349" w:rsidP="004F6349">
      <w:pPr>
        <w:spacing w:after="40"/>
        <w:ind w:left="454"/>
      </w:pPr>
      <w:r>
        <w:rPr>
          <w:rFonts w:ascii="Calibri" w:eastAsia="Calibri" w:hAnsi="Calibri" w:cs="Calibri"/>
          <w:sz w:val="22"/>
          <w:szCs w:val="22"/>
        </w:rPr>
        <w:t>- Número de identificación del turno reservado.</w:t>
      </w:r>
    </w:p>
    <w:p w14:paraId="2305F335" w14:textId="77777777" w:rsidR="004F6349" w:rsidRDefault="004F6349" w:rsidP="004F6349">
      <w:pPr>
        <w:spacing w:after="40"/>
        <w:ind w:left="454"/>
      </w:pPr>
      <w:r>
        <w:rPr>
          <w:rFonts w:ascii="Calibri" w:eastAsia="Calibri" w:hAnsi="Calibri" w:cs="Calibri"/>
          <w:sz w:val="22"/>
          <w:szCs w:val="22"/>
        </w:rPr>
        <w:t>- Acción solicitada: cancelación o reprogramación.</w:t>
      </w:r>
    </w:p>
    <w:p w14:paraId="364FEE6E" w14:textId="77777777" w:rsidR="004F6349" w:rsidRDefault="004F6349" w:rsidP="004F6349">
      <w:pPr>
        <w:spacing w:after="40"/>
        <w:ind w:left="454"/>
      </w:pPr>
      <w:r>
        <w:rPr>
          <w:rFonts w:ascii="Calibri" w:eastAsia="Calibri" w:hAnsi="Calibri" w:cs="Calibri"/>
          <w:sz w:val="22"/>
          <w:szCs w:val="22"/>
        </w:rPr>
        <w:t>- Nuevo turno elegido, en caso de reprogramación.</w:t>
      </w:r>
    </w:p>
    <w:p w14:paraId="337AB1F3" w14:textId="77777777" w:rsidR="004F6349" w:rsidRDefault="004F6349" w:rsidP="004F6349">
      <w:pPr>
        <w:spacing w:before="60" w:after="40"/>
      </w:pPr>
      <w:r>
        <w:rPr>
          <w:rFonts w:ascii="Calibri" w:eastAsia="Calibri" w:hAnsi="Calibri" w:cs="Calibri"/>
          <w:b/>
          <w:bCs/>
          <w:sz w:val="22"/>
          <w:szCs w:val="22"/>
        </w:rPr>
        <w:t>5.3 Processing:</w:t>
      </w:r>
    </w:p>
    <w:p w14:paraId="050995C4" w14:textId="77777777" w:rsidR="004F6349" w:rsidRDefault="004F6349" w:rsidP="004F6349">
      <w:pPr>
        <w:spacing w:after="40"/>
        <w:ind w:left="454"/>
      </w:pPr>
      <w:r>
        <w:rPr>
          <w:rFonts w:ascii="Calibri" w:eastAsia="Calibri" w:hAnsi="Calibri" w:cs="Calibri"/>
          <w:sz w:val="22"/>
          <w:szCs w:val="22"/>
        </w:rPr>
        <w:t>- Se listan los turnos vigentes del solicitante.</w:t>
      </w:r>
    </w:p>
    <w:p w14:paraId="5BC3358D" w14:textId="77777777" w:rsidR="004F6349" w:rsidRDefault="004F6349" w:rsidP="004F6349">
      <w:pPr>
        <w:spacing w:after="40"/>
        <w:ind w:left="454"/>
      </w:pPr>
      <w:r>
        <w:rPr>
          <w:rFonts w:ascii="Calibri" w:eastAsia="Calibri" w:hAnsi="Calibri" w:cs="Calibri"/>
          <w:sz w:val="22"/>
          <w:szCs w:val="22"/>
        </w:rPr>
        <w:t>- Se solicita la confirmación de la acción en lenguaje simple, advirtiendo sus consecuencias.</w:t>
      </w:r>
    </w:p>
    <w:p w14:paraId="6AEA48A6" w14:textId="77777777" w:rsidR="004F6349" w:rsidRDefault="004F6349" w:rsidP="004F6349">
      <w:pPr>
        <w:spacing w:after="40"/>
        <w:ind w:left="454"/>
      </w:pPr>
      <w:r>
        <w:rPr>
          <w:rFonts w:ascii="Calibri" w:eastAsia="Calibri" w:hAnsi="Calibri" w:cs="Calibri"/>
          <w:sz w:val="22"/>
          <w:szCs w:val="22"/>
        </w:rPr>
        <w:t>- En caso de cancelación, se cambia el estado del turno a "cancelado" y se libera el cupo en la agenda.</w:t>
      </w:r>
    </w:p>
    <w:p w14:paraId="38F1EDC2" w14:textId="77777777" w:rsidR="004F6349" w:rsidRDefault="004F6349" w:rsidP="004F6349">
      <w:pPr>
        <w:spacing w:after="40"/>
        <w:ind w:left="454"/>
      </w:pPr>
      <w:r>
        <w:rPr>
          <w:rFonts w:ascii="Calibri" w:eastAsia="Calibri" w:hAnsi="Calibri" w:cs="Calibri"/>
          <w:sz w:val="22"/>
          <w:szCs w:val="22"/>
        </w:rPr>
        <w:lastRenderedPageBreak/>
        <w:t>- En caso de reprogramación, se verifica la disponibilidad del nuevo turno, se libera el cupo anterior y se registra el nuevo.</w:t>
      </w:r>
    </w:p>
    <w:p w14:paraId="343B0338" w14:textId="77777777" w:rsidR="004F6349" w:rsidRDefault="004F6349" w:rsidP="004F6349">
      <w:pPr>
        <w:spacing w:after="40"/>
        <w:ind w:left="454"/>
      </w:pPr>
      <w:r>
        <w:rPr>
          <w:rFonts w:ascii="Calibri" w:eastAsia="Calibri" w:hAnsi="Calibri" w:cs="Calibri"/>
          <w:sz w:val="22"/>
          <w:szCs w:val="22"/>
        </w:rPr>
        <w:t>- Se dan de baja los recordatorios asociados al turno original.</w:t>
      </w:r>
    </w:p>
    <w:p w14:paraId="56F749B8" w14:textId="77777777" w:rsidR="004F6349" w:rsidRDefault="004F6349" w:rsidP="004F6349">
      <w:pPr>
        <w:spacing w:before="60" w:after="40"/>
      </w:pPr>
      <w:r>
        <w:rPr>
          <w:rFonts w:ascii="Calibri" w:eastAsia="Calibri" w:hAnsi="Calibri" w:cs="Calibri"/>
          <w:b/>
          <w:bCs/>
          <w:sz w:val="22"/>
          <w:szCs w:val="22"/>
        </w:rPr>
        <w:t>5.4 Outputs:</w:t>
      </w:r>
    </w:p>
    <w:p w14:paraId="67D3F188" w14:textId="77777777" w:rsidR="004F6349" w:rsidRDefault="004F6349" w:rsidP="004F6349">
      <w:pPr>
        <w:spacing w:after="40"/>
        <w:ind w:left="454"/>
      </w:pPr>
      <w:r>
        <w:rPr>
          <w:rFonts w:ascii="Calibri" w:eastAsia="Calibri" w:hAnsi="Calibri" w:cs="Calibri"/>
          <w:sz w:val="22"/>
          <w:szCs w:val="22"/>
        </w:rPr>
        <w:t>- Turno cancelado o reprogramado, con su estado actualizado.</w:t>
      </w:r>
    </w:p>
    <w:p w14:paraId="48E5D881" w14:textId="77777777" w:rsidR="004F6349" w:rsidRDefault="004F6349" w:rsidP="004F6349">
      <w:pPr>
        <w:spacing w:after="40"/>
        <w:ind w:left="454"/>
      </w:pPr>
      <w:r>
        <w:rPr>
          <w:rFonts w:ascii="Calibri" w:eastAsia="Calibri" w:hAnsi="Calibri" w:cs="Calibri"/>
          <w:sz w:val="22"/>
          <w:szCs w:val="22"/>
        </w:rPr>
        <w:t>- Cupo liberado y nuevamente disponible en la búsqueda.</w:t>
      </w:r>
    </w:p>
    <w:p w14:paraId="34AFAE7F" w14:textId="77777777" w:rsidR="004F6349" w:rsidRDefault="004F6349" w:rsidP="004F6349">
      <w:pPr>
        <w:spacing w:after="40"/>
        <w:ind w:left="454"/>
      </w:pPr>
      <w:r>
        <w:rPr>
          <w:rFonts w:ascii="Calibri" w:eastAsia="Calibri" w:hAnsi="Calibri" w:cs="Calibri"/>
          <w:sz w:val="22"/>
          <w:szCs w:val="22"/>
        </w:rPr>
        <w:t>- Notificación de la cancelación o del nuevo turno al solicitante y, si corresponde, al acompañante autorizado.</w:t>
      </w:r>
    </w:p>
    <w:p w14:paraId="52C60B9D" w14:textId="77777777" w:rsidR="004F6349" w:rsidRDefault="004F6349" w:rsidP="004F6349">
      <w:pPr>
        <w:spacing w:before="60" w:after="40"/>
      </w:pPr>
      <w:r>
        <w:rPr>
          <w:rFonts w:ascii="Calibri" w:eastAsia="Calibri" w:hAnsi="Calibri" w:cs="Calibri"/>
          <w:b/>
          <w:bCs/>
          <w:sz w:val="22"/>
          <w:szCs w:val="22"/>
        </w:rPr>
        <w:t>5.5 Error Handling:</w:t>
      </w:r>
    </w:p>
    <w:p w14:paraId="12B858D6" w14:textId="77777777" w:rsidR="004F6349" w:rsidRDefault="004F6349" w:rsidP="004F6349">
      <w:pPr>
        <w:spacing w:after="40"/>
        <w:ind w:left="454"/>
      </w:pPr>
      <w:r>
        <w:rPr>
          <w:rFonts w:ascii="Calibri" w:eastAsia="Calibri" w:hAnsi="Calibri" w:cs="Calibri"/>
          <w:sz w:val="22"/>
          <w:szCs w:val="22"/>
        </w:rPr>
        <w:t>- Si el turno ya fue cumplido o se encuentra vencido, no se permite la cancelación y se informa el motivo.</w:t>
      </w:r>
    </w:p>
    <w:p w14:paraId="4534B234" w14:textId="77777777" w:rsidR="004F6349" w:rsidRDefault="004F6349" w:rsidP="004F6349">
      <w:pPr>
        <w:spacing w:after="40"/>
        <w:ind w:left="454"/>
      </w:pPr>
      <w:r>
        <w:rPr>
          <w:rFonts w:ascii="Calibri" w:eastAsia="Calibri" w:hAnsi="Calibri" w:cs="Calibri"/>
          <w:sz w:val="22"/>
          <w:szCs w:val="22"/>
        </w:rPr>
        <w:t>- Si el nuevo turno elegido deja de estar disponible durante la reprogramación, se conserva el turno original y se informa la situación.</w:t>
      </w:r>
    </w:p>
    <w:p w14:paraId="11A55208" w14:textId="77777777" w:rsidR="004F6349" w:rsidRDefault="004F6349" w:rsidP="004F6349">
      <w:pPr>
        <w:spacing w:after="40"/>
        <w:ind w:left="454"/>
      </w:pPr>
      <w:r>
        <w:rPr>
          <w:rFonts w:ascii="Calibri" w:eastAsia="Calibri" w:hAnsi="Calibri" w:cs="Calibri"/>
          <w:sz w:val="22"/>
          <w:szCs w:val="22"/>
        </w:rPr>
        <w:t>- Si la cancelación se realiza fuera del plazo mínimo establecido por el centro, se advierte al usuario antes de confirmar y se registra el evento.</w:t>
      </w:r>
    </w:p>
    <w:p w14:paraId="0E48A7EB" w14:textId="77777777" w:rsidR="004F6349" w:rsidRDefault="004F6349" w:rsidP="004F6349">
      <w:pPr>
        <w:spacing w:before="240" w:after="100"/>
      </w:pPr>
      <w:r>
        <w:rPr>
          <w:rFonts w:ascii="Calibri" w:eastAsia="Calibri" w:hAnsi="Calibri" w:cs="Calibri"/>
          <w:b/>
          <w:bCs/>
          <w:sz w:val="24"/>
          <w:szCs w:val="24"/>
        </w:rPr>
        <w:t>6 &lt;Requerimiento funcional: Emitir recordatorios y notificaciones #6&gt;</w:t>
      </w:r>
    </w:p>
    <w:p w14:paraId="145E9FE4" w14:textId="77777777" w:rsidR="004F6349" w:rsidRDefault="004F6349" w:rsidP="004F6349">
      <w:pPr>
        <w:spacing w:before="60" w:after="40"/>
      </w:pPr>
      <w:r>
        <w:rPr>
          <w:rFonts w:ascii="Calibri" w:eastAsia="Calibri" w:hAnsi="Calibri" w:cs="Calibri"/>
          <w:b/>
          <w:bCs/>
          <w:sz w:val="22"/>
          <w:szCs w:val="22"/>
        </w:rPr>
        <w:t>6.1 Introducción:</w:t>
      </w:r>
    </w:p>
    <w:p w14:paraId="0D28A62D" w14:textId="77777777" w:rsidR="004F6349" w:rsidRDefault="004F6349" w:rsidP="004F6349">
      <w:pPr>
        <w:spacing w:after="40"/>
        <w:ind w:left="454"/>
      </w:pPr>
      <w:r>
        <w:rPr>
          <w:rFonts w:ascii="Calibri" w:eastAsia="Calibri" w:hAnsi="Calibri" w:cs="Calibri"/>
          <w:sz w:val="22"/>
          <w:szCs w:val="22"/>
        </w:rPr>
        <w:t>- El sistema avisa al usuario de sus turnos y de los cambios que los afectan, por canales visuales y sonoros.</w:t>
      </w:r>
    </w:p>
    <w:p w14:paraId="6B7BD699" w14:textId="77777777" w:rsidR="004F6349" w:rsidRDefault="004F6349" w:rsidP="004F6349">
      <w:pPr>
        <w:spacing w:before="60" w:after="40"/>
      </w:pPr>
      <w:r>
        <w:rPr>
          <w:rFonts w:ascii="Calibri" w:eastAsia="Calibri" w:hAnsi="Calibri" w:cs="Calibri"/>
          <w:b/>
          <w:bCs/>
          <w:sz w:val="22"/>
          <w:szCs w:val="22"/>
        </w:rPr>
        <w:t>6.2 Inputs:</w:t>
      </w:r>
    </w:p>
    <w:p w14:paraId="08E4AC03" w14:textId="77777777" w:rsidR="004F6349" w:rsidRDefault="004F6349" w:rsidP="004F6349">
      <w:pPr>
        <w:spacing w:after="40"/>
        <w:ind w:left="454"/>
      </w:pPr>
      <w:r>
        <w:rPr>
          <w:rFonts w:ascii="Calibri" w:eastAsia="Calibri" w:hAnsi="Calibri" w:cs="Calibri"/>
          <w:sz w:val="22"/>
          <w:szCs w:val="22"/>
        </w:rPr>
        <w:t>- Turnos reservados con su fecha y hora.</w:t>
      </w:r>
    </w:p>
    <w:p w14:paraId="47A7AF74" w14:textId="77777777" w:rsidR="004F6349" w:rsidRDefault="004F6349" w:rsidP="004F6349">
      <w:pPr>
        <w:spacing w:after="40"/>
        <w:ind w:left="454"/>
      </w:pPr>
      <w:r>
        <w:rPr>
          <w:rFonts w:ascii="Calibri" w:eastAsia="Calibri" w:hAnsi="Calibri" w:cs="Calibri"/>
          <w:sz w:val="22"/>
          <w:szCs w:val="22"/>
        </w:rPr>
        <w:t>- Antelación configurada por el usuario y canal de notificación preferido.</w:t>
      </w:r>
    </w:p>
    <w:p w14:paraId="0702D01B" w14:textId="77777777" w:rsidR="004F6349" w:rsidRDefault="004F6349" w:rsidP="004F6349">
      <w:pPr>
        <w:spacing w:after="40"/>
        <w:ind w:left="454"/>
      </w:pPr>
      <w:r>
        <w:rPr>
          <w:rFonts w:ascii="Calibri" w:eastAsia="Calibri" w:hAnsi="Calibri" w:cs="Calibri"/>
          <w:sz w:val="22"/>
          <w:szCs w:val="22"/>
        </w:rPr>
        <w:t>- Eventos del sistema: reserva confirmada, cancelación, reprogramación o cambio dispuesto por el centro.</w:t>
      </w:r>
    </w:p>
    <w:p w14:paraId="11F662EB" w14:textId="77777777" w:rsidR="004F6349" w:rsidRDefault="004F6349" w:rsidP="004F6349">
      <w:pPr>
        <w:spacing w:before="60" w:after="40"/>
      </w:pPr>
      <w:r>
        <w:rPr>
          <w:rFonts w:ascii="Calibri" w:eastAsia="Calibri" w:hAnsi="Calibri" w:cs="Calibri"/>
          <w:b/>
          <w:bCs/>
          <w:sz w:val="22"/>
          <w:szCs w:val="22"/>
        </w:rPr>
        <w:t>6.3 Processing:</w:t>
      </w:r>
    </w:p>
    <w:p w14:paraId="343D934F" w14:textId="77777777" w:rsidR="004F6349" w:rsidRDefault="004F6349" w:rsidP="004F6349">
      <w:pPr>
        <w:spacing w:after="40"/>
        <w:ind w:left="454"/>
      </w:pPr>
      <w:r>
        <w:rPr>
          <w:rFonts w:ascii="Calibri" w:eastAsia="Calibri" w:hAnsi="Calibri" w:cs="Calibri"/>
          <w:sz w:val="22"/>
          <w:szCs w:val="22"/>
        </w:rPr>
        <w:t>- Se programan los avisos al confirmarse la reserva, según la antelación configurada.</w:t>
      </w:r>
    </w:p>
    <w:p w14:paraId="3949118B" w14:textId="77777777" w:rsidR="004F6349" w:rsidRDefault="004F6349" w:rsidP="004F6349">
      <w:pPr>
        <w:spacing w:after="40"/>
        <w:ind w:left="454"/>
      </w:pPr>
      <w:r>
        <w:rPr>
          <w:rFonts w:ascii="Calibri" w:eastAsia="Calibri" w:hAnsi="Calibri" w:cs="Calibri"/>
          <w:sz w:val="22"/>
          <w:szCs w:val="22"/>
        </w:rPr>
        <w:t>- Se recorren diariamente los turnos próximos y se generan las notificaciones correspondientes.</w:t>
      </w:r>
    </w:p>
    <w:p w14:paraId="4332E527" w14:textId="77777777" w:rsidR="004F6349" w:rsidRDefault="004F6349" w:rsidP="004F6349">
      <w:pPr>
        <w:spacing w:after="40"/>
        <w:ind w:left="454"/>
      </w:pPr>
      <w:r>
        <w:rPr>
          <w:rFonts w:ascii="Calibri" w:eastAsia="Calibri" w:hAnsi="Calibri" w:cs="Calibri"/>
          <w:sz w:val="22"/>
          <w:szCs w:val="22"/>
        </w:rPr>
        <w:t>- Se emite el aviso por el canal preferido: notificación en la aplicación, correo electrónico y señal sonora.</w:t>
      </w:r>
    </w:p>
    <w:p w14:paraId="128DD2FA" w14:textId="77777777" w:rsidR="004F6349" w:rsidRDefault="004F6349" w:rsidP="004F6349">
      <w:pPr>
        <w:spacing w:after="40"/>
        <w:ind w:left="454"/>
      </w:pPr>
      <w:r>
        <w:rPr>
          <w:rFonts w:ascii="Calibri" w:eastAsia="Calibri" w:hAnsi="Calibri" w:cs="Calibri"/>
          <w:sz w:val="22"/>
          <w:szCs w:val="22"/>
        </w:rPr>
        <w:t>- Se registra la entrega y la lectura de cada notificación.</w:t>
      </w:r>
    </w:p>
    <w:p w14:paraId="65E37112" w14:textId="77777777" w:rsidR="004F6349" w:rsidRDefault="004F6349" w:rsidP="004F6349">
      <w:pPr>
        <w:spacing w:after="40"/>
        <w:ind w:left="454"/>
      </w:pPr>
      <w:r>
        <w:rPr>
          <w:rFonts w:ascii="Calibri" w:eastAsia="Calibri" w:hAnsi="Calibri" w:cs="Calibri"/>
          <w:sz w:val="22"/>
          <w:szCs w:val="22"/>
        </w:rPr>
        <w:t>- Se replican los avisos al acompañante autorizado cuando el modo asistido está activo.</w:t>
      </w:r>
    </w:p>
    <w:p w14:paraId="6175BED7" w14:textId="77777777" w:rsidR="004F6349" w:rsidRDefault="004F6349" w:rsidP="004F6349">
      <w:pPr>
        <w:spacing w:before="60" w:after="40"/>
      </w:pPr>
      <w:r>
        <w:rPr>
          <w:rFonts w:ascii="Calibri" w:eastAsia="Calibri" w:hAnsi="Calibri" w:cs="Calibri"/>
          <w:b/>
          <w:bCs/>
          <w:sz w:val="22"/>
          <w:szCs w:val="22"/>
        </w:rPr>
        <w:t>6.4 Outputs:</w:t>
      </w:r>
    </w:p>
    <w:p w14:paraId="7D272F3E" w14:textId="77777777" w:rsidR="004F6349" w:rsidRDefault="004F6349" w:rsidP="004F6349">
      <w:pPr>
        <w:spacing w:after="40"/>
        <w:ind w:left="454"/>
      </w:pPr>
      <w:r>
        <w:rPr>
          <w:rFonts w:ascii="Calibri" w:eastAsia="Calibri" w:hAnsi="Calibri" w:cs="Calibri"/>
          <w:sz w:val="22"/>
          <w:szCs w:val="22"/>
        </w:rPr>
        <w:t>- Recordatorio del turno con fecha, hora, centro, dirección e indicaciones de cómo llegar.</w:t>
      </w:r>
    </w:p>
    <w:p w14:paraId="634C685D" w14:textId="77777777" w:rsidR="004F6349" w:rsidRDefault="004F6349" w:rsidP="004F6349">
      <w:pPr>
        <w:spacing w:after="40"/>
        <w:ind w:left="454"/>
      </w:pPr>
      <w:r>
        <w:rPr>
          <w:rFonts w:ascii="Calibri" w:eastAsia="Calibri" w:hAnsi="Calibri" w:cs="Calibri"/>
          <w:sz w:val="22"/>
          <w:szCs w:val="22"/>
        </w:rPr>
        <w:t>- Aviso visual y sonoro según las preferencias de accesibilidad del usuario.</w:t>
      </w:r>
    </w:p>
    <w:p w14:paraId="054CA7F5" w14:textId="77777777" w:rsidR="004F6349" w:rsidRDefault="004F6349" w:rsidP="004F6349">
      <w:pPr>
        <w:spacing w:after="40"/>
        <w:ind w:left="454"/>
      </w:pPr>
      <w:r>
        <w:rPr>
          <w:rFonts w:ascii="Calibri" w:eastAsia="Calibri" w:hAnsi="Calibri" w:cs="Calibri"/>
          <w:sz w:val="22"/>
          <w:szCs w:val="22"/>
        </w:rPr>
        <w:t>- Registro del estado de cada notificación: enviada, entregada o leída.</w:t>
      </w:r>
    </w:p>
    <w:p w14:paraId="68D41241" w14:textId="77777777" w:rsidR="004F6349" w:rsidRDefault="004F6349" w:rsidP="004F6349">
      <w:pPr>
        <w:spacing w:before="60" w:after="40"/>
      </w:pPr>
      <w:r>
        <w:rPr>
          <w:rFonts w:ascii="Calibri" w:eastAsia="Calibri" w:hAnsi="Calibri" w:cs="Calibri"/>
          <w:b/>
          <w:bCs/>
          <w:sz w:val="22"/>
          <w:szCs w:val="22"/>
        </w:rPr>
        <w:t>6.5 Error Handling:</w:t>
      </w:r>
    </w:p>
    <w:p w14:paraId="2ACD46EB" w14:textId="77777777" w:rsidR="004F6349" w:rsidRDefault="004F6349" w:rsidP="004F6349">
      <w:pPr>
        <w:spacing w:after="40"/>
        <w:ind w:left="454"/>
      </w:pPr>
      <w:r>
        <w:rPr>
          <w:rFonts w:ascii="Calibri" w:eastAsia="Calibri" w:hAnsi="Calibri" w:cs="Calibri"/>
          <w:sz w:val="22"/>
          <w:szCs w:val="22"/>
        </w:rPr>
        <w:t>- Si no se pudo entregar la notificación por el canal preferido, se reintenta y se utiliza el canal alternativo disponible.</w:t>
      </w:r>
    </w:p>
    <w:p w14:paraId="20267027" w14:textId="77777777" w:rsidR="004F6349" w:rsidRDefault="004F6349" w:rsidP="004F6349">
      <w:pPr>
        <w:spacing w:after="40"/>
        <w:ind w:left="454"/>
      </w:pPr>
      <w:r>
        <w:rPr>
          <w:rFonts w:ascii="Calibri" w:eastAsia="Calibri" w:hAnsi="Calibri" w:cs="Calibri"/>
          <w:sz w:val="22"/>
          <w:szCs w:val="22"/>
        </w:rPr>
        <w:t>- Si el correo electrónico del usuario es rechazado por el servidor de destino, se muestra el aviso dentro de la aplicación y se solicita la actualización del dato.</w:t>
      </w:r>
    </w:p>
    <w:p w14:paraId="7DA94648" w14:textId="77777777" w:rsidR="004F6349" w:rsidRDefault="004F6349" w:rsidP="004F6349">
      <w:pPr>
        <w:spacing w:after="40"/>
        <w:ind w:left="454"/>
      </w:pPr>
      <w:r>
        <w:rPr>
          <w:rFonts w:ascii="Calibri" w:eastAsia="Calibri" w:hAnsi="Calibri" w:cs="Calibri"/>
          <w:sz w:val="22"/>
          <w:szCs w:val="22"/>
        </w:rPr>
        <w:t>- Si el turno fue cancelado o reprogramado, los recordatorios pendientes se anulan y se reemplazan por los del nuevo turno.</w:t>
      </w:r>
    </w:p>
    <w:p w14:paraId="61FA283F" w14:textId="77777777" w:rsidR="004F6349" w:rsidRDefault="004F6349" w:rsidP="004F6349">
      <w:pPr>
        <w:spacing w:before="240" w:after="100"/>
      </w:pPr>
      <w:r>
        <w:rPr>
          <w:rFonts w:ascii="Calibri" w:eastAsia="Calibri" w:hAnsi="Calibri" w:cs="Calibri"/>
          <w:b/>
          <w:bCs/>
          <w:sz w:val="24"/>
          <w:szCs w:val="24"/>
        </w:rPr>
        <w:t>7 &lt;Requerimiento funcional: Habilitar el modo asistido con un acompañante autorizado #7&gt;</w:t>
      </w:r>
    </w:p>
    <w:p w14:paraId="54E6EEE6" w14:textId="77777777" w:rsidR="004F6349" w:rsidRDefault="004F6349" w:rsidP="004F6349">
      <w:pPr>
        <w:spacing w:before="60" w:after="40"/>
      </w:pPr>
      <w:r>
        <w:rPr>
          <w:rFonts w:ascii="Calibri" w:eastAsia="Calibri" w:hAnsi="Calibri" w:cs="Calibri"/>
          <w:b/>
          <w:bCs/>
          <w:sz w:val="22"/>
          <w:szCs w:val="22"/>
        </w:rPr>
        <w:lastRenderedPageBreak/>
        <w:t>7.1 Introducción:</w:t>
      </w:r>
    </w:p>
    <w:p w14:paraId="3A67CA9E" w14:textId="77777777" w:rsidR="004F6349" w:rsidRDefault="004F6349" w:rsidP="004F6349">
      <w:pPr>
        <w:spacing w:after="40"/>
        <w:ind w:left="454"/>
      </w:pPr>
      <w:r>
        <w:rPr>
          <w:rFonts w:ascii="Calibri" w:eastAsia="Calibri" w:hAnsi="Calibri" w:cs="Calibri"/>
          <w:sz w:val="22"/>
          <w:szCs w:val="22"/>
        </w:rPr>
        <w:t>- El solicitante autoriza a otra persona a realizar el trámite junto a él, dejando registro del consentimiento.</w:t>
      </w:r>
    </w:p>
    <w:p w14:paraId="3AD4D9CE" w14:textId="77777777" w:rsidR="004F6349" w:rsidRDefault="004F6349" w:rsidP="004F6349">
      <w:pPr>
        <w:spacing w:before="60" w:after="40"/>
      </w:pPr>
      <w:r>
        <w:rPr>
          <w:rFonts w:ascii="Calibri" w:eastAsia="Calibri" w:hAnsi="Calibri" w:cs="Calibri"/>
          <w:b/>
          <w:bCs/>
          <w:sz w:val="22"/>
          <w:szCs w:val="22"/>
        </w:rPr>
        <w:t>7.2 Inputs:</w:t>
      </w:r>
    </w:p>
    <w:p w14:paraId="12B4757A" w14:textId="77777777" w:rsidR="004F6349" w:rsidRDefault="004F6349" w:rsidP="004F6349">
      <w:pPr>
        <w:spacing w:after="40"/>
        <w:ind w:left="454"/>
      </w:pPr>
      <w:r>
        <w:rPr>
          <w:rFonts w:ascii="Calibri" w:eastAsia="Calibri" w:hAnsi="Calibri" w:cs="Calibri"/>
          <w:sz w:val="22"/>
          <w:szCs w:val="22"/>
        </w:rPr>
        <w:t>- Datos de contacto del acompañante a invitar: nombre y correo electrónico.</w:t>
      </w:r>
    </w:p>
    <w:p w14:paraId="300B814B" w14:textId="77777777" w:rsidR="004F6349" w:rsidRDefault="004F6349" w:rsidP="004F6349">
      <w:pPr>
        <w:spacing w:after="40"/>
        <w:ind w:left="454"/>
      </w:pPr>
      <w:r>
        <w:rPr>
          <w:rFonts w:ascii="Calibri" w:eastAsia="Calibri" w:hAnsi="Calibri" w:cs="Calibri"/>
          <w:sz w:val="22"/>
          <w:szCs w:val="22"/>
        </w:rPr>
        <w:t>- Alcance de la autorización: consulta de turnos, reserva, cancelación o todas.</w:t>
      </w:r>
    </w:p>
    <w:p w14:paraId="446BE806" w14:textId="77777777" w:rsidR="004F6349" w:rsidRDefault="004F6349" w:rsidP="004F6349">
      <w:pPr>
        <w:spacing w:after="40"/>
        <w:ind w:left="454"/>
      </w:pPr>
      <w:r>
        <w:rPr>
          <w:rFonts w:ascii="Calibri" w:eastAsia="Calibri" w:hAnsi="Calibri" w:cs="Calibri"/>
          <w:sz w:val="22"/>
          <w:szCs w:val="22"/>
        </w:rPr>
        <w:t>- Aceptación de la invitación por parte del acompañante y consentimiento explícito del solicitante.</w:t>
      </w:r>
    </w:p>
    <w:p w14:paraId="7AB0F67B" w14:textId="77777777" w:rsidR="004F6349" w:rsidRDefault="004F6349" w:rsidP="004F6349">
      <w:pPr>
        <w:spacing w:before="60" w:after="40"/>
      </w:pPr>
      <w:r>
        <w:rPr>
          <w:rFonts w:ascii="Calibri" w:eastAsia="Calibri" w:hAnsi="Calibri" w:cs="Calibri"/>
          <w:b/>
          <w:bCs/>
          <w:sz w:val="22"/>
          <w:szCs w:val="22"/>
        </w:rPr>
        <w:t>7.3 Processing:</w:t>
      </w:r>
    </w:p>
    <w:p w14:paraId="71ECD7BF" w14:textId="77777777" w:rsidR="004F6349" w:rsidRDefault="004F6349" w:rsidP="004F6349">
      <w:pPr>
        <w:spacing w:after="40"/>
        <w:ind w:left="454"/>
      </w:pPr>
      <w:r>
        <w:rPr>
          <w:rFonts w:ascii="Calibri" w:eastAsia="Calibri" w:hAnsi="Calibri" w:cs="Calibri"/>
          <w:sz w:val="22"/>
          <w:szCs w:val="22"/>
        </w:rPr>
        <w:t>- El solicitante genera la invitación indicando el alcance de la autorización.</w:t>
      </w:r>
    </w:p>
    <w:p w14:paraId="261DBF63" w14:textId="77777777" w:rsidR="004F6349" w:rsidRDefault="004F6349" w:rsidP="004F6349">
      <w:pPr>
        <w:spacing w:after="40"/>
        <w:ind w:left="454"/>
      </w:pPr>
      <w:r>
        <w:rPr>
          <w:rFonts w:ascii="Calibri" w:eastAsia="Calibri" w:hAnsi="Calibri" w:cs="Calibri"/>
          <w:sz w:val="22"/>
          <w:szCs w:val="22"/>
        </w:rPr>
        <w:t>- Se envía la invitación al acompañante, que debe contar con una cuenta o registrarse.</w:t>
      </w:r>
    </w:p>
    <w:p w14:paraId="5E43FC53" w14:textId="77777777" w:rsidR="004F6349" w:rsidRDefault="004F6349" w:rsidP="004F6349">
      <w:pPr>
        <w:spacing w:after="40"/>
        <w:ind w:left="454"/>
      </w:pPr>
      <w:r>
        <w:rPr>
          <w:rFonts w:ascii="Calibri" w:eastAsia="Calibri" w:hAnsi="Calibri" w:cs="Calibri"/>
          <w:sz w:val="22"/>
          <w:szCs w:val="22"/>
        </w:rPr>
        <w:t>- Se registra el consentimiento del solicitante con fecha, hora y alcance otorgado.</w:t>
      </w:r>
    </w:p>
    <w:p w14:paraId="7133E14E" w14:textId="77777777" w:rsidR="004F6349" w:rsidRDefault="004F6349" w:rsidP="004F6349">
      <w:pPr>
        <w:spacing w:after="40"/>
        <w:ind w:left="454"/>
      </w:pPr>
      <w:r>
        <w:rPr>
          <w:rFonts w:ascii="Calibri" w:eastAsia="Calibri" w:hAnsi="Calibri" w:cs="Calibri"/>
          <w:sz w:val="22"/>
          <w:szCs w:val="22"/>
        </w:rPr>
        <w:t>- Se habilita al acompañante la visualización compartida del trámite, limitada al alcance autorizado.</w:t>
      </w:r>
    </w:p>
    <w:p w14:paraId="6E574F6A" w14:textId="77777777" w:rsidR="004F6349" w:rsidRDefault="004F6349" w:rsidP="004F6349">
      <w:pPr>
        <w:spacing w:after="40"/>
        <w:ind w:left="454"/>
      </w:pPr>
      <w:r>
        <w:rPr>
          <w:rFonts w:ascii="Calibri" w:eastAsia="Calibri" w:hAnsi="Calibri" w:cs="Calibri"/>
          <w:sz w:val="22"/>
          <w:szCs w:val="22"/>
        </w:rPr>
        <w:t>- El solicitante puede revocar la autorización en cualquier momento.</w:t>
      </w:r>
    </w:p>
    <w:p w14:paraId="268E8CDF" w14:textId="77777777" w:rsidR="004F6349" w:rsidRDefault="004F6349" w:rsidP="004F6349">
      <w:pPr>
        <w:spacing w:before="60" w:after="40"/>
      </w:pPr>
      <w:r>
        <w:rPr>
          <w:rFonts w:ascii="Calibri" w:eastAsia="Calibri" w:hAnsi="Calibri" w:cs="Calibri"/>
          <w:b/>
          <w:bCs/>
          <w:sz w:val="22"/>
          <w:szCs w:val="22"/>
        </w:rPr>
        <w:t>7.4 Outputs:</w:t>
      </w:r>
    </w:p>
    <w:p w14:paraId="45BF0820" w14:textId="77777777" w:rsidR="004F6349" w:rsidRDefault="004F6349" w:rsidP="004F6349">
      <w:pPr>
        <w:spacing w:after="40"/>
        <w:ind w:left="454"/>
      </w:pPr>
      <w:r>
        <w:rPr>
          <w:rFonts w:ascii="Calibri" w:eastAsia="Calibri" w:hAnsi="Calibri" w:cs="Calibri"/>
          <w:sz w:val="22"/>
          <w:szCs w:val="22"/>
        </w:rPr>
        <w:t>- Vínculo de acompañamiento activo entre las dos cuentas, con su alcance.</w:t>
      </w:r>
    </w:p>
    <w:p w14:paraId="4CA7878B" w14:textId="77777777" w:rsidR="004F6349" w:rsidRDefault="004F6349" w:rsidP="004F6349">
      <w:pPr>
        <w:spacing w:after="40"/>
        <w:ind w:left="454"/>
      </w:pPr>
      <w:r>
        <w:rPr>
          <w:rFonts w:ascii="Calibri" w:eastAsia="Calibri" w:hAnsi="Calibri" w:cs="Calibri"/>
          <w:sz w:val="22"/>
          <w:szCs w:val="22"/>
        </w:rPr>
        <w:t>- Constancia del consentimiento registrada y consultable por el solicitante.</w:t>
      </w:r>
    </w:p>
    <w:p w14:paraId="5207CA1E" w14:textId="77777777" w:rsidR="004F6349" w:rsidRDefault="004F6349" w:rsidP="004F6349">
      <w:pPr>
        <w:spacing w:after="40"/>
        <w:ind w:left="454"/>
      </w:pPr>
      <w:r>
        <w:rPr>
          <w:rFonts w:ascii="Calibri" w:eastAsia="Calibri" w:hAnsi="Calibri" w:cs="Calibri"/>
          <w:sz w:val="22"/>
          <w:szCs w:val="22"/>
        </w:rPr>
        <w:t>- Acceso del acompañante a las funciones autorizadas y notificaciones replicadas.</w:t>
      </w:r>
    </w:p>
    <w:p w14:paraId="0FE1CCF3" w14:textId="77777777" w:rsidR="004F6349" w:rsidRDefault="004F6349" w:rsidP="004F6349">
      <w:pPr>
        <w:spacing w:before="60" w:after="40"/>
      </w:pPr>
      <w:r>
        <w:rPr>
          <w:rFonts w:ascii="Calibri" w:eastAsia="Calibri" w:hAnsi="Calibri" w:cs="Calibri"/>
          <w:b/>
          <w:bCs/>
          <w:sz w:val="22"/>
          <w:szCs w:val="22"/>
        </w:rPr>
        <w:t>7.5 Error Handling:</w:t>
      </w:r>
    </w:p>
    <w:p w14:paraId="648036E7" w14:textId="77777777" w:rsidR="004F6349" w:rsidRDefault="004F6349" w:rsidP="004F6349">
      <w:pPr>
        <w:spacing w:after="40"/>
        <w:ind w:left="454"/>
      </w:pPr>
      <w:r>
        <w:rPr>
          <w:rFonts w:ascii="Calibri" w:eastAsia="Calibri" w:hAnsi="Calibri" w:cs="Calibri"/>
          <w:sz w:val="22"/>
          <w:szCs w:val="22"/>
        </w:rPr>
        <w:t>- Si la invitación no es aceptada dentro del plazo establecido, caduca y debe generarse nuevamente.</w:t>
      </w:r>
    </w:p>
    <w:p w14:paraId="25C737B4" w14:textId="77777777" w:rsidR="004F6349" w:rsidRDefault="004F6349" w:rsidP="004F6349">
      <w:pPr>
        <w:spacing w:after="40"/>
        <w:ind w:left="454"/>
      </w:pPr>
      <w:r>
        <w:rPr>
          <w:rFonts w:ascii="Calibri" w:eastAsia="Calibri" w:hAnsi="Calibri" w:cs="Calibri"/>
          <w:sz w:val="22"/>
          <w:szCs w:val="22"/>
        </w:rPr>
        <w:t>- Si el acompañante intenta una acción fuera del alcance autorizado, se rechaza la operación y se informa la restricción.</w:t>
      </w:r>
    </w:p>
    <w:p w14:paraId="66B0AA90" w14:textId="77777777" w:rsidR="004F6349" w:rsidRDefault="004F6349" w:rsidP="004F6349">
      <w:pPr>
        <w:spacing w:after="40"/>
        <w:ind w:left="454"/>
      </w:pPr>
      <w:r>
        <w:rPr>
          <w:rFonts w:ascii="Calibri" w:eastAsia="Calibri" w:hAnsi="Calibri" w:cs="Calibri"/>
          <w:sz w:val="22"/>
          <w:szCs w:val="22"/>
        </w:rPr>
        <w:t>- Si el solicitante revoca la autorización, el acceso del acompañante se interrumpe de inmediato y se le notifica.</w:t>
      </w:r>
    </w:p>
    <w:p w14:paraId="228C3CAB" w14:textId="77777777" w:rsidR="004F6349" w:rsidRDefault="004F6349" w:rsidP="004F6349">
      <w:pPr>
        <w:spacing w:after="40"/>
        <w:ind w:left="454"/>
      </w:pPr>
      <w:r>
        <w:rPr>
          <w:rFonts w:ascii="Calibri" w:eastAsia="Calibri" w:hAnsi="Calibri" w:cs="Calibri"/>
          <w:sz w:val="22"/>
          <w:szCs w:val="22"/>
        </w:rPr>
        <w:t xml:space="preserve">- En ningún caso el acompañante accede a información médica </w:t>
      </w:r>
      <w:proofErr w:type="gramStart"/>
      <w:r>
        <w:rPr>
          <w:rFonts w:ascii="Calibri" w:eastAsia="Calibri" w:hAnsi="Calibri" w:cs="Calibri"/>
          <w:sz w:val="22"/>
          <w:szCs w:val="22"/>
        </w:rPr>
        <w:t>del solicitante distinta</w:t>
      </w:r>
      <w:proofErr w:type="gramEnd"/>
      <w:r>
        <w:rPr>
          <w:rFonts w:ascii="Calibri" w:eastAsia="Calibri" w:hAnsi="Calibri" w:cs="Calibri"/>
          <w:sz w:val="22"/>
          <w:szCs w:val="22"/>
        </w:rPr>
        <w:t xml:space="preserve"> de los turnos gestionados.</w:t>
      </w:r>
    </w:p>
    <w:p w14:paraId="7900243D" w14:textId="77777777" w:rsidR="004F6349" w:rsidRDefault="004F6349" w:rsidP="004F6349">
      <w:pPr>
        <w:spacing w:before="240" w:after="100"/>
      </w:pPr>
      <w:r>
        <w:rPr>
          <w:rFonts w:ascii="Calibri" w:eastAsia="Calibri" w:hAnsi="Calibri" w:cs="Calibri"/>
          <w:b/>
          <w:bCs/>
          <w:sz w:val="24"/>
          <w:szCs w:val="24"/>
        </w:rPr>
        <w:t>8 &lt;Requerimiento funcional: Administrar centros, especialidades y agendas #8&gt;</w:t>
      </w:r>
    </w:p>
    <w:p w14:paraId="157B3A3D" w14:textId="77777777" w:rsidR="004F6349" w:rsidRDefault="004F6349" w:rsidP="004F6349">
      <w:pPr>
        <w:spacing w:before="60" w:after="40"/>
      </w:pPr>
      <w:r>
        <w:rPr>
          <w:rFonts w:ascii="Calibri" w:eastAsia="Calibri" w:hAnsi="Calibri" w:cs="Calibri"/>
          <w:b/>
          <w:bCs/>
          <w:sz w:val="22"/>
          <w:szCs w:val="22"/>
        </w:rPr>
        <w:t>8.1 Introducción:</w:t>
      </w:r>
    </w:p>
    <w:p w14:paraId="3375F63A" w14:textId="77777777" w:rsidR="004F6349" w:rsidRDefault="004F6349" w:rsidP="004F6349">
      <w:pPr>
        <w:spacing w:after="40"/>
        <w:ind w:left="454"/>
      </w:pPr>
      <w:r>
        <w:rPr>
          <w:rFonts w:ascii="Calibri" w:eastAsia="Calibri" w:hAnsi="Calibri" w:cs="Calibri"/>
          <w:sz w:val="22"/>
          <w:szCs w:val="22"/>
        </w:rPr>
        <w:t>- El administrador mantiene actualizada la información sobre la que opera la plataforma en el entorno de prueba.</w:t>
      </w:r>
    </w:p>
    <w:p w14:paraId="4F73CE29" w14:textId="77777777" w:rsidR="004F6349" w:rsidRDefault="004F6349" w:rsidP="004F6349">
      <w:pPr>
        <w:spacing w:before="60" w:after="40"/>
      </w:pPr>
      <w:r>
        <w:rPr>
          <w:rFonts w:ascii="Calibri" w:eastAsia="Calibri" w:hAnsi="Calibri" w:cs="Calibri"/>
          <w:b/>
          <w:bCs/>
          <w:sz w:val="22"/>
          <w:szCs w:val="22"/>
        </w:rPr>
        <w:t>8.2 Inputs:</w:t>
      </w:r>
    </w:p>
    <w:p w14:paraId="28B8D27D" w14:textId="77777777" w:rsidR="004F6349" w:rsidRDefault="004F6349" w:rsidP="004F6349">
      <w:pPr>
        <w:spacing w:after="40"/>
        <w:ind w:left="454"/>
      </w:pPr>
      <w:r>
        <w:rPr>
          <w:rFonts w:ascii="Calibri" w:eastAsia="Calibri" w:hAnsi="Calibri" w:cs="Calibri"/>
          <w:sz w:val="22"/>
          <w:szCs w:val="22"/>
        </w:rPr>
        <w:t>- Datos del centro de salud: nombre, tipo, dirección, localidad, teléfono, horarios y condiciones de accesibilidad edilicia.</w:t>
      </w:r>
    </w:p>
    <w:p w14:paraId="556FC5D9" w14:textId="77777777" w:rsidR="004F6349" w:rsidRDefault="004F6349" w:rsidP="004F6349">
      <w:pPr>
        <w:spacing w:after="40"/>
        <w:ind w:left="454"/>
      </w:pPr>
      <w:r>
        <w:rPr>
          <w:rFonts w:ascii="Calibri" w:eastAsia="Calibri" w:hAnsi="Calibri" w:cs="Calibri"/>
          <w:sz w:val="22"/>
          <w:szCs w:val="22"/>
        </w:rPr>
        <w:t>- Especialidades atendidas por cada centro y profesionales asignados.</w:t>
      </w:r>
    </w:p>
    <w:p w14:paraId="3C05F7C4" w14:textId="77777777" w:rsidR="004F6349" w:rsidRDefault="004F6349" w:rsidP="004F6349">
      <w:pPr>
        <w:spacing w:after="40"/>
        <w:ind w:left="454"/>
      </w:pPr>
      <w:r>
        <w:rPr>
          <w:rFonts w:ascii="Calibri" w:eastAsia="Calibri" w:hAnsi="Calibri" w:cs="Calibri"/>
          <w:sz w:val="22"/>
          <w:szCs w:val="22"/>
        </w:rPr>
        <w:t>- Agenda de turnos: fechas, horarios, cupos y requisitos previos.</w:t>
      </w:r>
    </w:p>
    <w:p w14:paraId="4BFEDD30" w14:textId="77777777" w:rsidR="004F6349" w:rsidRDefault="004F6349" w:rsidP="004F6349">
      <w:pPr>
        <w:spacing w:before="60" w:after="40"/>
      </w:pPr>
      <w:r>
        <w:rPr>
          <w:rFonts w:ascii="Calibri" w:eastAsia="Calibri" w:hAnsi="Calibri" w:cs="Calibri"/>
          <w:b/>
          <w:bCs/>
          <w:sz w:val="22"/>
          <w:szCs w:val="22"/>
        </w:rPr>
        <w:t>8.3 Processing:</w:t>
      </w:r>
    </w:p>
    <w:p w14:paraId="0B78631E" w14:textId="77777777" w:rsidR="004F6349" w:rsidRDefault="004F6349" w:rsidP="004F6349">
      <w:pPr>
        <w:spacing w:after="40"/>
        <w:ind w:left="454"/>
      </w:pPr>
      <w:r>
        <w:rPr>
          <w:rFonts w:ascii="Calibri" w:eastAsia="Calibri" w:hAnsi="Calibri" w:cs="Calibri"/>
          <w:sz w:val="22"/>
          <w:szCs w:val="22"/>
        </w:rPr>
        <w:t>- El administrador da de alta, modifica o da de baja centros, especialidades y agendas.</w:t>
      </w:r>
    </w:p>
    <w:p w14:paraId="247F1FDC" w14:textId="77777777" w:rsidR="004F6349" w:rsidRDefault="004F6349" w:rsidP="004F6349">
      <w:pPr>
        <w:spacing w:after="40"/>
        <w:ind w:left="454"/>
      </w:pPr>
      <w:r>
        <w:rPr>
          <w:rFonts w:ascii="Calibri" w:eastAsia="Calibri" w:hAnsi="Calibri" w:cs="Calibri"/>
          <w:sz w:val="22"/>
          <w:szCs w:val="22"/>
        </w:rPr>
        <w:t>- Se validan los datos obligatorios y la consistencia entre horarios de atención y cupos cargados.</w:t>
      </w:r>
    </w:p>
    <w:p w14:paraId="3BF609F9" w14:textId="77777777" w:rsidR="004F6349" w:rsidRDefault="004F6349" w:rsidP="004F6349">
      <w:pPr>
        <w:spacing w:after="40"/>
        <w:ind w:left="454"/>
      </w:pPr>
      <w:r>
        <w:rPr>
          <w:rFonts w:ascii="Calibri" w:eastAsia="Calibri" w:hAnsi="Calibri" w:cs="Calibri"/>
          <w:sz w:val="22"/>
          <w:szCs w:val="22"/>
        </w:rPr>
        <w:t>- Se verifica que no se generen turnos superpuestos para un mismo profesional.</w:t>
      </w:r>
    </w:p>
    <w:p w14:paraId="68E96122" w14:textId="77777777" w:rsidR="004F6349" w:rsidRDefault="004F6349" w:rsidP="004F6349">
      <w:pPr>
        <w:spacing w:after="40"/>
        <w:ind w:left="454"/>
      </w:pPr>
      <w:r>
        <w:rPr>
          <w:rFonts w:ascii="Calibri" w:eastAsia="Calibri" w:hAnsi="Calibri" w:cs="Calibri"/>
          <w:sz w:val="22"/>
          <w:szCs w:val="22"/>
        </w:rPr>
        <w:t>- Los cambios impactan de inmediato en la búsqueda de turnos disponibles.</w:t>
      </w:r>
    </w:p>
    <w:p w14:paraId="5C4040B9" w14:textId="77777777" w:rsidR="004F6349" w:rsidRDefault="004F6349" w:rsidP="004F6349">
      <w:pPr>
        <w:spacing w:before="60" w:after="40"/>
      </w:pPr>
      <w:r>
        <w:rPr>
          <w:rFonts w:ascii="Calibri" w:eastAsia="Calibri" w:hAnsi="Calibri" w:cs="Calibri"/>
          <w:b/>
          <w:bCs/>
          <w:sz w:val="22"/>
          <w:szCs w:val="22"/>
        </w:rPr>
        <w:t>8.4 Outputs:</w:t>
      </w:r>
    </w:p>
    <w:p w14:paraId="27FFDE36" w14:textId="77777777" w:rsidR="004F6349" w:rsidRDefault="004F6349" w:rsidP="004F6349">
      <w:pPr>
        <w:spacing w:after="40"/>
        <w:ind w:left="454"/>
      </w:pPr>
      <w:r>
        <w:rPr>
          <w:rFonts w:ascii="Calibri" w:eastAsia="Calibri" w:hAnsi="Calibri" w:cs="Calibri"/>
          <w:sz w:val="22"/>
          <w:szCs w:val="22"/>
        </w:rPr>
        <w:t>- Catálogo de centros y especialidades actualizado.</w:t>
      </w:r>
    </w:p>
    <w:p w14:paraId="1DFC91C4" w14:textId="77777777" w:rsidR="004F6349" w:rsidRDefault="004F6349" w:rsidP="004F6349">
      <w:pPr>
        <w:spacing w:after="40"/>
        <w:ind w:left="454"/>
      </w:pPr>
      <w:r>
        <w:rPr>
          <w:rFonts w:ascii="Calibri" w:eastAsia="Calibri" w:hAnsi="Calibri" w:cs="Calibri"/>
          <w:sz w:val="22"/>
          <w:szCs w:val="22"/>
        </w:rPr>
        <w:lastRenderedPageBreak/>
        <w:t>- Agenda de turnos disponible para la búsqueda y la reserva.</w:t>
      </w:r>
    </w:p>
    <w:p w14:paraId="7D70BF00" w14:textId="77777777" w:rsidR="004F6349" w:rsidRDefault="004F6349" w:rsidP="004F6349">
      <w:pPr>
        <w:spacing w:after="40"/>
        <w:ind w:left="454"/>
      </w:pPr>
      <w:r>
        <w:rPr>
          <w:rFonts w:ascii="Calibri" w:eastAsia="Calibri" w:hAnsi="Calibri" w:cs="Calibri"/>
          <w:sz w:val="22"/>
          <w:szCs w:val="22"/>
        </w:rPr>
        <w:t>- Registro de auditoría de cada alta, modificación y baja, con usuario y fecha.</w:t>
      </w:r>
    </w:p>
    <w:p w14:paraId="695C690B" w14:textId="77777777" w:rsidR="004F6349" w:rsidRDefault="004F6349" w:rsidP="004F6349">
      <w:pPr>
        <w:spacing w:before="60" w:after="40"/>
      </w:pPr>
      <w:r>
        <w:rPr>
          <w:rFonts w:ascii="Calibri" w:eastAsia="Calibri" w:hAnsi="Calibri" w:cs="Calibri"/>
          <w:b/>
          <w:bCs/>
          <w:sz w:val="22"/>
          <w:szCs w:val="22"/>
        </w:rPr>
        <w:t>8.5 Error Handling:</w:t>
      </w:r>
    </w:p>
    <w:p w14:paraId="1936C98D" w14:textId="77777777" w:rsidR="004F6349" w:rsidRDefault="004F6349" w:rsidP="004F6349">
      <w:pPr>
        <w:spacing w:after="40"/>
        <w:ind w:left="454"/>
      </w:pPr>
      <w:r>
        <w:rPr>
          <w:rFonts w:ascii="Calibri" w:eastAsia="Calibri" w:hAnsi="Calibri" w:cs="Calibri"/>
          <w:sz w:val="22"/>
          <w:szCs w:val="22"/>
        </w:rPr>
        <w:t>- Si se intenta cargar un turno superpuesto con otro del mismo profesional, se rechaza la carga y se indica el conflicto.</w:t>
      </w:r>
    </w:p>
    <w:p w14:paraId="65DEF80B" w14:textId="77777777" w:rsidR="004F6349" w:rsidRDefault="004F6349" w:rsidP="004F6349">
      <w:pPr>
        <w:spacing w:after="40"/>
        <w:ind w:left="454"/>
      </w:pPr>
      <w:r>
        <w:rPr>
          <w:rFonts w:ascii="Calibri" w:eastAsia="Calibri" w:hAnsi="Calibri" w:cs="Calibri"/>
          <w:sz w:val="22"/>
          <w:szCs w:val="22"/>
        </w:rPr>
        <w:t>- Si se intenta dar de baja un centro o una agenda con turnos ya reservados, la baja no se realiza hasta reasignar o cancelar esos turnos, notificando a los solicitantes afectados.</w:t>
      </w:r>
    </w:p>
    <w:p w14:paraId="35DEA553" w14:textId="77777777" w:rsidR="004F6349" w:rsidRDefault="004F6349" w:rsidP="004F6349">
      <w:pPr>
        <w:spacing w:after="40"/>
        <w:ind w:left="454"/>
      </w:pPr>
      <w:r>
        <w:rPr>
          <w:rFonts w:ascii="Calibri" w:eastAsia="Calibri" w:hAnsi="Calibri" w:cs="Calibri"/>
          <w:sz w:val="22"/>
          <w:szCs w:val="22"/>
        </w:rPr>
        <w:t>- Si faltan datos obligatorios del centro, no se habilita su publicación en la búsqueda.</w:t>
      </w:r>
    </w:p>
    <w:p w14:paraId="39792723" w14:textId="77777777" w:rsidR="004F6349" w:rsidRDefault="004F6349" w:rsidP="004F6349">
      <w:pPr>
        <w:spacing w:before="240" w:after="100"/>
      </w:pPr>
      <w:r>
        <w:rPr>
          <w:rFonts w:ascii="Calibri" w:eastAsia="Calibri" w:hAnsi="Calibri" w:cs="Calibri"/>
          <w:b/>
          <w:bCs/>
          <w:sz w:val="24"/>
          <w:szCs w:val="24"/>
        </w:rPr>
        <w:t>9 &lt;Requerimiento funcional: Generar métricas y reportes de uso #9&gt;</w:t>
      </w:r>
    </w:p>
    <w:p w14:paraId="77DF3637" w14:textId="77777777" w:rsidR="004F6349" w:rsidRDefault="004F6349" w:rsidP="004F6349">
      <w:pPr>
        <w:spacing w:before="60" w:after="40"/>
      </w:pPr>
      <w:r>
        <w:rPr>
          <w:rFonts w:ascii="Calibri" w:eastAsia="Calibri" w:hAnsi="Calibri" w:cs="Calibri"/>
          <w:b/>
          <w:bCs/>
          <w:sz w:val="22"/>
          <w:szCs w:val="22"/>
        </w:rPr>
        <w:t>9.1 Introducción:</w:t>
      </w:r>
    </w:p>
    <w:p w14:paraId="492FC747" w14:textId="77777777" w:rsidR="004F6349" w:rsidRDefault="004F6349" w:rsidP="004F6349">
      <w:pPr>
        <w:spacing w:after="40"/>
        <w:ind w:left="454"/>
      </w:pPr>
      <w:r>
        <w:rPr>
          <w:rFonts w:ascii="Calibri" w:eastAsia="Calibri" w:hAnsi="Calibri" w:cs="Calibri"/>
          <w:sz w:val="22"/>
          <w:szCs w:val="22"/>
        </w:rPr>
        <w:t>- El administrador consulta indicadores que permiten medir la reducción de fricción respecto del circuito tradicional.</w:t>
      </w:r>
    </w:p>
    <w:p w14:paraId="48FCCCD4" w14:textId="77777777" w:rsidR="004F6349" w:rsidRDefault="004F6349" w:rsidP="004F6349">
      <w:pPr>
        <w:spacing w:before="60" w:after="40"/>
      </w:pPr>
      <w:r>
        <w:rPr>
          <w:rFonts w:ascii="Calibri" w:eastAsia="Calibri" w:hAnsi="Calibri" w:cs="Calibri"/>
          <w:b/>
          <w:bCs/>
          <w:sz w:val="22"/>
          <w:szCs w:val="22"/>
        </w:rPr>
        <w:t>9.2 Inputs:</w:t>
      </w:r>
    </w:p>
    <w:p w14:paraId="254AB948" w14:textId="77777777" w:rsidR="004F6349" w:rsidRDefault="004F6349" w:rsidP="004F6349">
      <w:pPr>
        <w:spacing w:after="40"/>
        <w:ind w:left="454"/>
      </w:pPr>
      <w:r>
        <w:rPr>
          <w:rFonts w:ascii="Calibri" w:eastAsia="Calibri" w:hAnsi="Calibri" w:cs="Calibri"/>
          <w:sz w:val="22"/>
          <w:szCs w:val="22"/>
        </w:rPr>
        <w:t>- Registros de búsquedas, reservas, cancelaciones, reprogramaciones y turnos completados.</w:t>
      </w:r>
    </w:p>
    <w:p w14:paraId="3EB2D7F2" w14:textId="77777777" w:rsidR="004F6349" w:rsidRDefault="004F6349" w:rsidP="004F6349">
      <w:pPr>
        <w:spacing w:after="40"/>
        <w:ind w:left="454"/>
      </w:pPr>
      <w:r>
        <w:rPr>
          <w:rFonts w:ascii="Calibri" w:eastAsia="Calibri" w:hAnsi="Calibri" w:cs="Calibri"/>
          <w:sz w:val="22"/>
          <w:szCs w:val="22"/>
        </w:rPr>
        <w:t>- Registros de uso de las funciones de accesibilidad y del modo asistido.</w:t>
      </w:r>
    </w:p>
    <w:p w14:paraId="6E13421E" w14:textId="77777777" w:rsidR="004F6349" w:rsidRDefault="004F6349" w:rsidP="004F6349">
      <w:pPr>
        <w:spacing w:after="40"/>
        <w:ind w:left="454"/>
      </w:pPr>
      <w:r>
        <w:rPr>
          <w:rFonts w:ascii="Calibri" w:eastAsia="Calibri" w:hAnsi="Calibri" w:cs="Calibri"/>
          <w:sz w:val="22"/>
          <w:szCs w:val="22"/>
        </w:rPr>
        <w:t>- Período y criterios de agrupamiento seleccionados: centro, especialidad o localidad.</w:t>
      </w:r>
    </w:p>
    <w:p w14:paraId="73DC659E" w14:textId="77777777" w:rsidR="004F6349" w:rsidRDefault="004F6349" w:rsidP="004F6349">
      <w:pPr>
        <w:spacing w:before="60" w:after="40"/>
      </w:pPr>
      <w:r>
        <w:rPr>
          <w:rFonts w:ascii="Calibri" w:eastAsia="Calibri" w:hAnsi="Calibri" w:cs="Calibri"/>
          <w:b/>
          <w:bCs/>
          <w:sz w:val="22"/>
          <w:szCs w:val="22"/>
        </w:rPr>
        <w:t>9.3 Processing:</w:t>
      </w:r>
    </w:p>
    <w:p w14:paraId="69334DD1" w14:textId="77777777" w:rsidR="004F6349" w:rsidRDefault="004F6349" w:rsidP="004F6349">
      <w:pPr>
        <w:spacing w:after="40"/>
        <w:ind w:left="454"/>
      </w:pPr>
      <w:r>
        <w:rPr>
          <w:rFonts w:ascii="Calibri" w:eastAsia="Calibri" w:hAnsi="Calibri" w:cs="Calibri"/>
          <w:sz w:val="22"/>
          <w:szCs w:val="22"/>
        </w:rPr>
        <w:t>- Se recolectan los eventos de uso de forma agregada y anónima.</w:t>
      </w:r>
    </w:p>
    <w:p w14:paraId="703D28A9" w14:textId="77777777" w:rsidR="004F6349" w:rsidRDefault="004F6349" w:rsidP="004F6349">
      <w:pPr>
        <w:spacing w:after="40"/>
        <w:ind w:left="454"/>
      </w:pPr>
      <w:r>
        <w:rPr>
          <w:rFonts w:ascii="Calibri" w:eastAsia="Calibri" w:hAnsi="Calibri" w:cs="Calibri"/>
          <w:sz w:val="22"/>
          <w:szCs w:val="22"/>
        </w:rPr>
        <w:t>- Se calculan los indicadores: turnos buscados, reservados, cancelados y completados; tiempo promedio de reserva; proporción de trámites completados de forma autónoma frente a los realizados en modo asistido.</w:t>
      </w:r>
    </w:p>
    <w:p w14:paraId="754DBE26" w14:textId="77777777" w:rsidR="004F6349" w:rsidRDefault="004F6349" w:rsidP="004F6349">
      <w:pPr>
        <w:spacing w:after="40"/>
        <w:ind w:left="454"/>
      </w:pPr>
      <w:r>
        <w:rPr>
          <w:rFonts w:ascii="Calibri" w:eastAsia="Calibri" w:hAnsi="Calibri" w:cs="Calibri"/>
          <w:sz w:val="22"/>
          <w:szCs w:val="22"/>
        </w:rPr>
        <w:t>- Se agrupan los resultados según el período y los criterios seleccionados.</w:t>
      </w:r>
    </w:p>
    <w:p w14:paraId="4284A13B" w14:textId="77777777" w:rsidR="004F6349" w:rsidRDefault="004F6349" w:rsidP="004F6349">
      <w:pPr>
        <w:spacing w:after="40"/>
        <w:ind w:left="454"/>
      </w:pPr>
      <w:r>
        <w:rPr>
          <w:rFonts w:ascii="Calibri" w:eastAsia="Calibri" w:hAnsi="Calibri" w:cs="Calibri"/>
          <w:sz w:val="22"/>
          <w:szCs w:val="22"/>
        </w:rPr>
        <w:t>- Se genera el reporte para su visualización y exportación.</w:t>
      </w:r>
    </w:p>
    <w:p w14:paraId="752A1DC9" w14:textId="77777777" w:rsidR="004F6349" w:rsidRDefault="004F6349" w:rsidP="004F6349">
      <w:pPr>
        <w:spacing w:before="60" w:after="40"/>
      </w:pPr>
      <w:r>
        <w:rPr>
          <w:rFonts w:ascii="Calibri" w:eastAsia="Calibri" w:hAnsi="Calibri" w:cs="Calibri"/>
          <w:b/>
          <w:bCs/>
          <w:sz w:val="22"/>
          <w:szCs w:val="22"/>
        </w:rPr>
        <w:t>9.4 Outputs:</w:t>
      </w:r>
    </w:p>
    <w:p w14:paraId="6BC5A18D" w14:textId="77777777" w:rsidR="004F6349" w:rsidRDefault="004F6349" w:rsidP="004F6349">
      <w:pPr>
        <w:spacing w:after="40"/>
        <w:ind w:left="454"/>
      </w:pPr>
      <w:r>
        <w:rPr>
          <w:rFonts w:ascii="Calibri" w:eastAsia="Calibri" w:hAnsi="Calibri" w:cs="Calibri"/>
          <w:sz w:val="22"/>
          <w:szCs w:val="22"/>
        </w:rPr>
        <w:t>- Tablero con las métricas del período seleccionado.</w:t>
      </w:r>
    </w:p>
    <w:p w14:paraId="17D3900B" w14:textId="77777777" w:rsidR="004F6349" w:rsidRDefault="004F6349" w:rsidP="004F6349">
      <w:pPr>
        <w:spacing w:after="40"/>
        <w:ind w:left="454"/>
      </w:pPr>
      <w:r>
        <w:rPr>
          <w:rFonts w:ascii="Calibri" w:eastAsia="Calibri" w:hAnsi="Calibri" w:cs="Calibri"/>
          <w:sz w:val="22"/>
          <w:szCs w:val="22"/>
        </w:rPr>
        <w:t>- Reportes exportables en formato PDF y planilla de cálculo.</w:t>
      </w:r>
    </w:p>
    <w:p w14:paraId="2A49A62D" w14:textId="77777777" w:rsidR="004F6349" w:rsidRDefault="004F6349" w:rsidP="004F6349">
      <w:pPr>
        <w:spacing w:before="60" w:after="40"/>
      </w:pPr>
      <w:r>
        <w:rPr>
          <w:rFonts w:ascii="Calibri" w:eastAsia="Calibri" w:hAnsi="Calibri" w:cs="Calibri"/>
          <w:b/>
          <w:bCs/>
          <w:sz w:val="22"/>
          <w:szCs w:val="22"/>
        </w:rPr>
        <w:t>9.5 Error Handling:</w:t>
      </w:r>
    </w:p>
    <w:p w14:paraId="6678DE51" w14:textId="77777777" w:rsidR="004F6349" w:rsidRDefault="004F6349" w:rsidP="004F6349">
      <w:pPr>
        <w:spacing w:after="40"/>
        <w:ind w:left="454"/>
      </w:pPr>
      <w:r>
        <w:rPr>
          <w:rFonts w:ascii="Calibri" w:eastAsia="Calibri" w:hAnsi="Calibri" w:cs="Calibri"/>
          <w:sz w:val="22"/>
          <w:szCs w:val="22"/>
        </w:rPr>
        <w:t>- Si no existen datos para el período solicitado, se informa la situación y no se genera el reporte.</w:t>
      </w:r>
    </w:p>
    <w:p w14:paraId="45F5BEB0" w14:textId="77777777" w:rsidR="004F6349" w:rsidRDefault="004F6349" w:rsidP="004F6349">
      <w:pPr>
        <w:spacing w:after="40"/>
        <w:ind w:left="454"/>
      </w:pPr>
      <w:r>
        <w:rPr>
          <w:rFonts w:ascii="Calibri" w:eastAsia="Calibri" w:hAnsi="Calibri" w:cs="Calibri"/>
          <w:sz w:val="22"/>
          <w:szCs w:val="22"/>
        </w:rPr>
        <w:t>- Si la exportación falla, se conserva la visualización en pantalla y se informa el error.</w:t>
      </w:r>
    </w:p>
    <w:p w14:paraId="7FA14A0A" w14:textId="77777777" w:rsidR="004F6349" w:rsidRDefault="004F6349" w:rsidP="004F6349">
      <w:pPr>
        <w:spacing w:after="40"/>
        <w:ind w:left="454"/>
      </w:pPr>
      <w:r>
        <w:rPr>
          <w:rFonts w:ascii="Calibri" w:eastAsia="Calibri" w:hAnsi="Calibri" w:cs="Calibri"/>
          <w:sz w:val="22"/>
          <w:szCs w:val="22"/>
        </w:rPr>
        <w:t>- Si el usuario que solicita el reporte no tiene rol de administrador, se rechaza el acceso y se registra el intento.</w:t>
      </w:r>
    </w:p>
    <w:p w14:paraId="69A2553F" w14:textId="77777777" w:rsidR="004F6349" w:rsidRDefault="004F6349" w:rsidP="004F6349">
      <w:pPr>
        <w:pBdr>
          <w:bottom w:val="single" w:sz="6" w:space="4" w:color="888888"/>
        </w:pBdr>
        <w:spacing w:before="320" w:after="160"/>
      </w:pPr>
      <w:r>
        <w:rPr>
          <w:rFonts w:ascii="Calibri" w:eastAsia="Calibri" w:hAnsi="Calibri" w:cs="Calibri"/>
          <w:b/>
          <w:bCs/>
          <w:sz w:val="28"/>
          <w:szCs w:val="28"/>
        </w:rPr>
        <w:t>Requerimientos No-Funcionales</w:t>
      </w:r>
    </w:p>
    <w:p w14:paraId="13AD3638" w14:textId="77777777" w:rsidR="004F6349" w:rsidRDefault="004F6349" w:rsidP="004F6349">
      <w:pPr>
        <w:spacing w:before="60" w:after="40"/>
      </w:pPr>
      <w:r>
        <w:rPr>
          <w:rFonts w:ascii="Calibri" w:eastAsia="Calibri" w:hAnsi="Calibri" w:cs="Calibri"/>
          <w:b/>
          <w:bCs/>
          <w:sz w:val="22"/>
          <w:szCs w:val="22"/>
        </w:rPr>
        <w:t xml:space="preserve">1 </w:t>
      </w:r>
      <w:proofErr w:type="gramStart"/>
      <w:r>
        <w:rPr>
          <w:rFonts w:ascii="Calibri" w:eastAsia="Calibri" w:hAnsi="Calibri" w:cs="Calibri"/>
          <w:b/>
          <w:bCs/>
          <w:sz w:val="22"/>
          <w:szCs w:val="22"/>
        </w:rPr>
        <w:t>Desempeño</w:t>
      </w:r>
      <w:proofErr w:type="gramEnd"/>
      <w:r>
        <w:rPr>
          <w:rFonts w:ascii="Calibri" w:eastAsia="Calibri" w:hAnsi="Calibri" w:cs="Calibri"/>
          <w:b/>
          <w:bCs/>
          <w:sz w:val="22"/>
          <w:szCs w:val="22"/>
        </w:rPr>
        <w:t>:</w:t>
      </w:r>
    </w:p>
    <w:p w14:paraId="7705BE22" w14:textId="77777777" w:rsidR="004F6349" w:rsidRDefault="004F6349" w:rsidP="004F6349">
      <w:pPr>
        <w:spacing w:after="40"/>
        <w:ind w:left="454"/>
      </w:pPr>
      <w:r>
        <w:rPr>
          <w:rFonts w:ascii="Calibri" w:eastAsia="Calibri" w:hAnsi="Calibri" w:cs="Calibri"/>
          <w:sz w:val="22"/>
          <w:szCs w:val="22"/>
        </w:rPr>
        <w:t>- La búsqueda de turnos devuelve resultados en menos de 3 segundos con la carga de datos de prueba prevista.</w:t>
      </w:r>
    </w:p>
    <w:p w14:paraId="325C1C9B" w14:textId="77777777" w:rsidR="004F6349" w:rsidRDefault="004F6349" w:rsidP="004F6349">
      <w:pPr>
        <w:spacing w:after="40"/>
        <w:ind w:left="454"/>
      </w:pPr>
      <w:r>
        <w:rPr>
          <w:rFonts w:ascii="Calibri" w:eastAsia="Calibri" w:hAnsi="Calibri" w:cs="Calibri"/>
          <w:sz w:val="22"/>
          <w:szCs w:val="22"/>
        </w:rPr>
        <w:t>- La confirmación de una reserva se completa en menos de 5 segundos desde la aceptación del último paso.</w:t>
      </w:r>
    </w:p>
    <w:p w14:paraId="12C242B3" w14:textId="77777777" w:rsidR="004F6349" w:rsidRDefault="004F6349" w:rsidP="004F6349">
      <w:pPr>
        <w:spacing w:after="40"/>
        <w:ind w:left="454"/>
      </w:pPr>
      <w:r>
        <w:rPr>
          <w:rFonts w:ascii="Calibri" w:eastAsia="Calibri" w:hAnsi="Calibri" w:cs="Calibri"/>
          <w:sz w:val="22"/>
          <w:szCs w:val="22"/>
        </w:rPr>
        <w:t>- Las pantallas están diseñadas para funcionar sobre conexiones móviles lentas: el renderizado del lado del servidor entrega contenido útil antes de completar la carga de los recursos secundarios.</w:t>
      </w:r>
    </w:p>
    <w:p w14:paraId="41857F14" w14:textId="77777777" w:rsidR="004F6349" w:rsidRDefault="004F6349" w:rsidP="004F6349">
      <w:pPr>
        <w:spacing w:before="60" w:after="40"/>
      </w:pPr>
      <w:r>
        <w:rPr>
          <w:rFonts w:ascii="Calibri" w:eastAsia="Calibri" w:hAnsi="Calibri" w:cs="Calibri"/>
          <w:b/>
          <w:bCs/>
          <w:sz w:val="22"/>
          <w:szCs w:val="22"/>
        </w:rPr>
        <w:t xml:space="preserve">2 </w:t>
      </w:r>
      <w:proofErr w:type="gramStart"/>
      <w:r>
        <w:rPr>
          <w:rFonts w:ascii="Calibri" w:eastAsia="Calibri" w:hAnsi="Calibri" w:cs="Calibri"/>
          <w:b/>
          <w:bCs/>
          <w:sz w:val="22"/>
          <w:szCs w:val="22"/>
        </w:rPr>
        <w:t>Confiabilidad</w:t>
      </w:r>
      <w:proofErr w:type="gramEnd"/>
      <w:r>
        <w:rPr>
          <w:rFonts w:ascii="Calibri" w:eastAsia="Calibri" w:hAnsi="Calibri" w:cs="Calibri"/>
          <w:b/>
          <w:bCs/>
          <w:sz w:val="22"/>
          <w:szCs w:val="22"/>
        </w:rPr>
        <w:t>:</w:t>
      </w:r>
    </w:p>
    <w:p w14:paraId="396908FE" w14:textId="77777777" w:rsidR="004F6349" w:rsidRDefault="004F6349" w:rsidP="004F6349">
      <w:pPr>
        <w:spacing w:after="40"/>
        <w:ind w:left="454"/>
      </w:pPr>
      <w:r>
        <w:rPr>
          <w:rFonts w:ascii="Calibri" w:eastAsia="Calibri" w:hAnsi="Calibri" w:cs="Calibri"/>
          <w:sz w:val="22"/>
          <w:szCs w:val="22"/>
        </w:rPr>
        <w:lastRenderedPageBreak/>
        <w:t>- Un turno reservado no puede asignarse a dos solicitantes: la reserva se registra como una operación indivisible sobre el cupo.</w:t>
      </w:r>
    </w:p>
    <w:p w14:paraId="0D8AD33D" w14:textId="77777777" w:rsidR="004F6349" w:rsidRDefault="004F6349" w:rsidP="004F6349">
      <w:pPr>
        <w:spacing w:after="40"/>
        <w:ind w:left="454"/>
      </w:pPr>
      <w:r>
        <w:rPr>
          <w:rFonts w:ascii="Calibri" w:eastAsia="Calibri" w:hAnsi="Calibri" w:cs="Calibri"/>
          <w:sz w:val="22"/>
          <w:szCs w:val="22"/>
        </w:rPr>
        <w:t>- Toda cancelación, reprogramación o modificación de agenda queda registrada con usuario, fecha y hora.</w:t>
      </w:r>
    </w:p>
    <w:p w14:paraId="21D69245" w14:textId="77777777" w:rsidR="004F6349" w:rsidRDefault="004F6349" w:rsidP="004F6349">
      <w:pPr>
        <w:spacing w:after="40"/>
        <w:ind w:left="454"/>
      </w:pPr>
      <w:r>
        <w:rPr>
          <w:rFonts w:ascii="Calibri" w:eastAsia="Calibri" w:hAnsi="Calibri" w:cs="Calibri"/>
          <w:sz w:val="22"/>
          <w:szCs w:val="22"/>
        </w:rPr>
        <w:t>- Se realizan copias de respaldo diarias de la base de datos, con posibilidad de restauración al día anterior.</w:t>
      </w:r>
    </w:p>
    <w:p w14:paraId="3FB62301" w14:textId="77777777" w:rsidR="004F6349" w:rsidRDefault="004F6349" w:rsidP="004F6349">
      <w:pPr>
        <w:spacing w:before="60" w:after="40"/>
      </w:pPr>
      <w:r>
        <w:rPr>
          <w:rFonts w:ascii="Calibri" w:eastAsia="Calibri" w:hAnsi="Calibri" w:cs="Calibri"/>
          <w:b/>
          <w:bCs/>
          <w:sz w:val="22"/>
          <w:szCs w:val="22"/>
        </w:rPr>
        <w:t xml:space="preserve">3 </w:t>
      </w:r>
      <w:proofErr w:type="gramStart"/>
      <w:r>
        <w:rPr>
          <w:rFonts w:ascii="Calibri" w:eastAsia="Calibri" w:hAnsi="Calibri" w:cs="Calibri"/>
          <w:b/>
          <w:bCs/>
          <w:sz w:val="22"/>
          <w:szCs w:val="22"/>
        </w:rPr>
        <w:t>Disponibilidad</w:t>
      </w:r>
      <w:proofErr w:type="gramEnd"/>
      <w:r>
        <w:rPr>
          <w:rFonts w:ascii="Calibri" w:eastAsia="Calibri" w:hAnsi="Calibri" w:cs="Calibri"/>
          <w:b/>
          <w:bCs/>
          <w:sz w:val="22"/>
          <w:szCs w:val="22"/>
        </w:rPr>
        <w:t>:</w:t>
      </w:r>
    </w:p>
    <w:p w14:paraId="4969B135" w14:textId="77777777" w:rsidR="004F6349" w:rsidRDefault="004F6349" w:rsidP="004F6349">
      <w:pPr>
        <w:spacing w:after="40"/>
        <w:ind w:left="454"/>
      </w:pPr>
      <w:r>
        <w:rPr>
          <w:rFonts w:ascii="Calibri" w:eastAsia="Calibri" w:hAnsi="Calibri" w:cs="Calibri"/>
          <w:sz w:val="22"/>
          <w:szCs w:val="22"/>
        </w:rPr>
        <w:t>- La plataforma está disponible las 24 horas, con una disponibilidad objetivo del 99% mensual sobre el entorno de prueba.</w:t>
      </w:r>
    </w:p>
    <w:p w14:paraId="76C021E8" w14:textId="77777777" w:rsidR="004F6349" w:rsidRDefault="004F6349" w:rsidP="004F6349">
      <w:pPr>
        <w:spacing w:after="40"/>
        <w:ind w:left="454"/>
      </w:pPr>
      <w:r>
        <w:rPr>
          <w:rFonts w:ascii="Calibri" w:eastAsia="Calibri" w:hAnsi="Calibri" w:cs="Calibri"/>
          <w:sz w:val="22"/>
          <w:szCs w:val="22"/>
        </w:rPr>
        <w:t>- La caída del servicio de interpretación de lenguaje natural no impide reservar un turno: el flujo guiado por menús permanece operativo.</w:t>
      </w:r>
    </w:p>
    <w:p w14:paraId="43E1B173" w14:textId="77777777" w:rsidR="004F6349" w:rsidRDefault="004F6349" w:rsidP="004F6349">
      <w:pPr>
        <w:spacing w:after="40"/>
        <w:ind w:left="454"/>
      </w:pPr>
      <w:r>
        <w:rPr>
          <w:rFonts w:ascii="Calibri" w:eastAsia="Calibri" w:hAnsi="Calibri" w:cs="Calibri"/>
          <w:sz w:val="22"/>
          <w:szCs w:val="22"/>
        </w:rPr>
        <w:t>- Las tareas de mantenimiento se anuncian con antelación y se realizan en franjas de menor uso.</w:t>
      </w:r>
    </w:p>
    <w:p w14:paraId="44615F78" w14:textId="77777777" w:rsidR="004F6349" w:rsidRDefault="004F6349" w:rsidP="004F6349">
      <w:pPr>
        <w:spacing w:before="60" w:after="40"/>
      </w:pPr>
      <w:r>
        <w:rPr>
          <w:rFonts w:ascii="Calibri" w:eastAsia="Calibri" w:hAnsi="Calibri" w:cs="Calibri"/>
          <w:b/>
          <w:bCs/>
          <w:sz w:val="22"/>
          <w:szCs w:val="22"/>
        </w:rPr>
        <w:t xml:space="preserve">4 </w:t>
      </w:r>
      <w:proofErr w:type="gramStart"/>
      <w:r>
        <w:rPr>
          <w:rFonts w:ascii="Calibri" w:eastAsia="Calibri" w:hAnsi="Calibri" w:cs="Calibri"/>
          <w:b/>
          <w:bCs/>
          <w:sz w:val="22"/>
          <w:szCs w:val="22"/>
        </w:rPr>
        <w:t>Seguridad</w:t>
      </w:r>
      <w:proofErr w:type="gramEnd"/>
      <w:r>
        <w:rPr>
          <w:rFonts w:ascii="Calibri" w:eastAsia="Calibri" w:hAnsi="Calibri" w:cs="Calibri"/>
          <w:b/>
          <w:bCs/>
          <w:sz w:val="22"/>
          <w:szCs w:val="22"/>
        </w:rPr>
        <w:t>:</w:t>
      </w:r>
    </w:p>
    <w:p w14:paraId="66985E80" w14:textId="77777777" w:rsidR="004F6349" w:rsidRDefault="004F6349" w:rsidP="004F6349">
      <w:pPr>
        <w:spacing w:after="40"/>
        <w:ind w:left="454"/>
      </w:pPr>
      <w:r>
        <w:rPr>
          <w:rFonts w:ascii="Calibri" w:eastAsia="Calibri" w:hAnsi="Calibri" w:cs="Calibri"/>
          <w:sz w:val="22"/>
          <w:szCs w:val="22"/>
        </w:rPr>
        <w:t>- El acceso se controla por rol: solicitante, acompañante autorizado y administrador, con permisos diferenciados.</w:t>
      </w:r>
    </w:p>
    <w:p w14:paraId="7E6E4184" w14:textId="77777777" w:rsidR="004F6349" w:rsidRDefault="004F6349" w:rsidP="004F6349">
      <w:pPr>
        <w:spacing w:after="40"/>
        <w:ind w:left="454"/>
      </w:pPr>
      <w:r>
        <w:rPr>
          <w:rFonts w:ascii="Calibri" w:eastAsia="Calibri" w:hAnsi="Calibri" w:cs="Calibri"/>
          <w:sz w:val="22"/>
          <w:szCs w:val="22"/>
        </w:rPr>
        <w:t>- La base de datos aplica control de acceso por fila: cada usuario accede únicamente a sus propios turnos y datos.</w:t>
      </w:r>
    </w:p>
    <w:p w14:paraId="66D4702B" w14:textId="77777777" w:rsidR="004F6349" w:rsidRDefault="004F6349" w:rsidP="004F6349">
      <w:pPr>
        <w:spacing w:after="40"/>
        <w:ind w:left="454"/>
      </w:pPr>
      <w:r>
        <w:rPr>
          <w:rFonts w:ascii="Calibri" w:eastAsia="Calibri" w:hAnsi="Calibri" w:cs="Calibri"/>
          <w:sz w:val="22"/>
          <w:szCs w:val="22"/>
        </w:rPr>
        <w:t>- Las contraseñas se almacenan cifradas y toda la comunicación se realiza sobre HTTPS.</w:t>
      </w:r>
    </w:p>
    <w:p w14:paraId="7EE00E57" w14:textId="77777777" w:rsidR="004F6349" w:rsidRDefault="004F6349" w:rsidP="004F6349">
      <w:pPr>
        <w:spacing w:after="40"/>
        <w:ind w:left="454"/>
      </w:pPr>
      <w:r>
        <w:rPr>
          <w:rFonts w:ascii="Calibri" w:eastAsia="Calibri" w:hAnsi="Calibri" w:cs="Calibri"/>
          <w:sz w:val="22"/>
          <w:szCs w:val="22"/>
        </w:rPr>
        <w:t>- El acompañante accede solo al alcance consentido de forma explícita por el solicitante, con registro de ese consentimiento y posibilidad de revocarlo.</w:t>
      </w:r>
    </w:p>
    <w:p w14:paraId="74930EF2" w14:textId="77777777" w:rsidR="004F6349" w:rsidRDefault="004F6349" w:rsidP="004F6349">
      <w:pPr>
        <w:spacing w:after="40"/>
        <w:ind w:left="454"/>
      </w:pPr>
      <w:r>
        <w:rPr>
          <w:rFonts w:ascii="Calibri" w:eastAsia="Calibri" w:hAnsi="Calibri" w:cs="Calibri"/>
          <w:sz w:val="22"/>
          <w:szCs w:val="22"/>
        </w:rPr>
        <w:t>- No se almacena información clínica: la plataforma gestiona turnos, no historia clínica ni recetas.</w:t>
      </w:r>
    </w:p>
    <w:p w14:paraId="48B1571E" w14:textId="77777777" w:rsidR="004F6349" w:rsidRDefault="004F6349" w:rsidP="004F6349">
      <w:pPr>
        <w:spacing w:after="40"/>
        <w:ind w:left="454"/>
      </w:pPr>
      <w:r>
        <w:rPr>
          <w:rFonts w:ascii="Calibri" w:eastAsia="Calibri" w:hAnsi="Calibri" w:cs="Calibri"/>
          <w:sz w:val="22"/>
          <w:szCs w:val="22"/>
        </w:rPr>
        <w:t>- El tratamiento de los datos personales se ajusta a la Ley 25.326 de Protección de los Datos Personales.</w:t>
      </w:r>
    </w:p>
    <w:p w14:paraId="566807D1" w14:textId="77777777" w:rsidR="004F6349" w:rsidRDefault="004F6349" w:rsidP="004F6349">
      <w:pPr>
        <w:spacing w:before="60" w:after="40"/>
      </w:pPr>
      <w:r>
        <w:rPr>
          <w:rFonts w:ascii="Calibri" w:eastAsia="Calibri" w:hAnsi="Calibri" w:cs="Calibri"/>
          <w:b/>
          <w:bCs/>
          <w:sz w:val="22"/>
          <w:szCs w:val="22"/>
        </w:rPr>
        <w:t xml:space="preserve">5 </w:t>
      </w:r>
      <w:proofErr w:type="gramStart"/>
      <w:r>
        <w:rPr>
          <w:rFonts w:ascii="Calibri" w:eastAsia="Calibri" w:hAnsi="Calibri" w:cs="Calibri"/>
          <w:b/>
          <w:bCs/>
          <w:sz w:val="22"/>
          <w:szCs w:val="22"/>
        </w:rPr>
        <w:t>Mantenibilidad</w:t>
      </w:r>
      <w:proofErr w:type="gramEnd"/>
      <w:r>
        <w:rPr>
          <w:rFonts w:ascii="Calibri" w:eastAsia="Calibri" w:hAnsi="Calibri" w:cs="Calibri"/>
          <w:b/>
          <w:bCs/>
          <w:sz w:val="22"/>
          <w:szCs w:val="22"/>
        </w:rPr>
        <w:t>:</w:t>
      </w:r>
    </w:p>
    <w:p w14:paraId="7000C8AC" w14:textId="77777777" w:rsidR="004F6349" w:rsidRDefault="004F6349" w:rsidP="004F6349">
      <w:pPr>
        <w:spacing w:after="40"/>
        <w:ind w:left="454"/>
      </w:pPr>
      <w:r>
        <w:rPr>
          <w:rFonts w:ascii="Calibri" w:eastAsia="Calibri" w:hAnsi="Calibri" w:cs="Calibri"/>
          <w:sz w:val="22"/>
          <w:szCs w:val="22"/>
        </w:rPr>
        <w:t>- El código se organiza separando la interfaz de usuario de la lógica de negocio expuesta como API.</w:t>
      </w:r>
    </w:p>
    <w:p w14:paraId="691F4FF7" w14:textId="77777777" w:rsidR="004F6349" w:rsidRPr="00AE500B" w:rsidRDefault="004F6349" w:rsidP="004F6349">
      <w:pPr>
        <w:spacing w:after="40"/>
        <w:ind w:left="454"/>
        <w:rPr>
          <w:u w:val="single"/>
        </w:rPr>
      </w:pPr>
      <w:r>
        <w:rPr>
          <w:rFonts w:ascii="Calibri" w:eastAsia="Calibri" w:hAnsi="Calibri" w:cs="Calibri"/>
          <w:sz w:val="22"/>
          <w:szCs w:val="22"/>
        </w:rPr>
        <w:t>- Se utiliza control de versiones Git con repositorio remoto y documentación técnica del proyecto.</w:t>
      </w:r>
    </w:p>
    <w:p w14:paraId="714B9CB5" w14:textId="77777777" w:rsidR="004F6349" w:rsidRDefault="004F6349" w:rsidP="004F6349">
      <w:pPr>
        <w:spacing w:after="40"/>
        <w:ind w:left="454"/>
      </w:pPr>
      <w:r>
        <w:rPr>
          <w:rFonts w:ascii="Calibri" w:eastAsia="Calibri" w:hAnsi="Calibri" w:cs="Calibri"/>
          <w:sz w:val="22"/>
          <w:szCs w:val="22"/>
        </w:rPr>
        <w:t>- La incorporación de un nuevo centro de salud o especialidad se resuelve por configuración desde el panel administrativo, sin modificar el código.</w:t>
      </w:r>
    </w:p>
    <w:p w14:paraId="7CC7ADC2" w14:textId="77777777" w:rsidR="004F6349" w:rsidRDefault="004F6349" w:rsidP="004F6349">
      <w:pPr>
        <w:spacing w:before="60" w:after="40"/>
      </w:pPr>
      <w:r>
        <w:rPr>
          <w:rFonts w:ascii="Calibri" w:eastAsia="Calibri" w:hAnsi="Calibri" w:cs="Calibri"/>
          <w:b/>
          <w:bCs/>
          <w:sz w:val="22"/>
          <w:szCs w:val="22"/>
        </w:rPr>
        <w:t xml:space="preserve">6 </w:t>
      </w:r>
      <w:proofErr w:type="gramStart"/>
      <w:r>
        <w:rPr>
          <w:rFonts w:ascii="Calibri" w:eastAsia="Calibri" w:hAnsi="Calibri" w:cs="Calibri"/>
          <w:b/>
          <w:bCs/>
          <w:sz w:val="22"/>
          <w:szCs w:val="22"/>
        </w:rPr>
        <w:t>Portabilidad</w:t>
      </w:r>
      <w:proofErr w:type="gramEnd"/>
      <w:r>
        <w:rPr>
          <w:rFonts w:ascii="Calibri" w:eastAsia="Calibri" w:hAnsi="Calibri" w:cs="Calibri"/>
          <w:b/>
          <w:bCs/>
          <w:sz w:val="22"/>
          <w:szCs w:val="22"/>
        </w:rPr>
        <w:t>:</w:t>
      </w:r>
    </w:p>
    <w:p w14:paraId="1361DBCC" w14:textId="77777777" w:rsidR="004F6349" w:rsidRDefault="004F6349" w:rsidP="004F6349">
      <w:pPr>
        <w:spacing w:after="40"/>
        <w:ind w:left="454"/>
      </w:pPr>
      <w:r>
        <w:rPr>
          <w:rFonts w:ascii="Calibri" w:eastAsia="Calibri" w:hAnsi="Calibri" w:cs="Calibri"/>
          <w:sz w:val="22"/>
          <w:szCs w:val="22"/>
        </w:rPr>
        <w:t>- La aplicación es web responsive y opera sobre las últimas versiones de los navegadores de uso corriente, en computadora, tableta y celular.</w:t>
      </w:r>
    </w:p>
    <w:p w14:paraId="2C39DF60" w14:textId="77777777" w:rsidR="004F6349" w:rsidRDefault="004F6349" w:rsidP="004F6349">
      <w:pPr>
        <w:spacing w:after="40"/>
        <w:ind w:left="454"/>
      </w:pPr>
      <w:r>
        <w:rPr>
          <w:rFonts w:ascii="Calibri" w:eastAsia="Calibri" w:hAnsi="Calibri" w:cs="Calibri"/>
          <w:sz w:val="22"/>
          <w:szCs w:val="22"/>
        </w:rPr>
        <w:t>- Se empaqueta como PWA instalable, de modo que no requiere desarrollo nativo para Android ni iOS.</w:t>
      </w:r>
    </w:p>
    <w:p w14:paraId="433B3D8B" w14:textId="77777777" w:rsidR="004F6349" w:rsidRDefault="004F6349" w:rsidP="004F6349">
      <w:pPr>
        <w:spacing w:after="40"/>
        <w:ind w:left="454"/>
      </w:pPr>
      <w:r>
        <w:rPr>
          <w:rFonts w:ascii="Calibri" w:eastAsia="Calibri" w:hAnsi="Calibri" w:cs="Calibri"/>
          <w:sz w:val="22"/>
          <w:szCs w:val="22"/>
        </w:rPr>
        <w:t>- Se emplea software de código abierto y servicios con capa gratuita, lo que permite trasladar el despliegue entre proveedores.</w:t>
      </w:r>
    </w:p>
    <w:p w14:paraId="52B4C4E7" w14:textId="77777777" w:rsidR="004F6349" w:rsidRDefault="004F6349" w:rsidP="004F6349">
      <w:pPr>
        <w:spacing w:before="60" w:after="40"/>
      </w:pPr>
      <w:r>
        <w:rPr>
          <w:rFonts w:ascii="Calibri" w:eastAsia="Calibri" w:hAnsi="Calibri" w:cs="Calibri"/>
          <w:b/>
          <w:bCs/>
          <w:sz w:val="22"/>
          <w:szCs w:val="22"/>
        </w:rPr>
        <w:t xml:space="preserve">7 </w:t>
      </w:r>
      <w:proofErr w:type="gramStart"/>
      <w:r>
        <w:rPr>
          <w:rFonts w:ascii="Calibri" w:eastAsia="Calibri" w:hAnsi="Calibri" w:cs="Calibri"/>
          <w:b/>
          <w:bCs/>
          <w:sz w:val="22"/>
          <w:szCs w:val="22"/>
        </w:rPr>
        <w:t>Usabilidad</w:t>
      </w:r>
      <w:proofErr w:type="gramEnd"/>
      <w:r>
        <w:rPr>
          <w:rFonts w:ascii="Calibri" w:eastAsia="Calibri" w:hAnsi="Calibri" w:cs="Calibri"/>
          <w:b/>
          <w:bCs/>
          <w:sz w:val="22"/>
          <w:szCs w:val="22"/>
        </w:rPr>
        <w:t xml:space="preserve"> y accesibilidad:</w:t>
      </w:r>
    </w:p>
    <w:p w14:paraId="7BF2AFBA" w14:textId="77777777" w:rsidR="004F6349" w:rsidRDefault="004F6349" w:rsidP="004F6349">
      <w:pPr>
        <w:spacing w:after="40"/>
        <w:ind w:left="454"/>
      </w:pPr>
      <w:r>
        <w:rPr>
          <w:rFonts w:ascii="Calibri" w:eastAsia="Calibri" w:hAnsi="Calibri" w:cs="Calibri"/>
          <w:sz w:val="22"/>
          <w:szCs w:val="22"/>
        </w:rPr>
        <w:t>- La interfaz cumple las pautas WCAG 2.1 nivel AA: contraste adecuado, tipografía escalable y textos alternativos en las imágenes.</w:t>
      </w:r>
    </w:p>
    <w:p w14:paraId="284C5C4C" w14:textId="77777777" w:rsidR="004F6349" w:rsidRDefault="004F6349" w:rsidP="004F6349">
      <w:pPr>
        <w:spacing w:after="40"/>
        <w:ind w:left="454"/>
      </w:pPr>
      <w:r>
        <w:rPr>
          <w:rFonts w:ascii="Calibri" w:eastAsia="Calibri" w:hAnsi="Calibri" w:cs="Calibri"/>
          <w:sz w:val="22"/>
          <w:szCs w:val="22"/>
        </w:rPr>
        <w:t>- La plataforma se opera por completo mediante teclado y es compatible con lectores de pantalla, condición verificada durante las pruebas.</w:t>
      </w:r>
    </w:p>
    <w:p w14:paraId="147D8E7A" w14:textId="77777777" w:rsidR="004F6349" w:rsidRDefault="004F6349" w:rsidP="004F6349">
      <w:pPr>
        <w:spacing w:after="40"/>
        <w:ind w:left="454"/>
      </w:pPr>
      <w:r>
        <w:rPr>
          <w:rFonts w:ascii="Calibri" w:eastAsia="Calibri" w:hAnsi="Calibri" w:cs="Calibri"/>
          <w:sz w:val="22"/>
          <w:szCs w:val="22"/>
        </w:rPr>
        <w:t>- Todos los textos se redactan en lenguaje simple, evitando el vocabulario administrativo y sanitario no explicado.</w:t>
      </w:r>
    </w:p>
    <w:p w14:paraId="2FCFA102" w14:textId="77777777" w:rsidR="004F6349" w:rsidRDefault="004F6349" w:rsidP="004F6349">
      <w:pPr>
        <w:spacing w:after="40"/>
        <w:ind w:left="454"/>
      </w:pPr>
      <w:r>
        <w:rPr>
          <w:rFonts w:ascii="Calibri" w:eastAsia="Calibri" w:hAnsi="Calibri" w:cs="Calibri"/>
          <w:sz w:val="22"/>
          <w:szCs w:val="22"/>
        </w:rPr>
        <w:lastRenderedPageBreak/>
        <w:t>- El flujo de reserva presenta un paso por pantalla, con confirmación explícita antes de avanzar y posibilidad de retroceder sin perder lo cargado.</w:t>
      </w:r>
    </w:p>
    <w:p w14:paraId="4B609687" w14:textId="77777777" w:rsidR="004F6349" w:rsidRDefault="004F6349" w:rsidP="004F6349">
      <w:pPr>
        <w:spacing w:after="40"/>
        <w:ind w:left="454"/>
      </w:pPr>
      <w:r>
        <w:rPr>
          <w:rFonts w:ascii="Calibri" w:eastAsia="Calibri" w:hAnsi="Calibri" w:cs="Calibri"/>
          <w:sz w:val="22"/>
          <w:szCs w:val="22"/>
        </w:rPr>
        <w:t>- No se utilizan animaciones agresivas, temporizadores de sesión sin aviso ni notificaciones que generen ansiedad.</w:t>
      </w:r>
    </w:p>
    <w:p w14:paraId="2363C6BE" w14:textId="7C6877DC" w:rsidR="0099589E" w:rsidRDefault="004F6349" w:rsidP="00AE500B">
      <w:pPr>
        <w:spacing w:after="40"/>
        <w:ind w:left="454"/>
        <w:rPr>
          <w:rFonts w:ascii="Calibri" w:eastAsia="Calibri" w:hAnsi="Calibri" w:cs="Calibri"/>
          <w:sz w:val="22"/>
          <w:szCs w:val="22"/>
        </w:rPr>
      </w:pPr>
      <w:r>
        <w:rPr>
          <w:rFonts w:ascii="Calibri" w:eastAsia="Calibri" w:hAnsi="Calibri" w:cs="Calibri"/>
          <w:sz w:val="22"/>
          <w:szCs w:val="22"/>
        </w:rPr>
        <w:t>- El cumplimiento de la accesibilidad es un requisito prioritario del producto y no un agregado posterior, en línea con la Ley 26.653 de accesibilidad de la información en las páginas web.</w:t>
      </w:r>
    </w:p>
    <w:p w14:paraId="2B525817" w14:textId="77777777" w:rsidR="00520B95" w:rsidRDefault="00520B95" w:rsidP="00520B95">
      <w:pPr>
        <w:pBdr>
          <w:bottom w:val="single" w:sz="6" w:space="4" w:color="888888"/>
        </w:pBdr>
        <w:spacing w:before="320" w:after="160"/>
      </w:pPr>
      <w:r>
        <w:rPr>
          <w:rFonts w:ascii="Calibri" w:eastAsia="Calibri" w:hAnsi="Calibri" w:cs="Calibri"/>
          <w:b/>
          <w:bCs/>
          <w:sz w:val="28"/>
          <w:szCs w:val="28"/>
        </w:rPr>
        <w:t>Restricciones</w:t>
      </w:r>
    </w:p>
    <w:p w14:paraId="110A2CBF" w14:textId="77777777" w:rsidR="00520B95" w:rsidRDefault="00520B95" w:rsidP="00520B95">
      <w:pPr>
        <w:spacing w:after="140"/>
      </w:pPr>
      <w:r>
        <w:rPr>
          <w:rFonts w:ascii="Calibri" w:eastAsia="Calibri" w:hAnsi="Calibri" w:cs="Calibri"/>
          <w:i/>
          <w:iCs/>
          <w:sz w:val="22"/>
          <w:szCs w:val="22"/>
        </w:rPr>
        <w:t>(Resultantes de estándares, políticas o reglamentaciones, limitaciones de hardware, etc.)</w:t>
      </w:r>
    </w:p>
    <w:p w14:paraId="4E634C50" w14:textId="77777777" w:rsidR="00520B95" w:rsidRDefault="00520B95" w:rsidP="00520B95">
      <w:pPr>
        <w:spacing w:after="40"/>
        <w:ind w:left="454"/>
      </w:pPr>
      <w:r>
        <w:rPr>
          <w:rFonts w:ascii="Calibri" w:eastAsia="Calibri" w:hAnsi="Calibri" w:cs="Calibri"/>
          <w:sz w:val="22"/>
          <w:szCs w:val="22"/>
        </w:rPr>
        <w:t>- El sistema no se integra con los sistemas oficiales de turnos de las provincias ni de las obras sociales: opera sobre un conjunto acotado de datos de prueba. La integración real queda documentada como trabajo futuro.</w:t>
      </w:r>
    </w:p>
    <w:p w14:paraId="52738A5A" w14:textId="77777777" w:rsidR="00520B95" w:rsidRDefault="00520B95" w:rsidP="00520B95">
      <w:pPr>
        <w:spacing w:after="40"/>
        <w:ind w:left="454"/>
      </w:pPr>
      <w:r>
        <w:rPr>
          <w:rFonts w:ascii="Calibri" w:eastAsia="Calibri" w:hAnsi="Calibri" w:cs="Calibri"/>
          <w:sz w:val="22"/>
          <w:szCs w:val="22"/>
        </w:rPr>
        <w:t xml:space="preserve">- No se realiza autenticación oficial contra </w:t>
      </w:r>
      <w:proofErr w:type="spellStart"/>
      <w:r>
        <w:rPr>
          <w:rFonts w:ascii="Calibri" w:eastAsia="Calibri" w:hAnsi="Calibri" w:cs="Calibri"/>
          <w:sz w:val="22"/>
          <w:szCs w:val="22"/>
        </w:rPr>
        <w:t>ReNaPer</w:t>
      </w:r>
      <w:proofErr w:type="spellEnd"/>
      <w:r>
        <w:rPr>
          <w:rFonts w:ascii="Calibri" w:eastAsia="Calibri" w:hAnsi="Calibri" w:cs="Calibri"/>
          <w:sz w:val="22"/>
          <w:szCs w:val="22"/>
        </w:rPr>
        <w:t>, AFIP o ANSES; ese paso se simula en el entorno de prueba.</w:t>
      </w:r>
    </w:p>
    <w:p w14:paraId="358F911D" w14:textId="77777777" w:rsidR="00520B95" w:rsidRDefault="00520B95" w:rsidP="00520B95">
      <w:pPr>
        <w:spacing w:after="40"/>
        <w:ind w:left="454"/>
      </w:pPr>
      <w:r>
        <w:rPr>
          <w:rFonts w:ascii="Calibri" w:eastAsia="Calibri" w:hAnsi="Calibri" w:cs="Calibri"/>
          <w:sz w:val="22"/>
          <w:szCs w:val="22"/>
        </w:rPr>
        <w:t>- La plataforma no emite recetas, no accede a la historia clínica ni gestiona ninguna otra información médica sensible.</w:t>
      </w:r>
    </w:p>
    <w:p w14:paraId="5FBEC705" w14:textId="77777777" w:rsidR="00520B95" w:rsidRDefault="00520B95" w:rsidP="00520B95">
      <w:pPr>
        <w:spacing w:after="40"/>
        <w:ind w:left="454"/>
      </w:pPr>
      <w:r>
        <w:rPr>
          <w:rFonts w:ascii="Calibri" w:eastAsia="Calibri" w:hAnsi="Calibri" w:cs="Calibri"/>
          <w:sz w:val="22"/>
          <w:szCs w:val="22"/>
        </w:rPr>
        <w:t>- La plataforma no garantiza la disponibilidad real de los turnos fuera del entorno de prueba, condición que se explicita en los términos de uso.</w:t>
      </w:r>
    </w:p>
    <w:p w14:paraId="34E60194" w14:textId="77777777" w:rsidR="00520B95" w:rsidRDefault="00520B95" w:rsidP="00520B95">
      <w:pPr>
        <w:spacing w:after="40"/>
        <w:ind w:left="454"/>
      </w:pPr>
      <w:r>
        <w:rPr>
          <w:rFonts w:ascii="Calibri" w:eastAsia="Calibri" w:hAnsi="Calibri" w:cs="Calibri"/>
          <w:sz w:val="22"/>
          <w:szCs w:val="22"/>
        </w:rPr>
        <w:t>- El desarrollo debe cumplir la Ley 26.653 de accesibilidad de la información en las páginas web y la Ley 25.326 de Protección de los Datos Personales.</w:t>
      </w:r>
    </w:p>
    <w:p w14:paraId="76D760C8" w14:textId="77777777" w:rsidR="00520B95" w:rsidRDefault="00520B95" w:rsidP="00520B95">
      <w:pPr>
        <w:spacing w:after="40"/>
        <w:ind w:left="454"/>
      </w:pPr>
      <w:r>
        <w:rPr>
          <w:rFonts w:ascii="Calibri" w:eastAsia="Calibri" w:hAnsi="Calibri" w:cs="Calibri"/>
          <w:sz w:val="22"/>
          <w:szCs w:val="22"/>
        </w:rPr>
        <w:t>- Se emplea únicamente software de código abierto o servicios con capa gratuita, para mantener en cero el costo de licenciamiento y sostenimiento del prototipo.</w:t>
      </w:r>
    </w:p>
    <w:p w14:paraId="3FA8C694" w14:textId="77777777" w:rsidR="00520B95" w:rsidRDefault="00520B95" w:rsidP="00520B95">
      <w:pPr>
        <w:spacing w:after="40"/>
        <w:ind w:left="454"/>
      </w:pPr>
      <w:r>
        <w:rPr>
          <w:rFonts w:ascii="Calibri" w:eastAsia="Calibri" w:hAnsi="Calibri" w:cs="Calibri"/>
          <w:sz w:val="22"/>
          <w:szCs w:val="22"/>
        </w:rPr>
        <w:t>- El despliegue se realiza sobre la capa gratuita del proveedor en la nube, con las limitaciones de cómputo, almacenamiento y transferencia que ello implica.</w:t>
      </w:r>
    </w:p>
    <w:p w14:paraId="48D6E139" w14:textId="77777777" w:rsidR="00520B95" w:rsidRDefault="00520B95" w:rsidP="00520B95">
      <w:pPr>
        <w:spacing w:after="40"/>
        <w:ind w:left="454"/>
      </w:pPr>
      <w:r>
        <w:rPr>
          <w:rFonts w:ascii="Calibri" w:eastAsia="Calibri" w:hAnsi="Calibri" w:cs="Calibri"/>
          <w:sz w:val="22"/>
          <w:szCs w:val="22"/>
        </w:rPr>
        <w:t>- El servicio de interpretación de lenguaje natural se invoca siempre del lado del servidor y su uso queda acotado al asistente de reserva, sin ser crítico para el funcionamiento base.</w:t>
      </w:r>
    </w:p>
    <w:p w14:paraId="768B3027" w14:textId="77777777" w:rsidR="00520B95" w:rsidRDefault="00520B95" w:rsidP="00520B95">
      <w:pPr>
        <w:spacing w:after="40"/>
        <w:ind w:left="454"/>
      </w:pPr>
      <w:r>
        <w:rPr>
          <w:rFonts w:ascii="Calibri" w:eastAsia="Calibri" w:hAnsi="Calibri" w:cs="Calibri"/>
          <w:sz w:val="22"/>
          <w:szCs w:val="22"/>
        </w:rPr>
        <w:t>- El proyecto se desarrolla en el marco de la cursada de Metodología de Sistemas I, con el equipo y el cronograma de la cátedra, y entrega un prototipo funcional, no un producto en producción.</w:t>
      </w:r>
    </w:p>
    <w:p w14:paraId="54C35050" w14:textId="77777777" w:rsidR="00520B95" w:rsidRDefault="00520B95" w:rsidP="00520B95"/>
    <w:p w14:paraId="415314D0" w14:textId="77777777" w:rsidR="00520B95" w:rsidRDefault="00520B95" w:rsidP="00AE500B">
      <w:pPr>
        <w:spacing w:after="40"/>
        <w:ind w:left="454"/>
      </w:pPr>
    </w:p>
    <w:sectPr w:rsidR="00520B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771F4"/>
    <w:multiLevelType w:val="hybridMultilevel"/>
    <w:tmpl w:val="D2B620D2"/>
    <w:lvl w:ilvl="0" w:tplc="619E5ED6">
      <w:start w:val="1"/>
      <w:numFmt w:val="bullet"/>
      <w:lvlText w:val="•"/>
      <w:lvlJc w:val="left"/>
      <w:pPr>
        <w:ind w:left="400" w:hanging="250"/>
      </w:pPr>
    </w:lvl>
    <w:lvl w:ilvl="1" w:tplc="C6E86666">
      <w:numFmt w:val="decimal"/>
      <w:lvlText w:val=""/>
      <w:lvlJc w:val="left"/>
    </w:lvl>
    <w:lvl w:ilvl="2" w:tplc="CB04FB3C">
      <w:numFmt w:val="decimal"/>
      <w:lvlText w:val=""/>
      <w:lvlJc w:val="left"/>
    </w:lvl>
    <w:lvl w:ilvl="3" w:tplc="F1BEA20C">
      <w:numFmt w:val="decimal"/>
      <w:lvlText w:val=""/>
      <w:lvlJc w:val="left"/>
    </w:lvl>
    <w:lvl w:ilvl="4" w:tplc="30988AE6">
      <w:numFmt w:val="decimal"/>
      <w:lvlText w:val=""/>
      <w:lvlJc w:val="left"/>
    </w:lvl>
    <w:lvl w:ilvl="5" w:tplc="2C02CEC4">
      <w:numFmt w:val="decimal"/>
      <w:lvlText w:val=""/>
      <w:lvlJc w:val="left"/>
    </w:lvl>
    <w:lvl w:ilvl="6" w:tplc="BDB09EF8">
      <w:numFmt w:val="decimal"/>
      <w:lvlText w:val=""/>
      <w:lvlJc w:val="left"/>
    </w:lvl>
    <w:lvl w:ilvl="7" w:tplc="0632F966">
      <w:numFmt w:val="decimal"/>
      <w:lvlText w:val=""/>
      <w:lvlJc w:val="left"/>
    </w:lvl>
    <w:lvl w:ilvl="8" w:tplc="665E9384">
      <w:numFmt w:val="decimal"/>
      <w:lvlText w:val=""/>
      <w:lvlJc w:val="left"/>
    </w:lvl>
  </w:abstractNum>
  <w:num w:numId="1" w16cid:durableId="1850439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9F6"/>
    <w:rsid w:val="001E59CC"/>
    <w:rsid w:val="00306D6F"/>
    <w:rsid w:val="003C1394"/>
    <w:rsid w:val="00495A4D"/>
    <w:rsid w:val="004F6349"/>
    <w:rsid w:val="00520B95"/>
    <w:rsid w:val="0064582C"/>
    <w:rsid w:val="006529F6"/>
    <w:rsid w:val="0099589E"/>
    <w:rsid w:val="00AE500B"/>
    <w:rsid w:val="00B22633"/>
    <w:rsid w:val="00B36E17"/>
    <w:rsid w:val="00E43FC2"/>
    <w:rsid w:val="00F75E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84AE"/>
  <w15:chartTrackingRefBased/>
  <w15:docId w15:val="{7111BDB4-F998-48CB-8BB4-12C3DFEC9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9F6"/>
    <w:pPr>
      <w:spacing w:after="0" w:line="240" w:lineRule="auto"/>
    </w:pPr>
    <w:rPr>
      <w:rFonts w:ascii="Times New Roman" w:eastAsia="Times New Roman" w:hAnsi="Times New Roman" w:cs="Times New Roman"/>
      <w:kern w:val="0"/>
      <w:sz w:val="20"/>
      <w:szCs w:val="20"/>
      <w:lang w:eastAsia="es-AR"/>
      <w14:ligatures w14:val="none"/>
    </w:rPr>
  </w:style>
  <w:style w:type="paragraph" w:styleId="Ttulo1">
    <w:name w:val="heading 1"/>
    <w:basedOn w:val="Normal"/>
    <w:next w:val="Normal"/>
    <w:link w:val="Ttulo1Car"/>
    <w:uiPriority w:val="9"/>
    <w:qFormat/>
    <w:rsid w:val="00652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2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29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29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29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29F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29F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29F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29F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29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29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29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29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29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29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29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29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29F6"/>
    <w:rPr>
      <w:rFonts w:eastAsiaTheme="majorEastAsia" w:cstheme="majorBidi"/>
      <w:color w:val="272727" w:themeColor="text1" w:themeTint="D8"/>
    </w:rPr>
  </w:style>
  <w:style w:type="paragraph" w:styleId="Ttulo">
    <w:name w:val="Title"/>
    <w:basedOn w:val="Normal"/>
    <w:next w:val="Normal"/>
    <w:link w:val="TtuloCar"/>
    <w:uiPriority w:val="10"/>
    <w:qFormat/>
    <w:rsid w:val="006529F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29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29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29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29F6"/>
    <w:pPr>
      <w:spacing w:before="160"/>
      <w:jc w:val="center"/>
    </w:pPr>
    <w:rPr>
      <w:i/>
      <w:iCs/>
      <w:color w:val="404040" w:themeColor="text1" w:themeTint="BF"/>
    </w:rPr>
  </w:style>
  <w:style w:type="character" w:customStyle="1" w:styleId="CitaCar">
    <w:name w:val="Cita Car"/>
    <w:basedOn w:val="Fuentedeprrafopredeter"/>
    <w:link w:val="Cita"/>
    <w:uiPriority w:val="29"/>
    <w:rsid w:val="006529F6"/>
    <w:rPr>
      <w:i/>
      <w:iCs/>
      <w:color w:val="404040" w:themeColor="text1" w:themeTint="BF"/>
    </w:rPr>
  </w:style>
  <w:style w:type="paragraph" w:styleId="Prrafodelista">
    <w:name w:val="List Paragraph"/>
    <w:basedOn w:val="Normal"/>
    <w:qFormat/>
    <w:rsid w:val="006529F6"/>
    <w:pPr>
      <w:ind w:left="720"/>
      <w:contextualSpacing/>
    </w:pPr>
  </w:style>
  <w:style w:type="character" w:styleId="nfasisintenso">
    <w:name w:val="Intense Emphasis"/>
    <w:basedOn w:val="Fuentedeprrafopredeter"/>
    <w:uiPriority w:val="21"/>
    <w:qFormat/>
    <w:rsid w:val="006529F6"/>
    <w:rPr>
      <w:i/>
      <w:iCs/>
      <w:color w:val="0F4761" w:themeColor="accent1" w:themeShade="BF"/>
    </w:rPr>
  </w:style>
  <w:style w:type="paragraph" w:styleId="Citadestacada">
    <w:name w:val="Intense Quote"/>
    <w:basedOn w:val="Normal"/>
    <w:next w:val="Normal"/>
    <w:link w:val="CitadestacadaCar"/>
    <w:uiPriority w:val="30"/>
    <w:qFormat/>
    <w:rsid w:val="00652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29F6"/>
    <w:rPr>
      <w:i/>
      <w:iCs/>
      <w:color w:val="0F4761" w:themeColor="accent1" w:themeShade="BF"/>
    </w:rPr>
  </w:style>
  <w:style w:type="character" w:styleId="Referenciaintensa">
    <w:name w:val="Intense Reference"/>
    <w:basedOn w:val="Fuentedeprrafopredeter"/>
    <w:uiPriority w:val="32"/>
    <w:qFormat/>
    <w:rsid w:val="006529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4313</Words>
  <Characters>23326</Characters>
  <Application>Microsoft Office Word</Application>
  <DocSecurity>0</DocSecurity>
  <Lines>527</Lines>
  <Paragraphs>351</Paragraphs>
  <ScaleCrop>false</ScaleCrop>
  <Company/>
  <LinksUpToDate>false</LinksUpToDate>
  <CharactersWithSpaces>27335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T</dc:creator>
  <cp:keywords/>
  <dc:description/>
  <cp:lastModifiedBy>Miguel T</cp:lastModifiedBy>
  <cp:revision>8</cp:revision>
  <dcterms:created xsi:type="dcterms:W3CDTF">2026-09-03T00:20:00Z</dcterms:created>
  <dcterms:modified xsi:type="dcterms:W3CDTF">2026-09-16T01:28:00Z</dcterms:modified>
</cp:coreProperties>
</file>