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E8281E" w14:textId="40A9AD14" w:rsidR="00605B2A" w:rsidRDefault="00DC0990" w:rsidP="00DC0990">
      <w:pPr>
        <w:jc w:val="center"/>
      </w:pPr>
      <w:r>
        <w:rPr>
          <w:rFonts w:hint="eastAsia"/>
        </w:rPr>
        <w:t>混酸实验设计（盐酸+硼酸）</w:t>
      </w:r>
    </w:p>
    <w:p w14:paraId="4861AA03" w14:textId="14D4A4A1" w:rsidR="00DC0990" w:rsidRDefault="00DC0990" w:rsidP="00DC0990">
      <w:pPr>
        <w:pStyle w:val="a3"/>
        <w:numPr>
          <w:ilvl w:val="0"/>
          <w:numId w:val="1"/>
        </w:numPr>
        <w:ind w:firstLineChars="0"/>
      </w:pPr>
      <w:r>
        <w:rPr>
          <w:rFonts w:hint="eastAsia"/>
        </w:rPr>
        <w:t>实验目的</w:t>
      </w:r>
    </w:p>
    <w:p w14:paraId="187D2A83" w14:textId="4BA36142" w:rsidR="00DC0990" w:rsidRDefault="00DC0990" w:rsidP="00DC0990">
      <w:pPr>
        <w:pStyle w:val="a3"/>
        <w:ind w:left="432" w:firstLineChars="0" w:firstLine="0"/>
      </w:pPr>
      <w:r>
        <w:rPr>
          <w:rFonts w:hint="eastAsia"/>
        </w:rPr>
        <w:t>1</w:t>
      </w:r>
      <w:r>
        <w:t xml:space="preserve"> </w:t>
      </w:r>
      <w:r>
        <w:rPr>
          <w:rFonts w:hint="eastAsia"/>
        </w:rPr>
        <w:t>学会测定混合酸中盐酸和硼酸各组分的含量</w:t>
      </w:r>
    </w:p>
    <w:p w14:paraId="185C9CA6" w14:textId="4792F3DA" w:rsidR="00DC0990" w:rsidRDefault="00DC0990" w:rsidP="00DC0990">
      <w:pPr>
        <w:pStyle w:val="a3"/>
        <w:ind w:left="432" w:firstLineChars="0" w:firstLine="0"/>
      </w:pPr>
      <w:r>
        <w:rPr>
          <w:rFonts w:hint="eastAsia"/>
        </w:rPr>
        <w:t>2</w:t>
      </w:r>
      <w:r>
        <w:t xml:space="preserve"> </w:t>
      </w:r>
      <w:r>
        <w:rPr>
          <w:rFonts w:hint="eastAsia"/>
        </w:rPr>
        <w:t>学会利用强化剂强化弱酸来进行无法直接利用酸碱滴定法进行滴定的弱酸</w:t>
      </w:r>
    </w:p>
    <w:p w14:paraId="6BA1CF8E" w14:textId="433BE942" w:rsidR="00DC0990" w:rsidRDefault="00DC0990" w:rsidP="00DC0990">
      <w:pPr>
        <w:pStyle w:val="a3"/>
        <w:numPr>
          <w:ilvl w:val="0"/>
          <w:numId w:val="1"/>
        </w:numPr>
        <w:ind w:firstLineChars="0"/>
      </w:pPr>
      <w:r>
        <w:rPr>
          <w:rFonts w:hint="eastAsia"/>
        </w:rPr>
        <w:t>实验原理</w:t>
      </w:r>
    </w:p>
    <w:p w14:paraId="2E81C3A9" w14:textId="0E63828A" w:rsidR="00DC0990" w:rsidRDefault="00DC0990" w:rsidP="00DC0990">
      <w:pPr>
        <w:pStyle w:val="a3"/>
        <w:ind w:left="432" w:firstLineChars="0" w:firstLine="0"/>
      </w:pPr>
      <w:r>
        <w:rPr>
          <w:rFonts w:hint="eastAsia"/>
        </w:rPr>
        <w:t>1</w:t>
      </w:r>
      <w:r>
        <w:t xml:space="preserve"> </w:t>
      </w:r>
      <w:r>
        <w:rPr>
          <w:rFonts w:hint="eastAsia"/>
        </w:rPr>
        <w:t>强碱滴定弱酸时，弱酸的Ka越大，滴定突跃越大，分析化学中必须满足c</w:t>
      </w:r>
      <w:r>
        <w:t>K</w:t>
      </w:r>
      <w:r>
        <w:rPr>
          <w:rFonts w:hint="eastAsia"/>
        </w:rPr>
        <w:t>a&gt;</w:t>
      </w:r>
      <w:r>
        <w:t>=</w:t>
      </w:r>
      <m:oMath>
        <m:sSup>
          <m:sSupPr>
            <m:ctrlPr>
              <w:rPr>
                <w:rFonts w:ascii="Cambria Math" w:hAnsi="Cambria Math"/>
                <w:i/>
              </w:rPr>
            </m:ctrlPr>
          </m:sSupPr>
          <m:e>
            <m:r>
              <w:rPr>
                <w:rFonts w:ascii="Cambria Math" w:hAnsi="Cambria Math" w:hint="eastAsia"/>
              </w:rPr>
              <m:t>10</m:t>
            </m:r>
          </m:e>
          <m:sup>
            <m:r>
              <w:rPr>
                <w:rFonts w:ascii="微软雅黑" w:eastAsia="微软雅黑" w:hAnsi="微软雅黑" w:cs="微软雅黑" w:hint="eastAsia"/>
              </w:rPr>
              <m:t>-</m:t>
            </m:r>
            <m:r>
              <w:rPr>
                <w:rFonts w:ascii="Cambria Math" w:hAnsi="Cambria Math" w:hint="eastAsia"/>
              </w:rPr>
              <m:t>8</m:t>
            </m:r>
          </m:sup>
        </m:sSup>
      </m:oMath>
    </w:p>
    <w:p w14:paraId="1A938E6C" w14:textId="6BA7A034" w:rsidR="00937218" w:rsidRDefault="00937218" w:rsidP="00DC0990">
      <w:pPr>
        <w:pStyle w:val="a3"/>
        <w:ind w:left="432" w:firstLineChars="0" w:firstLine="0"/>
      </w:pPr>
      <w:r>
        <w:rPr>
          <w:rFonts w:hint="eastAsia"/>
        </w:rPr>
        <w:t>且</w:t>
      </w:r>
      <m:oMath>
        <m:f>
          <m:fPr>
            <m:ctrlPr>
              <w:rPr>
                <w:rFonts w:ascii="Cambria Math" w:hAnsi="Cambria Math"/>
                <w:i/>
              </w:rPr>
            </m:ctrlPr>
          </m:fPr>
          <m:num>
            <m:r>
              <w:rPr>
                <w:rFonts w:ascii="Cambria Math" w:hAnsi="Cambria Math" w:hint="eastAsia"/>
              </w:rPr>
              <m:t>c</m:t>
            </m:r>
            <m:r>
              <w:rPr>
                <w:rFonts w:ascii="Cambria Math" w:hAnsi="Cambria Math"/>
              </w:rPr>
              <m:t>K</m:t>
            </m:r>
            <m:r>
              <w:rPr>
                <w:rFonts w:ascii="Cambria Math" w:hAnsi="Cambria Math" w:hint="eastAsia"/>
              </w:rPr>
              <m:t>a</m:t>
            </m:r>
          </m:num>
          <m:den>
            <m:r>
              <w:rPr>
                <w:rFonts w:ascii="Cambria Math" w:hAnsi="Cambria Math" w:hint="eastAsia"/>
              </w:rPr>
              <m:t>c</m:t>
            </m:r>
            <m:r>
              <w:rPr>
                <w:rFonts w:ascii="Cambria Math" w:hAnsi="Cambria Math"/>
              </w:rPr>
              <m:t>K</m:t>
            </m:r>
            <m:r>
              <w:rPr>
                <w:rFonts w:ascii="Cambria Math" w:hAnsi="Cambria Math" w:hint="eastAsia"/>
              </w:rPr>
              <m:t>b</m:t>
            </m:r>
          </m:den>
        </m:f>
      </m:oMath>
      <w:r>
        <w:rPr>
          <w:rFonts w:hint="eastAsia"/>
        </w:rPr>
        <w:t>&gt;=</w:t>
      </w:r>
      <m:oMath>
        <m:sSup>
          <m:sSupPr>
            <m:ctrlPr>
              <w:rPr>
                <w:rFonts w:ascii="Cambria Math" w:hAnsi="Cambria Math"/>
                <w:i/>
              </w:rPr>
            </m:ctrlPr>
          </m:sSupPr>
          <m:e>
            <m:r>
              <w:rPr>
                <w:rFonts w:ascii="Cambria Math" w:hAnsi="Cambria Math" w:hint="eastAsia"/>
              </w:rPr>
              <m:t>10</m:t>
            </m:r>
          </m:e>
          <m:sup>
            <m:r>
              <w:rPr>
                <w:rFonts w:ascii="Cambria Math" w:hAnsi="Cambria Math" w:hint="eastAsia"/>
              </w:rPr>
              <m:t>5</m:t>
            </m:r>
          </m:sup>
        </m:sSup>
      </m:oMath>
    </w:p>
    <w:p w14:paraId="18B9C9FA" w14:textId="0D68F011" w:rsidR="00937218" w:rsidRDefault="00937218" w:rsidP="00DC0990">
      <w:pPr>
        <w:pStyle w:val="a3"/>
        <w:ind w:left="432" w:firstLineChars="0" w:firstLine="0"/>
      </w:pPr>
      <w:r>
        <w:rPr>
          <w:rFonts w:hint="eastAsia"/>
        </w:rPr>
        <w:t>硼酸的Ka=5.7*10</w:t>
      </w:r>
      <m:oMath>
        <m:sSup>
          <m:sSupPr>
            <m:ctrlPr>
              <w:rPr>
                <w:rFonts w:ascii="Cambria Math" w:hAnsi="Cambria Math"/>
                <w:i/>
              </w:rPr>
            </m:ctrlPr>
          </m:sSupPr>
          <m:e>
            <m:r>
              <w:rPr>
                <w:rFonts w:ascii="Cambria Math" w:hAnsi="Cambria Math" w:hint="eastAsia"/>
              </w:rPr>
              <m:t>10</m:t>
            </m:r>
          </m:e>
          <m:sup>
            <m:r>
              <w:rPr>
                <w:rFonts w:ascii="微软雅黑" w:eastAsia="微软雅黑" w:hAnsi="微软雅黑" w:cs="微软雅黑" w:hint="eastAsia"/>
              </w:rPr>
              <m:t>-</m:t>
            </m:r>
            <m:r>
              <w:rPr>
                <w:rFonts w:ascii="Cambria Math" w:hAnsi="Cambria Math" w:hint="eastAsia"/>
              </w:rPr>
              <m:t>10</m:t>
            </m:r>
          </m:sup>
        </m:sSup>
      </m:oMath>
      <w:r>
        <w:rPr>
          <w:rFonts w:hint="eastAsia"/>
        </w:rPr>
        <w:t>，显然不符合上述要求，所以我们使用强化剂强化硼酸的酸性</w:t>
      </w:r>
    </w:p>
    <w:p w14:paraId="236E3887" w14:textId="5A07B667" w:rsidR="00B10908" w:rsidRDefault="00B10908" w:rsidP="00DC0990">
      <w:pPr>
        <w:pStyle w:val="a3"/>
        <w:ind w:left="432" w:firstLineChars="0" w:firstLine="0"/>
      </w:pPr>
      <w:r>
        <w:rPr>
          <w:rFonts w:hint="eastAsia"/>
        </w:rPr>
        <w:t>2</w:t>
      </w:r>
      <w:r>
        <w:t xml:space="preserve"> </w:t>
      </w:r>
      <w:r>
        <w:rPr>
          <w:rFonts w:hint="eastAsia"/>
        </w:rPr>
        <w:t>硼酸可以与多元醇反应生成酸性较强的络合酸，可被Na</w:t>
      </w:r>
      <w:r>
        <w:t>OH</w:t>
      </w:r>
      <w:r>
        <w:rPr>
          <w:rFonts w:hint="eastAsia"/>
        </w:rPr>
        <w:t>溶液直接滴定</w:t>
      </w:r>
    </w:p>
    <w:p w14:paraId="0DCE8289" w14:textId="4336ABEB" w:rsidR="00B10908" w:rsidRDefault="00B10908" w:rsidP="00B10908">
      <w:pPr>
        <w:pStyle w:val="a3"/>
        <w:ind w:left="432" w:firstLineChars="100" w:firstLine="210"/>
      </w:pPr>
      <w:r>
        <w:rPr>
          <w:rFonts w:hint="eastAsia"/>
        </w:rPr>
        <w:t>这个实验中使用甘油和甘露醇作为强化剂，原理如下</w:t>
      </w:r>
    </w:p>
    <w:p w14:paraId="20D2CC8D" w14:textId="11747379" w:rsidR="00B10908" w:rsidRDefault="00937218" w:rsidP="00B10908">
      <w:pPr>
        <w:pStyle w:val="a3"/>
        <w:ind w:left="432" w:firstLineChars="0" w:firstLine="0"/>
      </w:pPr>
      <w:r>
        <w:t xml:space="preserve"> </w:t>
      </w:r>
      <w:r w:rsidR="00B10908">
        <w:rPr>
          <w:noProof/>
        </w:rPr>
        <w:drawing>
          <wp:inline distT="0" distB="0" distL="0" distR="0" wp14:anchorId="06E751E1" wp14:editId="49603D4C">
            <wp:extent cx="4553737" cy="19278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66346" cy="1933198"/>
                    </a:xfrm>
                    <a:prstGeom prst="rect">
                      <a:avLst/>
                    </a:prstGeom>
                  </pic:spPr>
                </pic:pic>
              </a:graphicData>
            </a:graphic>
          </wp:inline>
        </w:drawing>
      </w:r>
    </w:p>
    <w:p w14:paraId="3B7E94DE" w14:textId="486FB5F2" w:rsidR="00B10908" w:rsidRDefault="00B10908" w:rsidP="003D1DC7">
      <w:pPr>
        <w:pStyle w:val="a3"/>
        <w:ind w:left="432"/>
      </w:pPr>
      <w:r>
        <w:rPr>
          <w:rFonts w:hint="eastAsia"/>
        </w:rPr>
        <w:t>3</w:t>
      </w:r>
      <w:r>
        <w:t xml:space="preserve">  </w:t>
      </w:r>
      <w:r w:rsidRPr="00B10908">
        <w:t>实验的条件下，计算计量点的pH值得到：甘露醇为强化剂时，第</w:t>
      </w:r>
      <w:r w:rsidR="003D1DC7">
        <w:rPr>
          <w:rFonts w:hint="eastAsia"/>
        </w:rPr>
        <w:t>1</w:t>
      </w:r>
      <w:r w:rsidRPr="00B10908">
        <w:t xml:space="preserve">计量点的pH= </w:t>
      </w:r>
      <w:r w:rsidR="003D1DC7">
        <w:rPr>
          <w:rFonts w:hint="eastAsia"/>
        </w:rPr>
        <w:t>5.38</w:t>
      </w:r>
      <w:r w:rsidRPr="00B10908">
        <w:t>，第2计量点pH=</w:t>
      </w:r>
      <w:r w:rsidR="003D1DC7">
        <w:rPr>
          <w:rFonts w:hint="eastAsia"/>
        </w:rPr>
        <w:t>8.20</w:t>
      </w:r>
      <w:r w:rsidRPr="00B10908">
        <w:t>；以甘油为强化剂时，第1计量 点pH</w:t>
      </w:r>
      <w:r w:rsidR="003D1DC7">
        <w:rPr>
          <w:rFonts w:hint="eastAsia"/>
        </w:rPr>
        <w:t>=</w:t>
      </w:r>
      <w:r w:rsidRPr="00B10908">
        <w:t>5</w:t>
      </w:r>
      <w:r w:rsidR="003D1DC7">
        <w:rPr>
          <w:rFonts w:hint="eastAsia"/>
        </w:rPr>
        <w:t>.</w:t>
      </w:r>
      <w:r w:rsidR="003D1DC7">
        <w:t>45</w:t>
      </w:r>
      <w:r w:rsidRPr="00B10908">
        <w:t>，第2计量点pH</w:t>
      </w:r>
      <w:r w:rsidR="003D1DC7">
        <w:rPr>
          <w:rFonts w:hint="eastAsia"/>
        </w:rPr>
        <w:t>=</w:t>
      </w:r>
      <w:r w:rsidR="003D1DC7">
        <w:t xml:space="preserve">8.66  </w:t>
      </w:r>
      <w:r w:rsidR="003D1DC7">
        <w:rPr>
          <w:rFonts w:hint="eastAsia"/>
        </w:rPr>
        <w:t>为强化剂时，第</w:t>
      </w:r>
      <w:r w:rsidR="003D1DC7">
        <w:t>1计量</w:t>
      </w:r>
      <w:r w:rsidR="003D1DC7">
        <w:rPr>
          <w:rFonts w:hint="eastAsia"/>
        </w:rPr>
        <w:t>点</w:t>
      </w:r>
      <w:r w:rsidR="003D1DC7">
        <w:t>pH=5．45，第2计量点pH=8．66．第1计量点选择甲基</w:t>
      </w:r>
      <w:r w:rsidR="003D1DC7">
        <w:rPr>
          <w:rFonts w:hint="eastAsia"/>
        </w:rPr>
        <w:t>红</w:t>
      </w:r>
      <w:r w:rsidR="003D1DC7">
        <w:t>(pH=4．4～6．2)为指示剂，滴定终点为黄色．第2计量点</w:t>
      </w:r>
      <w:r w:rsidR="003D1DC7">
        <w:rPr>
          <w:rFonts w:hint="eastAsia"/>
        </w:rPr>
        <w:t>选择酚酞或百里酚蓝，滴定终点颜色酚酞为淡粉色,百里酚蓝为淡蓝色。</w:t>
      </w:r>
    </w:p>
    <w:p w14:paraId="5DF466A7" w14:textId="1236E8D4" w:rsidR="00BE76A7" w:rsidRDefault="00BE76A7" w:rsidP="00BE76A7">
      <w:pPr>
        <w:pStyle w:val="a3"/>
        <w:ind w:left="432"/>
      </w:pPr>
      <w:r>
        <w:rPr>
          <w:rFonts w:hint="eastAsia"/>
        </w:rPr>
        <w:t>4</w:t>
      </w:r>
      <w:r>
        <w:t xml:space="preserve"> </w:t>
      </w:r>
      <w:r w:rsidR="00F755A2">
        <w:rPr>
          <w:rFonts w:hint="eastAsia"/>
        </w:rPr>
        <w:t>该图是</w:t>
      </w:r>
      <m:oMath>
        <m:sSup>
          <m:sSupPr>
            <m:ctrlPr>
              <w:rPr>
                <w:rFonts w:ascii="Cambria Math" w:hAnsi="Cambria Math"/>
                <w:i/>
              </w:rPr>
            </m:ctrlPr>
          </m:sSupPr>
          <m:e>
            <m:r>
              <w:rPr>
                <w:rFonts w:ascii="Cambria Math" w:hAnsi="Cambria Math" w:hint="eastAsia"/>
              </w:rPr>
              <m:t>0.1mol</m:t>
            </m:r>
            <m:r>
              <w:rPr>
                <w:rFonts w:ascii="Cambria Math" w:hAnsi="Cambria Math" w:hint="eastAsia"/>
              </w:rPr>
              <m:t>·</m:t>
            </m:r>
            <m:r>
              <w:rPr>
                <w:rFonts w:ascii="Cambria Math" w:hAnsi="Cambria Math"/>
              </w:rPr>
              <m:t>L</m:t>
            </m:r>
          </m:e>
          <m:sup>
            <m:r>
              <w:rPr>
                <w:rFonts w:ascii="Cambria Math" w:hAnsi="Cambria Math"/>
              </w:rPr>
              <m:t>-1</m:t>
            </m:r>
          </m:sup>
        </m:sSup>
      </m:oMath>
      <w:r w:rsidR="00F755A2">
        <w:rPr>
          <w:rFonts w:hint="eastAsia"/>
        </w:rPr>
        <w:t>硼酸随着甘露醇的加入其p</w:t>
      </w:r>
      <w:r w:rsidR="00F755A2">
        <w:t>H</w:t>
      </w:r>
      <w:r w:rsidR="00F755A2">
        <w:rPr>
          <w:rFonts w:hint="eastAsia"/>
        </w:rPr>
        <w:t>变化，可以得到当甘露醇用量为硼酸四倍时，可以认为硼酸定量转化为络合酸，此时硼酸的浓度和络合酸的浓度相同</w:t>
      </w:r>
    </w:p>
    <w:p w14:paraId="6619B58A" w14:textId="310E0A54" w:rsidR="00BE76A7" w:rsidRDefault="00BE76A7" w:rsidP="003D1DC7">
      <w:pPr>
        <w:pStyle w:val="a3"/>
        <w:ind w:left="432"/>
      </w:pPr>
      <w:r>
        <w:rPr>
          <w:noProof/>
        </w:rPr>
        <w:drawing>
          <wp:inline distT="0" distB="0" distL="0" distR="0" wp14:anchorId="71CBC6E5" wp14:editId="5AC8A1FB">
            <wp:extent cx="3878580" cy="2521585"/>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47280" cy="2566249"/>
                    </a:xfrm>
                    <a:prstGeom prst="rect">
                      <a:avLst/>
                    </a:prstGeom>
                  </pic:spPr>
                </pic:pic>
              </a:graphicData>
            </a:graphic>
          </wp:inline>
        </w:drawing>
      </w:r>
    </w:p>
    <w:p w14:paraId="02AF17E7" w14:textId="0C8E53C9" w:rsidR="00A85DD6" w:rsidRDefault="00A85DD6" w:rsidP="00A85DD6">
      <w:pPr>
        <w:pStyle w:val="a3"/>
        <w:numPr>
          <w:ilvl w:val="0"/>
          <w:numId w:val="1"/>
        </w:numPr>
        <w:ind w:firstLineChars="0"/>
      </w:pPr>
      <w:r>
        <w:rPr>
          <w:rFonts w:hint="eastAsia"/>
        </w:rPr>
        <w:t>试剂和仪器</w:t>
      </w:r>
    </w:p>
    <w:p w14:paraId="6547BF9A" w14:textId="7FCF3DCB" w:rsidR="00A85DD6" w:rsidRDefault="00A85DD6" w:rsidP="00A85DD6">
      <w:pPr>
        <w:pStyle w:val="a3"/>
        <w:ind w:left="432" w:firstLineChars="0" w:firstLine="0"/>
      </w:pPr>
      <w:r>
        <w:rPr>
          <w:rFonts w:hint="eastAsia"/>
        </w:rPr>
        <w:t>1</w:t>
      </w:r>
      <w:r>
        <w:t xml:space="preserve">  </w:t>
      </w:r>
      <w:r>
        <w:rPr>
          <w:rFonts w:hint="eastAsia"/>
        </w:rPr>
        <w:t>0.1</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微软雅黑" w:eastAsia="微软雅黑" w:hAnsi="微软雅黑" w:cs="微软雅黑" w:hint="eastAsia"/>
              </w:rPr>
              <m:t>-</m:t>
            </m:r>
            <m:r>
              <w:rPr>
                <w:rFonts w:ascii="Cambria Math" w:hAnsi="Cambria Math" w:hint="eastAsia"/>
              </w:rPr>
              <m:t>1</m:t>
            </m:r>
          </m:sup>
        </m:sSup>
      </m:oMath>
      <w:r>
        <w:rPr>
          <w:rFonts w:hint="eastAsia"/>
        </w:rPr>
        <w:t>Na</w:t>
      </w:r>
      <w:r>
        <w:t>OH</w:t>
      </w:r>
      <w:r>
        <w:rPr>
          <w:rFonts w:hint="eastAsia"/>
        </w:rPr>
        <w:t>标准溶液（以邻苯二甲酸氢钾作为基准物质进行标定）</w:t>
      </w:r>
    </w:p>
    <w:p w14:paraId="02E56671" w14:textId="09CD7C01" w:rsidR="00A85DD6" w:rsidRDefault="00A85DD6" w:rsidP="00A85DD6">
      <w:pPr>
        <w:pStyle w:val="a3"/>
        <w:ind w:left="432" w:firstLineChars="0" w:firstLine="0"/>
      </w:pPr>
      <w:r>
        <w:rPr>
          <w:rFonts w:hint="eastAsia"/>
        </w:rPr>
        <w:t xml:space="preserve"> </w:t>
      </w:r>
      <w:r>
        <w:t xml:space="preserve">  </w:t>
      </w:r>
      <w:r>
        <w:rPr>
          <w:rFonts w:hint="eastAsia"/>
        </w:rPr>
        <w:t>标定步骤：1</w:t>
      </w:r>
      <w:r>
        <w:t xml:space="preserve"> </w:t>
      </w:r>
      <w:r>
        <w:rPr>
          <w:rFonts w:hint="eastAsia"/>
        </w:rPr>
        <w:t>称取三份（0.4~0.6g固体）于250ml锥形瓶中加入30-40ml水溶解，</w:t>
      </w:r>
      <w:r>
        <w:rPr>
          <w:rFonts w:hint="eastAsia"/>
        </w:rPr>
        <w:lastRenderedPageBreak/>
        <w:t>加入1~2滴酚酞指示剂，用氢氧化钠滴定至微红色为止</w:t>
      </w:r>
    </w:p>
    <w:p w14:paraId="2B1AE7B7" w14:textId="4DAB9449" w:rsidR="00A85DD6" w:rsidRDefault="00A85DD6" w:rsidP="00A85DD6">
      <w:pPr>
        <w:pStyle w:val="a3"/>
        <w:ind w:left="432" w:firstLineChars="0" w:firstLine="0"/>
      </w:pPr>
      <w:r>
        <w:rPr>
          <w:rFonts w:hint="eastAsia"/>
        </w:rPr>
        <w:t>2</w:t>
      </w:r>
      <w:r>
        <w:t xml:space="preserve">  </w:t>
      </w:r>
      <w:r>
        <w:rPr>
          <w:rFonts w:hint="eastAsia"/>
        </w:rPr>
        <w:t>甘露醇试剂</w:t>
      </w:r>
    </w:p>
    <w:p w14:paraId="4A648FA2" w14:textId="09E6D871" w:rsidR="00A85DD6" w:rsidRDefault="00A85DD6" w:rsidP="00A85DD6">
      <w:pPr>
        <w:pStyle w:val="a3"/>
        <w:ind w:left="432" w:firstLineChars="0" w:firstLine="0"/>
      </w:pPr>
      <w:r>
        <w:rPr>
          <w:rFonts w:hint="eastAsia"/>
        </w:rPr>
        <w:t>3</w:t>
      </w:r>
      <w:r>
        <w:t xml:space="preserve">  </w:t>
      </w:r>
      <w:r>
        <w:rPr>
          <w:rFonts w:hint="eastAsia"/>
        </w:rPr>
        <w:t>酚酞指示剂</w:t>
      </w:r>
    </w:p>
    <w:p w14:paraId="780A0CF6" w14:textId="689966FC" w:rsidR="00A85DD6" w:rsidRDefault="00A85DD6" w:rsidP="00A85DD6">
      <w:pPr>
        <w:pStyle w:val="a3"/>
        <w:ind w:left="432" w:firstLineChars="0" w:firstLine="0"/>
      </w:pPr>
      <w:r>
        <w:rPr>
          <w:rFonts w:hint="eastAsia"/>
        </w:rPr>
        <w:t>4</w:t>
      </w:r>
      <w:r>
        <w:t xml:space="preserve">  </w:t>
      </w:r>
      <w:r>
        <w:rPr>
          <w:rFonts w:hint="eastAsia"/>
        </w:rPr>
        <w:t>百里酚蓝指示剂，甲基红指示剂</w:t>
      </w:r>
    </w:p>
    <w:p w14:paraId="1B07AE8C" w14:textId="6010AD68" w:rsidR="00A85DD6" w:rsidRDefault="00A85DD6" w:rsidP="00A85DD6">
      <w:pPr>
        <w:pStyle w:val="a3"/>
        <w:ind w:left="432" w:firstLineChars="0" w:firstLine="0"/>
      </w:pPr>
      <w:r>
        <w:rPr>
          <w:rFonts w:hint="eastAsia"/>
        </w:rPr>
        <w:t>5</w:t>
      </w:r>
      <w:r>
        <w:t xml:space="preserve">  </w:t>
      </w:r>
      <w:r>
        <w:rPr>
          <w:rFonts w:hint="eastAsia"/>
        </w:rPr>
        <w:t>基准物：邻苯二甲酸氢钾</w:t>
      </w:r>
    </w:p>
    <w:p w14:paraId="7AD96324" w14:textId="7B8A421A" w:rsidR="00A85DD6" w:rsidRDefault="00A85DD6" w:rsidP="00A85DD6">
      <w:pPr>
        <w:pStyle w:val="a3"/>
        <w:numPr>
          <w:ilvl w:val="0"/>
          <w:numId w:val="1"/>
        </w:numPr>
        <w:ind w:firstLineChars="0"/>
      </w:pPr>
      <w:r>
        <w:rPr>
          <w:rFonts w:hint="eastAsia"/>
        </w:rPr>
        <w:t>实验步骤</w:t>
      </w:r>
    </w:p>
    <w:p w14:paraId="0216CF8B" w14:textId="0235EC15" w:rsidR="00344958" w:rsidRDefault="00344958" w:rsidP="00344958">
      <w:pPr>
        <w:pStyle w:val="a3"/>
        <w:ind w:left="432" w:firstLineChars="0" w:firstLine="0"/>
      </w:pPr>
      <w:r>
        <w:rPr>
          <w:rFonts w:hint="eastAsia"/>
        </w:rPr>
        <w:t>1</w:t>
      </w:r>
      <w:r>
        <w:t xml:space="preserve"> N</w:t>
      </w:r>
      <w:r>
        <w:rPr>
          <w:rFonts w:hint="eastAsia"/>
        </w:rPr>
        <w:t>a</w:t>
      </w:r>
      <w:r>
        <w:t>OH</w:t>
      </w:r>
      <w:r>
        <w:rPr>
          <w:rFonts w:hint="eastAsia"/>
        </w:rPr>
        <w:t>标准溶液的标定</w:t>
      </w:r>
    </w:p>
    <w:p w14:paraId="69F13A9A" w14:textId="373F4CBB" w:rsidR="00344958" w:rsidRDefault="00344958" w:rsidP="00344958">
      <w:pPr>
        <w:ind w:leftChars="200" w:left="420" w:firstLineChars="100" w:firstLine="210"/>
      </w:pPr>
      <w:r>
        <w:rPr>
          <w:rFonts w:hint="eastAsia"/>
        </w:rPr>
        <w:t>称取三份（0.4~0.6g固体）于250ml锥形瓶中加入30-40ml水溶解，加入1~2滴酚酞指示剂，用氢氧化钠滴定至微红色为止</w:t>
      </w:r>
    </w:p>
    <w:p w14:paraId="69AE975A" w14:textId="77777777" w:rsidR="00344958" w:rsidRPr="00344958" w:rsidRDefault="00344958" w:rsidP="00344958">
      <w:pPr>
        <w:pStyle w:val="a3"/>
        <w:ind w:left="432" w:firstLineChars="0" w:firstLine="0"/>
      </w:pPr>
    </w:p>
    <w:p w14:paraId="1765F911" w14:textId="4B3AB7C7" w:rsidR="00A85DD6" w:rsidRDefault="00344958" w:rsidP="00A85DD6">
      <w:pPr>
        <w:pStyle w:val="a3"/>
        <w:ind w:left="432" w:firstLineChars="0" w:firstLine="0"/>
      </w:pPr>
      <w:r>
        <w:rPr>
          <w:rFonts w:hint="eastAsia"/>
        </w:rPr>
        <w:t>2</w:t>
      </w:r>
      <w:r w:rsidR="00A85DD6">
        <w:t xml:space="preserve"> </w:t>
      </w:r>
      <w:r w:rsidR="00A85DD6">
        <w:rPr>
          <w:rFonts w:hint="eastAsia"/>
        </w:rPr>
        <w:t>用甘露醇强化硼酸</w:t>
      </w:r>
      <w:r w:rsidR="0058353A">
        <w:rPr>
          <w:rFonts w:hint="eastAsia"/>
        </w:rPr>
        <w:t>滴定混酸</w:t>
      </w:r>
    </w:p>
    <w:p w14:paraId="53247E59" w14:textId="68D8760C" w:rsidR="00A85DD6" w:rsidRDefault="00A85DD6" w:rsidP="00A85DD6">
      <w:pPr>
        <w:pStyle w:val="a3"/>
        <w:ind w:left="432" w:firstLineChars="0" w:firstLine="0"/>
      </w:pPr>
      <w:r>
        <w:rPr>
          <w:rFonts w:hint="eastAsia"/>
        </w:rPr>
        <w:t xml:space="preserve"> </w:t>
      </w:r>
      <w:r>
        <w:t xml:space="preserve"> </w:t>
      </w:r>
      <w:r w:rsidR="009528F9">
        <w:rPr>
          <w:rFonts w:hint="eastAsia"/>
        </w:rPr>
        <w:t>移取25ml混酸于250ml锥形瓶中，加两滴甲基红指示剂，用氢氧化钠标准溶液滴定到红色变为淡黄色为终点，记下Na</w:t>
      </w:r>
      <w:r w:rsidR="009528F9">
        <w:t>OH</w:t>
      </w:r>
      <w:r w:rsidR="009528F9">
        <w:rPr>
          <w:rFonts w:hint="eastAsia"/>
        </w:rPr>
        <w:t>消耗量V1，加入甘露醇5ml，加四滴酚酞指示剂，然后继续用Na</w:t>
      </w:r>
      <w:r w:rsidR="009528F9">
        <w:t>OH</w:t>
      </w:r>
      <w:r w:rsidR="009528F9">
        <w:rPr>
          <w:rFonts w:hint="eastAsia"/>
        </w:rPr>
        <w:t>进行滴定</w:t>
      </w:r>
      <w:r w:rsidR="00344958">
        <w:rPr>
          <w:rFonts w:hint="eastAsia"/>
        </w:rPr>
        <w:t>，到变成微红色为止，记下</w:t>
      </w:r>
      <w:r w:rsidR="007645AF">
        <w:rPr>
          <w:rFonts w:hint="eastAsia"/>
        </w:rPr>
        <w:t>Na</w:t>
      </w:r>
      <w:r w:rsidR="007645AF">
        <w:t>OH</w:t>
      </w:r>
      <w:r w:rsidR="007645AF">
        <w:rPr>
          <w:rFonts w:hint="eastAsia"/>
        </w:rPr>
        <w:t>的量</w:t>
      </w:r>
      <w:r w:rsidR="00344958">
        <w:rPr>
          <w:rFonts w:hint="eastAsia"/>
        </w:rPr>
        <w:t>V2，重复操作三次取平均值</w:t>
      </w:r>
    </w:p>
    <w:p w14:paraId="13E05BB0" w14:textId="41D37A96" w:rsidR="00344958" w:rsidRDefault="00344958" w:rsidP="00A85DD6">
      <w:pPr>
        <w:pStyle w:val="a3"/>
        <w:ind w:left="432" w:firstLineChars="0" w:firstLine="0"/>
      </w:pPr>
    </w:p>
    <w:p w14:paraId="773E4F64" w14:textId="7B1DAF8F" w:rsidR="00344958" w:rsidRDefault="00344958" w:rsidP="00344958">
      <w:pPr>
        <w:pStyle w:val="a3"/>
        <w:numPr>
          <w:ilvl w:val="0"/>
          <w:numId w:val="1"/>
        </w:numPr>
        <w:ind w:firstLineChars="0"/>
      </w:pPr>
      <w:r>
        <w:rPr>
          <w:rFonts w:hint="eastAsia"/>
        </w:rPr>
        <w:t>数据处理</w:t>
      </w:r>
    </w:p>
    <w:p w14:paraId="4CD74FD0" w14:textId="6C5CEE34" w:rsidR="00344958" w:rsidRDefault="00344958" w:rsidP="00344958">
      <w:pPr>
        <w:pStyle w:val="a3"/>
        <w:ind w:left="432" w:firstLineChars="0" w:firstLine="0"/>
      </w:pPr>
      <w:r>
        <w:rPr>
          <w:rFonts w:hint="eastAsia"/>
        </w:rPr>
        <w:t>1</w:t>
      </w:r>
      <w:r>
        <w:t xml:space="preserve"> </w:t>
      </w:r>
      <w:r w:rsidR="0058353A">
        <w:t>N</w:t>
      </w:r>
      <w:r w:rsidR="0058353A">
        <w:rPr>
          <w:rFonts w:hint="eastAsia"/>
        </w:rPr>
        <w:t>a</w:t>
      </w:r>
      <w:r w:rsidR="0058353A">
        <w:t>OH</w:t>
      </w:r>
      <w:r w:rsidR="0058353A">
        <w:rPr>
          <w:rFonts w:hint="eastAsia"/>
        </w:rPr>
        <w:t>溶液的标定</w:t>
      </w:r>
    </w:p>
    <w:tbl>
      <w:tblPr>
        <w:tblStyle w:val="a5"/>
        <w:tblW w:w="0" w:type="auto"/>
        <w:tblInd w:w="432" w:type="dxa"/>
        <w:tblLook w:val="04A0" w:firstRow="1" w:lastRow="0" w:firstColumn="1" w:lastColumn="0" w:noHBand="0" w:noVBand="1"/>
      </w:tblPr>
      <w:tblGrid>
        <w:gridCol w:w="2540"/>
        <w:gridCol w:w="1701"/>
        <w:gridCol w:w="1681"/>
        <w:gridCol w:w="1942"/>
      </w:tblGrid>
      <w:tr w:rsidR="0058353A" w14:paraId="47AAEC3E" w14:textId="77777777" w:rsidTr="0058353A">
        <w:trPr>
          <w:trHeight w:val="609"/>
        </w:trPr>
        <w:tc>
          <w:tcPr>
            <w:tcW w:w="2540" w:type="dxa"/>
          </w:tcPr>
          <w:p w14:paraId="4E416F30" w14:textId="48DD8C23" w:rsidR="0058353A" w:rsidRDefault="0058353A" w:rsidP="00344958">
            <w:pPr>
              <w:pStyle w:val="a3"/>
              <w:ind w:firstLineChars="0" w:firstLine="0"/>
            </w:pPr>
            <w:r>
              <w:rPr>
                <w:rFonts w:hint="eastAsia"/>
              </w:rPr>
              <w:t>试验次数</w:t>
            </w:r>
          </w:p>
        </w:tc>
        <w:tc>
          <w:tcPr>
            <w:tcW w:w="1701" w:type="dxa"/>
          </w:tcPr>
          <w:p w14:paraId="3F5352E3" w14:textId="56C53918" w:rsidR="0058353A" w:rsidRDefault="0058353A" w:rsidP="00344958">
            <w:pPr>
              <w:pStyle w:val="a3"/>
              <w:ind w:firstLineChars="0" w:firstLine="0"/>
            </w:pPr>
            <w:r>
              <w:rPr>
                <w:rFonts w:hint="eastAsia"/>
              </w:rPr>
              <w:t>1</w:t>
            </w:r>
          </w:p>
        </w:tc>
        <w:tc>
          <w:tcPr>
            <w:tcW w:w="1681" w:type="dxa"/>
          </w:tcPr>
          <w:p w14:paraId="7A9FAF1E" w14:textId="672C1EDD" w:rsidR="0058353A" w:rsidRDefault="0058353A" w:rsidP="00344958">
            <w:pPr>
              <w:pStyle w:val="a3"/>
              <w:ind w:firstLineChars="0" w:firstLine="0"/>
            </w:pPr>
            <w:r>
              <w:rPr>
                <w:rFonts w:hint="eastAsia"/>
              </w:rPr>
              <w:t>2</w:t>
            </w:r>
          </w:p>
        </w:tc>
        <w:tc>
          <w:tcPr>
            <w:tcW w:w="1942" w:type="dxa"/>
          </w:tcPr>
          <w:p w14:paraId="5B0E1E3D" w14:textId="22A8F9A0" w:rsidR="0058353A" w:rsidRDefault="0058353A" w:rsidP="00344958">
            <w:pPr>
              <w:pStyle w:val="a3"/>
              <w:ind w:firstLineChars="0" w:firstLine="0"/>
            </w:pPr>
            <w:r>
              <w:rPr>
                <w:rFonts w:hint="eastAsia"/>
              </w:rPr>
              <w:t>3</w:t>
            </w:r>
          </w:p>
        </w:tc>
      </w:tr>
      <w:tr w:rsidR="0058353A" w14:paraId="4D644102" w14:textId="77777777" w:rsidTr="0058353A">
        <w:trPr>
          <w:trHeight w:val="560"/>
        </w:trPr>
        <w:tc>
          <w:tcPr>
            <w:tcW w:w="2540" w:type="dxa"/>
          </w:tcPr>
          <w:p w14:paraId="0335D773" w14:textId="7D17F1E3" w:rsidR="0058353A" w:rsidRDefault="0058353A" w:rsidP="00344958">
            <w:pPr>
              <w:pStyle w:val="a3"/>
              <w:ind w:firstLineChars="0" w:firstLine="0"/>
            </w:pPr>
            <w:r>
              <w:rPr>
                <w:rFonts w:hint="eastAsia"/>
              </w:rPr>
              <w:t>m（</w:t>
            </w:r>
            <m:oMath>
              <m:sSub>
                <m:sSubPr>
                  <m:ctrlPr>
                    <w:rPr>
                      <w:rFonts w:ascii="Cambria Math" w:hAnsi="Cambria Math"/>
                      <w:i/>
                    </w:rPr>
                  </m:ctrlPr>
                </m:sSubPr>
                <m:e>
                  <m:r>
                    <w:rPr>
                      <w:rFonts w:ascii="Cambria Math" w:hAnsi="Cambria Math"/>
                    </w:rPr>
                    <m:t>KHC</m:t>
                  </m:r>
                </m:e>
                <m:sub>
                  <m:r>
                    <w:rPr>
                      <w:rFonts w:ascii="Cambria Math" w:hAnsi="Cambria Math" w:hint="eastAsia"/>
                    </w:rPr>
                    <m:t>8</m:t>
                  </m:r>
                </m:sub>
              </m:sSub>
              <m:sSub>
                <m:sSubPr>
                  <m:ctrlPr>
                    <w:rPr>
                      <w:rFonts w:ascii="Cambria Math" w:hAnsi="Cambria Math"/>
                      <w:i/>
                    </w:rPr>
                  </m:ctrlPr>
                </m:sSubPr>
                <m:e>
                  <m:r>
                    <w:rPr>
                      <w:rFonts w:ascii="Cambria Math" w:hAnsi="Cambria Math"/>
                    </w:rPr>
                    <m:t>H</m:t>
                  </m:r>
                </m:e>
                <m:sub>
                  <m:r>
                    <w:rPr>
                      <w:rFonts w:ascii="Cambria Math" w:hAnsi="Cambria Math"/>
                    </w:rPr>
                    <m:t>4</m:t>
                  </m:r>
                </m:sub>
              </m:sSub>
              <m:sSub>
                <m:sSubPr>
                  <m:ctrlPr>
                    <w:rPr>
                      <w:rFonts w:ascii="Cambria Math" w:hAnsi="Cambria Math"/>
                      <w:i/>
                    </w:rPr>
                  </m:ctrlPr>
                </m:sSubPr>
                <m:e>
                  <m:r>
                    <w:rPr>
                      <w:rFonts w:ascii="Cambria Math" w:hAnsi="Cambria Math"/>
                    </w:rPr>
                    <m:t>O</m:t>
                  </m:r>
                </m:e>
                <m:sub>
                  <m:r>
                    <w:rPr>
                      <w:rFonts w:ascii="Cambria Math" w:hAnsi="Cambria Math"/>
                    </w:rPr>
                    <m:t>4</m:t>
                  </m:r>
                </m:sub>
              </m:sSub>
            </m:oMath>
            <w:r>
              <w:rPr>
                <w:rFonts w:hint="eastAsia"/>
              </w:rPr>
              <w:t>）/g</w:t>
            </w:r>
          </w:p>
        </w:tc>
        <w:tc>
          <w:tcPr>
            <w:tcW w:w="1701" w:type="dxa"/>
          </w:tcPr>
          <w:p w14:paraId="439710D9" w14:textId="77777777" w:rsidR="0058353A" w:rsidRDefault="0058353A" w:rsidP="00344958">
            <w:pPr>
              <w:pStyle w:val="a3"/>
              <w:ind w:firstLineChars="0" w:firstLine="0"/>
            </w:pPr>
          </w:p>
        </w:tc>
        <w:tc>
          <w:tcPr>
            <w:tcW w:w="1681" w:type="dxa"/>
          </w:tcPr>
          <w:p w14:paraId="156E25E9" w14:textId="77777777" w:rsidR="0058353A" w:rsidRDefault="0058353A" w:rsidP="00344958">
            <w:pPr>
              <w:pStyle w:val="a3"/>
              <w:ind w:firstLineChars="0" w:firstLine="0"/>
            </w:pPr>
          </w:p>
        </w:tc>
        <w:tc>
          <w:tcPr>
            <w:tcW w:w="1942" w:type="dxa"/>
          </w:tcPr>
          <w:p w14:paraId="3DB1144A" w14:textId="77777777" w:rsidR="0058353A" w:rsidRDefault="0058353A" w:rsidP="00344958">
            <w:pPr>
              <w:pStyle w:val="a3"/>
              <w:ind w:firstLineChars="0" w:firstLine="0"/>
            </w:pPr>
          </w:p>
        </w:tc>
      </w:tr>
      <w:tr w:rsidR="0058353A" w14:paraId="4A197CEE" w14:textId="77777777" w:rsidTr="0058353A">
        <w:tc>
          <w:tcPr>
            <w:tcW w:w="2540" w:type="dxa"/>
          </w:tcPr>
          <w:p w14:paraId="1A1ED9AC" w14:textId="4E3DFA65" w:rsidR="0058353A" w:rsidRDefault="00706E23" w:rsidP="00344958">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sidR="0058353A">
              <w:rPr>
                <w:rFonts w:hint="eastAsia"/>
              </w:rPr>
              <w:t>末/ml</w:t>
            </w:r>
          </w:p>
        </w:tc>
        <w:tc>
          <w:tcPr>
            <w:tcW w:w="1701" w:type="dxa"/>
          </w:tcPr>
          <w:p w14:paraId="2C915D33" w14:textId="77777777" w:rsidR="0058353A" w:rsidRDefault="0058353A" w:rsidP="00344958">
            <w:pPr>
              <w:pStyle w:val="a3"/>
              <w:ind w:firstLineChars="0" w:firstLine="0"/>
            </w:pPr>
          </w:p>
        </w:tc>
        <w:tc>
          <w:tcPr>
            <w:tcW w:w="1681" w:type="dxa"/>
          </w:tcPr>
          <w:p w14:paraId="5FB12C77" w14:textId="77777777" w:rsidR="0058353A" w:rsidRDefault="0058353A" w:rsidP="00344958">
            <w:pPr>
              <w:pStyle w:val="a3"/>
              <w:ind w:firstLineChars="0" w:firstLine="0"/>
            </w:pPr>
          </w:p>
        </w:tc>
        <w:tc>
          <w:tcPr>
            <w:tcW w:w="1942" w:type="dxa"/>
          </w:tcPr>
          <w:p w14:paraId="2B03C140" w14:textId="77777777" w:rsidR="0058353A" w:rsidRDefault="0058353A" w:rsidP="00344958">
            <w:pPr>
              <w:pStyle w:val="a3"/>
              <w:ind w:firstLineChars="0" w:firstLine="0"/>
            </w:pPr>
          </w:p>
        </w:tc>
      </w:tr>
      <w:tr w:rsidR="0058353A" w14:paraId="62858ADF" w14:textId="77777777" w:rsidTr="0058353A">
        <w:tc>
          <w:tcPr>
            <w:tcW w:w="2540" w:type="dxa"/>
          </w:tcPr>
          <w:p w14:paraId="4EDA97A4" w14:textId="2DBF73C6" w:rsidR="0058353A" w:rsidRDefault="00706E23" w:rsidP="00344958">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sidR="0058353A">
              <w:rPr>
                <w:rFonts w:hint="eastAsia"/>
              </w:rPr>
              <w:t>初/ml</w:t>
            </w:r>
          </w:p>
        </w:tc>
        <w:tc>
          <w:tcPr>
            <w:tcW w:w="1701" w:type="dxa"/>
          </w:tcPr>
          <w:p w14:paraId="32F85EF9" w14:textId="77777777" w:rsidR="0058353A" w:rsidRDefault="0058353A" w:rsidP="00344958">
            <w:pPr>
              <w:pStyle w:val="a3"/>
              <w:ind w:firstLineChars="0" w:firstLine="0"/>
            </w:pPr>
          </w:p>
        </w:tc>
        <w:tc>
          <w:tcPr>
            <w:tcW w:w="1681" w:type="dxa"/>
          </w:tcPr>
          <w:p w14:paraId="7D603B9D" w14:textId="77777777" w:rsidR="0058353A" w:rsidRDefault="0058353A" w:rsidP="00344958">
            <w:pPr>
              <w:pStyle w:val="a3"/>
              <w:ind w:firstLineChars="0" w:firstLine="0"/>
            </w:pPr>
          </w:p>
        </w:tc>
        <w:tc>
          <w:tcPr>
            <w:tcW w:w="1942" w:type="dxa"/>
          </w:tcPr>
          <w:p w14:paraId="6FDBE8F9" w14:textId="77777777" w:rsidR="0058353A" w:rsidRDefault="0058353A" w:rsidP="00344958">
            <w:pPr>
              <w:pStyle w:val="a3"/>
              <w:ind w:firstLineChars="0" w:firstLine="0"/>
            </w:pPr>
          </w:p>
        </w:tc>
      </w:tr>
      <w:tr w:rsidR="0058353A" w14:paraId="5825260B" w14:textId="77777777" w:rsidTr="0058353A">
        <w:tc>
          <w:tcPr>
            <w:tcW w:w="2540" w:type="dxa"/>
          </w:tcPr>
          <w:p w14:paraId="382D74F0" w14:textId="54717609" w:rsidR="0058353A" w:rsidRDefault="00706E23" w:rsidP="00344958">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sidR="0058353A">
              <w:rPr>
                <w:rFonts w:hint="eastAsia"/>
              </w:rPr>
              <w:t>/ml</w:t>
            </w:r>
          </w:p>
        </w:tc>
        <w:tc>
          <w:tcPr>
            <w:tcW w:w="1701" w:type="dxa"/>
          </w:tcPr>
          <w:p w14:paraId="42EBF28E" w14:textId="77777777" w:rsidR="0058353A" w:rsidRDefault="0058353A" w:rsidP="00344958">
            <w:pPr>
              <w:pStyle w:val="a3"/>
              <w:ind w:firstLineChars="0" w:firstLine="0"/>
            </w:pPr>
          </w:p>
        </w:tc>
        <w:tc>
          <w:tcPr>
            <w:tcW w:w="1681" w:type="dxa"/>
          </w:tcPr>
          <w:p w14:paraId="70C5037B" w14:textId="77777777" w:rsidR="0058353A" w:rsidRDefault="0058353A" w:rsidP="00344958">
            <w:pPr>
              <w:pStyle w:val="a3"/>
              <w:ind w:firstLineChars="0" w:firstLine="0"/>
            </w:pPr>
          </w:p>
        </w:tc>
        <w:tc>
          <w:tcPr>
            <w:tcW w:w="1942" w:type="dxa"/>
          </w:tcPr>
          <w:p w14:paraId="512373FA" w14:textId="77777777" w:rsidR="0058353A" w:rsidRDefault="0058353A" w:rsidP="00344958">
            <w:pPr>
              <w:pStyle w:val="a3"/>
              <w:ind w:firstLineChars="0" w:firstLine="0"/>
            </w:pPr>
          </w:p>
        </w:tc>
      </w:tr>
      <w:tr w:rsidR="0058353A" w14:paraId="7FA32692" w14:textId="77777777" w:rsidTr="0058353A">
        <w:tc>
          <w:tcPr>
            <w:tcW w:w="2540" w:type="dxa"/>
          </w:tcPr>
          <w:p w14:paraId="2431673D" w14:textId="6A9779DB" w:rsidR="0058353A" w:rsidRDefault="00706E23" w:rsidP="00344958">
            <w:pPr>
              <w:pStyle w:val="a3"/>
              <w:ind w:firstLineChars="0" w:firstLine="0"/>
            </w:pPr>
            <m:oMath>
              <m:sSub>
                <m:sSubPr>
                  <m:ctrlPr>
                    <w:rPr>
                      <w:rFonts w:ascii="Cambria Math" w:hAnsi="Cambria Math"/>
                      <w:i/>
                    </w:rPr>
                  </m:ctrlPr>
                </m:sSubPr>
                <m:e>
                  <m:r>
                    <w:rPr>
                      <w:rFonts w:ascii="Cambria Math" w:hAnsi="Cambria Math" w:hint="eastAsia"/>
                    </w:rPr>
                    <m:t>c</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sidR="0058353A">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微软雅黑" w:eastAsia="微软雅黑" w:hAnsi="微软雅黑" w:cs="微软雅黑" w:hint="eastAsia"/>
                    </w:rPr>
                    <m:t>-</m:t>
                  </m:r>
                  <m:r>
                    <w:rPr>
                      <w:rFonts w:ascii="Cambria Math" w:hAnsi="Cambria Math" w:hint="eastAsia"/>
                    </w:rPr>
                    <m:t>1</m:t>
                  </m:r>
                </m:sup>
              </m:sSup>
            </m:oMath>
          </w:p>
        </w:tc>
        <w:tc>
          <w:tcPr>
            <w:tcW w:w="1701" w:type="dxa"/>
          </w:tcPr>
          <w:p w14:paraId="16525093" w14:textId="77777777" w:rsidR="0058353A" w:rsidRDefault="0058353A" w:rsidP="00344958">
            <w:pPr>
              <w:pStyle w:val="a3"/>
              <w:ind w:firstLineChars="0" w:firstLine="0"/>
            </w:pPr>
          </w:p>
        </w:tc>
        <w:tc>
          <w:tcPr>
            <w:tcW w:w="1681" w:type="dxa"/>
          </w:tcPr>
          <w:p w14:paraId="6EE9E0D4" w14:textId="77777777" w:rsidR="0058353A" w:rsidRDefault="0058353A" w:rsidP="00344958">
            <w:pPr>
              <w:pStyle w:val="a3"/>
              <w:ind w:firstLineChars="0" w:firstLine="0"/>
            </w:pPr>
          </w:p>
        </w:tc>
        <w:tc>
          <w:tcPr>
            <w:tcW w:w="1942" w:type="dxa"/>
          </w:tcPr>
          <w:p w14:paraId="1D632585" w14:textId="77777777" w:rsidR="0058353A" w:rsidRDefault="0058353A" w:rsidP="00344958">
            <w:pPr>
              <w:pStyle w:val="a3"/>
              <w:ind w:firstLineChars="0" w:firstLine="0"/>
            </w:pPr>
          </w:p>
        </w:tc>
      </w:tr>
      <w:tr w:rsidR="0058353A" w14:paraId="4A290EA5" w14:textId="77777777" w:rsidTr="0058353A">
        <w:tc>
          <w:tcPr>
            <w:tcW w:w="2540" w:type="dxa"/>
          </w:tcPr>
          <w:p w14:paraId="310BA547" w14:textId="2A9AA903" w:rsidR="0058353A" w:rsidRDefault="00706E23" w:rsidP="00344958">
            <w:pPr>
              <w:pStyle w:val="a3"/>
              <w:ind w:firstLineChars="0" w:firstLine="0"/>
            </w:pPr>
            <m:oMath>
              <m:sSub>
                <m:sSubPr>
                  <m:ctrlPr>
                    <w:rPr>
                      <w:rFonts w:ascii="Cambria Math" w:hAnsi="Cambria Math"/>
                      <w:i/>
                    </w:rPr>
                  </m:ctrlPr>
                </m:sSubPr>
                <m:e>
                  <m:r>
                    <w:rPr>
                      <w:rFonts w:ascii="Cambria Math" w:hAnsi="Cambria Math" w:hint="eastAsia"/>
                    </w:rPr>
                    <m:t>c</m:t>
                  </m:r>
                </m:e>
                <m:sub>
                  <m:d>
                    <m:dPr>
                      <m:begChr m:val="（"/>
                      <m:endChr m:val="）"/>
                      <m:ctrlPr>
                        <w:rPr>
                          <w:rFonts w:ascii="Cambria Math" w:hAnsi="Cambria Math"/>
                          <w:i/>
                        </w:rPr>
                      </m:ctrlPr>
                    </m:dPr>
                    <m:e>
                      <m:r>
                        <w:rPr>
                          <w:rFonts w:ascii="Cambria Math" w:hAnsi="Cambria Math"/>
                        </w:rPr>
                        <m:t>N</m:t>
                      </m:r>
                      <m:r>
                        <w:rPr>
                          <w:rFonts w:ascii="Cambria Math" w:hAnsi="Cambria Math" w:hint="eastAsia"/>
                        </w:rPr>
                        <m:t>a</m:t>
                      </m:r>
                      <m:r>
                        <w:rPr>
                          <w:rFonts w:ascii="Cambria Math" w:hAnsi="Cambria Math"/>
                        </w:rPr>
                        <m:t>OH</m:t>
                      </m:r>
                    </m:e>
                  </m:d>
                  <m:r>
                    <w:rPr>
                      <w:rFonts w:ascii="Cambria Math" w:hAnsi="Cambria Math" w:hint="eastAsia"/>
                    </w:rPr>
                    <m:t>平均</m:t>
                  </m:r>
                </m:sub>
              </m:sSub>
            </m:oMath>
            <w:r w:rsidR="0058353A">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微软雅黑" w:eastAsia="微软雅黑" w:hAnsi="微软雅黑" w:cs="微软雅黑" w:hint="eastAsia"/>
                    </w:rPr>
                    <m:t>-</m:t>
                  </m:r>
                  <m:r>
                    <w:rPr>
                      <w:rFonts w:ascii="Cambria Math" w:hAnsi="Cambria Math" w:hint="eastAsia"/>
                    </w:rPr>
                    <m:t>1</m:t>
                  </m:r>
                </m:sup>
              </m:sSup>
            </m:oMath>
          </w:p>
        </w:tc>
        <w:tc>
          <w:tcPr>
            <w:tcW w:w="5324" w:type="dxa"/>
            <w:gridSpan w:val="3"/>
          </w:tcPr>
          <w:p w14:paraId="6A51409F" w14:textId="77777777" w:rsidR="0058353A" w:rsidRDefault="0058353A" w:rsidP="00344958">
            <w:pPr>
              <w:pStyle w:val="a3"/>
              <w:ind w:firstLineChars="0" w:firstLine="0"/>
            </w:pPr>
          </w:p>
        </w:tc>
      </w:tr>
      <w:tr w:rsidR="0058353A" w14:paraId="64924650" w14:textId="77777777" w:rsidTr="0058353A">
        <w:tc>
          <w:tcPr>
            <w:tcW w:w="2540" w:type="dxa"/>
          </w:tcPr>
          <w:p w14:paraId="2423A596" w14:textId="147C807A" w:rsidR="0058353A" w:rsidRDefault="00706E23" w:rsidP="00344958">
            <w:pPr>
              <w:pStyle w:val="a3"/>
              <w:ind w:firstLineChars="0" w:firstLine="0"/>
            </w:pPr>
            <m:oMath>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oMath>
            <w:r w:rsidR="0058353A">
              <w:rPr>
                <w:rFonts w:hint="eastAsia"/>
              </w:rPr>
              <w:t>（绝对值）</w:t>
            </w:r>
          </w:p>
        </w:tc>
        <w:tc>
          <w:tcPr>
            <w:tcW w:w="1701" w:type="dxa"/>
          </w:tcPr>
          <w:p w14:paraId="06943693" w14:textId="77777777" w:rsidR="0058353A" w:rsidRDefault="0058353A" w:rsidP="00344958">
            <w:pPr>
              <w:pStyle w:val="a3"/>
              <w:ind w:firstLineChars="0" w:firstLine="0"/>
            </w:pPr>
          </w:p>
        </w:tc>
        <w:tc>
          <w:tcPr>
            <w:tcW w:w="1681" w:type="dxa"/>
          </w:tcPr>
          <w:p w14:paraId="7EFE5906" w14:textId="77777777" w:rsidR="0058353A" w:rsidRDefault="0058353A" w:rsidP="00344958">
            <w:pPr>
              <w:pStyle w:val="a3"/>
              <w:ind w:firstLineChars="0" w:firstLine="0"/>
            </w:pPr>
          </w:p>
        </w:tc>
        <w:tc>
          <w:tcPr>
            <w:tcW w:w="1942" w:type="dxa"/>
          </w:tcPr>
          <w:p w14:paraId="7EAA4126" w14:textId="77777777" w:rsidR="0058353A" w:rsidRDefault="0058353A" w:rsidP="00344958">
            <w:pPr>
              <w:pStyle w:val="a3"/>
              <w:ind w:firstLineChars="0" w:firstLine="0"/>
            </w:pPr>
          </w:p>
        </w:tc>
      </w:tr>
      <w:tr w:rsidR="0058353A" w14:paraId="67C1B592" w14:textId="77777777" w:rsidTr="0058353A">
        <w:trPr>
          <w:trHeight w:val="463"/>
        </w:trPr>
        <w:tc>
          <w:tcPr>
            <w:tcW w:w="2540" w:type="dxa"/>
          </w:tcPr>
          <w:p w14:paraId="48177CF9" w14:textId="387D271E" w:rsidR="0058353A" w:rsidRDefault="0058353A" w:rsidP="00344958">
            <w:pPr>
              <w:pStyle w:val="a3"/>
              <w:ind w:firstLineChars="0" w:firstLine="0"/>
            </w:pPr>
            <w:r>
              <w:rPr>
                <w:rFonts w:hint="eastAsia"/>
              </w:rPr>
              <w:t>相对平均偏差/%</w:t>
            </w:r>
          </w:p>
        </w:tc>
        <w:tc>
          <w:tcPr>
            <w:tcW w:w="1701" w:type="dxa"/>
          </w:tcPr>
          <w:p w14:paraId="4822286F" w14:textId="77777777" w:rsidR="0058353A" w:rsidRDefault="0058353A" w:rsidP="00344958">
            <w:pPr>
              <w:pStyle w:val="a3"/>
              <w:ind w:firstLineChars="0" w:firstLine="0"/>
            </w:pPr>
          </w:p>
        </w:tc>
        <w:tc>
          <w:tcPr>
            <w:tcW w:w="1681" w:type="dxa"/>
          </w:tcPr>
          <w:p w14:paraId="61760B34" w14:textId="77777777" w:rsidR="0058353A" w:rsidRDefault="0058353A" w:rsidP="00344958">
            <w:pPr>
              <w:pStyle w:val="a3"/>
              <w:ind w:firstLineChars="0" w:firstLine="0"/>
            </w:pPr>
          </w:p>
        </w:tc>
        <w:tc>
          <w:tcPr>
            <w:tcW w:w="1942" w:type="dxa"/>
          </w:tcPr>
          <w:p w14:paraId="0898C4C7" w14:textId="77777777" w:rsidR="0058353A" w:rsidRDefault="0058353A" w:rsidP="00344958">
            <w:pPr>
              <w:pStyle w:val="a3"/>
              <w:ind w:firstLineChars="0" w:firstLine="0"/>
            </w:pPr>
          </w:p>
        </w:tc>
      </w:tr>
    </w:tbl>
    <w:p w14:paraId="442B2585" w14:textId="6392ADED" w:rsidR="0058353A" w:rsidRDefault="0058353A" w:rsidP="00344958">
      <w:pPr>
        <w:pStyle w:val="a3"/>
        <w:ind w:left="432" w:firstLineChars="0" w:firstLine="0"/>
      </w:pPr>
    </w:p>
    <w:p w14:paraId="5EBB7717" w14:textId="7E40CB06" w:rsidR="0058353A" w:rsidRDefault="0058353A" w:rsidP="00344958">
      <w:pPr>
        <w:pStyle w:val="a3"/>
        <w:ind w:left="432" w:firstLineChars="0" w:firstLine="0"/>
      </w:pPr>
      <w:r>
        <w:rPr>
          <w:rFonts w:hint="eastAsia"/>
        </w:rPr>
        <w:t>2</w:t>
      </w:r>
      <w:r>
        <w:t xml:space="preserve"> </w:t>
      </w:r>
      <w:r w:rsidR="00AC562E">
        <w:rPr>
          <w:rFonts w:hint="eastAsia"/>
        </w:rPr>
        <w:t>混酸的组成含量的测定</w:t>
      </w:r>
    </w:p>
    <w:tbl>
      <w:tblPr>
        <w:tblStyle w:val="a5"/>
        <w:tblW w:w="0" w:type="auto"/>
        <w:tblInd w:w="432" w:type="dxa"/>
        <w:tblLook w:val="04A0" w:firstRow="1" w:lastRow="0" w:firstColumn="1" w:lastColumn="0" w:noHBand="0" w:noVBand="1"/>
      </w:tblPr>
      <w:tblGrid>
        <w:gridCol w:w="2540"/>
        <w:gridCol w:w="1701"/>
        <w:gridCol w:w="73"/>
        <w:gridCol w:w="1608"/>
        <w:gridCol w:w="167"/>
        <w:gridCol w:w="1775"/>
      </w:tblGrid>
      <w:tr w:rsidR="0058353A" w14:paraId="13942A3E" w14:textId="77777777" w:rsidTr="00636573">
        <w:trPr>
          <w:trHeight w:val="609"/>
        </w:trPr>
        <w:tc>
          <w:tcPr>
            <w:tcW w:w="2540" w:type="dxa"/>
          </w:tcPr>
          <w:p w14:paraId="58D48C37" w14:textId="77777777" w:rsidR="0058353A" w:rsidRDefault="0058353A" w:rsidP="00636573">
            <w:pPr>
              <w:pStyle w:val="a3"/>
              <w:ind w:firstLineChars="0" w:firstLine="0"/>
            </w:pPr>
            <w:r>
              <w:rPr>
                <w:rFonts w:hint="eastAsia"/>
              </w:rPr>
              <w:t>试验次数</w:t>
            </w:r>
          </w:p>
        </w:tc>
        <w:tc>
          <w:tcPr>
            <w:tcW w:w="1701" w:type="dxa"/>
          </w:tcPr>
          <w:p w14:paraId="6D13F22B" w14:textId="77777777" w:rsidR="0058353A" w:rsidRDefault="0058353A" w:rsidP="00636573">
            <w:pPr>
              <w:pStyle w:val="a3"/>
              <w:ind w:firstLineChars="0" w:firstLine="0"/>
            </w:pPr>
            <w:r>
              <w:rPr>
                <w:rFonts w:hint="eastAsia"/>
              </w:rPr>
              <w:t>1</w:t>
            </w:r>
          </w:p>
        </w:tc>
        <w:tc>
          <w:tcPr>
            <w:tcW w:w="1681" w:type="dxa"/>
            <w:gridSpan w:val="2"/>
          </w:tcPr>
          <w:p w14:paraId="313E53CF" w14:textId="77777777" w:rsidR="0058353A" w:rsidRDefault="0058353A" w:rsidP="00636573">
            <w:pPr>
              <w:pStyle w:val="a3"/>
              <w:ind w:firstLineChars="0" w:firstLine="0"/>
            </w:pPr>
            <w:r>
              <w:rPr>
                <w:rFonts w:hint="eastAsia"/>
              </w:rPr>
              <w:t>2</w:t>
            </w:r>
          </w:p>
        </w:tc>
        <w:tc>
          <w:tcPr>
            <w:tcW w:w="1942" w:type="dxa"/>
            <w:gridSpan w:val="2"/>
          </w:tcPr>
          <w:p w14:paraId="3F21ED2A" w14:textId="77777777" w:rsidR="0058353A" w:rsidRDefault="0058353A" w:rsidP="00636573">
            <w:pPr>
              <w:pStyle w:val="a3"/>
              <w:ind w:firstLineChars="0" w:firstLine="0"/>
            </w:pPr>
            <w:r>
              <w:rPr>
                <w:rFonts w:hint="eastAsia"/>
              </w:rPr>
              <w:t>3</w:t>
            </w:r>
          </w:p>
        </w:tc>
      </w:tr>
      <w:tr w:rsidR="0058353A" w14:paraId="5C7E416C" w14:textId="77777777" w:rsidTr="00636573">
        <w:tc>
          <w:tcPr>
            <w:tcW w:w="2540" w:type="dxa"/>
          </w:tcPr>
          <w:p w14:paraId="4E493F7F" w14:textId="15F9E79D" w:rsidR="0058353A" w:rsidRDefault="00706E23" w:rsidP="00636573">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r>
                <w:rPr>
                  <w:rFonts w:ascii="Cambria Math" w:hAnsi="Cambria Math" w:hint="eastAsia"/>
                </w:rPr>
                <m:t>1</m:t>
              </m:r>
            </m:oMath>
            <w:r w:rsidR="0058353A">
              <w:rPr>
                <w:rFonts w:hint="eastAsia"/>
              </w:rPr>
              <w:t>/ml</w:t>
            </w:r>
          </w:p>
        </w:tc>
        <w:tc>
          <w:tcPr>
            <w:tcW w:w="1701" w:type="dxa"/>
          </w:tcPr>
          <w:p w14:paraId="6B15CFC3" w14:textId="77777777" w:rsidR="0058353A" w:rsidRDefault="0058353A" w:rsidP="00636573">
            <w:pPr>
              <w:pStyle w:val="a3"/>
              <w:ind w:firstLineChars="0" w:firstLine="0"/>
            </w:pPr>
          </w:p>
        </w:tc>
        <w:tc>
          <w:tcPr>
            <w:tcW w:w="1681" w:type="dxa"/>
            <w:gridSpan w:val="2"/>
          </w:tcPr>
          <w:p w14:paraId="3ED069DF" w14:textId="77777777" w:rsidR="0058353A" w:rsidRDefault="0058353A" w:rsidP="00636573">
            <w:pPr>
              <w:pStyle w:val="a3"/>
              <w:ind w:firstLineChars="0" w:firstLine="0"/>
            </w:pPr>
          </w:p>
        </w:tc>
        <w:tc>
          <w:tcPr>
            <w:tcW w:w="1942" w:type="dxa"/>
            <w:gridSpan w:val="2"/>
          </w:tcPr>
          <w:p w14:paraId="5C7A5791" w14:textId="77777777" w:rsidR="0058353A" w:rsidRDefault="0058353A" w:rsidP="00636573">
            <w:pPr>
              <w:pStyle w:val="a3"/>
              <w:ind w:firstLineChars="0" w:firstLine="0"/>
            </w:pPr>
          </w:p>
        </w:tc>
      </w:tr>
      <w:tr w:rsidR="0058353A" w14:paraId="104358DA" w14:textId="77777777" w:rsidTr="00636573">
        <w:tc>
          <w:tcPr>
            <w:tcW w:w="2540" w:type="dxa"/>
          </w:tcPr>
          <w:p w14:paraId="72A0ADB7" w14:textId="173591B5" w:rsidR="0058353A" w:rsidRDefault="00706E23" w:rsidP="00636573">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r>
                <w:rPr>
                  <w:rFonts w:ascii="Cambria Math" w:hAnsi="Cambria Math" w:hint="eastAsia"/>
                </w:rPr>
                <m:t>2</m:t>
              </m:r>
            </m:oMath>
            <w:r w:rsidR="0058353A">
              <w:rPr>
                <w:rFonts w:hint="eastAsia"/>
              </w:rPr>
              <w:t>/ml</w:t>
            </w:r>
          </w:p>
        </w:tc>
        <w:tc>
          <w:tcPr>
            <w:tcW w:w="1701" w:type="dxa"/>
          </w:tcPr>
          <w:p w14:paraId="19352B63" w14:textId="77777777" w:rsidR="0058353A" w:rsidRDefault="0058353A" w:rsidP="00636573">
            <w:pPr>
              <w:pStyle w:val="a3"/>
              <w:ind w:firstLineChars="0" w:firstLine="0"/>
            </w:pPr>
          </w:p>
        </w:tc>
        <w:tc>
          <w:tcPr>
            <w:tcW w:w="1681" w:type="dxa"/>
            <w:gridSpan w:val="2"/>
          </w:tcPr>
          <w:p w14:paraId="27CE29A4" w14:textId="77777777" w:rsidR="0058353A" w:rsidRDefault="0058353A" w:rsidP="00636573">
            <w:pPr>
              <w:pStyle w:val="a3"/>
              <w:ind w:firstLineChars="0" w:firstLine="0"/>
            </w:pPr>
          </w:p>
        </w:tc>
        <w:tc>
          <w:tcPr>
            <w:tcW w:w="1942" w:type="dxa"/>
            <w:gridSpan w:val="2"/>
          </w:tcPr>
          <w:p w14:paraId="2B2046A8" w14:textId="77777777" w:rsidR="0058353A" w:rsidRDefault="0058353A" w:rsidP="00636573">
            <w:pPr>
              <w:pStyle w:val="a3"/>
              <w:ind w:firstLineChars="0" w:firstLine="0"/>
            </w:pPr>
          </w:p>
        </w:tc>
      </w:tr>
      <w:tr w:rsidR="0058353A" w14:paraId="4241A4BE" w14:textId="77777777" w:rsidTr="00636573">
        <w:tc>
          <w:tcPr>
            <w:tcW w:w="2540" w:type="dxa"/>
          </w:tcPr>
          <w:p w14:paraId="02B4510E" w14:textId="51E2506A" w:rsidR="0058353A" w:rsidRDefault="009A1402" w:rsidP="00636573">
            <w:pPr>
              <w:pStyle w:val="a3"/>
              <w:ind w:firstLineChars="0" w:firstLine="0"/>
            </w:pPr>
            <w:r>
              <w:t>HC</w:t>
            </w:r>
            <w:r>
              <w:rPr>
                <w:rFonts w:hint="eastAsia"/>
              </w:rPr>
              <w:t>l/</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微软雅黑" w:eastAsia="微软雅黑" w:hAnsi="微软雅黑" w:cs="微软雅黑" w:hint="eastAsia"/>
                    </w:rPr>
                    <m:t>-</m:t>
                  </m:r>
                  <m:r>
                    <w:rPr>
                      <w:rFonts w:ascii="Cambria Math" w:hAnsi="Cambria Math" w:hint="eastAsia"/>
                    </w:rPr>
                    <m:t>1</m:t>
                  </m:r>
                </m:sup>
              </m:sSup>
            </m:oMath>
          </w:p>
        </w:tc>
        <w:tc>
          <w:tcPr>
            <w:tcW w:w="1701" w:type="dxa"/>
          </w:tcPr>
          <w:p w14:paraId="5A963FDB" w14:textId="77777777" w:rsidR="0058353A" w:rsidRDefault="0058353A" w:rsidP="00636573">
            <w:pPr>
              <w:pStyle w:val="a3"/>
              <w:ind w:firstLineChars="0" w:firstLine="0"/>
            </w:pPr>
          </w:p>
        </w:tc>
        <w:tc>
          <w:tcPr>
            <w:tcW w:w="1681" w:type="dxa"/>
            <w:gridSpan w:val="2"/>
          </w:tcPr>
          <w:p w14:paraId="511C901F" w14:textId="77777777" w:rsidR="0058353A" w:rsidRDefault="0058353A" w:rsidP="00636573">
            <w:pPr>
              <w:pStyle w:val="a3"/>
              <w:ind w:firstLineChars="0" w:firstLine="0"/>
            </w:pPr>
          </w:p>
        </w:tc>
        <w:tc>
          <w:tcPr>
            <w:tcW w:w="1942" w:type="dxa"/>
            <w:gridSpan w:val="2"/>
          </w:tcPr>
          <w:p w14:paraId="4FD1E4C1" w14:textId="77777777" w:rsidR="0058353A" w:rsidRDefault="0058353A" w:rsidP="00636573">
            <w:pPr>
              <w:pStyle w:val="a3"/>
              <w:ind w:firstLineChars="0" w:firstLine="0"/>
            </w:pPr>
          </w:p>
        </w:tc>
      </w:tr>
      <w:tr w:rsidR="0058353A" w14:paraId="20CD9830" w14:textId="77777777" w:rsidTr="00636573">
        <w:tc>
          <w:tcPr>
            <w:tcW w:w="2540" w:type="dxa"/>
          </w:tcPr>
          <w:p w14:paraId="6B59E4B0" w14:textId="035AAC14" w:rsidR="0058353A" w:rsidRDefault="009A1402" w:rsidP="00636573">
            <w:pPr>
              <w:pStyle w:val="a3"/>
              <w:ind w:firstLineChars="0" w:firstLine="0"/>
            </w:pPr>
            <w:r>
              <w:rPr>
                <w:rFonts w:hint="eastAsia"/>
              </w:rPr>
              <w:t>平均</w:t>
            </w:r>
            <w:r>
              <w:t>HC</w:t>
            </w:r>
            <w:r>
              <w:rPr>
                <w:rFonts w:hint="eastAsia"/>
              </w:rPr>
              <w:t>l/</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微软雅黑" w:eastAsia="微软雅黑" w:hAnsi="微软雅黑" w:cs="微软雅黑" w:hint="eastAsia"/>
                    </w:rPr>
                    <m:t>-</m:t>
                  </m:r>
                  <m:r>
                    <w:rPr>
                      <w:rFonts w:ascii="Cambria Math" w:hAnsi="Cambria Math" w:hint="eastAsia"/>
                    </w:rPr>
                    <m:t>1</m:t>
                  </m:r>
                </m:sup>
              </m:sSup>
            </m:oMath>
          </w:p>
        </w:tc>
        <w:tc>
          <w:tcPr>
            <w:tcW w:w="1701" w:type="dxa"/>
          </w:tcPr>
          <w:p w14:paraId="72A721B4" w14:textId="77777777" w:rsidR="0058353A" w:rsidRDefault="0058353A" w:rsidP="00636573">
            <w:pPr>
              <w:pStyle w:val="a3"/>
              <w:ind w:firstLineChars="0" w:firstLine="0"/>
            </w:pPr>
          </w:p>
        </w:tc>
        <w:tc>
          <w:tcPr>
            <w:tcW w:w="1681" w:type="dxa"/>
            <w:gridSpan w:val="2"/>
          </w:tcPr>
          <w:p w14:paraId="10C4FAA4" w14:textId="77777777" w:rsidR="0058353A" w:rsidRDefault="0058353A" w:rsidP="00636573">
            <w:pPr>
              <w:pStyle w:val="a3"/>
              <w:ind w:firstLineChars="0" w:firstLine="0"/>
            </w:pPr>
          </w:p>
        </w:tc>
        <w:tc>
          <w:tcPr>
            <w:tcW w:w="1942" w:type="dxa"/>
            <w:gridSpan w:val="2"/>
          </w:tcPr>
          <w:p w14:paraId="6FD02FFB" w14:textId="77777777" w:rsidR="0058353A" w:rsidRDefault="0058353A" w:rsidP="00636573">
            <w:pPr>
              <w:pStyle w:val="a3"/>
              <w:ind w:firstLineChars="0" w:firstLine="0"/>
            </w:pPr>
          </w:p>
        </w:tc>
      </w:tr>
      <w:tr w:rsidR="009A1402" w14:paraId="084ED40B" w14:textId="77777777" w:rsidTr="003A79C8">
        <w:tc>
          <w:tcPr>
            <w:tcW w:w="2540" w:type="dxa"/>
          </w:tcPr>
          <w:p w14:paraId="0A54216A" w14:textId="721C9BA9" w:rsidR="009A1402" w:rsidRPr="009A1402" w:rsidRDefault="00706E23" w:rsidP="00636573">
            <w:pPr>
              <w:pStyle w:val="a3"/>
              <w:ind w:firstLineChars="0" w:firstLine="0"/>
              <w:rPr>
                <w:i/>
              </w:rPr>
            </w:pPr>
            <m:oMath>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oMath>
            <w:r w:rsidR="009A1402">
              <w:rPr>
                <w:rFonts w:hint="eastAsia"/>
              </w:rPr>
              <w:t>（绝对值）</w:t>
            </w:r>
          </w:p>
        </w:tc>
        <w:tc>
          <w:tcPr>
            <w:tcW w:w="1774" w:type="dxa"/>
            <w:gridSpan w:val="2"/>
          </w:tcPr>
          <w:p w14:paraId="20A122F8" w14:textId="77777777" w:rsidR="009A1402" w:rsidRDefault="009A1402" w:rsidP="00636573">
            <w:pPr>
              <w:pStyle w:val="a3"/>
              <w:ind w:firstLineChars="0" w:firstLine="0"/>
            </w:pPr>
          </w:p>
        </w:tc>
        <w:tc>
          <w:tcPr>
            <w:tcW w:w="1775" w:type="dxa"/>
            <w:gridSpan w:val="2"/>
          </w:tcPr>
          <w:p w14:paraId="60C7432F" w14:textId="77777777" w:rsidR="009A1402" w:rsidRDefault="009A1402" w:rsidP="00636573">
            <w:pPr>
              <w:pStyle w:val="a3"/>
              <w:ind w:firstLineChars="0" w:firstLine="0"/>
            </w:pPr>
          </w:p>
        </w:tc>
        <w:tc>
          <w:tcPr>
            <w:tcW w:w="1775" w:type="dxa"/>
          </w:tcPr>
          <w:p w14:paraId="589286EB" w14:textId="426B1212" w:rsidR="009A1402" w:rsidRDefault="009A1402" w:rsidP="00636573">
            <w:pPr>
              <w:pStyle w:val="a3"/>
              <w:ind w:firstLineChars="0" w:firstLine="0"/>
            </w:pPr>
          </w:p>
        </w:tc>
      </w:tr>
      <w:tr w:rsidR="0058353A" w14:paraId="2E6C2201" w14:textId="77777777" w:rsidTr="00636573">
        <w:trPr>
          <w:trHeight w:val="463"/>
        </w:trPr>
        <w:tc>
          <w:tcPr>
            <w:tcW w:w="2540" w:type="dxa"/>
          </w:tcPr>
          <w:p w14:paraId="5B03133D" w14:textId="77777777" w:rsidR="0058353A" w:rsidRDefault="0058353A" w:rsidP="00636573">
            <w:pPr>
              <w:pStyle w:val="a3"/>
              <w:ind w:firstLineChars="0" w:firstLine="0"/>
            </w:pPr>
            <w:r>
              <w:rPr>
                <w:rFonts w:hint="eastAsia"/>
              </w:rPr>
              <w:t>相对平均偏差/%</w:t>
            </w:r>
          </w:p>
        </w:tc>
        <w:tc>
          <w:tcPr>
            <w:tcW w:w="1701" w:type="dxa"/>
          </w:tcPr>
          <w:p w14:paraId="2005EFDE" w14:textId="77777777" w:rsidR="0058353A" w:rsidRDefault="0058353A" w:rsidP="00636573">
            <w:pPr>
              <w:pStyle w:val="a3"/>
              <w:ind w:firstLineChars="0" w:firstLine="0"/>
            </w:pPr>
          </w:p>
        </w:tc>
        <w:tc>
          <w:tcPr>
            <w:tcW w:w="1681" w:type="dxa"/>
            <w:gridSpan w:val="2"/>
          </w:tcPr>
          <w:p w14:paraId="1ECFCFEC" w14:textId="77777777" w:rsidR="0058353A" w:rsidRDefault="0058353A" w:rsidP="00636573">
            <w:pPr>
              <w:pStyle w:val="a3"/>
              <w:ind w:firstLineChars="0" w:firstLine="0"/>
            </w:pPr>
          </w:p>
        </w:tc>
        <w:tc>
          <w:tcPr>
            <w:tcW w:w="1942" w:type="dxa"/>
            <w:gridSpan w:val="2"/>
          </w:tcPr>
          <w:p w14:paraId="25685406" w14:textId="77777777" w:rsidR="0058353A" w:rsidRDefault="0058353A" w:rsidP="00636573">
            <w:pPr>
              <w:pStyle w:val="a3"/>
              <w:ind w:firstLineChars="0" w:firstLine="0"/>
            </w:pPr>
          </w:p>
        </w:tc>
      </w:tr>
      <w:tr w:rsidR="009A1402" w14:paraId="3E2865CF" w14:textId="77777777" w:rsidTr="00636573">
        <w:trPr>
          <w:trHeight w:val="463"/>
        </w:trPr>
        <w:tc>
          <w:tcPr>
            <w:tcW w:w="2540" w:type="dxa"/>
          </w:tcPr>
          <w:p w14:paraId="6FC3018A" w14:textId="62E53C96" w:rsidR="009A1402" w:rsidRDefault="00706E23" w:rsidP="00636573">
            <w:pPr>
              <w:pStyle w:val="a3"/>
              <w:ind w:firstLineChars="0" w:firstLine="0"/>
            </w:pPr>
            <m:oMath>
              <m:sSub>
                <m:sSubPr>
                  <m:ctrlPr>
                    <w:rPr>
                      <w:rFonts w:ascii="Cambria Math" w:hAnsi="Cambria Math"/>
                      <w:i/>
                    </w:rPr>
                  </m:ctrlPr>
                </m:sSubPr>
                <m:e>
                  <m:r>
                    <w:rPr>
                      <w:rFonts w:ascii="Cambria Math" w:hAnsi="Cambria Math"/>
                    </w:rPr>
                    <m:t>H</m:t>
                  </m:r>
                </m:e>
                <m:sub>
                  <m:r>
                    <w:rPr>
                      <w:rFonts w:ascii="Cambria Math" w:hAnsi="Cambria Math" w:hint="eastAsia"/>
                    </w:rPr>
                    <m:t>3</m:t>
                  </m:r>
                </m:sub>
              </m:sSub>
              <m:sSub>
                <m:sSubPr>
                  <m:ctrlPr>
                    <w:rPr>
                      <w:rFonts w:ascii="Cambria Math" w:hAnsi="Cambria Math"/>
                      <w:i/>
                    </w:rPr>
                  </m:ctrlPr>
                </m:sSubPr>
                <m:e>
                  <m:r>
                    <w:rPr>
                      <w:rFonts w:ascii="Cambria Math" w:hAnsi="Cambria Math"/>
                    </w:rPr>
                    <m:t>BO</m:t>
                  </m:r>
                </m:e>
                <m:sub>
                  <m:r>
                    <w:rPr>
                      <w:rFonts w:ascii="Cambria Math" w:hAnsi="Cambria Math" w:hint="eastAsia"/>
                    </w:rPr>
                    <m:t>3</m:t>
                  </m:r>
                </m:sub>
              </m:sSub>
            </m:oMath>
            <w:r w:rsidR="009A1402">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微软雅黑" w:eastAsia="微软雅黑" w:hAnsi="微软雅黑" w:cs="微软雅黑" w:hint="eastAsia"/>
                    </w:rPr>
                    <m:t>-</m:t>
                  </m:r>
                  <m:r>
                    <w:rPr>
                      <w:rFonts w:ascii="Cambria Math" w:hAnsi="Cambria Math" w:hint="eastAsia"/>
                    </w:rPr>
                    <m:t>1</m:t>
                  </m:r>
                </m:sup>
              </m:sSup>
            </m:oMath>
          </w:p>
        </w:tc>
        <w:tc>
          <w:tcPr>
            <w:tcW w:w="1701" w:type="dxa"/>
          </w:tcPr>
          <w:p w14:paraId="271EEE57" w14:textId="77777777" w:rsidR="009A1402" w:rsidRDefault="009A1402" w:rsidP="00636573">
            <w:pPr>
              <w:pStyle w:val="a3"/>
              <w:ind w:firstLineChars="0" w:firstLine="0"/>
            </w:pPr>
          </w:p>
        </w:tc>
        <w:tc>
          <w:tcPr>
            <w:tcW w:w="1681" w:type="dxa"/>
            <w:gridSpan w:val="2"/>
          </w:tcPr>
          <w:p w14:paraId="68AA45F6" w14:textId="77777777" w:rsidR="009A1402" w:rsidRDefault="009A1402" w:rsidP="00636573">
            <w:pPr>
              <w:pStyle w:val="a3"/>
              <w:ind w:firstLineChars="0" w:firstLine="0"/>
            </w:pPr>
          </w:p>
        </w:tc>
        <w:tc>
          <w:tcPr>
            <w:tcW w:w="1942" w:type="dxa"/>
            <w:gridSpan w:val="2"/>
          </w:tcPr>
          <w:p w14:paraId="674ADDB5" w14:textId="77777777" w:rsidR="009A1402" w:rsidRDefault="009A1402" w:rsidP="00636573">
            <w:pPr>
              <w:pStyle w:val="a3"/>
              <w:ind w:firstLineChars="0" w:firstLine="0"/>
            </w:pPr>
          </w:p>
        </w:tc>
      </w:tr>
      <w:tr w:rsidR="009A1402" w14:paraId="7C2F119C" w14:textId="77777777" w:rsidTr="00636573">
        <w:trPr>
          <w:trHeight w:val="463"/>
        </w:trPr>
        <w:tc>
          <w:tcPr>
            <w:tcW w:w="2540" w:type="dxa"/>
          </w:tcPr>
          <w:p w14:paraId="409DD17E" w14:textId="7E9F07AB" w:rsidR="009A1402" w:rsidRDefault="00706E23" w:rsidP="00636573">
            <w:pPr>
              <w:pStyle w:val="a3"/>
              <w:ind w:firstLineChars="0" w:firstLine="0"/>
            </w:pPr>
            <m:oMath>
              <m:sSub>
                <m:sSubPr>
                  <m:ctrlPr>
                    <w:rPr>
                      <w:rFonts w:ascii="Cambria Math" w:hAnsi="Cambria Math"/>
                      <w:i/>
                    </w:rPr>
                  </m:ctrlPr>
                </m:sSubPr>
                <m:e>
                  <m:r>
                    <w:rPr>
                      <w:rFonts w:ascii="Cambria Math" w:hAnsi="Cambria Math" w:hint="eastAsia"/>
                    </w:rPr>
                    <m:t>平均</m:t>
                  </m:r>
                  <m:r>
                    <w:rPr>
                      <w:rFonts w:ascii="Cambria Math" w:hAnsi="Cambria Math"/>
                    </w:rPr>
                    <m:t>H</m:t>
                  </m:r>
                </m:e>
                <m:sub>
                  <m:r>
                    <w:rPr>
                      <w:rFonts w:ascii="Cambria Math" w:hAnsi="Cambria Math" w:hint="eastAsia"/>
                    </w:rPr>
                    <m:t>3</m:t>
                  </m:r>
                </m:sub>
              </m:sSub>
              <m:sSub>
                <m:sSubPr>
                  <m:ctrlPr>
                    <w:rPr>
                      <w:rFonts w:ascii="Cambria Math" w:hAnsi="Cambria Math"/>
                      <w:i/>
                    </w:rPr>
                  </m:ctrlPr>
                </m:sSubPr>
                <m:e>
                  <m:r>
                    <w:rPr>
                      <w:rFonts w:ascii="Cambria Math" w:hAnsi="Cambria Math"/>
                    </w:rPr>
                    <m:t>BO</m:t>
                  </m:r>
                </m:e>
                <m:sub>
                  <m:r>
                    <w:rPr>
                      <w:rFonts w:ascii="Cambria Math" w:hAnsi="Cambria Math" w:hint="eastAsia"/>
                    </w:rPr>
                    <m:t>3</m:t>
                  </m:r>
                </m:sub>
              </m:sSub>
            </m:oMath>
            <w:r w:rsidR="009A1402">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微软雅黑" w:eastAsia="微软雅黑" w:hAnsi="微软雅黑" w:cs="微软雅黑" w:hint="eastAsia"/>
                    </w:rPr>
                    <m:t>-</m:t>
                  </m:r>
                  <m:r>
                    <w:rPr>
                      <w:rFonts w:ascii="Cambria Math" w:hAnsi="Cambria Math" w:hint="eastAsia"/>
                    </w:rPr>
                    <m:t>1</m:t>
                  </m:r>
                </m:sup>
              </m:sSup>
            </m:oMath>
          </w:p>
        </w:tc>
        <w:tc>
          <w:tcPr>
            <w:tcW w:w="1701" w:type="dxa"/>
          </w:tcPr>
          <w:p w14:paraId="017AA578" w14:textId="77777777" w:rsidR="009A1402" w:rsidRDefault="009A1402" w:rsidP="00636573">
            <w:pPr>
              <w:pStyle w:val="a3"/>
              <w:ind w:firstLineChars="0" w:firstLine="0"/>
            </w:pPr>
          </w:p>
        </w:tc>
        <w:tc>
          <w:tcPr>
            <w:tcW w:w="1681" w:type="dxa"/>
            <w:gridSpan w:val="2"/>
          </w:tcPr>
          <w:p w14:paraId="592AA623" w14:textId="77777777" w:rsidR="009A1402" w:rsidRDefault="009A1402" w:rsidP="00636573">
            <w:pPr>
              <w:pStyle w:val="a3"/>
              <w:ind w:firstLineChars="0" w:firstLine="0"/>
            </w:pPr>
          </w:p>
        </w:tc>
        <w:tc>
          <w:tcPr>
            <w:tcW w:w="1942" w:type="dxa"/>
            <w:gridSpan w:val="2"/>
          </w:tcPr>
          <w:p w14:paraId="543479BC" w14:textId="77777777" w:rsidR="009A1402" w:rsidRDefault="009A1402" w:rsidP="00636573">
            <w:pPr>
              <w:pStyle w:val="a3"/>
              <w:ind w:firstLineChars="0" w:firstLine="0"/>
            </w:pPr>
          </w:p>
        </w:tc>
      </w:tr>
      <w:tr w:rsidR="009A1402" w14:paraId="1C47234E" w14:textId="77777777" w:rsidTr="00636573">
        <w:trPr>
          <w:trHeight w:val="463"/>
        </w:trPr>
        <w:tc>
          <w:tcPr>
            <w:tcW w:w="2540" w:type="dxa"/>
          </w:tcPr>
          <w:p w14:paraId="7BEB9FF8" w14:textId="7A689B91" w:rsidR="009A1402" w:rsidRPr="005D605E" w:rsidRDefault="00706E23" w:rsidP="00636573">
            <w:pPr>
              <w:pStyle w:val="a3"/>
              <w:ind w:firstLineChars="0" w:firstLine="0"/>
              <w:rPr>
                <w:rFonts w:ascii="等线" w:eastAsia="等线" w:hAnsi="等线" w:cs="Times New Roman"/>
              </w:rPr>
            </w:pPr>
            <m:oMath>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oMath>
            <w:r w:rsidR="009A1402">
              <w:rPr>
                <w:rFonts w:hint="eastAsia"/>
              </w:rPr>
              <w:t>（绝对值）</w:t>
            </w:r>
          </w:p>
        </w:tc>
        <w:tc>
          <w:tcPr>
            <w:tcW w:w="1701" w:type="dxa"/>
          </w:tcPr>
          <w:p w14:paraId="1964DD7D" w14:textId="77777777" w:rsidR="009A1402" w:rsidRDefault="009A1402" w:rsidP="00636573">
            <w:pPr>
              <w:pStyle w:val="a3"/>
              <w:ind w:firstLineChars="0" w:firstLine="0"/>
            </w:pPr>
          </w:p>
        </w:tc>
        <w:tc>
          <w:tcPr>
            <w:tcW w:w="1681" w:type="dxa"/>
            <w:gridSpan w:val="2"/>
          </w:tcPr>
          <w:p w14:paraId="4D91C992" w14:textId="77777777" w:rsidR="009A1402" w:rsidRDefault="009A1402" w:rsidP="00636573">
            <w:pPr>
              <w:pStyle w:val="a3"/>
              <w:ind w:firstLineChars="0" w:firstLine="0"/>
            </w:pPr>
          </w:p>
        </w:tc>
        <w:tc>
          <w:tcPr>
            <w:tcW w:w="1942" w:type="dxa"/>
            <w:gridSpan w:val="2"/>
          </w:tcPr>
          <w:p w14:paraId="6CEEB29D" w14:textId="77777777" w:rsidR="009A1402" w:rsidRDefault="009A1402" w:rsidP="00636573">
            <w:pPr>
              <w:pStyle w:val="a3"/>
              <w:ind w:firstLineChars="0" w:firstLine="0"/>
            </w:pPr>
          </w:p>
        </w:tc>
      </w:tr>
      <w:tr w:rsidR="009A1402" w14:paraId="15FDD487" w14:textId="77777777" w:rsidTr="00636573">
        <w:trPr>
          <w:trHeight w:val="463"/>
        </w:trPr>
        <w:tc>
          <w:tcPr>
            <w:tcW w:w="2540" w:type="dxa"/>
          </w:tcPr>
          <w:p w14:paraId="37CC43D3" w14:textId="58167B42" w:rsidR="009A1402" w:rsidRPr="005D605E" w:rsidRDefault="009A1402" w:rsidP="009A1402">
            <w:pPr>
              <w:pStyle w:val="a3"/>
              <w:ind w:firstLineChars="0" w:firstLine="0"/>
              <w:rPr>
                <w:rFonts w:ascii="等线" w:eastAsia="等线" w:hAnsi="等线" w:cs="Times New Roman"/>
              </w:rPr>
            </w:pPr>
            <w:r>
              <w:rPr>
                <w:rFonts w:hint="eastAsia"/>
              </w:rPr>
              <w:t>相对平均偏差/%</w:t>
            </w:r>
          </w:p>
        </w:tc>
        <w:tc>
          <w:tcPr>
            <w:tcW w:w="1701" w:type="dxa"/>
          </w:tcPr>
          <w:p w14:paraId="3252B62B" w14:textId="77777777" w:rsidR="009A1402" w:rsidRDefault="009A1402" w:rsidP="009A1402">
            <w:pPr>
              <w:pStyle w:val="a3"/>
              <w:ind w:firstLineChars="0" w:firstLine="0"/>
            </w:pPr>
          </w:p>
        </w:tc>
        <w:tc>
          <w:tcPr>
            <w:tcW w:w="1681" w:type="dxa"/>
            <w:gridSpan w:val="2"/>
          </w:tcPr>
          <w:p w14:paraId="2A235229" w14:textId="77777777" w:rsidR="009A1402" w:rsidRDefault="009A1402" w:rsidP="009A1402">
            <w:pPr>
              <w:pStyle w:val="a3"/>
              <w:ind w:firstLineChars="0" w:firstLine="0"/>
            </w:pPr>
          </w:p>
        </w:tc>
        <w:tc>
          <w:tcPr>
            <w:tcW w:w="1942" w:type="dxa"/>
            <w:gridSpan w:val="2"/>
          </w:tcPr>
          <w:p w14:paraId="2813ADC3" w14:textId="77777777" w:rsidR="009A1402" w:rsidRDefault="009A1402" w:rsidP="009A1402">
            <w:pPr>
              <w:pStyle w:val="a3"/>
              <w:ind w:firstLineChars="0" w:firstLine="0"/>
            </w:pPr>
          </w:p>
        </w:tc>
      </w:tr>
    </w:tbl>
    <w:p w14:paraId="124FFEA5" w14:textId="72520918" w:rsidR="007645AF" w:rsidRDefault="007645AF" w:rsidP="007645AF">
      <w:pPr>
        <w:pStyle w:val="a3"/>
        <w:ind w:left="432" w:firstLineChars="0" w:firstLine="0"/>
      </w:pPr>
      <w:r>
        <w:rPr>
          <w:rFonts w:hint="eastAsia"/>
        </w:rPr>
        <w:t>3</w:t>
      </w:r>
      <w:r>
        <w:t xml:space="preserve">  </w:t>
      </w:r>
      <w:r>
        <w:rPr>
          <w:rFonts w:hint="eastAsia"/>
        </w:rPr>
        <w:t>数据处理公式</w:t>
      </w:r>
    </w:p>
    <w:p w14:paraId="5033E184" w14:textId="587E2FAA" w:rsidR="007645AF" w:rsidRDefault="007645AF" w:rsidP="007645AF">
      <w:pPr>
        <w:pStyle w:val="a3"/>
        <w:ind w:left="432" w:firstLineChars="0" w:firstLine="0"/>
      </w:pPr>
      <w:r>
        <w:rPr>
          <w:rFonts w:hint="eastAsia"/>
        </w:rPr>
        <w:t xml:space="preserve"> </w:t>
      </w:r>
      <w:r>
        <w:t xml:space="preserve"> </w:t>
      </w:r>
      <w:r>
        <w:rPr>
          <w:noProof/>
        </w:rPr>
        <w:drawing>
          <wp:inline distT="0" distB="0" distL="0" distR="0" wp14:anchorId="7BF76F23" wp14:editId="5E6F7E82">
            <wp:extent cx="3558848" cy="1112616"/>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58848" cy="1112616"/>
                    </a:xfrm>
                    <a:prstGeom prst="rect">
                      <a:avLst/>
                    </a:prstGeom>
                  </pic:spPr>
                </pic:pic>
              </a:graphicData>
            </a:graphic>
          </wp:inline>
        </w:drawing>
      </w:r>
    </w:p>
    <w:p w14:paraId="780C97F8" w14:textId="77777777" w:rsidR="007645AF" w:rsidRDefault="007645AF" w:rsidP="007645AF">
      <w:pPr>
        <w:pStyle w:val="a3"/>
        <w:ind w:left="432" w:firstLineChars="0" w:firstLine="0"/>
      </w:pPr>
    </w:p>
    <w:p w14:paraId="0D275702" w14:textId="21E8B8F7" w:rsidR="0058353A" w:rsidRDefault="00AC562E" w:rsidP="00AC562E">
      <w:pPr>
        <w:pStyle w:val="a3"/>
        <w:numPr>
          <w:ilvl w:val="0"/>
          <w:numId w:val="1"/>
        </w:numPr>
        <w:ind w:firstLineChars="0"/>
      </w:pPr>
      <w:r>
        <w:rPr>
          <w:rFonts w:hint="eastAsia"/>
        </w:rPr>
        <w:t>实验中的一些问题</w:t>
      </w:r>
    </w:p>
    <w:p w14:paraId="00C92E27" w14:textId="3FF6D478" w:rsidR="00AC562E" w:rsidRDefault="00AC562E" w:rsidP="00AC562E">
      <w:pPr>
        <w:pStyle w:val="a3"/>
        <w:ind w:left="432" w:firstLineChars="0" w:firstLine="0"/>
      </w:pPr>
      <w:r>
        <w:rPr>
          <w:rFonts w:hint="eastAsia"/>
        </w:rPr>
        <w:t>1</w:t>
      </w:r>
      <w:r>
        <w:t xml:space="preserve"> </w:t>
      </w:r>
      <w:r>
        <w:rPr>
          <w:rFonts w:hint="eastAsia"/>
        </w:rPr>
        <w:t>甘露醇的预处理</w:t>
      </w:r>
    </w:p>
    <w:p w14:paraId="7B41DE13" w14:textId="562B0B8C" w:rsidR="00AC562E" w:rsidRDefault="00AC562E" w:rsidP="00AC562E">
      <w:pPr>
        <w:pStyle w:val="a3"/>
        <w:ind w:left="432" w:firstLineChars="0" w:firstLine="0"/>
      </w:pPr>
      <w:r>
        <w:rPr>
          <w:rFonts w:hint="eastAsia"/>
        </w:rPr>
        <w:t xml:space="preserve"> </w:t>
      </w:r>
      <w:r>
        <w:t xml:space="preserve"> </w:t>
      </w:r>
      <w:r w:rsidRPr="00AC562E">
        <w:t>由于甘露醇或甘油中会含有少量的游离酸，所以使用前以酚酞为指示剂，用Na</w:t>
      </w:r>
      <w:r w:rsidR="007645AF">
        <w:t>O</w:t>
      </w:r>
      <w:r w:rsidRPr="00AC562E">
        <w:t>H溶液滴定至溶液呈微红色，平行滴定3次</w:t>
      </w:r>
      <w:r w:rsidR="007645AF">
        <w:rPr>
          <w:rFonts w:hint="eastAsia"/>
        </w:rPr>
        <w:t>，消除游离酸对实验的影响</w:t>
      </w:r>
    </w:p>
    <w:p w14:paraId="4C66D798" w14:textId="77777777" w:rsidR="003C7E19" w:rsidRDefault="003C7E19" w:rsidP="00AC562E">
      <w:pPr>
        <w:pStyle w:val="a3"/>
        <w:ind w:left="432" w:firstLineChars="0" w:firstLine="0"/>
      </w:pPr>
    </w:p>
    <w:p w14:paraId="045953A5" w14:textId="02D751A9" w:rsidR="007645AF" w:rsidRDefault="007645AF" w:rsidP="00AC562E">
      <w:pPr>
        <w:pStyle w:val="a3"/>
        <w:ind w:left="432" w:firstLineChars="0" w:firstLine="0"/>
      </w:pPr>
      <w:r>
        <w:rPr>
          <w:rFonts w:hint="eastAsia"/>
        </w:rPr>
        <w:t>2</w:t>
      </w:r>
      <w:r w:rsidR="003C7E19">
        <w:t xml:space="preserve"> </w:t>
      </w:r>
      <w:r w:rsidR="003C7E19" w:rsidRPr="003C7E19">
        <w:t>用的强化剂与硼酸形成配位酸的反应是可逆反应，因此加入甘露醇或甘油均需大大过量，以使硼酸定量的转化为配位酸</w:t>
      </w:r>
      <w:r w:rsidR="003C7E19">
        <w:rPr>
          <w:rFonts w:hint="eastAsia"/>
        </w:rPr>
        <w:t>（和实验原理中图片相符）</w:t>
      </w:r>
    </w:p>
    <w:p w14:paraId="196462A4" w14:textId="3B28E16E" w:rsidR="003C7E19" w:rsidRDefault="003C7E19" w:rsidP="00AC562E">
      <w:pPr>
        <w:pStyle w:val="a3"/>
        <w:ind w:left="432" w:firstLineChars="0" w:firstLine="0"/>
      </w:pPr>
    </w:p>
    <w:p w14:paraId="2A5D1E1E" w14:textId="532E7044" w:rsidR="003C7E19" w:rsidRDefault="003C7E19" w:rsidP="00AC562E">
      <w:pPr>
        <w:pStyle w:val="a3"/>
        <w:ind w:left="432" w:firstLineChars="0" w:firstLine="0"/>
      </w:pPr>
      <w:r>
        <w:rPr>
          <w:rFonts w:hint="eastAsia"/>
        </w:rPr>
        <w:t>3</w:t>
      </w:r>
      <w:r>
        <w:t xml:space="preserve"> </w:t>
      </w:r>
      <w:r w:rsidRPr="003C7E19">
        <w:t>为了防止硼酸与强化剂生成的配位酸水解，溶液体积不可过大．</w:t>
      </w:r>
    </w:p>
    <w:p w14:paraId="3795CCD3" w14:textId="08DF989E" w:rsidR="003C7E19" w:rsidRDefault="003C7E19" w:rsidP="00AC562E">
      <w:pPr>
        <w:pStyle w:val="a3"/>
        <w:ind w:left="432" w:firstLineChars="0" w:firstLine="0"/>
      </w:pPr>
    </w:p>
    <w:p w14:paraId="04EE9056" w14:textId="5D6E4D54" w:rsidR="003C7E19" w:rsidRDefault="003C7E19" w:rsidP="00AC562E">
      <w:pPr>
        <w:pStyle w:val="a3"/>
        <w:ind w:left="432" w:firstLineChars="0" w:firstLine="0"/>
      </w:pPr>
      <w:r>
        <w:rPr>
          <w:rFonts w:hint="eastAsia"/>
        </w:rPr>
        <w:t>4</w:t>
      </w:r>
      <w:r>
        <w:t xml:space="preserve"> </w:t>
      </w:r>
      <w:r w:rsidRPr="003C7E19">
        <w:t>硼酸在热水中易溶解，所以配制硼酸时，需加热水溶解．</w:t>
      </w:r>
    </w:p>
    <w:p w14:paraId="6B99787D" w14:textId="7EB3AB68" w:rsidR="003C7E19" w:rsidRDefault="003C7E19" w:rsidP="00AC562E">
      <w:pPr>
        <w:pStyle w:val="a3"/>
        <w:ind w:left="432" w:firstLineChars="0" w:firstLine="0"/>
      </w:pPr>
    </w:p>
    <w:p w14:paraId="4DC3BF79" w14:textId="3C813A8F" w:rsidR="003C7E19" w:rsidRDefault="003C7E19" w:rsidP="00AC562E">
      <w:pPr>
        <w:pStyle w:val="a3"/>
        <w:ind w:left="432" w:firstLineChars="0" w:firstLine="0"/>
      </w:pPr>
      <w:r>
        <w:rPr>
          <w:rFonts w:hint="eastAsia"/>
        </w:rPr>
        <w:t>5</w:t>
      </w:r>
      <w:r>
        <w:t xml:space="preserve"> </w:t>
      </w:r>
      <w:r>
        <w:rPr>
          <w:rFonts w:hint="eastAsia"/>
        </w:rPr>
        <w:t>为何不使用甲醛作为强化剂？</w:t>
      </w:r>
    </w:p>
    <w:p w14:paraId="44B04FF9" w14:textId="2E10F825" w:rsidR="003C7E19" w:rsidRDefault="003C7E19" w:rsidP="00AC562E">
      <w:pPr>
        <w:pStyle w:val="a3"/>
        <w:ind w:left="432" w:firstLineChars="0" w:firstLine="0"/>
      </w:pPr>
      <w:r>
        <w:rPr>
          <w:rFonts w:hint="eastAsia"/>
        </w:rPr>
        <w:t xml:space="preserve"> </w:t>
      </w:r>
      <w:r>
        <w:t xml:space="preserve"> </w:t>
      </w:r>
      <w:r>
        <w:rPr>
          <w:rFonts w:hint="eastAsia"/>
        </w:rPr>
        <w:t>甲醛为有毒性物质，会造成一定的污染及潜在地危及人身安全</w:t>
      </w:r>
    </w:p>
    <w:p w14:paraId="4EB4375F" w14:textId="72BD2774" w:rsidR="003C7E19" w:rsidRPr="003C7E19" w:rsidRDefault="003C7E19" w:rsidP="003C7E19"/>
    <w:p w14:paraId="53AC551B" w14:textId="66156630" w:rsidR="003C7E19" w:rsidRDefault="00706E23" w:rsidP="003C7E19">
      <w:pPr>
        <w:pStyle w:val="a3"/>
        <w:ind w:left="432" w:firstLineChars="0" w:firstLine="0"/>
      </w:pPr>
      <w:r>
        <w:rPr>
          <w:rFonts w:hint="eastAsia"/>
        </w:rPr>
        <w:t>参考</w:t>
      </w:r>
      <w:r w:rsidR="003C7E19">
        <w:rPr>
          <w:rFonts w:hint="eastAsia"/>
        </w:rPr>
        <w:t>：</w:t>
      </w:r>
    </w:p>
    <w:p w14:paraId="1B8E2E0C" w14:textId="76B821B3" w:rsidR="003C7E19" w:rsidRPr="003C7E19" w:rsidRDefault="003C7E19" w:rsidP="00AC562E">
      <w:pPr>
        <w:pStyle w:val="a3"/>
        <w:ind w:left="432" w:firstLineChars="0" w:firstLine="0"/>
      </w:pPr>
      <w:r>
        <w:rPr>
          <w:rFonts w:ascii="微软雅黑" w:eastAsia="微软雅黑" w:hAnsi="微软雅黑" w:hint="eastAsia"/>
          <w:color w:val="000000"/>
          <w:szCs w:val="21"/>
          <w:shd w:val="clear" w:color="auto" w:fill="FFFFFF"/>
        </w:rPr>
        <w:t>（1）门瑞芝, 程新民, 魏士刚,等. 一种无污染的混合酸分析实验──盐酸-硼酸混合液中各组分的测定[C]// 第九届全国大学化学教学研讨会. 中国化学会;宁夏大学学报, 2007.</w:t>
      </w:r>
    </w:p>
    <w:sectPr w:rsidR="003C7E19" w:rsidRPr="003C7E1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8505D03"/>
    <w:multiLevelType w:val="hybridMultilevel"/>
    <w:tmpl w:val="BC1E7102"/>
    <w:lvl w:ilvl="0" w:tplc="FB2669A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D8F"/>
    <w:rsid w:val="000F5397"/>
    <w:rsid w:val="00344958"/>
    <w:rsid w:val="003C7E19"/>
    <w:rsid w:val="003D1DC7"/>
    <w:rsid w:val="00564D8F"/>
    <w:rsid w:val="0058353A"/>
    <w:rsid w:val="00706E23"/>
    <w:rsid w:val="007645AF"/>
    <w:rsid w:val="00861310"/>
    <w:rsid w:val="00922610"/>
    <w:rsid w:val="00937218"/>
    <w:rsid w:val="009528F9"/>
    <w:rsid w:val="009A1402"/>
    <w:rsid w:val="00A85DD6"/>
    <w:rsid w:val="00AC562E"/>
    <w:rsid w:val="00B10908"/>
    <w:rsid w:val="00BE76A7"/>
    <w:rsid w:val="00DC0990"/>
    <w:rsid w:val="00F75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D3CC"/>
  <w15:chartTrackingRefBased/>
  <w15:docId w15:val="{84384BEE-2E67-4C37-833E-058E3058E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C0990"/>
    <w:pPr>
      <w:ind w:firstLineChars="200" w:firstLine="420"/>
    </w:pPr>
  </w:style>
  <w:style w:type="character" w:styleId="a4">
    <w:name w:val="Placeholder Text"/>
    <w:basedOn w:val="a0"/>
    <w:uiPriority w:val="99"/>
    <w:semiHidden/>
    <w:rsid w:val="00937218"/>
    <w:rPr>
      <w:color w:val="808080"/>
    </w:rPr>
  </w:style>
  <w:style w:type="table" w:styleId="a5">
    <w:name w:val="Table Grid"/>
    <w:basedOn w:val="a1"/>
    <w:uiPriority w:val="39"/>
    <w:rsid w:val="005835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2029</TotalTime>
  <Pages>3</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15</cp:revision>
  <dcterms:created xsi:type="dcterms:W3CDTF">2020-10-31T15:27:00Z</dcterms:created>
  <dcterms:modified xsi:type="dcterms:W3CDTF">2020-11-02T08:38:00Z</dcterms:modified>
</cp:coreProperties>
</file>