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9E1E" w14:textId="77777777" w:rsidR="00CB1417" w:rsidRDefault="002A198D" w:rsidP="002A19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drv</w:t>
      </w:r>
      <w:r>
        <w:t xml:space="preserve">_timer.c </w:t>
      </w:r>
    </w:p>
    <w:p w14:paraId="6167AD44" w14:textId="0F2C317F" w:rsidR="00AC0F9D" w:rsidRDefault="002A198D" w:rsidP="00CB1417">
      <w:pPr>
        <w:pStyle w:val="a3"/>
        <w:ind w:left="360" w:firstLineChars="0" w:firstLine="0"/>
      </w:pPr>
      <w:r>
        <w:rPr>
          <w:rFonts w:hint="eastAsia"/>
        </w:rPr>
        <w:t>根据不同舵机调节开关弹仓pwm值。</w:t>
      </w:r>
    </w:p>
    <w:p w14:paraId="4451BF7F" w14:textId="77777777" w:rsidR="00CB1417" w:rsidRDefault="002A198D" w:rsidP="002A198D">
      <w:pPr>
        <w:pStyle w:val="a3"/>
        <w:numPr>
          <w:ilvl w:val="0"/>
          <w:numId w:val="1"/>
        </w:numPr>
        <w:ind w:firstLineChars="0"/>
      </w:pPr>
      <w:r w:rsidRPr="002A198D">
        <w:t>drv_nuc_interface.</w:t>
      </w:r>
      <w:r>
        <w:rPr>
          <w:rFonts w:hint="eastAsia"/>
        </w:rPr>
        <w:t>c</w:t>
      </w:r>
      <w:r>
        <w:t xml:space="preserve"> </w:t>
      </w:r>
    </w:p>
    <w:p w14:paraId="4628CAC1" w14:textId="0C1CB4D3" w:rsidR="002A198D" w:rsidRDefault="00CB1417" w:rsidP="00CB1417">
      <w:pPr>
        <w:pStyle w:val="a3"/>
        <w:ind w:left="360" w:firstLineChars="0" w:firstLine="0"/>
      </w:pPr>
      <w:r>
        <w:rPr>
          <w:rFonts w:hint="eastAsia"/>
        </w:rPr>
        <w:t>根据不同相机特性以及安装方式调节帧差转化成速度的系数，调节方法为打印波形图，调节参数使帧差得到的速度与云台速度曲线一致。</w:t>
      </w:r>
    </w:p>
    <w:p w14:paraId="2C111A6D" w14:textId="0664B2B5" w:rsidR="00CB1417" w:rsidRDefault="00CB1417" w:rsidP="002A198D">
      <w:pPr>
        <w:pStyle w:val="a3"/>
        <w:numPr>
          <w:ilvl w:val="0"/>
          <w:numId w:val="1"/>
        </w:numPr>
        <w:ind w:firstLineChars="0"/>
      </w:pPr>
      <w:r w:rsidRPr="00CB1417">
        <w:t>chassis.</w:t>
      </w:r>
      <w:r>
        <w:rPr>
          <w:rFonts w:hint="eastAsia"/>
        </w:rPr>
        <w:t>c</w:t>
      </w:r>
    </w:p>
    <w:p w14:paraId="5D8663E8" w14:textId="1B85FAAE" w:rsidR="001E400E" w:rsidRDefault="001E400E" w:rsidP="00CB1417">
      <w:pPr>
        <w:pStyle w:val="a3"/>
        <w:ind w:left="360" w:firstLineChars="0" w:firstLine="0"/>
      </w:pPr>
      <w:r>
        <w:rPr>
          <w:rFonts w:hint="eastAsia"/>
        </w:rPr>
        <w:t>根据不同底盘调节四个底盘电机速度环pid</w:t>
      </w:r>
      <w:r>
        <w:t>,</w:t>
      </w:r>
      <w:r>
        <w:rPr>
          <w:rFonts w:hint="eastAsia"/>
        </w:rPr>
        <w:t>底盘跟随pid</w:t>
      </w:r>
      <w:r>
        <w:t>,</w:t>
      </w:r>
      <w:r>
        <w:rPr>
          <w:rFonts w:hint="eastAsia"/>
        </w:rPr>
        <w:t>扭腰pid</w:t>
      </w:r>
    </w:p>
    <w:p w14:paraId="3297EC30" w14:textId="502ACD66" w:rsidR="001E400E" w:rsidRDefault="001E400E" w:rsidP="001E400E">
      <w:pPr>
        <w:pStyle w:val="a3"/>
        <w:numPr>
          <w:ilvl w:val="0"/>
          <w:numId w:val="1"/>
        </w:numPr>
        <w:ind w:firstLineChars="0"/>
      </w:pPr>
      <w:r w:rsidRPr="001E400E">
        <w:t>gimbal.</w:t>
      </w:r>
      <w:r>
        <w:t>c</w:t>
      </w:r>
    </w:p>
    <w:p w14:paraId="1516B320" w14:textId="23FE7B22" w:rsidR="001E400E" w:rsidRDefault="001E400E" w:rsidP="001E400E">
      <w:pPr>
        <w:pStyle w:val="a3"/>
        <w:ind w:left="360" w:firstLineChars="0" w:firstLine="0"/>
      </w:pPr>
      <w:r>
        <w:rPr>
          <w:rFonts w:hint="eastAsia"/>
        </w:rPr>
        <w:t>调节云台yaw</w:t>
      </w:r>
      <w:r>
        <w:t>,pitch</w:t>
      </w:r>
      <w:r>
        <w:rPr>
          <w:rFonts w:hint="eastAsia"/>
        </w:rPr>
        <w:t>双环pid</w:t>
      </w:r>
      <w:r>
        <w:t>,</w:t>
      </w:r>
    </w:p>
    <w:p w14:paraId="226A6691" w14:textId="416FE271" w:rsidR="001E400E" w:rsidRDefault="001E400E" w:rsidP="001E400E">
      <w:pPr>
        <w:pStyle w:val="a3"/>
        <w:ind w:left="360" w:firstLineChars="0" w:firstLine="0"/>
      </w:pPr>
      <w:r>
        <w:rPr>
          <w:rFonts w:hint="eastAsia"/>
        </w:rPr>
        <w:t>调节云台视觉速度环 pid</w:t>
      </w:r>
    </w:p>
    <w:p w14:paraId="7C4EDE17" w14:textId="7E5B2361" w:rsidR="001E400E" w:rsidRDefault="001E400E" w:rsidP="001E400E">
      <w:pPr>
        <w:pStyle w:val="a3"/>
        <w:numPr>
          <w:ilvl w:val="0"/>
          <w:numId w:val="1"/>
        </w:numPr>
        <w:ind w:firstLineChars="0"/>
      </w:pPr>
      <w:r>
        <w:t>shoot.c</w:t>
      </w:r>
    </w:p>
    <w:p w14:paraId="096949A9" w14:textId="1A9190D3" w:rsidR="00346DBC" w:rsidRDefault="00346DBC" w:rsidP="00346DB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调节 </w:t>
      </w:r>
      <w:r>
        <w:t>yaw,pitch</w:t>
      </w:r>
      <w:r>
        <w:rPr>
          <w:rFonts w:hint="eastAsia"/>
        </w:rPr>
        <w:t>中值，最大值，最小值</w:t>
      </w:r>
    </w:p>
    <w:p w14:paraId="4C2A5D7B" w14:textId="01DA3DDF" w:rsidR="001E400E" w:rsidRDefault="001E400E" w:rsidP="001E400E">
      <w:pPr>
        <w:pStyle w:val="a3"/>
        <w:ind w:left="360" w:firstLineChars="0" w:firstLine="0"/>
      </w:pPr>
      <w:r>
        <w:rPr>
          <w:rFonts w:hint="eastAsia"/>
        </w:rPr>
        <w:t>调节拨盘电机双环pid</w:t>
      </w:r>
    </w:p>
    <w:p w14:paraId="2C845071" w14:textId="5D6D9FCE" w:rsidR="001E400E" w:rsidRDefault="00346DBC" w:rsidP="001E400E">
      <w:pPr>
        <w:pStyle w:val="a3"/>
        <w:ind w:left="360" w:firstLineChars="0" w:firstLine="0"/>
      </w:pPr>
      <w:r>
        <w:rPr>
          <w:rFonts w:hint="eastAsia"/>
        </w:rPr>
        <w:t>调节摩擦轮速度环pid</w:t>
      </w:r>
    </w:p>
    <w:p w14:paraId="519881AB" w14:textId="767A33EB" w:rsidR="00346DBC" w:rsidRDefault="00346DBC" w:rsidP="00346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vision</w:t>
      </w:r>
      <w:r>
        <w:t>.c</w:t>
      </w:r>
    </w:p>
    <w:p w14:paraId="4926C012" w14:textId="1B6B15E4" w:rsidR="00346DBC" w:rsidRDefault="00375B65" w:rsidP="00346DBC">
      <w:pPr>
        <w:pStyle w:val="a3"/>
        <w:ind w:left="360" w:firstLineChars="0" w:firstLine="0"/>
      </w:pPr>
      <w:r>
        <w:rPr>
          <w:rFonts w:hint="eastAsia"/>
        </w:rPr>
        <w:t>调节相机打符和打装甲板的中心坐标</w:t>
      </w:r>
    </w:p>
    <w:p w14:paraId="76337D47" w14:textId="710238B1" w:rsidR="00375B65" w:rsidRDefault="00375B65" w:rsidP="00346DBC">
      <w:pPr>
        <w:pStyle w:val="a3"/>
        <w:ind w:left="360" w:firstLineChars="0" w:firstLine="0"/>
      </w:pPr>
      <w:r>
        <w:rPr>
          <w:rFonts w:hint="eastAsia"/>
        </w:rPr>
        <w:t>调节打击大符和装甲板</w:t>
      </w:r>
      <w:r w:rsidR="003F3262">
        <w:rPr>
          <w:rFonts w:hint="eastAsia"/>
        </w:rPr>
        <w:t>视觉环外环pid</w:t>
      </w:r>
    </w:p>
    <w:p w14:paraId="7D45E398" w14:textId="6EB2559C" w:rsidR="003F3262" w:rsidRDefault="003F3262" w:rsidP="00346DBC">
      <w:pPr>
        <w:pStyle w:val="a3"/>
        <w:ind w:left="360" w:firstLineChars="0" w:firstLine="0"/>
      </w:pPr>
      <w:r>
        <w:rPr>
          <w:rFonts w:hint="eastAsia"/>
        </w:rPr>
        <w:t>调节yaw视觉预测值的系数</w:t>
      </w:r>
    </w:p>
    <w:p w14:paraId="4A8B3E34" w14:textId="2D19A6EF" w:rsidR="003F3262" w:rsidRDefault="003F3262" w:rsidP="003F3262">
      <w:pPr>
        <w:pStyle w:val="a3"/>
        <w:numPr>
          <w:ilvl w:val="0"/>
          <w:numId w:val="1"/>
        </w:numPr>
        <w:ind w:firstLineChars="0"/>
      </w:pPr>
      <w:r w:rsidRPr="003F3262">
        <w:t>gimbal_task.</w:t>
      </w:r>
      <w:r>
        <w:rPr>
          <w:rFonts w:hint="eastAsia"/>
        </w:rPr>
        <w:t>c</w:t>
      </w:r>
    </w:p>
    <w:p w14:paraId="4C25F478" w14:textId="19E4A48B" w:rsidR="003F3262" w:rsidRPr="00375B65" w:rsidRDefault="00845E56" w:rsidP="003F32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调节加在y</w:t>
      </w:r>
      <w:r>
        <w:t xml:space="preserve">aw </w:t>
      </w:r>
      <w:r>
        <w:rPr>
          <w:rFonts w:hint="eastAsia"/>
        </w:rPr>
        <w:t>电机输出量中拨盘电机输出量的系数</w:t>
      </w:r>
      <w:bookmarkStart w:id="0" w:name="_GoBack"/>
      <w:bookmarkEnd w:id="0"/>
    </w:p>
    <w:p w14:paraId="6C00921A" w14:textId="3196B99A" w:rsidR="00346DBC" w:rsidRDefault="00346DBC" w:rsidP="001E400E">
      <w:pPr>
        <w:pStyle w:val="a3"/>
        <w:ind w:left="360" w:firstLineChars="0" w:firstLine="0"/>
        <w:rPr>
          <w:rFonts w:hint="eastAsia"/>
        </w:rPr>
      </w:pPr>
    </w:p>
    <w:sectPr w:rsidR="00346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675B"/>
    <w:multiLevelType w:val="hybridMultilevel"/>
    <w:tmpl w:val="11C61A6A"/>
    <w:lvl w:ilvl="0" w:tplc="8BC47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40"/>
    <w:rsid w:val="000413C6"/>
    <w:rsid w:val="001E400E"/>
    <w:rsid w:val="002A198D"/>
    <w:rsid w:val="00346DBC"/>
    <w:rsid w:val="00375B65"/>
    <w:rsid w:val="003F3262"/>
    <w:rsid w:val="006E7640"/>
    <w:rsid w:val="00845E56"/>
    <w:rsid w:val="00AC0F9D"/>
    <w:rsid w:val="00CB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AFB7"/>
  <w15:chartTrackingRefBased/>
  <w15:docId w15:val="{85184AD0-79BE-4CCA-B4D9-D4C21974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2</cp:revision>
  <dcterms:created xsi:type="dcterms:W3CDTF">2020-01-27T07:56:00Z</dcterms:created>
  <dcterms:modified xsi:type="dcterms:W3CDTF">2020-01-27T09:15:00Z</dcterms:modified>
</cp:coreProperties>
</file>