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605D" w14:textId="77777777" w:rsidR="00B22526" w:rsidRDefault="00B22526" w:rsidP="00B22526">
      <w:pPr>
        <w:autoSpaceDE w:val="0"/>
        <w:autoSpaceDN w:val="0"/>
        <w:adjustRightInd w:val="0"/>
        <w:spacing w:before="0" w:after="0" w:line="240" w:lineRule="auto"/>
        <w:rPr>
          <w:rFonts w:ascii="Roboto-Regular" w:hAnsi="Roboto-Regular" w:cs="Roboto-Regular"/>
          <w:color w:val="000000"/>
          <w:lang w:val="en-US"/>
        </w:rPr>
      </w:pPr>
    </w:p>
    <w:p w14:paraId="32297649" w14:textId="6FC2A8A7" w:rsidR="00B22526" w:rsidRDefault="00B22526" w:rsidP="00B22526">
      <w:pPr>
        <w:pStyle w:val="Heading1"/>
        <w:rPr>
          <w:lang w:val="en-US"/>
        </w:rPr>
      </w:pPr>
      <w:r>
        <w:rPr>
          <w:lang w:val="en-US"/>
        </w:rPr>
        <w:t>Data source</w:t>
      </w:r>
    </w:p>
    <w:p w14:paraId="0335C54C" w14:textId="77777777" w:rsidR="00B22526" w:rsidRDefault="00B22526" w:rsidP="00B22526">
      <w:pPr>
        <w:autoSpaceDE w:val="0"/>
        <w:autoSpaceDN w:val="0"/>
        <w:adjustRightInd w:val="0"/>
        <w:spacing w:before="0" w:after="0" w:line="240" w:lineRule="auto"/>
        <w:rPr>
          <w:rFonts w:ascii="Roboto-Regular" w:hAnsi="Roboto-Regular" w:cs="Roboto-Regular"/>
          <w:color w:val="000000"/>
          <w:lang w:val="en-US"/>
        </w:rPr>
      </w:pPr>
    </w:p>
    <w:p w14:paraId="1152017D" w14:textId="7E360347" w:rsidR="00066B06" w:rsidRPr="00066B06" w:rsidRDefault="00066B06" w:rsidP="00066B06">
      <w:pPr>
        <w:pStyle w:val="Heading2"/>
        <w:rPr>
          <w:lang w:val="en-US"/>
        </w:rPr>
      </w:pPr>
      <w:r w:rsidRPr="00066B06">
        <w:rPr>
          <w:lang w:val="en-US"/>
        </w:rPr>
        <w:t>The Data Source name:</w:t>
      </w:r>
    </w:p>
    <w:p w14:paraId="59477BAE" w14:textId="77777777" w:rsidR="00066B06" w:rsidRDefault="00066B06" w:rsidP="00B22526">
      <w:pPr>
        <w:autoSpaceDE w:val="0"/>
        <w:autoSpaceDN w:val="0"/>
        <w:adjustRightInd w:val="0"/>
        <w:spacing w:before="0" w:after="0" w:line="240" w:lineRule="auto"/>
        <w:rPr>
          <w:rFonts w:ascii="Roboto-Regular" w:hAnsi="Roboto-Regular" w:cs="Roboto-Regular"/>
          <w:color w:val="000000"/>
          <w:lang w:val="en-US"/>
        </w:rPr>
      </w:pPr>
    </w:p>
    <w:p w14:paraId="5FC2FC20" w14:textId="7E56A872" w:rsidR="00FB2D38" w:rsidRPr="00684BC2" w:rsidRDefault="00FB2D38" w:rsidP="007B745A">
      <w:pPr>
        <w:autoSpaceDE w:val="0"/>
        <w:autoSpaceDN w:val="0"/>
        <w:adjustRightInd w:val="0"/>
        <w:spacing w:before="0" w:after="0" w:line="240" w:lineRule="auto"/>
        <w:rPr>
          <w:rFonts w:ascii="Roboto-Regular" w:hAnsi="Roboto-Regular" w:cs="Roboto-Regular"/>
          <w:color w:val="0E101A"/>
          <w:lang w:val="en-US"/>
        </w:rPr>
      </w:pPr>
      <w:r w:rsidRPr="00684BC2">
        <w:rPr>
          <w:rFonts w:ascii="Roboto-Regular" w:hAnsi="Roboto-Regular" w:cs="Roboto-Regular"/>
          <w:color w:val="0E101A"/>
          <w:lang w:val="en-US"/>
        </w:rPr>
        <w:t xml:space="preserve">1. </w:t>
      </w:r>
      <w:r w:rsidR="007B745A" w:rsidRPr="007B745A">
        <w:rPr>
          <w:rFonts w:ascii="Roboto-Regular" w:hAnsi="Roboto-Regular" w:cs="Roboto-Regular"/>
          <w:b/>
          <w:bCs/>
          <w:color w:val="0E101A"/>
          <w:lang w:val="en-US"/>
        </w:rPr>
        <w:t>Real Estate Sales 2001-2020 GL</w:t>
      </w:r>
      <w:r>
        <w:rPr>
          <w:rFonts w:ascii="Roboto-Regular" w:hAnsi="Roboto-Regular" w:cs="Roboto-Regular"/>
          <w:color w:val="0E101A"/>
          <w:lang w:val="en-US"/>
        </w:rPr>
        <w:t xml:space="preserve">. </w:t>
      </w:r>
      <w:r w:rsidR="007B745A" w:rsidRPr="007B745A">
        <w:rPr>
          <w:rFonts w:ascii="Roboto-Regular" w:hAnsi="Roboto-Regular" w:cs="Roboto-Regular"/>
          <w:color w:val="0E101A"/>
          <w:lang w:val="en-US"/>
        </w:rPr>
        <w:t xml:space="preserve">State of Connecticut </w:t>
      </w:r>
      <w:r w:rsidR="001B1D9C">
        <w:rPr>
          <w:rFonts w:ascii="Roboto-Regular" w:hAnsi="Roboto-Regular" w:cs="Roboto-Regular"/>
          <w:color w:val="0E101A"/>
          <w:lang w:val="en-US"/>
        </w:rPr>
        <w:t>(</w:t>
      </w:r>
      <w:hyperlink r:id="rId7" w:history="1">
        <w:r w:rsidR="007B745A" w:rsidRPr="0017392A">
          <w:rPr>
            <w:rStyle w:val="Hyperlink"/>
            <w:rFonts w:ascii="Roboto-Regular" w:hAnsi="Roboto-Regular" w:cs="Roboto-Regular"/>
            <w:lang w:val="en-US"/>
          </w:rPr>
          <w:t>https://catalog.data.gov/dataset/real-estate-sales-2001-2018</w:t>
        </w:r>
      </w:hyperlink>
      <w:r w:rsidR="007B745A">
        <w:rPr>
          <w:rFonts w:ascii="Roboto-Regular" w:hAnsi="Roboto-Regular" w:cs="Roboto-Regular"/>
          <w:color w:val="0E101A"/>
          <w:lang w:val="en-US"/>
        </w:rPr>
        <w:t xml:space="preserve"> </w:t>
      </w:r>
      <w:r w:rsidR="001B1D9C">
        <w:rPr>
          <w:rFonts w:ascii="Roboto-Regular" w:hAnsi="Roboto-Regular" w:cs="Roboto-Regular"/>
          <w:color w:val="0E101A"/>
          <w:lang w:val="en-US"/>
        </w:rPr>
        <w:t>)</w:t>
      </w:r>
    </w:p>
    <w:p w14:paraId="68996AEF" w14:textId="2839FB45" w:rsidR="00066B06" w:rsidRDefault="00066B06" w:rsidP="00066B06">
      <w:pPr>
        <w:pStyle w:val="Heading2"/>
        <w:rPr>
          <w:lang w:val="en-US"/>
        </w:rPr>
      </w:pPr>
      <w:r>
        <w:rPr>
          <w:lang w:val="en-US"/>
        </w:rPr>
        <w:t>Compliance with the requirements:</w:t>
      </w:r>
    </w:p>
    <w:p w14:paraId="09833C22" w14:textId="77777777" w:rsidR="00066B06" w:rsidRDefault="00066B06" w:rsidP="00B22526">
      <w:pPr>
        <w:autoSpaceDE w:val="0"/>
        <w:autoSpaceDN w:val="0"/>
        <w:adjustRightInd w:val="0"/>
        <w:spacing w:before="0" w:after="0" w:line="240" w:lineRule="auto"/>
        <w:rPr>
          <w:rFonts w:ascii="Roboto-Regular" w:hAnsi="Roboto-Regular" w:cs="Roboto-Regular"/>
          <w:color w:val="000000"/>
          <w:lang w:val="en-US"/>
        </w:rPr>
      </w:pPr>
    </w:p>
    <w:p w14:paraId="3E62E3E2" w14:textId="019EFC7F" w:rsidR="00B22526" w:rsidRPr="00B22526" w:rsidRDefault="00B22526" w:rsidP="00B22526">
      <w:pPr>
        <w:autoSpaceDE w:val="0"/>
        <w:autoSpaceDN w:val="0"/>
        <w:adjustRightInd w:val="0"/>
        <w:spacing w:before="0" w:after="0" w:line="240" w:lineRule="auto"/>
        <w:rPr>
          <w:rFonts w:ascii="Roboto-Regular" w:hAnsi="Roboto-Regular" w:cs="Roboto-Regular"/>
          <w:color w:val="000000"/>
          <w:lang w:val="en-US"/>
        </w:rPr>
      </w:pPr>
      <w:r w:rsidRPr="00B22526">
        <w:rPr>
          <w:rFonts w:ascii="Roboto-Regular" w:hAnsi="Roboto-Regular" w:cs="Roboto-Regular"/>
          <w:color w:val="000000"/>
          <w:lang w:val="en-US"/>
        </w:rPr>
        <w:t>The data set</w:t>
      </w:r>
      <w:r w:rsidR="00E12D49" w:rsidRPr="00E12D49">
        <w:rPr>
          <w:rFonts w:ascii="Roboto-Regular" w:hAnsi="Roboto-Regular" w:cs="Roboto-Regular"/>
          <w:color w:val="000000"/>
          <w:lang w:val="en-US"/>
        </w:rPr>
        <w:t xml:space="preserve"> </w:t>
      </w:r>
      <w:r w:rsidR="00E12D49">
        <w:rPr>
          <w:rFonts w:ascii="Roboto-Regular" w:hAnsi="Roboto-Regular" w:cs="Roboto-Regular"/>
          <w:color w:val="000000"/>
          <w:lang w:val="en-US"/>
        </w:rPr>
        <w:t>is</w:t>
      </w:r>
      <w:r w:rsidRPr="00B22526">
        <w:rPr>
          <w:rFonts w:ascii="Roboto-Regular" w:hAnsi="Roboto-Regular" w:cs="Roboto-Regular"/>
          <w:color w:val="000000"/>
          <w:lang w:val="en-US"/>
        </w:rPr>
        <w:t>:</w:t>
      </w:r>
    </w:p>
    <w:p w14:paraId="72CD2AD1" w14:textId="2D26E278" w:rsidR="00B22526" w:rsidRPr="00B22526" w:rsidRDefault="00000000" w:rsidP="00B22526">
      <w:pPr>
        <w:autoSpaceDE w:val="0"/>
        <w:autoSpaceDN w:val="0"/>
        <w:adjustRightInd w:val="0"/>
        <w:spacing w:before="0" w:after="0" w:line="240" w:lineRule="auto"/>
        <w:rPr>
          <w:rFonts w:ascii="Roboto-Regular" w:hAnsi="Roboto-Regular" w:cs="Roboto-Regular"/>
          <w:color w:val="0E101A"/>
          <w:lang w:val="en-US"/>
        </w:rPr>
      </w:pPr>
      <w:sdt>
        <w:sdtPr>
          <w:rPr>
            <w:rFonts w:ascii="Roboto-Regular" w:hAnsi="Roboto-Regular" w:cs="Roboto-Regular"/>
            <w:color w:val="0E101A"/>
            <w:lang w:val="en-US"/>
          </w:rPr>
          <w:id w:val="-757593454"/>
          <w14:checkbox>
            <w14:checked w14:val="1"/>
            <w14:checkedState w14:val="2612" w14:font="MS Gothic"/>
            <w14:uncheckedState w14:val="2610" w14:font="MS Gothic"/>
          </w14:checkbox>
        </w:sdtPr>
        <w:sdtContent>
          <w:r w:rsidR="00825F37">
            <w:rPr>
              <w:rFonts w:ascii="MS Gothic" w:eastAsia="MS Gothic" w:hAnsi="MS Gothic" w:cs="Roboto-Regular" w:hint="eastAsia"/>
              <w:color w:val="0E101A"/>
              <w:lang w:val="en-US"/>
            </w:rPr>
            <w:t>☒</w:t>
          </w:r>
        </w:sdtContent>
      </w:sdt>
      <w:r w:rsidR="00D16483">
        <w:rPr>
          <w:rFonts w:ascii="Roboto-Regular" w:hAnsi="Roboto-Regular" w:cs="Roboto-Regular"/>
          <w:color w:val="0E101A"/>
          <w:lang w:val="en-US"/>
        </w:rPr>
        <w:t xml:space="preserve">  </w:t>
      </w:r>
      <w:r w:rsidR="002F360C">
        <w:rPr>
          <w:rFonts w:ascii="Roboto-Regular" w:hAnsi="Roboto-Regular" w:cs="Roboto-Regular"/>
          <w:color w:val="0E101A"/>
          <w:lang w:val="en-US"/>
        </w:rPr>
        <w:t>O</w:t>
      </w:r>
      <w:r w:rsidR="00B22526" w:rsidRPr="00B22526">
        <w:rPr>
          <w:rFonts w:ascii="Roboto-Regular" w:hAnsi="Roboto-Regular" w:cs="Roboto-Regular"/>
          <w:color w:val="0E101A"/>
          <w:lang w:val="en-US"/>
        </w:rPr>
        <w:t>pen source;</w:t>
      </w:r>
      <w:r w:rsidR="002F360C">
        <w:rPr>
          <w:rFonts w:ascii="Roboto-Regular" w:hAnsi="Roboto-Regular" w:cs="Roboto-Regular"/>
          <w:color w:val="0E101A"/>
          <w:lang w:val="en-US"/>
        </w:rPr>
        <w:t xml:space="preserve"> </w:t>
      </w:r>
    </w:p>
    <w:p w14:paraId="03251DFE" w14:textId="10E92D43" w:rsidR="00B22526" w:rsidRDefault="00000000" w:rsidP="00B22526">
      <w:pPr>
        <w:autoSpaceDE w:val="0"/>
        <w:autoSpaceDN w:val="0"/>
        <w:adjustRightInd w:val="0"/>
        <w:spacing w:before="0" w:after="0" w:line="240" w:lineRule="auto"/>
        <w:rPr>
          <w:rFonts w:ascii="Roboto-Regular" w:hAnsi="Roboto-Regular" w:cs="Roboto-Regular"/>
          <w:color w:val="0E101A"/>
          <w:lang w:val="en-US"/>
        </w:rPr>
      </w:pPr>
      <w:sdt>
        <w:sdtPr>
          <w:rPr>
            <w:rFonts w:ascii="Roboto-Regular" w:hAnsi="Roboto-Regular" w:cs="Roboto-Regular"/>
            <w:color w:val="0E101A"/>
            <w:lang w:val="en-US"/>
          </w:rPr>
          <w:id w:val="59994880"/>
          <w14:checkbox>
            <w14:checked w14:val="1"/>
            <w14:checkedState w14:val="2612" w14:font="MS Gothic"/>
            <w14:uncheckedState w14:val="2610" w14:font="MS Gothic"/>
          </w14:checkbox>
        </w:sdtPr>
        <w:sdtContent>
          <w:r w:rsidR="00825F37">
            <w:rPr>
              <w:rFonts w:ascii="MS Gothic" w:eastAsia="MS Gothic" w:hAnsi="MS Gothic" w:cs="Roboto-Regular" w:hint="eastAsia"/>
              <w:color w:val="0E101A"/>
              <w:lang w:val="en-US"/>
            </w:rPr>
            <w:t>☒</w:t>
          </w:r>
        </w:sdtContent>
      </w:sdt>
      <w:r w:rsidR="00D16483">
        <w:rPr>
          <w:rFonts w:ascii="Roboto-Regular" w:hAnsi="Roboto-Regular" w:cs="Roboto-Regular"/>
          <w:color w:val="0E101A"/>
          <w:lang w:val="en-US"/>
        </w:rPr>
        <w:t xml:space="preserve">  </w:t>
      </w:r>
      <w:r w:rsidR="00B22526" w:rsidRPr="00B22526">
        <w:rPr>
          <w:rFonts w:ascii="Roboto-Regular" w:hAnsi="Roboto-Regular" w:cs="Roboto-Regular"/>
          <w:color w:val="0E101A"/>
          <w:lang w:val="en-US"/>
        </w:rPr>
        <w:t>Come</w:t>
      </w:r>
      <w:r w:rsidR="00E12D49">
        <w:rPr>
          <w:rFonts w:ascii="Roboto-Regular" w:hAnsi="Roboto-Regular" w:cs="Roboto-Regular"/>
          <w:color w:val="0E101A"/>
          <w:lang w:val="en-US"/>
        </w:rPr>
        <w:t>s</w:t>
      </w:r>
      <w:r w:rsidR="00B22526" w:rsidRPr="00B22526">
        <w:rPr>
          <w:rFonts w:ascii="Roboto-Regular" w:hAnsi="Roboto-Regular" w:cs="Roboto-Regular"/>
          <w:color w:val="0E101A"/>
          <w:lang w:val="en-US"/>
        </w:rPr>
        <w:t xml:space="preserve"> from an authentic/authoritative source;</w:t>
      </w:r>
    </w:p>
    <w:p w14:paraId="7E44952E" w14:textId="5C7A135E" w:rsidR="00B22526" w:rsidRPr="00B22526" w:rsidRDefault="00000000" w:rsidP="00D16483">
      <w:pPr>
        <w:autoSpaceDE w:val="0"/>
        <w:autoSpaceDN w:val="0"/>
        <w:adjustRightInd w:val="0"/>
        <w:spacing w:before="0" w:after="0" w:line="240" w:lineRule="auto"/>
        <w:rPr>
          <w:rFonts w:ascii="Roboto-Regular" w:hAnsi="Roboto-Regular" w:cs="Roboto-Regular"/>
          <w:color w:val="0E101A"/>
          <w:lang w:val="en-US"/>
        </w:rPr>
      </w:pPr>
      <w:sdt>
        <w:sdtPr>
          <w:rPr>
            <w:rFonts w:ascii="Roboto-Regular" w:hAnsi="Roboto-Regular" w:cs="Roboto-Regular"/>
            <w:color w:val="0E101A"/>
            <w:lang w:val="en-US"/>
          </w:rPr>
          <w:id w:val="-1563399143"/>
          <w14:checkbox>
            <w14:checked w14:val="1"/>
            <w14:checkedState w14:val="2612" w14:font="MS Gothic"/>
            <w14:uncheckedState w14:val="2610" w14:font="MS Gothic"/>
          </w14:checkbox>
        </w:sdtPr>
        <w:sdtContent>
          <w:r w:rsidR="00825F37">
            <w:rPr>
              <w:rFonts w:ascii="MS Gothic" w:eastAsia="MS Gothic" w:hAnsi="MS Gothic" w:cs="Roboto-Regular" w:hint="eastAsia"/>
              <w:color w:val="0E101A"/>
              <w:lang w:val="en-US"/>
            </w:rPr>
            <w:t>☒</w:t>
          </w:r>
        </w:sdtContent>
      </w:sdt>
      <w:r w:rsidR="00D16483">
        <w:rPr>
          <w:rFonts w:ascii="Roboto-Regular" w:hAnsi="Roboto-Regular" w:cs="Roboto-Regular"/>
          <w:color w:val="0E101A"/>
          <w:lang w:val="en-US"/>
        </w:rPr>
        <w:t xml:space="preserve">  </w:t>
      </w:r>
      <w:r w:rsidR="00B22526" w:rsidRPr="00B22526">
        <w:rPr>
          <w:rFonts w:ascii="Roboto-Regular" w:hAnsi="Roboto-Regular" w:cs="Roboto-Regular"/>
          <w:color w:val="0E101A"/>
          <w:lang w:val="en-US"/>
        </w:rPr>
        <w:t>Include</w:t>
      </w:r>
      <w:r w:rsidR="00E12D49">
        <w:rPr>
          <w:rFonts w:ascii="Roboto-Regular" w:hAnsi="Roboto-Regular" w:cs="Roboto-Regular"/>
          <w:color w:val="0E101A"/>
          <w:lang w:val="en-US"/>
        </w:rPr>
        <w:t>s</w:t>
      </w:r>
      <w:r w:rsidR="00B22526" w:rsidRPr="00B22526">
        <w:rPr>
          <w:rFonts w:ascii="Roboto-Regular" w:hAnsi="Roboto-Regular" w:cs="Roboto-Regular"/>
          <w:color w:val="0E101A"/>
          <w:lang w:val="en-US"/>
        </w:rPr>
        <w:t xml:space="preserve"> non-anonymized column names;</w:t>
      </w:r>
    </w:p>
    <w:p w14:paraId="281C1307" w14:textId="3E69E994" w:rsidR="00B22526" w:rsidRPr="00B22526" w:rsidRDefault="00000000" w:rsidP="00D16483">
      <w:pPr>
        <w:autoSpaceDE w:val="0"/>
        <w:autoSpaceDN w:val="0"/>
        <w:adjustRightInd w:val="0"/>
        <w:spacing w:before="0" w:after="0" w:line="240" w:lineRule="auto"/>
        <w:rPr>
          <w:rFonts w:ascii="Roboto-Regular" w:hAnsi="Roboto-Regular" w:cs="Roboto-Regular"/>
          <w:color w:val="0E101A"/>
          <w:lang w:val="en-US"/>
        </w:rPr>
      </w:pPr>
      <w:sdt>
        <w:sdtPr>
          <w:rPr>
            <w:rFonts w:ascii="Roboto-Regular" w:hAnsi="Roboto-Regular" w:cs="Roboto-Regular"/>
            <w:color w:val="0E101A"/>
            <w:lang w:val="en-US"/>
          </w:rPr>
          <w:id w:val="-221443261"/>
          <w14:checkbox>
            <w14:checked w14:val="1"/>
            <w14:checkedState w14:val="2612" w14:font="MS Gothic"/>
            <w14:uncheckedState w14:val="2610" w14:font="MS Gothic"/>
          </w14:checkbox>
        </w:sdtPr>
        <w:sdtContent>
          <w:r w:rsidR="00825F37">
            <w:rPr>
              <w:rFonts w:ascii="MS Gothic" w:eastAsia="MS Gothic" w:hAnsi="MS Gothic" w:cs="Roboto-Regular" w:hint="eastAsia"/>
              <w:color w:val="0E101A"/>
              <w:lang w:val="en-US"/>
            </w:rPr>
            <w:t>☒</w:t>
          </w:r>
        </w:sdtContent>
      </w:sdt>
      <w:r w:rsidR="00D16483">
        <w:rPr>
          <w:rFonts w:ascii="Roboto-Regular" w:hAnsi="Roboto-Regular" w:cs="Roboto-Regular"/>
          <w:color w:val="0E101A"/>
          <w:lang w:val="en-US"/>
        </w:rPr>
        <w:t xml:space="preserve">  </w:t>
      </w:r>
      <w:r w:rsidR="00E12D49">
        <w:rPr>
          <w:rFonts w:ascii="Roboto-Regular" w:hAnsi="Roboto-Regular" w:cs="Roboto-Regular"/>
          <w:color w:val="0E101A"/>
          <w:lang w:val="en-US"/>
        </w:rPr>
        <w:t xml:space="preserve">is </w:t>
      </w:r>
      <w:r w:rsidR="00B22526" w:rsidRPr="00B22526">
        <w:rPr>
          <w:rFonts w:ascii="Roboto-Regular" w:hAnsi="Roboto-Regular" w:cs="Roboto-Regular"/>
          <w:color w:val="0E101A"/>
          <w:lang w:val="en-US"/>
        </w:rPr>
        <w:t xml:space="preserve">no more than </w:t>
      </w:r>
      <w:r w:rsidR="000D7D8E">
        <w:rPr>
          <w:rFonts w:ascii="Roboto-Regular" w:hAnsi="Roboto-Regular" w:cs="Roboto-Regular"/>
          <w:color w:val="0E101A"/>
          <w:lang w:val="en-US"/>
        </w:rPr>
        <w:t>three</w:t>
      </w:r>
      <w:r w:rsidR="00B22526" w:rsidRPr="00B22526">
        <w:rPr>
          <w:rFonts w:ascii="Roboto-Regular" w:hAnsi="Roboto-Regular" w:cs="Roboto-Regular"/>
          <w:color w:val="0E101A"/>
          <w:lang w:val="en-US"/>
        </w:rPr>
        <w:t xml:space="preserve"> years old (up to a maximum of 10 years if you’ve found a perfect data set</w:t>
      </w:r>
    </w:p>
    <w:p w14:paraId="5812BD32" w14:textId="5DB9FC62" w:rsidR="00B22526" w:rsidRPr="00B22526" w:rsidRDefault="00B22526" w:rsidP="00D16483">
      <w:pPr>
        <w:autoSpaceDE w:val="0"/>
        <w:autoSpaceDN w:val="0"/>
        <w:adjustRightInd w:val="0"/>
        <w:spacing w:before="0" w:after="0" w:line="240" w:lineRule="auto"/>
        <w:rPr>
          <w:rFonts w:ascii="Roboto-Regular" w:hAnsi="Roboto-Regular" w:cs="Roboto-Regular"/>
          <w:color w:val="0E101A"/>
          <w:lang w:val="en-US"/>
        </w:rPr>
      </w:pPr>
      <w:r w:rsidRPr="00B22526">
        <w:rPr>
          <w:rFonts w:ascii="Roboto-Regular" w:hAnsi="Roboto-Regular" w:cs="Roboto-Regular"/>
          <w:color w:val="0E101A"/>
          <w:lang w:val="en-US"/>
        </w:rPr>
        <w:t>for your needs</w:t>
      </w:r>
      <w:r w:rsidR="005B3343">
        <w:rPr>
          <w:rFonts w:ascii="Roboto-Regular" w:hAnsi="Roboto-Regular" w:cs="Roboto-Regular"/>
          <w:color w:val="0E101A"/>
          <w:lang w:val="en-US"/>
        </w:rPr>
        <w:t>,</w:t>
      </w:r>
      <w:r w:rsidRPr="00B22526">
        <w:rPr>
          <w:rFonts w:ascii="Roboto-Regular" w:hAnsi="Roboto-Regular" w:cs="Roboto-Regular"/>
          <w:color w:val="0E101A"/>
          <w:lang w:val="en-US"/>
        </w:rPr>
        <w:t xml:space="preserve"> and no newer data is available);</w:t>
      </w:r>
      <w:r w:rsidR="002F360C">
        <w:rPr>
          <w:rFonts w:ascii="Roboto-Regular" w:hAnsi="Roboto-Regular" w:cs="Roboto-Regular"/>
          <w:color w:val="0E101A"/>
          <w:lang w:val="en-US"/>
        </w:rPr>
        <w:t xml:space="preserve"> </w:t>
      </w:r>
    </w:p>
    <w:p w14:paraId="61F11635" w14:textId="32F20989" w:rsidR="00B22526" w:rsidRPr="00B22526" w:rsidRDefault="00000000" w:rsidP="00D16483">
      <w:pPr>
        <w:autoSpaceDE w:val="0"/>
        <w:autoSpaceDN w:val="0"/>
        <w:adjustRightInd w:val="0"/>
        <w:spacing w:before="0" w:after="0" w:line="240" w:lineRule="auto"/>
        <w:rPr>
          <w:rFonts w:ascii="Roboto-Regular" w:hAnsi="Roboto-Regular" w:cs="Roboto-Regular"/>
          <w:color w:val="0E101A"/>
          <w:lang w:val="en-US"/>
        </w:rPr>
      </w:pPr>
      <w:sdt>
        <w:sdtPr>
          <w:rPr>
            <w:rFonts w:ascii="Roboto-Regular" w:hAnsi="Roboto-Regular" w:cs="Roboto-Regular"/>
            <w:color w:val="0E101A"/>
            <w:lang w:val="en-US"/>
          </w:rPr>
          <w:id w:val="-543526702"/>
          <w14:checkbox>
            <w14:checked w14:val="1"/>
            <w14:checkedState w14:val="2612" w14:font="MS Gothic"/>
            <w14:uncheckedState w14:val="2610" w14:font="MS Gothic"/>
          </w14:checkbox>
        </w:sdtPr>
        <w:sdtContent>
          <w:r w:rsidR="00825F37">
            <w:rPr>
              <w:rFonts w:ascii="MS Gothic" w:eastAsia="MS Gothic" w:hAnsi="MS Gothic" w:cs="Roboto-Regular" w:hint="eastAsia"/>
              <w:color w:val="0E101A"/>
              <w:lang w:val="en-US"/>
            </w:rPr>
            <w:t>☒</w:t>
          </w:r>
        </w:sdtContent>
      </w:sdt>
      <w:r w:rsidR="00D16483">
        <w:rPr>
          <w:rFonts w:ascii="Roboto-Regular" w:hAnsi="Roboto-Regular" w:cs="Roboto-Regular"/>
          <w:color w:val="0E101A"/>
          <w:lang w:val="en-US"/>
        </w:rPr>
        <w:t xml:space="preserve">  </w:t>
      </w:r>
      <w:r w:rsidR="00B22526" w:rsidRPr="00B22526">
        <w:rPr>
          <w:rFonts w:ascii="Roboto-Regular" w:hAnsi="Roboto-Regular" w:cs="Roboto-Regular"/>
          <w:color w:val="0E101A"/>
          <w:lang w:val="en-US"/>
        </w:rPr>
        <w:t>Contain</w:t>
      </w:r>
      <w:r w:rsidR="00E12D49">
        <w:rPr>
          <w:rFonts w:ascii="Roboto-Regular" w:hAnsi="Roboto-Regular" w:cs="Roboto-Regular"/>
          <w:color w:val="0E101A"/>
          <w:lang w:val="en-US"/>
        </w:rPr>
        <w:t>s</w:t>
      </w:r>
      <w:r w:rsidR="00B22526" w:rsidRPr="00B22526">
        <w:rPr>
          <w:rFonts w:ascii="Roboto-Regular" w:hAnsi="Roboto-Regular" w:cs="Roboto-Regular"/>
          <w:color w:val="0E101A"/>
          <w:lang w:val="en-US"/>
        </w:rPr>
        <w:t xml:space="preserve"> at least </w:t>
      </w:r>
      <w:r w:rsidR="000D7D8E">
        <w:rPr>
          <w:rFonts w:ascii="Roboto-Regular" w:hAnsi="Roboto-Regular" w:cs="Roboto-Regular"/>
          <w:color w:val="0E101A"/>
          <w:lang w:val="en-US"/>
        </w:rPr>
        <w:t>two</w:t>
      </w:r>
      <w:r w:rsidR="00B22526" w:rsidRPr="00B22526">
        <w:rPr>
          <w:rFonts w:ascii="Roboto-Regular" w:hAnsi="Roboto-Regular" w:cs="Roboto-Regular"/>
          <w:color w:val="0E101A"/>
          <w:lang w:val="en-US"/>
        </w:rPr>
        <w:t xml:space="preserve"> continuous variables (excluding index or ID variables, dates, years, etc.);</w:t>
      </w:r>
    </w:p>
    <w:p w14:paraId="78EDD06F" w14:textId="4E30FE94" w:rsidR="00B22526" w:rsidRPr="00B22526" w:rsidRDefault="00000000" w:rsidP="00D16483">
      <w:pPr>
        <w:autoSpaceDE w:val="0"/>
        <w:autoSpaceDN w:val="0"/>
        <w:adjustRightInd w:val="0"/>
        <w:spacing w:before="0" w:after="0" w:line="240" w:lineRule="auto"/>
        <w:rPr>
          <w:rFonts w:ascii="Roboto-Regular" w:hAnsi="Roboto-Regular" w:cs="Roboto-Regular"/>
          <w:color w:val="0E101A"/>
          <w:lang w:val="en-US"/>
        </w:rPr>
      </w:pPr>
      <w:sdt>
        <w:sdtPr>
          <w:rPr>
            <w:rFonts w:ascii="Roboto-Regular" w:hAnsi="Roboto-Regular" w:cs="Roboto-Regular"/>
            <w:color w:val="0E101A"/>
            <w:lang w:val="en-US"/>
          </w:rPr>
          <w:id w:val="538866516"/>
          <w14:checkbox>
            <w14:checked w14:val="1"/>
            <w14:checkedState w14:val="2612" w14:font="MS Gothic"/>
            <w14:uncheckedState w14:val="2610" w14:font="MS Gothic"/>
          </w14:checkbox>
        </w:sdtPr>
        <w:sdtContent>
          <w:r w:rsidR="0025552B">
            <w:rPr>
              <w:rFonts w:ascii="MS Gothic" w:eastAsia="MS Gothic" w:hAnsi="MS Gothic" w:cs="Roboto-Regular" w:hint="eastAsia"/>
              <w:color w:val="0E101A"/>
              <w:lang w:val="en-US"/>
            </w:rPr>
            <w:t>☒</w:t>
          </w:r>
        </w:sdtContent>
      </w:sdt>
      <w:r w:rsidR="00D16483">
        <w:rPr>
          <w:rFonts w:ascii="Roboto-Regular" w:hAnsi="Roboto-Regular" w:cs="Roboto-Regular"/>
          <w:color w:val="0E101A"/>
          <w:lang w:val="en-US"/>
        </w:rPr>
        <w:t xml:space="preserve">  </w:t>
      </w:r>
      <w:r w:rsidR="00B22526" w:rsidRPr="00B22526">
        <w:rPr>
          <w:rFonts w:ascii="Roboto-Regular" w:hAnsi="Roboto-Regular" w:cs="Roboto-Regular"/>
          <w:color w:val="0E101A"/>
          <w:lang w:val="en-US"/>
        </w:rPr>
        <w:t>Contain</w:t>
      </w:r>
      <w:r w:rsidR="00E12D49">
        <w:rPr>
          <w:rFonts w:ascii="Roboto-Regular" w:hAnsi="Roboto-Regular" w:cs="Roboto-Regular"/>
          <w:color w:val="0E101A"/>
          <w:lang w:val="en-US"/>
        </w:rPr>
        <w:t>s</w:t>
      </w:r>
      <w:r w:rsidR="00B22526" w:rsidRPr="00B22526">
        <w:rPr>
          <w:rFonts w:ascii="Roboto-Regular" w:hAnsi="Roboto-Regular" w:cs="Roboto-Regular"/>
          <w:color w:val="0E101A"/>
          <w:lang w:val="en-US"/>
        </w:rPr>
        <w:t xml:space="preserve"> at least </w:t>
      </w:r>
      <w:r w:rsidR="000D7D8E">
        <w:rPr>
          <w:rFonts w:ascii="Roboto-Regular" w:hAnsi="Roboto-Regular" w:cs="Roboto-Regular"/>
          <w:color w:val="0E101A"/>
          <w:lang w:val="en-US"/>
        </w:rPr>
        <w:t>two</w:t>
      </w:r>
      <w:r w:rsidR="00B22526" w:rsidRPr="00B22526">
        <w:rPr>
          <w:rFonts w:ascii="Roboto-Regular" w:hAnsi="Roboto-Regular" w:cs="Roboto-Regular"/>
          <w:color w:val="0E101A"/>
          <w:lang w:val="en-US"/>
        </w:rPr>
        <w:t xml:space="preserve"> categorical variables (excluding index or ID variables, dates, years, etc.);</w:t>
      </w:r>
    </w:p>
    <w:p w14:paraId="566222B7" w14:textId="01AD7917" w:rsidR="00B22526" w:rsidRPr="00B22526" w:rsidRDefault="00000000" w:rsidP="00D16483">
      <w:pPr>
        <w:autoSpaceDE w:val="0"/>
        <w:autoSpaceDN w:val="0"/>
        <w:adjustRightInd w:val="0"/>
        <w:spacing w:before="0" w:after="0" w:line="240" w:lineRule="auto"/>
        <w:rPr>
          <w:rFonts w:ascii="Roboto-Regular" w:hAnsi="Roboto-Regular" w:cs="Roboto-Regular"/>
          <w:color w:val="0E101A"/>
          <w:lang w:val="en-US"/>
        </w:rPr>
      </w:pPr>
      <w:sdt>
        <w:sdtPr>
          <w:rPr>
            <w:rFonts w:ascii="Roboto-Regular" w:hAnsi="Roboto-Regular" w:cs="Roboto-Regular"/>
            <w:color w:val="0E101A"/>
            <w:lang w:val="en-US"/>
          </w:rPr>
          <w:id w:val="-863895483"/>
          <w14:checkbox>
            <w14:checked w14:val="1"/>
            <w14:checkedState w14:val="2612" w14:font="MS Gothic"/>
            <w14:uncheckedState w14:val="2610" w14:font="MS Gothic"/>
          </w14:checkbox>
        </w:sdtPr>
        <w:sdtContent>
          <w:r w:rsidR="0025552B">
            <w:rPr>
              <w:rFonts w:ascii="MS Gothic" w:eastAsia="MS Gothic" w:hAnsi="MS Gothic" w:cs="Roboto-Regular" w:hint="eastAsia"/>
              <w:color w:val="0E101A"/>
              <w:lang w:val="en-US"/>
            </w:rPr>
            <w:t>☒</w:t>
          </w:r>
        </w:sdtContent>
      </w:sdt>
      <w:r w:rsidR="00D16483">
        <w:rPr>
          <w:rFonts w:ascii="Roboto-Regular" w:hAnsi="Roboto-Regular" w:cs="Roboto-Regular"/>
          <w:color w:val="0E101A"/>
          <w:lang w:val="en-US"/>
        </w:rPr>
        <w:t xml:space="preserve">  </w:t>
      </w:r>
      <w:r w:rsidR="00B22526" w:rsidRPr="00B22526">
        <w:rPr>
          <w:rFonts w:ascii="Roboto-Regular" w:hAnsi="Roboto-Regular" w:cs="Roboto-Regular"/>
          <w:color w:val="0E101A"/>
          <w:lang w:val="en-US"/>
        </w:rPr>
        <w:t>Contain</w:t>
      </w:r>
      <w:r w:rsidR="00E12D49">
        <w:rPr>
          <w:rFonts w:ascii="Roboto-Regular" w:hAnsi="Roboto-Regular" w:cs="Roboto-Regular"/>
          <w:color w:val="0E101A"/>
          <w:lang w:val="en-US"/>
        </w:rPr>
        <w:t>s</w:t>
      </w:r>
      <w:r w:rsidR="00B22526" w:rsidRPr="00B22526">
        <w:rPr>
          <w:rFonts w:ascii="Roboto-Regular" w:hAnsi="Roboto-Regular" w:cs="Roboto-Regular"/>
          <w:color w:val="0E101A"/>
          <w:lang w:val="en-US"/>
        </w:rPr>
        <w:t xml:space="preserve"> at least 1,500 rows;</w:t>
      </w:r>
    </w:p>
    <w:p w14:paraId="0DDAB202" w14:textId="3F65DCA2" w:rsidR="00B22526" w:rsidRPr="00B22526" w:rsidRDefault="00000000" w:rsidP="00D16483">
      <w:pPr>
        <w:autoSpaceDE w:val="0"/>
        <w:autoSpaceDN w:val="0"/>
        <w:adjustRightInd w:val="0"/>
        <w:spacing w:before="0" w:after="0" w:line="240" w:lineRule="auto"/>
        <w:rPr>
          <w:rFonts w:ascii="Roboto-Regular" w:hAnsi="Roboto-Regular" w:cs="Roboto-Regular"/>
          <w:color w:val="0E101A"/>
          <w:lang w:val="en-US"/>
        </w:rPr>
      </w:pPr>
      <w:sdt>
        <w:sdtPr>
          <w:rPr>
            <w:rFonts w:ascii="Roboto-Regular" w:hAnsi="Roboto-Regular" w:cs="Roboto-Regular"/>
            <w:color w:val="0E101A"/>
            <w:lang w:val="en-US"/>
          </w:rPr>
          <w:id w:val="1180160585"/>
          <w14:checkbox>
            <w14:checked w14:val="1"/>
            <w14:checkedState w14:val="2612" w14:font="MS Gothic"/>
            <w14:uncheckedState w14:val="2610" w14:font="MS Gothic"/>
          </w14:checkbox>
        </w:sdtPr>
        <w:sdtContent>
          <w:r w:rsidR="0025552B">
            <w:rPr>
              <w:rFonts w:ascii="MS Gothic" w:eastAsia="MS Gothic" w:hAnsi="MS Gothic" w:cs="Roboto-Regular" w:hint="eastAsia"/>
              <w:color w:val="0E101A"/>
              <w:lang w:val="en-US"/>
            </w:rPr>
            <w:t>☒</w:t>
          </w:r>
        </w:sdtContent>
      </w:sdt>
      <w:r w:rsidR="00D16483">
        <w:rPr>
          <w:rFonts w:ascii="Roboto-Regular" w:hAnsi="Roboto-Regular" w:cs="Roboto-Regular"/>
          <w:color w:val="0E101A"/>
          <w:lang w:val="en-US"/>
        </w:rPr>
        <w:t xml:space="preserve">  </w:t>
      </w:r>
      <w:r w:rsidR="00B22526" w:rsidRPr="00B22526">
        <w:rPr>
          <w:rFonts w:ascii="Roboto-Regular" w:hAnsi="Roboto-Regular" w:cs="Roboto-Regular"/>
          <w:color w:val="0E101A"/>
          <w:lang w:val="en-US"/>
        </w:rPr>
        <w:t>Include</w:t>
      </w:r>
      <w:r w:rsidR="00E12D49">
        <w:rPr>
          <w:rFonts w:ascii="Roboto-Regular" w:hAnsi="Roboto-Regular" w:cs="Roboto-Regular"/>
          <w:color w:val="0E101A"/>
          <w:lang w:val="en-US"/>
        </w:rPr>
        <w:t>s</w:t>
      </w:r>
      <w:r w:rsidR="00B22526" w:rsidRPr="00B22526">
        <w:rPr>
          <w:rFonts w:ascii="Roboto-Regular" w:hAnsi="Roboto-Regular" w:cs="Roboto-Regular"/>
          <w:color w:val="0E101A"/>
          <w:lang w:val="en-US"/>
        </w:rPr>
        <w:t xml:space="preserve"> a geographical component with at least </w:t>
      </w:r>
      <w:r w:rsidR="000D7D8E">
        <w:rPr>
          <w:rFonts w:ascii="Roboto-Regular" w:hAnsi="Roboto-Regular" w:cs="Roboto-Regular"/>
          <w:color w:val="0E101A"/>
          <w:lang w:val="en-US"/>
        </w:rPr>
        <w:t>two</w:t>
      </w:r>
      <w:r w:rsidR="00B22526" w:rsidRPr="00B22526">
        <w:rPr>
          <w:rFonts w:ascii="Roboto-Regular" w:hAnsi="Roboto-Regular" w:cs="Roboto-Regular"/>
          <w:color w:val="0E101A"/>
          <w:lang w:val="en-US"/>
        </w:rPr>
        <w:t xml:space="preserve"> different values (e.g., countries, continents,</w:t>
      </w:r>
    </w:p>
    <w:p w14:paraId="19EB9CF1" w14:textId="0D870A8D" w:rsidR="00B22526" w:rsidRDefault="00B22526" w:rsidP="00D16483">
      <w:pPr>
        <w:autoSpaceDE w:val="0"/>
        <w:autoSpaceDN w:val="0"/>
        <w:adjustRightInd w:val="0"/>
        <w:spacing w:before="0" w:after="0" w:line="240" w:lineRule="auto"/>
        <w:rPr>
          <w:rFonts w:ascii="Roboto-Regular" w:hAnsi="Roboto-Regular" w:cs="Roboto-Regular"/>
          <w:color w:val="0E101A"/>
          <w:lang w:val="en-US"/>
        </w:rPr>
      </w:pPr>
      <w:r w:rsidRPr="00B22526">
        <w:rPr>
          <w:rFonts w:ascii="Roboto-Regular" w:hAnsi="Roboto-Regular" w:cs="Roboto-Regular"/>
          <w:color w:val="0E101A"/>
          <w:lang w:val="en-US"/>
        </w:rPr>
        <w:t>U.S. states, cities, latitude</w:t>
      </w:r>
      <w:r>
        <w:rPr>
          <w:rFonts w:ascii="Roboto-Regular" w:hAnsi="Roboto-Regular" w:cs="Roboto-Regular"/>
          <w:color w:val="0E101A"/>
          <w:lang w:val="en-US"/>
        </w:rPr>
        <w:t>,</w:t>
      </w:r>
      <w:r w:rsidRPr="00B22526">
        <w:rPr>
          <w:rFonts w:ascii="Roboto-Regular" w:hAnsi="Roboto-Regular" w:cs="Roboto-Regular"/>
          <w:color w:val="0E101A"/>
          <w:lang w:val="en-US"/>
        </w:rPr>
        <w:t xml:space="preserve"> and longitude values—anything </w:t>
      </w:r>
      <w:r w:rsidR="00E12D49">
        <w:rPr>
          <w:rFonts w:ascii="Roboto-Regular" w:hAnsi="Roboto-Regular" w:cs="Roboto-Regular"/>
          <w:color w:val="0E101A"/>
          <w:lang w:val="en-US"/>
        </w:rPr>
        <w:t>is to</w:t>
      </w:r>
      <w:r w:rsidRPr="00B22526">
        <w:rPr>
          <w:rFonts w:ascii="Roboto-Regular" w:hAnsi="Roboto-Regular" w:cs="Roboto-Regular"/>
          <w:color w:val="0E101A"/>
          <w:lang w:val="en-US"/>
        </w:rPr>
        <w:t xml:space="preserve"> visualize on a map)</w:t>
      </w:r>
    </w:p>
    <w:p w14:paraId="21722E40" w14:textId="77777777" w:rsidR="00066B06" w:rsidRDefault="00066B06" w:rsidP="00D16483">
      <w:pPr>
        <w:autoSpaceDE w:val="0"/>
        <w:autoSpaceDN w:val="0"/>
        <w:adjustRightInd w:val="0"/>
        <w:spacing w:before="0" w:after="0" w:line="240" w:lineRule="auto"/>
        <w:rPr>
          <w:rFonts w:ascii="Roboto-Regular" w:hAnsi="Roboto-Regular" w:cs="Roboto-Regular"/>
          <w:color w:val="0E101A"/>
          <w:lang w:val="en-US"/>
        </w:rPr>
      </w:pPr>
    </w:p>
    <w:p w14:paraId="25210B7B" w14:textId="5E4BBAF3" w:rsidR="00066B06" w:rsidRDefault="00A85F44" w:rsidP="00A85F44">
      <w:pPr>
        <w:pStyle w:val="Heading2"/>
        <w:rPr>
          <w:lang w:val="en-US"/>
        </w:rPr>
      </w:pPr>
      <w:r>
        <w:rPr>
          <w:lang w:val="en-US"/>
        </w:rPr>
        <w:t>The summary</w:t>
      </w:r>
    </w:p>
    <w:p w14:paraId="60497AC5" w14:textId="67DF87F0" w:rsidR="002F360C" w:rsidRPr="002F360C" w:rsidRDefault="002F360C" w:rsidP="002F360C">
      <w:pPr>
        <w:spacing w:line="360" w:lineRule="auto"/>
        <w:contextualSpacing/>
        <w:rPr>
          <w:rFonts w:ascii="Roboto-Regular" w:hAnsi="Roboto-Regular" w:cs="Roboto-Regular"/>
          <w:b/>
          <w:bCs/>
          <w:color w:val="0E101A"/>
          <w:sz w:val="24"/>
          <w:szCs w:val="24"/>
          <w:lang w:val="en-US"/>
        </w:rPr>
      </w:pPr>
      <w:r w:rsidRPr="002F360C">
        <w:rPr>
          <w:rFonts w:ascii="Roboto-Regular" w:hAnsi="Roboto-Regular" w:cs="Roboto-Regular"/>
          <w:b/>
          <w:bCs/>
          <w:color w:val="0E101A"/>
          <w:sz w:val="24"/>
          <w:szCs w:val="24"/>
          <w:lang w:val="en-US"/>
        </w:rPr>
        <w:t xml:space="preserve">Real Estate Sales 2001-2020 GL, updated </w:t>
      </w:r>
      <w:hyperlink r:id="rId8" w:anchor="sec-dates" w:history="1">
        <w:r w:rsidRPr="002F360C">
          <w:rPr>
            <w:rFonts w:ascii="Roboto-Regular" w:hAnsi="Roboto-Regular" w:cs="Roboto-Regular"/>
            <w:b/>
            <w:bCs/>
            <w:color w:val="0E101A"/>
            <w:sz w:val="24"/>
            <w:szCs w:val="24"/>
            <w:lang w:val="en-US"/>
          </w:rPr>
          <w:t>August 12, 2023</w:t>
        </w:r>
      </w:hyperlink>
    </w:p>
    <w:p w14:paraId="11FC0984" w14:textId="395B5AF6" w:rsidR="002F360C" w:rsidRPr="002F360C" w:rsidRDefault="002F360C" w:rsidP="002F360C">
      <w:pPr>
        <w:spacing w:line="360" w:lineRule="auto"/>
        <w:contextualSpacing/>
        <w:jc w:val="both"/>
        <w:rPr>
          <w:rFonts w:ascii="Roboto-Regular" w:hAnsi="Roboto-Regular" w:cs="Roboto-Regular"/>
          <w:color w:val="0E101A"/>
          <w:lang w:val="en-US"/>
        </w:rPr>
      </w:pPr>
      <w:r w:rsidRPr="002F360C">
        <w:rPr>
          <w:rFonts w:ascii="Roboto-Regular" w:hAnsi="Roboto-Regular" w:cs="Roboto-Regular"/>
          <w:color w:val="0E101A"/>
          <w:lang w:val="en-US"/>
        </w:rPr>
        <w:t xml:space="preserve">The Office of Policy and Management maintains a listing of all real estate sales with a sales price of $2,000 or greater that occur </w:t>
      </w:r>
      <w:r w:rsidRPr="002F360C">
        <w:rPr>
          <w:rFonts w:ascii="Roboto-Regular" w:hAnsi="Roboto-Regular" w:cs="Roboto-Regular"/>
          <w:b/>
          <w:bCs/>
          <w:i/>
          <w:iCs/>
          <w:color w:val="0E101A"/>
          <w:lang w:val="en-US"/>
        </w:rPr>
        <w:t>between October 1 and September 30</w:t>
      </w:r>
      <w:r w:rsidRPr="002F360C">
        <w:rPr>
          <w:rFonts w:ascii="Roboto-Regular" w:hAnsi="Roboto-Regular" w:cs="Roboto-Regular"/>
          <w:color w:val="0E101A"/>
          <w:lang w:val="en-US"/>
        </w:rPr>
        <w:t xml:space="preserve"> of each year. For each sale record, the file includes town, property address, date of sale, property type (residential, apartment, commercial, industrial</w:t>
      </w:r>
      <w:r w:rsidR="007E1F89">
        <w:rPr>
          <w:rFonts w:ascii="Roboto-Regular" w:hAnsi="Roboto-Regular" w:cs="Roboto-Regular"/>
          <w:color w:val="0E101A"/>
          <w:lang w:val="en-US"/>
        </w:rPr>
        <w:t>,</w:t>
      </w:r>
      <w:r w:rsidRPr="002F360C">
        <w:rPr>
          <w:rFonts w:ascii="Roboto-Regular" w:hAnsi="Roboto-Regular" w:cs="Roboto-Regular"/>
          <w:color w:val="0E101A"/>
          <w:lang w:val="en-US"/>
        </w:rPr>
        <w:t xml:space="preserve"> or vacant land), sales price, and property assessment.</w:t>
      </w:r>
    </w:p>
    <w:p w14:paraId="78FEC61D" w14:textId="65C59B38" w:rsidR="002F360C" w:rsidRDefault="002F360C" w:rsidP="007E1F89">
      <w:pPr>
        <w:spacing w:line="360" w:lineRule="auto"/>
        <w:contextualSpacing/>
        <w:jc w:val="both"/>
        <w:rPr>
          <w:rFonts w:ascii="Roboto-Regular" w:hAnsi="Roboto-Regular" w:cs="Roboto-Regular"/>
          <w:color w:val="0E101A"/>
          <w:lang w:val="en-US"/>
        </w:rPr>
      </w:pPr>
      <w:r w:rsidRPr="002F360C">
        <w:rPr>
          <w:rFonts w:ascii="Roboto-Regular" w:hAnsi="Roboto-Regular" w:cs="Roboto-Regular"/>
          <w:color w:val="0E101A"/>
          <w:lang w:val="en-US"/>
        </w:rPr>
        <w:t xml:space="preserve">Data are collected </w:t>
      </w:r>
      <w:r w:rsidR="00EC211B">
        <w:rPr>
          <w:rFonts w:ascii="Roboto-Regular" w:hAnsi="Roboto-Regular" w:cs="Roboto-Regular"/>
          <w:color w:val="0E101A"/>
          <w:lang w:val="en-US"/>
        </w:rPr>
        <w:t>following</w:t>
      </w:r>
      <w:r w:rsidRPr="002F360C">
        <w:rPr>
          <w:rFonts w:ascii="Roboto-Regular" w:hAnsi="Roboto-Regular" w:cs="Roboto-Regular"/>
          <w:color w:val="0E101A"/>
          <w:lang w:val="en-US"/>
        </w:rPr>
        <w:t xml:space="preserve"> Connecticut General Statutes</w:t>
      </w:r>
      <w:r w:rsidR="007E1F89">
        <w:rPr>
          <w:rFonts w:ascii="Roboto-Regular" w:hAnsi="Roboto-Regular" w:cs="Roboto-Regular"/>
          <w:color w:val="0E101A"/>
          <w:lang w:val="en-US"/>
        </w:rPr>
        <w:t>.</w:t>
      </w:r>
    </w:p>
    <w:p w14:paraId="0D05BC03" w14:textId="6B2C7B94" w:rsidR="002F360C" w:rsidRPr="002F360C" w:rsidRDefault="002F360C" w:rsidP="002F360C">
      <w:pPr>
        <w:spacing w:line="360" w:lineRule="auto"/>
        <w:contextualSpacing/>
        <w:jc w:val="both"/>
        <w:rPr>
          <w:rFonts w:ascii="Roboto-Regular" w:hAnsi="Roboto-Regular" w:cs="Roboto-Regular"/>
          <w:color w:val="0E101A"/>
          <w:lang w:val="en-US"/>
        </w:rPr>
      </w:pPr>
      <w:r w:rsidRPr="002F360C">
        <w:rPr>
          <w:rFonts w:ascii="Roboto-Regular" w:hAnsi="Roboto-Regular" w:cs="Roboto-Regular"/>
          <w:color w:val="0E101A"/>
          <w:lang w:val="en-US"/>
        </w:rPr>
        <w:t>Annual real estate sales are reported by grand list year (October 1 through September 30 each year). For instance, sales from 2018 GL are from 10/01/2018 through 9/30/2019.</w:t>
      </w:r>
    </w:p>
    <w:p w14:paraId="05E48AAA" w14:textId="77777777" w:rsidR="002F360C" w:rsidRDefault="002F360C" w:rsidP="002F360C">
      <w:pPr>
        <w:pStyle w:val="Heading2"/>
        <w:rPr>
          <w:lang w:val="en-US"/>
        </w:rPr>
      </w:pPr>
      <w:r>
        <w:rPr>
          <w:lang w:val="en-US"/>
        </w:rPr>
        <w:t xml:space="preserve">The data cleaning </w:t>
      </w:r>
    </w:p>
    <w:p w14:paraId="5E4B6ABE" w14:textId="77777777" w:rsidR="002734C2" w:rsidRPr="00EC211B" w:rsidRDefault="002734C2" w:rsidP="00EC211B">
      <w:pPr>
        <w:spacing w:after="0"/>
        <w:contextualSpacing/>
        <w:rPr>
          <w:rFonts w:ascii="Roboto-Regular" w:hAnsi="Roboto-Regular" w:cs="Roboto-Regular"/>
          <w:color w:val="0E101A"/>
          <w:lang w:val="en-US"/>
        </w:rPr>
      </w:pPr>
      <w:r w:rsidRPr="00EC211B">
        <w:rPr>
          <w:rFonts w:ascii="Roboto-Regular" w:hAnsi="Roboto-Regular" w:cs="Roboto-Regular"/>
          <w:color w:val="0E101A"/>
          <w:lang w:val="en-US"/>
        </w:rPr>
        <w:t xml:space="preserve">The cleaning included: </w:t>
      </w:r>
    </w:p>
    <w:p w14:paraId="59C993D1" w14:textId="6C1F028D" w:rsidR="00ED0635" w:rsidRPr="00EC211B" w:rsidRDefault="00ED0635" w:rsidP="00EC211B">
      <w:pPr>
        <w:pStyle w:val="ListParagraph"/>
        <w:numPr>
          <w:ilvl w:val="0"/>
          <w:numId w:val="15"/>
        </w:numPr>
        <w:spacing w:after="0"/>
        <w:ind w:left="180" w:hanging="180"/>
        <w:rPr>
          <w:rFonts w:ascii="Roboto-Regular" w:hAnsi="Roboto-Regular" w:cs="Roboto-Regular"/>
          <w:color w:val="0E101A"/>
          <w:lang w:val="en-US"/>
        </w:rPr>
      </w:pPr>
      <w:r w:rsidRPr="00EC211B">
        <w:rPr>
          <w:rFonts w:ascii="Roboto-Regular" w:hAnsi="Roboto-Regular" w:cs="Roboto-Regular"/>
          <w:color w:val="0E101A"/>
          <w:lang w:val="en-US"/>
        </w:rPr>
        <w:t>Dropping non-relevant columns</w:t>
      </w:r>
    </w:p>
    <w:p w14:paraId="272FE1CD" w14:textId="77777777" w:rsidR="002734C2" w:rsidRPr="00EC211B" w:rsidRDefault="00ED0635" w:rsidP="00EC211B">
      <w:pPr>
        <w:pStyle w:val="ListParagraph"/>
        <w:numPr>
          <w:ilvl w:val="0"/>
          <w:numId w:val="15"/>
        </w:numPr>
        <w:spacing w:after="0"/>
        <w:ind w:left="180" w:hanging="180"/>
        <w:rPr>
          <w:rFonts w:ascii="Roboto-Regular" w:hAnsi="Roboto-Regular" w:cs="Roboto-Regular"/>
          <w:color w:val="0E101A"/>
          <w:lang w:val="en-US"/>
        </w:rPr>
      </w:pPr>
      <w:r w:rsidRPr="00EC211B">
        <w:rPr>
          <w:rFonts w:ascii="Roboto-Regular" w:hAnsi="Roboto-Regular" w:cs="Roboto-Regular"/>
          <w:color w:val="0E101A"/>
          <w:lang w:val="en-US"/>
        </w:rPr>
        <w:t xml:space="preserve">Checking the </w:t>
      </w:r>
      <w:r w:rsidR="002734C2" w:rsidRPr="00EC211B">
        <w:rPr>
          <w:rFonts w:ascii="Roboto-Regular" w:hAnsi="Roboto-Regular" w:cs="Roboto-Regular"/>
          <w:color w:val="0E101A"/>
          <w:lang w:val="en-US"/>
        </w:rPr>
        <w:t>Hypothesis:</w:t>
      </w:r>
      <w:r w:rsidRPr="00EC211B">
        <w:rPr>
          <w:rFonts w:ascii="Roboto-Regular" w:hAnsi="Roboto-Regular" w:cs="Roboto-Regular"/>
          <w:color w:val="0E101A"/>
          <w:lang w:val="en-US"/>
        </w:rPr>
        <w:t xml:space="preserve"> if 'Property Type' ='Commercial', then 'Residental Type' =NaN</w:t>
      </w:r>
      <w:r w:rsidR="002734C2" w:rsidRPr="00EC211B">
        <w:rPr>
          <w:rFonts w:ascii="Roboto-Regular" w:hAnsi="Roboto-Regular" w:cs="Roboto-Regular"/>
          <w:color w:val="0E101A"/>
          <w:lang w:val="en-US"/>
        </w:rPr>
        <w:t>.</w:t>
      </w:r>
    </w:p>
    <w:p w14:paraId="253895C4" w14:textId="43142387" w:rsidR="00ED0635" w:rsidRPr="00EC211B" w:rsidRDefault="002734C2" w:rsidP="00EC211B">
      <w:pPr>
        <w:spacing w:after="0"/>
        <w:rPr>
          <w:rFonts w:ascii="Roboto-Regular" w:hAnsi="Roboto-Regular" w:cs="Roboto-Regular"/>
          <w:color w:val="0E101A"/>
          <w:lang w:val="en-US"/>
        </w:rPr>
      </w:pPr>
      <w:r w:rsidRPr="00EC211B">
        <w:rPr>
          <w:rFonts w:ascii="Roboto-Regular" w:hAnsi="Roboto-Regular" w:cs="Roboto-Regular"/>
          <w:color w:val="0E101A"/>
          <w:lang w:val="en-US"/>
        </w:rPr>
        <w:t>Therefore</w:t>
      </w:r>
      <w:r w:rsidR="005B3343">
        <w:rPr>
          <w:rFonts w:ascii="Roboto-Regular" w:hAnsi="Roboto-Regular" w:cs="Roboto-Regular"/>
          <w:color w:val="0E101A"/>
          <w:lang w:val="en-US"/>
        </w:rPr>
        <w:t>,</w:t>
      </w:r>
      <w:r w:rsidRPr="00EC211B">
        <w:rPr>
          <w:rFonts w:ascii="Roboto-Regular" w:hAnsi="Roboto-Regular" w:cs="Roboto-Regular"/>
          <w:color w:val="0E101A"/>
          <w:lang w:val="en-US"/>
        </w:rPr>
        <w:t xml:space="preserve"> </w:t>
      </w:r>
      <w:r w:rsidR="00ED0635" w:rsidRPr="00EC211B">
        <w:rPr>
          <w:rFonts w:ascii="Roboto-Regular" w:hAnsi="Roboto-Regular" w:cs="Roboto-Regular"/>
          <w:color w:val="0E101A"/>
          <w:lang w:val="en-US"/>
        </w:rPr>
        <w:t>creating a subset for commercial Property Type and counting NaNs in columns</w:t>
      </w:r>
    </w:p>
    <w:p w14:paraId="06D635B5" w14:textId="774C71B9" w:rsidR="00ED0635" w:rsidRPr="00EC211B" w:rsidRDefault="002734C2" w:rsidP="00EC211B">
      <w:pPr>
        <w:pStyle w:val="ListParagraph"/>
        <w:numPr>
          <w:ilvl w:val="0"/>
          <w:numId w:val="15"/>
        </w:numPr>
        <w:spacing w:after="0"/>
        <w:ind w:left="180" w:hanging="180"/>
        <w:rPr>
          <w:rFonts w:ascii="Roboto-Regular" w:hAnsi="Roboto-Regular" w:cs="Roboto-Regular"/>
          <w:color w:val="0E101A"/>
          <w:lang w:val="en-US"/>
        </w:rPr>
      </w:pPr>
      <w:r w:rsidRPr="00EC211B">
        <w:rPr>
          <w:rFonts w:ascii="Roboto-Regular" w:hAnsi="Roboto-Regular" w:cs="Roboto-Regular"/>
          <w:color w:val="0E101A"/>
          <w:lang w:val="en-US"/>
        </w:rPr>
        <w:t>Substitution</w:t>
      </w:r>
      <w:r w:rsidR="00ED0635" w:rsidRPr="00EC211B">
        <w:rPr>
          <w:rFonts w:ascii="Roboto-Regular" w:hAnsi="Roboto-Regular" w:cs="Roboto-Regular"/>
          <w:color w:val="0E101A"/>
          <w:lang w:val="en-US"/>
        </w:rPr>
        <w:t xml:space="preserve"> of NaNs in 'Property Type' and 'Residential Type' with '</w:t>
      </w:r>
      <w:r w:rsidRPr="00EC211B">
        <w:rPr>
          <w:rFonts w:ascii="Roboto-Regular" w:hAnsi="Roboto-Regular" w:cs="Roboto-Regular"/>
          <w:color w:val="0E101A"/>
          <w:lang w:val="en-US"/>
        </w:rPr>
        <w:t>Non-Indicated</w:t>
      </w:r>
      <w:r w:rsidR="00ED0635" w:rsidRPr="00EC211B">
        <w:rPr>
          <w:rFonts w:ascii="Roboto-Regular" w:hAnsi="Roboto-Regular" w:cs="Roboto-Regular"/>
          <w:color w:val="0E101A"/>
          <w:lang w:val="en-US"/>
        </w:rPr>
        <w:t>'</w:t>
      </w:r>
    </w:p>
    <w:p w14:paraId="62D70864" w14:textId="15C196E5" w:rsidR="00ED0635" w:rsidRPr="00EC211B" w:rsidRDefault="00ED0635" w:rsidP="00EC211B">
      <w:pPr>
        <w:pStyle w:val="ListParagraph"/>
        <w:numPr>
          <w:ilvl w:val="0"/>
          <w:numId w:val="15"/>
        </w:numPr>
        <w:spacing w:after="0"/>
        <w:ind w:left="180" w:hanging="180"/>
        <w:rPr>
          <w:rFonts w:ascii="Roboto-Regular" w:hAnsi="Roboto-Regular" w:cs="Roboto-Regular"/>
          <w:color w:val="0E101A"/>
          <w:lang w:val="en-US"/>
        </w:rPr>
      </w:pPr>
      <w:r w:rsidRPr="00EC211B">
        <w:rPr>
          <w:rFonts w:ascii="Roboto-Regular" w:hAnsi="Roboto-Regular" w:cs="Roboto-Regular"/>
          <w:color w:val="0E101A"/>
          <w:lang w:val="en-US"/>
        </w:rPr>
        <w:t xml:space="preserve">Fixing </w:t>
      </w:r>
      <w:r w:rsidR="000D7D8E">
        <w:rPr>
          <w:rFonts w:ascii="Roboto-Regular" w:hAnsi="Roboto-Regular" w:cs="Roboto-Regular"/>
          <w:color w:val="0E101A"/>
          <w:lang w:val="en-US"/>
        </w:rPr>
        <w:t>one</w:t>
      </w:r>
      <w:r w:rsidR="00EC211B">
        <w:rPr>
          <w:rFonts w:ascii="Roboto-Regular" w:hAnsi="Roboto-Regular" w:cs="Roboto-Regular"/>
          <w:color w:val="0E101A"/>
          <w:lang w:val="en-US"/>
        </w:rPr>
        <w:t xml:space="preserve"> </w:t>
      </w:r>
      <w:r w:rsidRPr="00EC211B">
        <w:rPr>
          <w:rFonts w:ascii="Roboto-Regular" w:hAnsi="Roboto-Regular" w:cs="Roboto-Regular"/>
          <w:color w:val="0E101A"/>
          <w:lang w:val="en-US"/>
        </w:rPr>
        <w:t>outlier</w:t>
      </w:r>
    </w:p>
    <w:p w14:paraId="6E69C189" w14:textId="1D4606A6" w:rsidR="00ED0635" w:rsidRPr="00EC211B" w:rsidRDefault="00ED0635" w:rsidP="00EC211B">
      <w:pPr>
        <w:pStyle w:val="ListParagraph"/>
        <w:numPr>
          <w:ilvl w:val="0"/>
          <w:numId w:val="15"/>
        </w:numPr>
        <w:spacing w:after="0"/>
        <w:ind w:left="180" w:hanging="180"/>
        <w:rPr>
          <w:rFonts w:ascii="Roboto-Regular" w:hAnsi="Roboto-Regular" w:cs="Roboto-Regular"/>
          <w:color w:val="0E101A"/>
          <w:lang w:val="en-US"/>
        </w:rPr>
      </w:pPr>
      <w:r w:rsidRPr="00EC211B">
        <w:rPr>
          <w:rFonts w:ascii="Roboto-Regular" w:hAnsi="Roboto-Regular" w:cs="Roboto-Regular"/>
          <w:color w:val="0E101A"/>
          <w:lang w:val="en-US"/>
        </w:rPr>
        <w:t xml:space="preserve">Creating columns Year and Month instead of </w:t>
      </w:r>
      <w:r w:rsidR="007E1F89">
        <w:rPr>
          <w:rFonts w:ascii="Roboto-Regular" w:hAnsi="Roboto-Regular" w:cs="Roboto-Regular"/>
          <w:color w:val="0E101A"/>
          <w:lang w:val="en-US"/>
        </w:rPr>
        <w:t xml:space="preserve">List </w:t>
      </w:r>
      <w:r w:rsidRPr="00EC211B">
        <w:rPr>
          <w:rFonts w:ascii="Roboto-Regular" w:hAnsi="Roboto-Regular" w:cs="Roboto-Regular"/>
          <w:color w:val="0E101A"/>
          <w:lang w:val="en-US"/>
        </w:rPr>
        <w:t>Date</w:t>
      </w:r>
    </w:p>
    <w:p w14:paraId="6A32A379" w14:textId="57AB50BA" w:rsidR="00ED0635" w:rsidRPr="00EC211B" w:rsidRDefault="002734C2" w:rsidP="00EC211B">
      <w:pPr>
        <w:pStyle w:val="ListParagraph"/>
        <w:numPr>
          <w:ilvl w:val="0"/>
          <w:numId w:val="15"/>
        </w:numPr>
        <w:spacing w:after="0"/>
        <w:ind w:left="180" w:hanging="180"/>
        <w:rPr>
          <w:rFonts w:ascii="Roboto-Regular" w:hAnsi="Roboto-Regular" w:cs="Roboto-Regular"/>
          <w:color w:val="0E101A"/>
          <w:lang w:val="en-US"/>
        </w:rPr>
      </w:pPr>
      <w:r w:rsidRPr="00EC211B">
        <w:rPr>
          <w:rFonts w:ascii="Roboto-Regular" w:hAnsi="Roboto-Regular" w:cs="Roboto-Regular"/>
          <w:color w:val="0E101A"/>
          <w:lang w:val="en-US"/>
        </w:rPr>
        <w:t>C</w:t>
      </w:r>
      <w:r w:rsidR="00ED0635" w:rsidRPr="00EC211B">
        <w:rPr>
          <w:rFonts w:ascii="Roboto-Regular" w:hAnsi="Roboto-Regular" w:cs="Roboto-Regular"/>
          <w:color w:val="0E101A"/>
          <w:lang w:val="en-US"/>
        </w:rPr>
        <w:t xml:space="preserve">hecking </w:t>
      </w:r>
      <w:r w:rsidR="007E1F89">
        <w:rPr>
          <w:rFonts w:ascii="Roboto-Regular" w:hAnsi="Roboto-Regular" w:cs="Roboto-Regular"/>
          <w:color w:val="0E101A"/>
          <w:lang w:val="en-US"/>
        </w:rPr>
        <w:t xml:space="preserve">data </w:t>
      </w:r>
      <w:r w:rsidRPr="00EC211B">
        <w:rPr>
          <w:rFonts w:ascii="Roboto-Regular" w:hAnsi="Roboto-Regular" w:cs="Roboto-Regular"/>
          <w:color w:val="0E101A"/>
          <w:lang w:val="en-US"/>
        </w:rPr>
        <w:t>types</w:t>
      </w:r>
    </w:p>
    <w:p w14:paraId="1C5C03DD" w14:textId="542B9A81" w:rsidR="00A85F44" w:rsidRPr="00A85F44" w:rsidRDefault="00A85F44" w:rsidP="00321D47">
      <w:pPr>
        <w:pStyle w:val="Heading2"/>
        <w:spacing w:after="240" w:line="360" w:lineRule="auto"/>
        <w:rPr>
          <w:lang w:val="en-US"/>
        </w:rPr>
      </w:pPr>
      <w:r>
        <w:rPr>
          <w:lang w:val="en-US"/>
        </w:rPr>
        <w:t>The data understanding</w:t>
      </w:r>
    </w:p>
    <w:p w14:paraId="5D92BDC1" w14:textId="3ED031D2" w:rsidR="001E2E5A" w:rsidRPr="00EC211B" w:rsidRDefault="0092344F" w:rsidP="00321D47">
      <w:pPr>
        <w:pStyle w:val="ListParagraph"/>
        <w:numPr>
          <w:ilvl w:val="0"/>
          <w:numId w:val="17"/>
        </w:numPr>
        <w:tabs>
          <w:tab w:val="left" w:pos="270"/>
        </w:tabs>
        <w:spacing w:before="0" w:after="240" w:line="360" w:lineRule="auto"/>
        <w:ind w:left="270" w:hanging="270"/>
        <w:rPr>
          <w:rFonts w:ascii="Roboto-Regular" w:hAnsi="Roboto-Regular" w:cs="Roboto-Regular"/>
          <w:b/>
          <w:bCs/>
          <w:color w:val="CC00FF"/>
          <w:lang w:val="en-US"/>
        </w:rPr>
      </w:pPr>
      <w:r w:rsidRPr="00EC211B">
        <w:rPr>
          <w:rFonts w:ascii="Roboto-Regular" w:hAnsi="Roboto-Regular" w:cs="Roboto-Regular"/>
          <w:b/>
          <w:bCs/>
          <w:color w:val="CC00FF"/>
          <w:lang w:val="en-US"/>
        </w:rPr>
        <w:t>T</w:t>
      </w:r>
      <w:r w:rsidR="001E2E5A" w:rsidRPr="00EC211B">
        <w:rPr>
          <w:rFonts w:ascii="Roboto-Regular" w:hAnsi="Roboto-Regular" w:cs="Roboto-Regular"/>
          <w:b/>
          <w:bCs/>
          <w:color w:val="CC00FF"/>
          <w:lang w:val="en-US"/>
        </w:rPr>
        <w:t>he data for completeness, integrity, and consistency.</w:t>
      </w:r>
    </w:p>
    <w:p w14:paraId="68586B21" w14:textId="7F579347" w:rsidR="00A85F44" w:rsidRPr="00EC211B" w:rsidRDefault="001E2E5A" w:rsidP="00321D47">
      <w:pPr>
        <w:pStyle w:val="ListParagraph"/>
        <w:numPr>
          <w:ilvl w:val="0"/>
          <w:numId w:val="14"/>
        </w:numPr>
        <w:spacing w:before="0" w:after="240" w:line="360" w:lineRule="auto"/>
        <w:ind w:left="270" w:hanging="270"/>
        <w:rPr>
          <w:rFonts w:ascii="Roboto-Regular" w:hAnsi="Roboto-Regular" w:cs="Roboto-Regular"/>
          <w:color w:val="0E101A"/>
          <w:lang w:val="en-US"/>
        </w:rPr>
      </w:pPr>
      <w:r w:rsidRPr="00EC211B">
        <w:rPr>
          <w:rFonts w:ascii="Roboto-Regular" w:hAnsi="Roboto-Regular" w:cs="Roboto-Regular"/>
          <w:color w:val="0E101A"/>
          <w:lang w:val="en-US"/>
        </w:rPr>
        <w:t xml:space="preserve">The data is complete: </w:t>
      </w:r>
      <w:r w:rsidR="005B3343">
        <w:rPr>
          <w:rFonts w:ascii="Roboto-Regular" w:hAnsi="Roboto-Regular" w:cs="Roboto-Regular"/>
          <w:color w:val="0E101A"/>
          <w:lang w:val="en-US"/>
        </w:rPr>
        <w:t xml:space="preserve">all listed objects are there </w:t>
      </w:r>
      <w:r w:rsidR="00EA4912" w:rsidRPr="00EC211B">
        <w:rPr>
          <w:rFonts w:ascii="Roboto-Regular" w:hAnsi="Roboto-Regular" w:cs="Roboto-Regular"/>
          <w:color w:val="0E101A"/>
          <w:lang w:val="en-US"/>
        </w:rPr>
        <w:t>even if they were not sold.</w:t>
      </w:r>
    </w:p>
    <w:p w14:paraId="3F64AF0C" w14:textId="1AC7F3E4" w:rsidR="00EA4912" w:rsidRPr="00EC211B" w:rsidRDefault="00EA4912" w:rsidP="00321D47">
      <w:pPr>
        <w:pStyle w:val="ListParagraph"/>
        <w:numPr>
          <w:ilvl w:val="0"/>
          <w:numId w:val="14"/>
        </w:numPr>
        <w:spacing w:before="0" w:after="240" w:line="360" w:lineRule="auto"/>
        <w:ind w:left="270" w:hanging="270"/>
        <w:rPr>
          <w:rFonts w:ascii="Roboto-Regular" w:hAnsi="Roboto-Regular" w:cs="Roboto-Regular"/>
          <w:color w:val="0E101A"/>
          <w:lang w:val="en-US"/>
        </w:rPr>
      </w:pPr>
      <w:r w:rsidRPr="00EC211B">
        <w:rPr>
          <w:rFonts w:ascii="Roboto-Regular" w:hAnsi="Roboto-Regular" w:cs="Roboto-Regular"/>
          <w:color w:val="0E101A"/>
          <w:lang w:val="en-US"/>
        </w:rPr>
        <w:t>The data is integer: all collected data is presented</w:t>
      </w:r>
    </w:p>
    <w:p w14:paraId="621ED704" w14:textId="07176344" w:rsidR="00EA4912" w:rsidRDefault="00EA4912" w:rsidP="00EC211B">
      <w:pPr>
        <w:pStyle w:val="ListParagraph"/>
        <w:numPr>
          <w:ilvl w:val="0"/>
          <w:numId w:val="14"/>
        </w:numPr>
        <w:spacing w:before="0" w:after="0"/>
        <w:ind w:left="270" w:hanging="270"/>
        <w:rPr>
          <w:rFonts w:ascii="Times New Roman" w:hAnsi="Times New Roman"/>
          <w:lang w:val="en-US"/>
        </w:rPr>
      </w:pPr>
      <w:r w:rsidRPr="00EC211B">
        <w:rPr>
          <w:rFonts w:ascii="Roboto-Regular" w:hAnsi="Roboto-Regular" w:cs="Roboto-Regular"/>
          <w:color w:val="0E101A"/>
          <w:lang w:val="en-US"/>
        </w:rPr>
        <w:lastRenderedPageBreak/>
        <w:t xml:space="preserve">The </w:t>
      </w:r>
      <w:r w:rsidR="005B3343">
        <w:rPr>
          <w:rFonts w:ascii="Roboto-Regular" w:hAnsi="Roboto-Regular" w:cs="Roboto-Regular"/>
          <w:color w:val="0E101A"/>
          <w:lang w:val="en-US"/>
        </w:rPr>
        <w:t xml:space="preserve">original </w:t>
      </w:r>
      <w:r w:rsidRPr="00EC211B">
        <w:rPr>
          <w:rFonts w:ascii="Roboto-Regular" w:hAnsi="Roboto-Regular" w:cs="Roboto-Regular"/>
          <w:color w:val="0E101A"/>
          <w:lang w:val="en-US"/>
        </w:rPr>
        <w:t>data is</w:t>
      </w:r>
      <w:r w:rsidR="005B3343">
        <w:rPr>
          <w:rFonts w:ascii="Roboto-Regular" w:hAnsi="Roboto-Regular" w:cs="Roboto-Regular"/>
          <w:color w:val="0E101A"/>
          <w:lang w:val="en-US"/>
        </w:rPr>
        <w:t xml:space="preserve"> not</w:t>
      </w:r>
      <w:r w:rsidRPr="00EC211B">
        <w:rPr>
          <w:rFonts w:ascii="Roboto-Regular" w:hAnsi="Roboto-Regular" w:cs="Roboto-Regular"/>
          <w:color w:val="0E101A"/>
          <w:lang w:val="en-US"/>
        </w:rPr>
        <w:t xml:space="preserve"> consistent: the NaNs emerged because of </w:t>
      </w:r>
      <w:r w:rsidR="005B3343">
        <w:rPr>
          <w:rFonts w:ascii="Roboto-Regular" w:hAnsi="Roboto-Regular" w:cs="Roboto-Regular"/>
          <w:color w:val="0E101A"/>
          <w:lang w:val="en-US"/>
        </w:rPr>
        <w:t xml:space="preserve">some columns by sold RE relevance only </w:t>
      </w:r>
      <w:r w:rsidRPr="00EC211B">
        <w:rPr>
          <w:rFonts w:ascii="Roboto-Regular" w:hAnsi="Roboto-Regular" w:cs="Roboto-Regular"/>
          <w:color w:val="0E101A"/>
          <w:lang w:val="en-US"/>
        </w:rPr>
        <w:t xml:space="preserve">and can be substituted with </w:t>
      </w:r>
      <w:r w:rsidR="001C768C" w:rsidRPr="00EC211B">
        <w:rPr>
          <w:rFonts w:ascii="Roboto-Regular" w:hAnsi="Roboto-Regular" w:cs="Roboto-Regular"/>
          <w:color w:val="0E101A"/>
          <w:lang w:val="en-US"/>
        </w:rPr>
        <w:t xml:space="preserve">the </w:t>
      </w:r>
      <w:r w:rsidRPr="00EC211B">
        <w:rPr>
          <w:rFonts w:ascii="Roboto-Regular" w:hAnsi="Roboto-Regular" w:cs="Roboto-Regular"/>
          <w:color w:val="0E101A"/>
          <w:lang w:val="en-US"/>
        </w:rPr>
        <w:t>string “</w:t>
      </w:r>
      <w:r w:rsidR="001C768C" w:rsidRPr="00EC211B">
        <w:rPr>
          <w:rFonts w:ascii="Roboto-Regular" w:hAnsi="Roboto-Regular" w:cs="Roboto-Regular"/>
          <w:color w:val="0E101A"/>
          <w:lang w:val="en-US"/>
        </w:rPr>
        <w:t>non-indicated</w:t>
      </w:r>
      <w:r w:rsidR="005B3343">
        <w:rPr>
          <w:rFonts w:ascii="Roboto-Regular" w:hAnsi="Roboto-Regular" w:cs="Roboto-Regular"/>
          <w:color w:val="0E101A"/>
          <w:lang w:val="en-US"/>
        </w:rPr>
        <w:t>.</w:t>
      </w:r>
      <w:r>
        <w:rPr>
          <w:rFonts w:ascii="Times New Roman" w:hAnsi="Times New Roman"/>
          <w:lang w:val="en-US"/>
        </w:rPr>
        <w:t>”</w:t>
      </w:r>
    </w:p>
    <w:p w14:paraId="1DC28240" w14:textId="77777777" w:rsidR="00321D47" w:rsidRDefault="00321D47" w:rsidP="0052025F">
      <w:pPr>
        <w:spacing w:before="0" w:after="0"/>
        <w:rPr>
          <w:rFonts w:ascii="Roboto-Regular" w:hAnsi="Roboto-Regular" w:cs="Roboto-Regular"/>
          <w:color w:val="0E101A"/>
          <w:lang w:val="en-US"/>
        </w:rPr>
      </w:pPr>
    </w:p>
    <w:p w14:paraId="38E6AE9C" w14:textId="77777777" w:rsidR="00321D47" w:rsidRDefault="00321D47" w:rsidP="0052025F">
      <w:pPr>
        <w:spacing w:before="0" w:after="0"/>
        <w:rPr>
          <w:rFonts w:ascii="Roboto-Regular" w:hAnsi="Roboto-Regular" w:cs="Roboto-Regular"/>
          <w:color w:val="0E101A"/>
          <w:lang w:val="en-US"/>
        </w:rPr>
      </w:pPr>
    </w:p>
    <w:p w14:paraId="38942BCE" w14:textId="4A0B91D7" w:rsidR="0052025F" w:rsidRPr="00EC211B" w:rsidRDefault="0052025F" w:rsidP="0052025F">
      <w:pPr>
        <w:spacing w:before="0" w:after="0"/>
        <w:rPr>
          <w:rFonts w:ascii="Roboto-Regular" w:hAnsi="Roboto-Regular" w:cs="Roboto-Regular"/>
          <w:color w:val="0E101A"/>
          <w:lang w:val="en-US"/>
        </w:rPr>
      </w:pPr>
      <w:r w:rsidRPr="00EC211B">
        <w:rPr>
          <w:rFonts w:ascii="Roboto-Regular" w:hAnsi="Roboto-Regular" w:cs="Roboto-Regular"/>
          <w:color w:val="0E101A"/>
          <w:lang w:val="en-US"/>
        </w:rPr>
        <w:t xml:space="preserve">After cleaning the </w:t>
      </w:r>
      <w:r w:rsidR="001C768C" w:rsidRPr="00EC211B">
        <w:rPr>
          <w:rFonts w:ascii="Roboto-Regular" w:hAnsi="Roboto-Regular" w:cs="Roboto-Regular"/>
          <w:color w:val="0E101A"/>
          <w:lang w:val="en-US"/>
        </w:rPr>
        <w:t>statistics</w:t>
      </w:r>
      <w:r w:rsidRPr="00EC211B">
        <w:rPr>
          <w:rFonts w:ascii="Roboto-Regular" w:hAnsi="Roboto-Regular" w:cs="Roboto-Regular"/>
          <w:color w:val="0E101A"/>
          <w:lang w:val="en-US"/>
        </w:rPr>
        <w:t xml:space="preserve"> of </w:t>
      </w:r>
      <w:r w:rsidR="001C768C" w:rsidRPr="00EC211B">
        <w:rPr>
          <w:rFonts w:ascii="Roboto-Regular" w:hAnsi="Roboto-Regular" w:cs="Roboto-Regular"/>
          <w:color w:val="0E101A"/>
          <w:lang w:val="en-US"/>
        </w:rPr>
        <w:t xml:space="preserve">the </w:t>
      </w:r>
      <w:r w:rsidRPr="00EC211B">
        <w:rPr>
          <w:rFonts w:ascii="Roboto-Regular" w:hAnsi="Roboto-Regular" w:cs="Roboto-Regular"/>
          <w:color w:val="0E101A"/>
          <w:lang w:val="en-US"/>
        </w:rPr>
        <w:t xml:space="preserve">dataset </w:t>
      </w:r>
      <w:r w:rsidR="002419C8" w:rsidRPr="00EC211B">
        <w:rPr>
          <w:rFonts w:ascii="Roboto-Regular" w:hAnsi="Roboto-Regular" w:cs="Roboto-Regular"/>
          <w:color w:val="0E101A"/>
          <w:lang w:val="en-US"/>
        </w:rPr>
        <w:t>as</w:t>
      </w:r>
      <w:r w:rsidRPr="00EC211B">
        <w:rPr>
          <w:rFonts w:ascii="Roboto-Regular" w:hAnsi="Roboto-Regular" w:cs="Roboto-Regular"/>
          <w:color w:val="0E101A"/>
          <w:lang w:val="en-US"/>
        </w:rPr>
        <w:t xml:space="preserve"> </w:t>
      </w:r>
      <w:r w:rsidR="001C768C" w:rsidRPr="00EC211B">
        <w:rPr>
          <w:rFonts w:ascii="Roboto-Regular" w:hAnsi="Roboto-Regular" w:cs="Roboto-Regular"/>
          <w:color w:val="0E101A"/>
          <w:lang w:val="en-US"/>
        </w:rPr>
        <w:t>follows</w:t>
      </w:r>
      <w:r w:rsidRPr="00EC211B">
        <w:rPr>
          <w:rFonts w:ascii="Roboto-Regular" w:hAnsi="Roboto-Regular" w:cs="Roboto-Regular"/>
          <w:color w:val="0E101A"/>
          <w:lang w:val="en-US"/>
        </w:rPr>
        <w:t>:</w:t>
      </w:r>
    </w:p>
    <w:p w14:paraId="5EF69ACC" w14:textId="6A55408F" w:rsidR="0052025F" w:rsidRPr="0052025F" w:rsidRDefault="001C768C" w:rsidP="0052025F">
      <w:pPr>
        <w:spacing w:before="0" w:after="0"/>
        <w:rPr>
          <w:rFonts w:ascii="Times New Roman" w:hAnsi="Times New Roman"/>
          <w:lang w:val="en-US"/>
        </w:rPr>
      </w:pPr>
      <w:r>
        <w:rPr>
          <w:noProof/>
        </w:rPr>
        <w:drawing>
          <wp:inline distT="0" distB="0" distL="0" distR="0" wp14:anchorId="639AABAD" wp14:editId="074B0AA3">
            <wp:extent cx="6120130" cy="2215515"/>
            <wp:effectExtent l="0" t="0" r="0" b="0"/>
            <wp:docPr id="59298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86908" name=""/>
                    <pic:cNvPicPr/>
                  </pic:nvPicPr>
                  <pic:blipFill>
                    <a:blip r:embed="rId9"/>
                    <a:stretch>
                      <a:fillRect/>
                    </a:stretch>
                  </pic:blipFill>
                  <pic:spPr>
                    <a:xfrm>
                      <a:off x="0" y="0"/>
                      <a:ext cx="6120130" cy="2215515"/>
                    </a:xfrm>
                    <a:prstGeom prst="rect">
                      <a:avLst/>
                    </a:prstGeom>
                  </pic:spPr>
                </pic:pic>
              </a:graphicData>
            </a:graphic>
          </wp:inline>
        </w:drawing>
      </w:r>
    </w:p>
    <w:p w14:paraId="1E3F7597" w14:textId="77777777" w:rsidR="00EC211B" w:rsidRDefault="00EC211B" w:rsidP="00EC211B">
      <w:pPr>
        <w:spacing w:before="0" w:after="0"/>
        <w:jc w:val="both"/>
        <w:rPr>
          <w:rFonts w:ascii="Roboto-Regular" w:hAnsi="Roboto-Regular" w:cs="Roboto-Regular"/>
          <w:color w:val="0E101A"/>
          <w:lang w:val="en-US"/>
        </w:rPr>
      </w:pPr>
    </w:p>
    <w:p w14:paraId="1226CDC7" w14:textId="76A3C968" w:rsidR="00EA4912" w:rsidRPr="00EC211B" w:rsidRDefault="001C768C" w:rsidP="00EC211B">
      <w:pPr>
        <w:spacing w:before="0" w:after="0"/>
        <w:jc w:val="both"/>
        <w:rPr>
          <w:rFonts w:ascii="Roboto-Regular" w:hAnsi="Roboto-Regular" w:cs="Roboto-Regular"/>
          <w:color w:val="0E101A"/>
          <w:lang w:val="en-US"/>
        </w:rPr>
      </w:pPr>
      <w:r w:rsidRPr="00EC211B">
        <w:rPr>
          <w:rFonts w:ascii="Roboto-Regular" w:hAnsi="Roboto-Regular" w:cs="Roboto-Regular"/>
          <w:color w:val="0E101A"/>
          <w:lang w:val="en-US"/>
        </w:rPr>
        <w:t xml:space="preserve">The STD </w:t>
      </w:r>
      <w:r w:rsidR="005F5EEC" w:rsidRPr="00EC211B">
        <w:rPr>
          <w:rFonts w:ascii="Roboto-Regular" w:hAnsi="Roboto-Regular" w:cs="Roboto-Regular"/>
          <w:color w:val="0E101A"/>
          <w:lang w:val="en-US"/>
        </w:rPr>
        <w:t xml:space="preserve">value by the ‘Assessed Value’ and the ‘Sales Amount’ columns </w:t>
      </w:r>
      <w:r w:rsidRPr="00EC211B">
        <w:rPr>
          <w:rFonts w:ascii="Roboto-Regular" w:hAnsi="Roboto-Regular" w:cs="Roboto-Regular"/>
          <w:color w:val="0E101A"/>
          <w:lang w:val="en-US"/>
        </w:rPr>
        <w:t xml:space="preserve">is </w:t>
      </w:r>
      <w:r w:rsidR="005F5EEC" w:rsidRPr="00EC211B">
        <w:rPr>
          <w:rFonts w:ascii="Roboto-Regular" w:hAnsi="Roboto-Regular" w:cs="Roboto-Regular"/>
          <w:color w:val="0E101A"/>
          <w:lang w:val="en-US"/>
        </w:rPr>
        <w:t xml:space="preserve">high </w:t>
      </w:r>
      <w:r w:rsidRPr="00EC211B">
        <w:rPr>
          <w:rFonts w:ascii="Roboto-Regular" w:hAnsi="Roboto-Regular" w:cs="Roboto-Regular"/>
          <w:color w:val="0E101A"/>
          <w:lang w:val="en-US"/>
        </w:rPr>
        <w:t xml:space="preserve">because of </w:t>
      </w:r>
      <w:r w:rsidR="005F5EEC" w:rsidRPr="00EC211B">
        <w:rPr>
          <w:rFonts w:ascii="Roboto-Regular" w:hAnsi="Roboto-Regular" w:cs="Roboto-Regular"/>
          <w:color w:val="0E101A"/>
          <w:lang w:val="en-US"/>
        </w:rPr>
        <w:t xml:space="preserve">the </w:t>
      </w:r>
      <w:r w:rsidRPr="00EC211B">
        <w:rPr>
          <w:rFonts w:ascii="Roboto-Regular" w:hAnsi="Roboto-Regular" w:cs="Roboto-Regular"/>
          <w:color w:val="0E101A"/>
          <w:lang w:val="en-US"/>
        </w:rPr>
        <w:t>assignation of 0 value</w:t>
      </w:r>
      <w:r w:rsidR="005F5EEC" w:rsidRPr="00EC211B">
        <w:rPr>
          <w:rFonts w:ascii="Roboto-Regular" w:hAnsi="Roboto-Regular" w:cs="Roboto-Regular"/>
          <w:color w:val="0E101A"/>
          <w:lang w:val="en-US"/>
        </w:rPr>
        <w:t>s</w:t>
      </w:r>
      <w:r w:rsidRPr="00EC211B">
        <w:rPr>
          <w:rFonts w:ascii="Roboto-Regular" w:hAnsi="Roboto-Regular" w:cs="Roboto-Regular"/>
          <w:color w:val="0E101A"/>
          <w:lang w:val="en-US"/>
        </w:rPr>
        <w:t xml:space="preserve"> </w:t>
      </w:r>
      <w:r w:rsidR="005F5EEC" w:rsidRPr="00EC211B">
        <w:rPr>
          <w:rFonts w:ascii="Roboto-Regular" w:hAnsi="Roboto-Regular" w:cs="Roboto-Regular"/>
          <w:color w:val="0E101A"/>
          <w:lang w:val="en-US"/>
        </w:rPr>
        <w:t>if the real estate wasn’t sold.</w:t>
      </w:r>
    </w:p>
    <w:p w14:paraId="43BEA050" w14:textId="3A7FD501" w:rsidR="005F5EEC" w:rsidRPr="00EC211B" w:rsidRDefault="005F5EEC" w:rsidP="00EC211B">
      <w:pPr>
        <w:jc w:val="both"/>
        <w:rPr>
          <w:rFonts w:ascii="Roboto-Regular" w:hAnsi="Roboto-Regular" w:cs="Roboto-Regular"/>
          <w:color w:val="0E101A"/>
          <w:lang w:val="en-US"/>
        </w:rPr>
      </w:pPr>
      <w:r w:rsidRPr="00EC211B">
        <w:rPr>
          <w:rFonts w:ascii="Roboto-Regular" w:hAnsi="Roboto-Regular" w:cs="Roboto-Regular"/>
          <w:color w:val="0E101A"/>
          <w:lang w:val="en-US"/>
        </w:rPr>
        <w:t xml:space="preserve">The </w:t>
      </w:r>
      <w:r w:rsidR="005B3343">
        <w:rPr>
          <w:rFonts w:ascii="Roboto-Regular" w:hAnsi="Roboto-Regular" w:cs="Roboto-Regular"/>
          <w:color w:val="0E101A"/>
          <w:lang w:val="en-US"/>
        </w:rPr>
        <w:t>max value of the serial number column is the outlier, but it was not corrected because we didn't have</w:t>
      </w:r>
      <w:r w:rsidRPr="00EC211B">
        <w:rPr>
          <w:rFonts w:ascii="Roboto-Regular" w:hAnsi="Roboto-Regular" w:cs="Roboto-Regular"/>
          <w:color w:val="0E101A"/>
          <w:lang w:val="en-US"/>
        </w:rPr>
        <w:t xml:space="preserve"> the goal to identify the property.</w:t>
      </w:r>
    </w:p>
    <w:p w14:paraId="5898267A" w14:textId="6008FF98" w:rsidR="0092344F" w:rsidRPr="007E1F89" w:rsidRDefault="002734C2" w:rsidP="007E1F89">
      <w:pPr>
        <w:pStyle w:val="ListParagraph"/>
        <w:numPr>
          <w:ilvl w:val="0"/>
          <w:numId w:val="17"/>
        </w:numPr>
        <w:ind w:left="180" w:hanging="180"/>
        <w:jc w:val="both"/>
        <w:rPr>
          <w:rFonts w:ascii="Roboto-Regular" w:hAnsi="Roboto-Regular" w:cs="Roboto-Regular"/>
          <w:b/>
          <w:bCs/>
          <w:color w:val="CC00FF"/>
          <w:lang w:val="en-US"/>
        </w:rPr>
      </w:pPr>
      <w:r w:rsidRPr="007E1F89">
        <w:rPr>
          <w:rFonts w:ascii="Roboto-Regular" w:hAnsi="Roboto-Regular" w:cs="Roboto-Regular"/>
          <w:b/>
          <w:bCs/>
          <w:color w:val="CC00FF"/>
          <w:lang w:val="en-US"/>
        </w:rPr>
        <w:t xml:space="preserve">The distribution of Sales Amount data </w:t>
      </w:r>
    </w:p>
    <w:p w14:paraId="645D4EC5" w14:textId="44EE9961" w:rsidR="00D75898" w:rsidRPr="00EC211B" w:rsidRDefault="0092344F" w:rsidP="00EC211B">
      <w:pPr>
        <w:jc w:val="both"/>
        <w:rPr>
          <w:rFonts w:ascii="Roboto-Regular" w:hAnsi="Roboto-Regular" w:cs="Roboto-Regular"/>
          <w:color w:val="0E101A"/>
          <w:lang w:val="en-US"/>
        </w:rPr>
      </w:pPr>
      <w:r w:rsidRPr="00EC211B">
        <w:rPr>
          <w:rFonts w:ascii="Roboto-Regular" w:hAnsi="Roboto-Regular" w:cs="Roboto-Regular"/>
          <w:color w:val="0E101A"/>
          <w:lang w:val="en-US"/>
        </w:rPr>
        <w:t xml:space="preserve">The distribution of Sales Amount data </w:t>
      </w:r>
      <w:r w:rsidR="009B755D" w:rsidRPr="00EC211B">
        <w:rPr>
          <w:rFonts w:ascii="Roboto-Regular" w:hAnsi="Roboto-Regular" w:cs="Roboto-Regular"/>
          <w:color w:val="0E101A"/>
          <w:lang w:val="en-US"/>
        </w:rPr>
        <w:t xml:space="preserve">by sod RE </w:t>
      </w:r>
      <w:r w:rsidR="002734C2" w:rsidRPr="00EC211B">
        <w:rPr>
          <w:rFonts w:ascii="Roboto-Regular" w:hAnsi="Roboto-Regular" w:cs="Roboto-Regular"/>
          <w:color w:val="0E101A"/>
          <w:lang w:val="en-US"/>
        </w:rPr>
        <w:t>is high left-skewed. That means most</w:t>
      </w:r>
      <w:r w:rsidR="009B755D" w:rsidRPr="00EC211B">
        <w:rPr>
          <w:rFonts w:ascii="Roboto-Regular" w:hAnsi="Roboto-Regular" w:cs="Roboto-Regular"/>
          <w:color w:val="0E101A"/>
          <w:lang w:val="en-US"/>
        </w:rPr>
        <w:t xml:space="preserve"> sold</w:t>
      </w:r>
      <w:r w:rsidR="002734C2" w:rsidRPr="00EC211B">
        <w:rPr>
          <w:rFonts w:ascii="Roboto-Regular" w:hAnsi="Roboto-Regular" w:cs="Roboto-Regular"/>
          <w:color w:val="0E101A"/>
          <w:lang w:val="en-US"/>
        </w:rPr>
        <w:t xml:space="preserve"> RE objects have lower values. </w:t>
      </w:r>
    </w:p>
    <w:p w14:paraId="6F9978F3" w14:textId="45F16624" w:rsidR="002419C8" w:rsidRPr="00EC211B" w:rsidRDefault="002419C8" w:rsidP="00EC211B">
      <w:pPr>
        <w:spacing w:before="0" w:after="0"/>
        <w:jc w:val="both"/>
        <w:rPr>
          <w:rFonts w:ascii="Roboto-Regular" w:hAnsi="Roboto-Regular" w:cs="Roboto-Regular"/>
          <w:color w:val="0E101A"/>
          <w:lang w:val="en-US"/>
        </w:rPr>
      </w:pPr>
      <w:r w:rsidRPr="00EC211B">
        <w:rPr>
          <w:rFonts w:ascii="Roboto-Regular" w:hAnsi="Roboto-Regular" w:cs="Roboto-Regular"/>
          <w:color w:val="0E101A"/>
          <w:lang w:val="en-US"/>
        </w:rPr>
        <w:t xml:space="preserve">Figure1. Sale Amount distribution,                                                     Figure 2. Sale Amount distribution, </w:t>
      </w:r>
    </w:p>
    <w:p w14:paraId="7096FBC3" w14:textId="29C8E796" w:rsidR="002419C8" w:rsidRPr="00EC211B" w:rsidRDefault="002419C8" w:rsidP="00EC211B">
      <w:pPr>
        <w:spacing w:before="0" w:after="0"/>
        <w:jc w:val="both"/>
        <w:rPr>
          <w:rFonts w:ascii="Roboto-Regular" w:hAnsi="Roboto-Regular" w:cs="Roboto-Regular"/>
          <w:color w:val="0E101A"/>
          <w:lang w:val="en-US"/>
        </w:rPr>
      </w:pPr>
      <w:r w:rsidRPr="00EC211B">
        <w:rPr>
          <w:rFonts w:ascii="Roboto-Regular" w:hAnsi="Roboto-Regular" w:cs="Roboto-Regular"/>
          <w:color w:val="0E101A"/>
          <w:lang w:val="en-US"/>
        </w:rPr>
        <w:t xml:space="preserve">               Range: 0 - 1mln $                                                                                   Range: 1mln -20 mln$</w:t>
      </w:r>
    </w:p>
    <w:p w14:paraId="6CD49513" w14:textId="2C08E9A3" w:rsidR="00D75898" w:rsidRDefault="002419C8" w:rsidP="00D16483">
      <w:pPr>
        <w:rPr>
          <w:rFonts w:ascii="Times New Roman" w:hAnsi="Times New Roman"/>
          <w:b/>
          <w:bCs/>
          <w:lang w:val="en-US"/>
        </w:rPr>
      </w:pPr>
      <w:r>
        <w:rPr>
          <w:rFonts w:ascii="Times New Roman" w:hAnsi="Times New Roman"/>
          <w:noProof/>
          <w:lang w:val="en-US"/>
        </w:rPr>
        <w:drawing>
          <wp:anchor distT="0" distB="0" distL="114300" distR="114300" simplePos="0" relativeHeight="251659264" behindDoc="0" locked="0" layoutInCell="1" allowOverlap="1" wp14:anchorId="1E8869CD" wp14:editId="65E9C0D0">
            <wp:simplePos x="0" y="0"/>
            <wp:positionH relativeFrom="column">
              <wp:posOffset>3175</wp:posOffset>
            </wp:positionH>
            <wp:positionV relativeFrom="paragraph">
              <wp:posOffset>17780</wp:posOffset>
            </wp:positionV>
            <wp:extent cx="2790825" cy="2092960"/>
            <wp:effectExtent l="0" t="0" r="9525" b="2540"/>
            <wp:wrapSquare wrapText="bothSides"/>
            <wp:docPr id="46830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03658" name="Picture 468303658"/>
                    <pic:cNvPicPr/>
                  </pic:nvPicPr>
                  <pic:blipFill>
                    <a:blip r:embed="rId10">
                      <a:extLst>
                        <a:ext uri="{28A0092B-C50C-407E-A947-70E740481C1C}">
                          <a14:useLocalDpi xmlns:a14="http://schemas.microsoft.com/office/drawing/2010/main" val="0"/>
                        </a:ext>
                      </a:extLst>
                    </a:blip>
                    <a:stretch>
                      <a:fillRect/>
                    </a:stretch>
                  </pic:blipFill>
                  <pic:spPr>
                    <a:xfrm>
                      <a:off x="0" y="0"/>
                      <a:ext cx="2790825" cy="2092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lang w:val="en-US"/>
        </w:rPr>
        <w:t xml:space="preserve">      </w:t>
      </w:r>
      <w:r w:rsidR="00D75898">
        <w:rPr>
          <w:rFonts w:ascii="Times New Roman" w:hAnsi="Times New Roman"/>
          <w:noProof/>
          <w:lang w:val="en-US"/>
        </w:rPr>
        <w:drawing>
          <wp:inline distT="0" distB="0" distL="0" distR="0" wp14:anchorId="6142C2C9" wp14:editId="76A369FA">
            <wp:extent cx="2814762" cy="2111069"/>
            <wp:effectExtent l="0" t="0" r="5080" b="3810"/>
            <wp:docPr id="5355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545" name="Picture 535585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1230" cy="2213420"/>
                    </a:xfrm>
                    <a:prstGeom prst="rect">
                      <a:avLst/>
                    </a:prstGeom>
                  </pic:spPr>
                </pic:pic>
              </a:graphicData>
            </a:graphic>
          </wp:inline>
        </w:drawing>
      </w:r>
    </w:p>
    <w:p w14:paraId="785F6B49" w14:textId="13E056EC" w:rsidR="002734C2" w:rsidRPr="00EC211B" w:rsidRDefault="009B755D" w:rsidP="00EC211B">
      <w:pPr>
        <w:spacing w:before="0" w:after="0" w:line="360" w:lineRule="auto"/>
        <w:jc w:val="both"/>
        <w:rPr>
          <w:rFonts w:ascii="Roboto-Regular" w:hAnsi="Roboto-Regular" w:cs="Roboto-Regular"/>
          <w:color w:val="0E101A"/>
          <w:lang w:val="en-US"/>
        </w:rPr>
      </w:pPr>
      <w:r w:rsidRPr="00EC211B">
        <w:rPr>
          <w:rFonts w:ascii="Roboto-Regular" w:hAnsi="Roboto-Regular" w:cs="Roboto-Regular"/>
          <w:color w:val="0E101A"/>
          <w:lang w:val="en-US"/>
        </w:rPr>
        <w:t xml:space="preserve">The RE objects were registered starting from 2000$. </w:t>
      </w:r>
      <w:r w:rsidR="002419C8" w:rsidRPr="00EC211B">
        <w:rPr>
          <w:rFonts w:ascii="Roboto-Regular" w:hAnsi="Roboto-Regular" w:cs="Roboto-Regular"/>
          <w:color w:val="0E101A"/>
          <w:lang w:val="en-US"/>
        </w:rPr>
        <w:t>Figure 1</w:t>
      </w:r>
      <w:r w:rsidR="005B3343">
        <w:rPr>
          <w:rFonts w:ascii="Roboto-Regular" w:hAnsi="Roboto-Regular" w:cs="Roboto-Regular"/>
          <w:color w:val="0E101A"/>
          <w:lang w:val="en-US"/>
        </w:rPr>
        <w:t xml:space="preserve"> shows the max frequency at</w:t>
      </w:r>
      <w:r w:rsidRPr="00EC211B">
        <w:rPr>
          <w:rFonts w:ascii="Roboto-Regular" w:hAnsi="Roboto-Regular" w:cs="Roboto-Regular"/>
          <w:color w:val="0E101A"/>
          <w:lang w:val="en-US"/>
        </w:rPr>
        <w:t xml:space="preserve"> 200,000$. The Sales Amount of 225,000$ corresponds to </w:t>
      </w:r>
      <w:r w:rsidR="00D75898" w:rsidRPr="00EC211B">
        <w:rPr>
          <w:rFonts w:ascii="Roboto-Regular" w:hAnsi="Roboto-Regular" w:cs="Roboto-Regular"/>
          <w:color w:val="0E101A"/>
          <w:lang w:val="en-US"/>
        </w:rPr>
        <w:t>the Median of the dataset.</w:t>
      </w:r>
      <w:r w:rsidR="002419C8" w:rsidRPr="00EC211B">
        <w:rPr>
          <w:rFonts w:ascii="Roboto-Regular" w:hAnsi="Roboto-Regular" w:cs="Roboto-Regular"/>
          <w:color w:val="0E101A"/>
          <w:lang w:val="en-US"/>
        </w:rPr>
        <w:t xml:space="preserve"> Figure 2: confirm the left-skewed distribution showing the tail of the shape.</w:t>
      </w:r>
    </w:p>
    <w:p w14:paraId="06B3D9FA" w14:textId="04D7A397" w:rsidR="0092344F" w:rsidRPr="00EC211B" w:rsidRDefault="002419C8" w:rsidP="00321D47">
      <w:pPr>
        <w:spacing w:before="0" w:line="360" w:lineRule="auto"/>
        <w:jc w:val="both"/>
        <w:rPr>
          <w:rFonts w:ascii="Roboto-Regular" w:hAnsi="Roboto-Regular" w:cs="Roboto-Regular"/>
          <w:color w:val="0E101A"/>
          <w:lang w:val="en-US"/>
        </w:rPr>
      </w:pPr>
      <w:r w:rsidRPr="00EC211B">
        <w:rPr>
          <w:rFonts w:ascii="Roboto-Regular" w:hAnsi="Roboto-Regular" w:cs="Roboto-Regular"/>
          <w:color w:val="0E101A"/>
          <w:lang w:val="en-US"/>
        </w:rPr>
        <w:t>The ca</w:t>
      </w:r>
      <w:r w:rsidR="0092344F" w:rsidRPr="00EC211B">
        <w:rPr>
          <w:rFonts w:ascii="Roboto-Regular" w:hAnsi="Roboto-Regular" w:cs="Roboto-Regular"/>
          <w:color w:val="0E101A"/>
          <w:lang w:val="en-US"/>
        </w:rPr>
        <w:t>l</w:t>
      </w:r>
      <w:r w:rsidRPr="00EC211B">
        <w:rPr>
          <w:rFonts w:ascii="Roboto-Regular" w:hAnsi="Roboto-Regular" w:cs="Roboto-Regular"/>
          <w:color w:val="0E101A"/>
          <w:lang w:val="en-US"/>
        </w:rPr>
        <w:t xml:space="preserve">culated P-value </w:t>
      </w:r>
      <w:r w:rsidR="0092344F" w:rsidRPr="00EC211B">
        <w:rPr>
          <w:rFonts w:ascii="Roboto-Regular" w:hAnsi="Roboto-Regular" w:cs="Roboto-Regular"/>
          <w:color w:val="0E101A"/>
          <w:lang w:val="en-US"/>
        </w:rPr>
        <w:t>is 0.0 by α=0.05</w:t>
      </w:r>
      <w:r w:rsidR="005B3343">
        <w:rPr>
          <w:rFonts w:ascii="Roboto-Regular" w:hAnsi="Roboto-Regular" w:cs="Roboto-Regular"/>
          <w:color w:val="0E101A"/>
          <w:lang w:val="en-US"/>
        </w:rPr>
        <w:t>; this</w:t>
      </w:r>
      <w:r w:rsidR="0092344F" w:rsidRPr="00EC211B">
        <w:rPr>
          <w:rFonts w:ascii="Roboto-Regular" w:hAnsi="Roboto-Regular" w:cs="Roboto-Regular"/>
          <w:color w:val="0E101A"/>
          <w:lang w:val="en-US"/>
        </w:rPr>
        <w:t xml:space="preserve"> result confirms the distribution is not normal.</w:t>
      </w:r>
    </w:p>
    <w:p w14:paraId="73E6314E" w14:textId="2282E503" w:rsidR="0092344F" w:rsidRPr="00EC211B" w:rsidRDefault="0092344F" w:rsidP="00321D47">
      <w:pPr>
        <w:pStyle w:val="ListParagraph"/>
        <w:numPr>
          <w:ilvl w:val="0"/>
          <w:numId w:val="17"/>
        </w:numPr>
        <w:spacing w:before="0" w:line="360" w:lineRule="auto"/>
        <w:ind w:left="360"/>
        <w:jc w:val="both"/>
        <w:rPr>
          <w:rFonts w:ascii="Roboto-Regular" w:hAnsi="Roboto-Regular" w:cs="Roboto-Regular"/>
          <w:b/>
          <w:bCs/>
          <w:color w:val="CC00FF"/>
          <w:lang w:val="en-US"/>
        </w:rPr>
      </w:pPr>
      <w:r w:rsidRPr="00EC211B">
        <w:rPr>
          <w:rFonts w:ascii="Roboto-Regular" w:hAnsi="Roboto-Regular" w:cs="Roboto-Regular"/>
          <w:b/>
          <w:bCs/>
          <w:color w:val="CC00FF"/>
          <w:lang w:val="en-US"/>
        </w:rPr>
        <w:t>The z-test and outliers</w:t>
      </w:r>
      <w:r w:rsidR="00E019D7" w:rsidRPr="00EC211B">
        <w:rPr>
          <w:rFonts w:ascii="Roboto-Regular" w:hAnsi="Roboto-Regular" w:cs="Roboto-Regular"/>
          <w:b/>
          <w:bCs/>
          <w:color w:val="CC00FF"/>
          <w:lang w:val="en-US"/>
        </w:rPr>
        <w:t xml:space="preserve"> by sold RE</w:t>
      </w:r>
    </w:p>
    <w:p w14:paraId="67D1097C" w14:textId="55C1CE62" w:rsidR="009B755D" w:rsidRDefault="0092344F" w:rsidP="00321D47">
      <w:pPr>
        <w:spacing w:before="0" w:line="360" w:lineRule="auto"/>
        <w:jc w:val="both"/>
        <w:rPr>
          <w:rFonts w:ascii="Roboto-Regular" w:hAnsi="Roboto-Regular" w:cs="Roboto-Regular"/>
          <w:color w:val="0E101A"/>
          <w:lang w:val="en-US"/>
        </w:rPr>
      </w:pPr>
      <w:r w:rsidRPr="00EC211B">
        <w:rPr>
          <w:rFonts w:ascii="Roboto-Regular" w:hAnsi="Roboto-Regular" w:cs="Roboto-Regular"/>
          <w:color w:val="0E101A"/>
          <w:lang w:val="en-US"/>
        </w:rPr>
        <w:t>Conducted z-test</w:t>
      </w:r>
      <w:r w:rsidR="00E019D7" w:rsidRPr="00EC211B">
        <w:rPr>
          <w:rFonts w:ascii="Roboto-Regular" w:hAnsi="Roboto-Regular" w:cs="Roboto-Regular"/>
          <w:color w:val="0E101A"/>
          <w:lang w:val="en-US"/>
        </w:rPr>
        <w:t xml:space="preserve"> by outlier_threshold = 3 standard deviation identified </w:t>
      </w:r>
      <w:r w:rsidR="00E019D7" w:rsidRPr="00EC211B">
        <w:rPr>
          <w:rFonts w:ascii="Roboto-Regular" w:hAnsi="Roboto-Regular" w:cs="Roboto-Regular"/>
          <w:b/>
          <w:bCs/>
          <w:color w:val="0E101A"/>
          <w:lang w:val="en-US"/>
        </w:rPr>
        <w:t>4390</w:t>
      </w:r>
      <w:r w:rsidR="00E019D7" w:rsidRPr="00EC211B">
        <w:rPr>
          <w:rFonts w:ascii="Roboto-Regular" w:hAnsi="Roboto-Regular" w:cs="Roboto-Regular"/>
          <w:color w:val="0E101A"/>
          <w:lang w:val="en-US"/>
        </w:rPr>
        <w:t xml:space="preserve"> outliers from </w:t>
      </w:r>
      <w:r w:rsidR="00E019D7" w:rsidRPr="00EC211B">
        <w:rPr>
          <w:rFonts w:ascii="Roboto-Regular" w:hAnsi="Roboto-Regular" w:cs="Roboto-Regular"/>
          <w:b/>
          <w:bCs/>
          <w:color w:val="0E101A"/>
          <w:lang w:val="en-US"/>
        </w:rPr>
        <w:t>995367</w:t>
      </w:r>
      <w:r w:rsidR="00E019D7" w:rsidRPr="00EC211B">
        <w:rPr>
          <w:rFonts w:ascii="Roboto-Regular" w:hAnsi="Roboto-Regular" w:cs="Roboto-Regular"/>
          <w:color w:val="0E101A"/>
          <w:lang w:val="en-US"/>
        </w:rPr>
        <w:t xml:space="preserve"> Sale Amount values considerating Sale amount &gt;0. The quantity of identified outliers is </w:t>
      </w:r>
      <w:r w:rsidR="00E019D7" w:rsidRPr="00EC211B">
        <w:rPr>
          <w:rFonts w:ascii="Roboto-Regular" w:hAnsi="Roboto-Regular" w:cs="Roboto-Regular"/>
          <w:b/>
          <w:bCs/>
          <w:color w:val="0E101A"/>
          <w:lang w:val="en-US"/>
        </w:rPr>
        <w:t>0.44%</w:t>
      </w:r>
      <w:r w:rsidR="005B3343">
        <w:rPr>
          <w:rFonts w:ascii="Roboto-Regular" w:hAnsi="Roboto-Regular" w:cs="Roboto-Regular"/>
          <w:color w:val="0E101A"/>
          <w:lang w:val="en-US"/>
        </w:rPr>
        <w:t>, less than 5%,</w:t>
      </w:r>
      <w:r w:rsidR="00E019D7" w:rsidRPr="00EC211B">
        <w:rPr>
          <w:rFonts w:ascii="Roboto-Regular" w:hAnsi="Roboto-Regular" w:cs="Roboto-Regular"/>
          <w:color w:val="0E101A"/>
          <w:lang w:val="en-US"/>
        </w:rPr>
        <w:t xml:space="preserve"> and </w:t>
      </w:r>
      <w:r w:rsidR="00E019D7" w:rsidRPr="00EC211B">
        <w:rPr>
          <w:rFonts w:ascii="Roboto-Regular" w:hAnsi="Roboto-Regular" w:cs="Roboto-Regular"/>
          <w:color w:val="0E101A"/>
          <w:lang w:val="en-US"/>
        </w:rPr>
        <w:lastRenderedPageBreak/>
        <w:t xml:space="preserve">can be accepted. The outliers were not deleted from </w:t>
      </w:r>
      <w:r w:rsidR="00EC211B" w:rsidRPr="00EC211B">
        <w:rPr>
          <w:rFonts w:ascii="Roboto-Regular" w:hAnsi="Roboto-Regular" w:cs="Roboto-Regular"/>
          <w:color w:val="0E101A"/>
          <w:lang w:val="en-US"/>
        </w:rPr>
        <w:t xml:space="preserve">the </w:t>
      </w:r>
      <w:r w:rsidR="00E019D7" w:rsidRPr="00EC211B">
        <w:rPr>
          <w:rFonts w:ascii="Roboto-Regular" w:hAnsi="Roboto-Regular" w:cs="Roboto-Regular"/>
          <w:color w:val="0E101A"/>
          <w:lang w:val="en-US"/>
        </w:rPr>
        <w:t xml:space="preserve">database because </w:t>
      </w:r>
      <w:r w:rsidR="00EC211B" w:rsidRPr="00EC211B">
        <w:rPr>
          <w:rFonts w:ascii="Roboto-Regular" w:hAnsi="Roboto-Regular" w:cs="Roboto-Regular"/>
          <w:color w:val="0E101A"/>
          <w:lang w:val="en-US"/>
        </w:rPr>
        <w:t xml:space="preserve">they didn’t change the shape of </w:t>
      </w:r>
      <w:r w:rsidR="00EC211B">
        <w:rPr>
          <w:rFonts w:ascii="Roboto-Regular" w:hAnsi="Roboto-Regular" w:cs="Roboto-Regular"/>
          <w:color w:val="0E101A"/>
          <w:lang w:val="en-US"/>
        </w:rPr>
        <w:t xml:space="preserve">the </w:t>
      </w:r>
      <w:r w:rsidR="00EC211B" w:rsidRPr="00EC211B">
        <w:rPr>
          <w:rFonts w:ascii="Roboto-Regular" w:hAnsi="Roboto-Regular" w:cs="Roboto-Regular"/>
          <w:color w:val="0E101A"/>
          <w:lang w:val="en-US"/>
        </w:rPr>
        <w:t>distribution.</w:t>
      </w:r>
    </w:p>
    <w:p w14:paraId="7D0F1FA1" w14:textId="36723871" w:rsidR="0030488A" w:rsidRPr="0030488A" w:rsidRDefault="0030488A" w:rsidP="00321D47">
      <w:pPr>
        <w:pStyle w:val="ListParagraph"/>
        <w:numPr>
          <w:ilvl w:val="0"/>
          <w:numId w:val="17"/>
        </w:numPr>
        <w:spacing w:before="0" w:line="360" w:lineRule="auto"/>
        <w:ind w:left="360"/>
        <w:jc w:val="both"/>
        <w:rPr>
          <w:rFonts w:ascii="Roboto-Regular" w:hAnsi="Roboto-Regular" w:cs="Roboto-Regular"/>
          <w:b/>
          <w:bCs/>
          <w:color w:val="CC00FF"/>
          <w:lang w:val="en-US"/>
        </w:rPr>
      </w:pPr>
      <w:r w:rsidRPr="00EC211B">
        <w:rPr>
          <w:rFonts w:ascii="Roboto-Regular" w:hAnsi="Roboto-Regular" w:cs="Roboto-Regular"/>
          <w:b/>
          <w:bCs/>
          <w:color w:val="CC00FF"/>
          <w:lang w:val="en-US"/>
        </w:rPr>
        <w:t xml:space="preserve">The </w:t>
      </w:r>
      <w:r>
        <w:rPr>
          <w:rFonts w:ascii="Roboto-Regular" w:hAnsi="Roboto-Regular" w:cs="Roboto-Regular"/>
          <w:b/>
          <w:bCs/>
          <w:color w:val="CC00FF"/>
          <w:lang w:val="en-US"/>
        </w:rPr>
        <w:t xml:space="preserve">specific tests for </w:t>
      </w:r>
      <w:r w:rsidR="00A30494">
        <w:rPr>
          <w:rFonts w:ascii="Roboto-Regular" w:hAnsi="Roboto-Regular" w:cs="Roboto-Regular"/>
          <w:b/>
          <w:bCs/>
          <w:color w:val="CC00FF"/>
          <w:lang w:val="en-US"/>
        </w:rPr>
        <w:t>non-normal</w:t>
      </w:r>
      <w:r>
        <w:rPr>
          <w:rFonts w:ascii="Roboto-Regular" w:hAnsi="Roboto-Regular" w:cs="Roboto-Regular"/>
          <w:b/>
          <w:bCs/>
          <w:color w:val="CC00FF"/>
          <w:lang w:val="en-US"/>
        </w:rPr>
        <w:t xml:space="preserve"> distribution</w:t>
      </w:r>
      <w:r w:rsidRPr="00EC211B">
        <w:rPr>
          <w:rFonts w:ascii="Roboto-Regular" w:hAnsi="Roboto-Regular" w:cs="Roboto-Regular"/>
          <w:b/>
          <w:bCs/>
          <w:color w:val="CC00FF"/>
          <w:lang w:val="en-US"/>
        </w:rPr>
        <w:t xml:space="preserve"> </w:t>
      </w:r>
      <w:r>
        <w:rPr>
          <w:rFonts w:ascii="Roboto-Regular" w:hAnsi="Roboto-Regular" w:cs="Roboto-Regular"/>
          <w:b/>
          <w:bCs/>
          <w:color w:val="CC00FF"/>
          <w:lang w:val="en-US"/>
        </w:rPr>
        <w:t>were also conducted:</w:t>
      </w:r>
    </w:p>
    <w:p w14:paraId="5D4B3AF6" w14:textId="77777777" w:rsidR="0030488A" w:rsidRPr="0030488A" w:rsidRDefault="0030488A" w:rsidP="0030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30488A">
        <w:rPr>
          <w:rFonts w:ascii="Courier New" w:eastAsia="Times New Roman" w:hAnsi="Courier New" w:cs="Courier New"/>
          <w:color w:val="000000"/>
          <w:sz w:val="21"/>
          <w:szCs w:val="21"/>
          <w:lang w:val="en-US"/>
        </w:rPr>
        <w:t>Sign Test:</w:t>
      </w:r>
    </w:p>
    <w:p w14:paraId="2A21CE01" w14:textId="77777777" w:rsidR="0030488A" w:rsidRPr="0030488A" w:rsidRDefault="0030488A" w:rsidP="0030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30488A">
        <w:rPr>
          <w:rFonts w:ascii="Courier New" w:eastAsia="Times New Roman" w:hAnsi="Courier New" w:cs="Courier New"/>
          <w:color w:val="000000"/>
          <w:sz w:val="21"/>
          <w:szCs w:val="21"/>
          <w:lang w:val="en-US"/>
        </w:rPr>
        <w:t>Test Result: BinomTestResult(k=491665, n=987947, alternative='two-sided', statistic=0.49766333619111147, pvalue=3.4159452041092726e-06)</w:t>
      </w:r>
    </w:p>
    <w:p w14:paraId="6DE8BFA5" w14:textId="77777777" w:rsidR="0030488A" w:rsidRPr="0030488A" w:rsidRDefault="0030488A" w:rsidP="0030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p>
    <w:p w14:paraId="150D217E" w14:textId="77777777" w:rsidR="0030488A" w:rsidRPr="0030488A" w:rsidRDefault="0030488A" w:rsidP="0030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30488A">
        <w:rPr>
          <w:rFonts w:ascii="Courier New" w:eastAsia="Times New Roman" w:hAnsi="Courier New" w:cs="Courier New"/>
          <w:color w:val="000000"/>
          <w:sz w:val="21"/>
          <w:szCs w:val="21"/>
          <w:lang w:val="en-US"/>
        </w:rPr>
        <w:t>Wilcoxon Signed-Rank Test:</w:t>
      </w:r>
    </w:p>
    <w:p w14:paraId="33CA9EB0" w14:textId="77777777" w:rsidR="0030488A" w:rsidRPr="0030488A" w:rsidRDefault="0030488A" w:rsidP="0030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30488A">
        <w:rPr>
          <w:rFonts w:ascii="Courier New" w:eastAsia="Times New Roman" w:hAnsi="Courier New" w:cs="Courier New"/>
          <w:color w:val="000000"/>
          <w:sz w:val="21"/>
          <w:szCs w:val="21"/>
          <w:lang w:val="en-US"/>
        </w:rPr>
        <w:t>Test Statistic: 205836116759.5</w:t>
      </w:r>
    </w:p>
    <w:p w14:paraId="7F369D73" w14:textId="77777777" w:rsidR="0030488A" w:rsidRPr="0030488A" w:rsidRDefault="0030488A" w:rsidP="0030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rPr>
      </w:pPr>
      <w:r w:rsidRPr="0030488A">
        <w:rPr>
          <w:rFonts w:ascii="Courier New" w:eastAsia="Times New Roman" w:hAnsi="Courier New" w:cs="Courier New"/>
          <w:color w:val="000000"/>
          <w:sz w:val="21"/>
          <w:szCs w:val="21"/>
          <w:lang w:val="en-US"/>
        </w:rPr>
        <w:t>P-Value: 0.0</w:t>
      </w:r>
    </w:p>
    <w:p w14:paraId="212AEC03" w14:textId="77777777" w:rsidR="0030488A" w:rsidRDefault="0030488A" w:rsidP="00321D47">
      <w:pPr>
        <w:spacing w:before="0" w:line="360" w:lineRule="auto"/>
        <w:jc w:val="both"/>
        <w:rPr>
          <w:rFonts w:ascii="Roboto-Regular" w:hAnsi="Roboto-Regular" w:cs="Roboto-Regular"/>
          <w:color w:val="0E101A"/>
          <w:lang w:val="en-US"/>
        </w:rPr>
      </w:pPr>
    </w:p>
    <w:p w14:paraId="361A1132" w14:textId="4396DA31" w:rsidR="0030488A" w:rsidRPr="007E1F89" w:rsidRDefault="0030488A" w:rsidP="00321D47">
      <w:pPr>
        <w:spacing w:before="0" w:line="360" w:lineRule="auto"/>
        <w:jc w:val="both"/>
        <w:rPr>
          <w:rFonts w:ascii="Roboto-Regular" w:hAnsi="Roboto-Regular" w:cs="Roboto-Regular"/>
          <w:color w:val="0E101A"/>
          <w:lang w:val="en-US"/>
        </w:rPr>
      </w:pPr>
      <w:r>
        <w:rPr>
          <w:rFonts w:ascii="Roboto-Regular" w:hAnsi="Roboto-Regular" w:cs="Roboto-Regular"/>
          <w:color w:val="0E101A"/>
          <w:lang w:val="en-US"/>
        </w:rPr>
        <w:t xml:space="preserve">Both tests give a p-value less than </w:t>
      </w:r>
      <w:r w:rsidRPr="00EC211B">
        <w:rPr>
          <w:rFonts w:ascii="Roboto-Regular" w:hAnsi="Roboto-Regular" w:cs="Roboto-Regular"/>
          <w:color w:val="0E101A"/>
          <w:lang w:val="en-US"/>
        </w:rPr>
        <w:t>α=0.05</w:t>
      </w:r>
      <w:r>
        <w:rPr>
          <w:rFonts w:ascii="Roboto-Regular" w:hAnsi="Roboto-Regular" w:cs="Roboto-Regular"/>
          <w:color w:val="0E101A"/>
          <w:lang w:val="en-US"/>
        </w:rPr>
        <w:t>;</w:t>
      </w:r>
    </w:p>
    <w:p w14:paraId="35850F20" w14:textId="799CC871" w:rsidR="00A85F44" w:rsidRDefault="00A85F44" w:rsidP="00D75898">
      <w:pPr>
        <w:pStyle w:val="Heading2"/>
        <w:jc w:val="both"/>
        <w:rPr>
          <w:lang w:val="en-US"/>
        </w:rPr>
      </w:pPr>
      <w:r>
        <w:rPr>
          <w:lang w:val="en-US"/>
        </w:rPr>
        <w:t>Considerating limitations and ethics</w:t>
      </w:r>
    </w:p>
    <w:p w14:paraId="29A624DB" w14:textId="648907EA" w:rsidR="00321D47" w:rsidRPr="00321D47" w:rsidRDefault="00321D47" w:rsidP="00321D47">
      <w:pPr>
        <w:spacing w:line="360" w:lineRule="auto"/>
        <w:jc w:val="both"/>
        <w:rPr>
          <w:rFonts w:ascii="Roboto-Regular" w:hAnsi="Roboto-Regular" w:cs="Roboto-Regular"/>
          <w:color w:val="0E101A"/>
          <w:lang w:val="en-US"/>
        </w:rPr>
      </w:pPr>
      <w:r w:rsidRPr="00321D47">
        <w:rPr>
          <w:rFonts w:ascii="Roboto-Regular" w:hAnsi="Roboto-Regular" w:cs="Roboto-Regular"/>
          <w:color w:val="0E101A"/>
          <w:lang w:val="en-US"/>
        </w:rPr>
        <w:t xml:space="preserve">Ethical constraints may arise if there is a potential for identifying property owners based on published data. Since the owners' names have been removed, the possibility of identification remains only in the case of unique real estate properties. The only property with an exceptionally high value has been removed from the database.  </w:t>
      </w:r>
    </w:p>
    <w:p w14:paraId="742C92A6" w14:textId="0BAB622D" w:rsidR="006747E7" w:rsidRPr="006747E7" w:rsidRDefault="00A85F44" w:rsidP="006747E7">
      <w:pPr>
        <w:pStyle w:val="Heading1"/>
        <w:rPr>
          <w:lang w:val="ru-RU"/>
        </w:rPr>
      </w:pPr>
      <w:r>
        <w:rPr>
          <w:lang w:val="en-US"/>
        </w:rPr>
        <w:t>The</w:t>
      </w:r>
      <w:r w:rsidRPr="005B3343">
        <w:rPr>
          <w:lang w:val="ru-RU"/>
        </w:rPr>
        <w:t xml:space="preserve"> </w:t>
      </w:r>
      <w:r>
        <w:rPr>
          <w:lang w:val="en-US"/>
        </w:rPr>
        <w:t>question</w:t>
      </w:r>
      <w:r w:rsidRPr="005B3343">
        <w:rPr>
          <w:lang w:val="ru-RU"/>
        </w:rPr>
        <w:t xml:space="preserve"> </w:t>
      </w:r>
      <w:r>
        <w:rPr>
          <w:lang w:val="en-US"/>
        </w:rPr>
        <w:t>Definition</w:t>
      </w:r>
    </w:p>
    <w:p w14:paraId="6D02D4B3" w14:textId="77777777" w:rsidR="006747E7" w:rsidRPr="006747E7" w:rsidRDefault="006747E7" w:rsidP="006747E7">
      <w:pPr>
        <w:rPr>
          <w:rFonts w:ascii="Roboto-Regular" w:hAnsi="Roboto-Regular" w:cs="Roboto-Regular"/>
          <w:color w:val="0E101A"/>
          <w:lang w:val="en-US"/>
        </w:rPr>
      </w:pPr>
      <w:r w:rsidRPr="006747E7">
        <w:rPr>
          <w:rFonts w:ascii="Roboto-Regular" w:hAnsi="Roboto-Regular" w:cs="Roboto-Regular"/>
          <w:color w:val="0E101A"/>
          <w:lang w:val="en-US"/>
        </w:rPr>
        <w:t>1. Identify the characteristics of real estate that contribute to its profitability when sold.</w:t>
      </w:r>
    </w:p>
    <w:p w14:paraId="20A6D489" w14:textId="77777777" w:rsidR="006747E7" w:rsidRPr="006747E7" w:rsidRDefault="006747E7" w:rsidP="006747E7">
      <w:pPr>
        <w:rPr>
          <w:rFonts w:ascii="Roboto-Regular" w:hAnsi="Roboto-Regular" w:cs="Roboto-Regular"/>
          <w:color w:val="0E101A"/>
          <w:lang w:val="en-US"/>
        </w:rPr>
      </w:pPr>
      <w:r w:rsidRPr="006747E7">
        <w:rPr>
          <w:rFonts w:ascii="Roboto-Regular" w:hAnsi="Roboto-Regular" w:cs="Roboto-Regular"/>
          <w:color w:val="0E101A"/>
          <w:lang w:val="en-US"/>
        </w:rPr>
        <w:t>2. Identify the type of real estate that is more readily accessible for sale.</w:t>
      </w:r>
    </w:p>
    <w:p w14:paraId="2A6FDE18" w14:textId="77777777" w:rsidR="006747E7" w:rsidRDefault="006747E7" w:rsidP="006747E7">
      <w:pPr>
        <w:rPr>
          <w:rFonts w:ascii="Roboto-Regular" w:hAnsi="Roboto-Regular" w:cs="Roboto-Regular"/>
          <w:color w:val="0E101A"/>
          <w:lang w:val="en-US"/>
        </w:rPr>
      </w:pPr>
      <w:r w:rsidRPr="006747E7">
        <w:rPr>
          <w:rFonts w:ascii="Roboto-Regular" w:hAnsi="Roboto-Regular" w:cs="Roboto-Regular"/>
          <w:color w:val="0E101A"/>
          <w:lang w:val="en-US"/>
        </w:rPr>
        <w:t xml:space="preserve">3. Identify areas with a uniform level of property pricing. </w:t>
      </w:r>
    </w:p>
    <w:p w14:paraId="3B3448D6" w14:textId="0011EDFD" w:rsidR="006747E7" w:rsidRPr="006747E7" w:rsidRDefault="006747E7" w:rsidP="006747E7">
      <w:pPr>
        <w:rPr>
          <w:rFonts w:ascii="Roboto-Regular" w:hAnsi="Roboto-Regular" w:cs="Roboto-Regular"/>
          <w:color w:val="0E101A"/>
          <w:lang w:val="en-US"/>
        </w:rPr>
      </w:pPr>
      <w:r>
        <w:rPr>
          <w:rFonts w:ascii="Times New Roman" w:hAnsi="Times New Roman" w:cs="Roboto-Regular"/>
          <w:color w:val="0E101A"/>
          <w:lang w:val="en-US"/>
        </w:rPr>
        <w:t xml:space="preserve">4. </w:t>
      </w:r>
      <w:r w:rsidRPr="006747E7">
        <w:rPr>
          <w:rFonts w:ascii="Roboto-Regular" w:hAnsi="Roboto-Regular" w:cs="Roboto-Regular"/>
          <w:color w:val="0E101A"/>
          <w:lang w:val="en-US"/>
        </w:rPr>
        <w:t xml:space="preserve">Determine if there are variations in commercial and residential real estate sales, and if so, what are they?  </w:t>
      </w:r>
    </w:p>
    <w:p w14:paraId="1921A6F2" w14:textId="50BA5FB7" w:rsidR="002A0DBC" w:rsidRPr="006747E7" w:rsidRDefault="006747E7" w:rsidP="006747E7">
      <w:pPr>
        <w:rPr>
          <w:rFonts w:ascii="Roboto-Regular" w:hAnsi="Roboto-Regular" w:cs="Roboto-Regular"/>
          <w:color w:val="0E101A"/>
          <w:lang w:val="en-US"/>
        </w:rPr>
      </w:pPr>
      <w:r>
        <w:rPr>
          <w:rFonts w:ascii="Roboto-Regular" w:hAnsi="Roboto-Regular" w:cs="Roboto-Regular"/>
          <w:color w:val="0E101A"/>
          <w:lang w:val="en-US"/>
        </w:rPr>
        <w:t xml:space="preserve">5. </w:t>
      </w:r>
      <w:r w:rsidRPr="006747E7">
        <w:rPr>
          <w:rFonts w:ascii="Roboto-Regular" w:hAnsi="Roboto-Regular" w:cs="Roboto-Regular"/>
          <w:color w:val="0E101A"/>
          <w:lang w:val="en-US"/>
        </w:rPr>
        <w:t>Determine the optimal investment strategy for real estate in the regio</w:t>
      </w:r>
      <w:r w:rsidR="00372951">
        <w:rPr>
          <w:rFonts w:ascii="Roboto-Regular" w:hAnsi="Roboto-Regular" w:cs="Roboto-Regular"/>
          <w:color w:val="0E101A"/>
          <w:lang w:val="en-US"/>
        </w:rPr>
        <w:t>n</w:t>
      </w:r>
      <w:r w:rsidR="00372951" w:rsidRPr="00372951">
        <w:rPr>
          <w:rFonts w:ascii="Roboto-Regular" w:hAnsi="Roboto-Regular" w:cs="Roboto-Regular"/>
          <w:color w:val="0E101A"/>
          <w:lang w:val="en-US"/>
        </w:rPr>
        <w:t xml:space="preserve"> for various investment amounts</w:t>
      </w:r>
      <w:r w:rsidRPr="006747E7">
        <w:rPr>
          <w:rFonts w:ascii="Roboto-Regular" w:hAnsi="Roboto-Regular" w:cs="Roboto-Regular"/>
          <w:color w:val="0E101A"/>
          <w:lang w:val="en-US"/>
        </w:rPr>
        <w:t xml:space="preserve">.  </w:t>
      </w:r>
    </w:p>
    <w:sectPr w:rsidR="002A0DBC" w:rsidRPr="006747E7" w:rsidSect="00321D47">
      <w:pgSz w:w="11906" w:h="16838"/>
      <w:pgMar w:top="540" w:right="1134" w:bottom="1134" w:left="1134" w:header="708" w:footer="4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4E70" w14:textId="77777777" w:rsidR="00F70FBE" w:rsidRDefault="00F70FBE" w:rsidP="00321D47">
      <w:pPr>
        <w:spacing w:before="0" w:after="0" w:line="240" w:lineRule="auto"/>
      </w:pPr>
      <w:r>
        <w:separator/>
      </w:r>
    </w:p>
  </w:endnote>
  <w:endnote w:type="continuationSeparator" w:id="0">
    <w:p w14:paraId="5DDA8411" w14:textId="77777777" w:rsidR="00F70FBE" w:rsidRDefault="00F70FBE" w:rsidP="00321D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Roboto-Regular">
    <w:altName w:val="Roboto"/>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FB4F" w14:textId="77777777" w:rsidR="00F70FBE" w:rsidRDefault="00F70FBE" w:rsidP="00321D47">
      <w:pPr>
        <w:spacing w:before="0" w:after="0" w:line="240" w:lineRule="auto"/>
      </w:pPr>
      <w:r>
        <w:separator/>
      </w:r>
    </w:p>
  </w:footnote>
  <w:footnote w:type="continuationSeparator" w:id="0">
    <w:p w14:paraId="0C7FA6F6" w14:textId="77777777" w:rsidR="00F70FBE" w:rsidRDefault="00F70FBE" w:rsidP="00321D4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92A"/>
    <w:multiLevelType w:val="hybridMultilevel"/>
    <w:tmpl w:val="763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A62115"/>
    <w:multiLevelType w:val="hybridMultilevel"/>
    <w:tmpl w:val="D85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548F7"/>
    <w:multiLevelType w:val="hybridMultilevel"/>
    <w:tmpl w:val="22EAA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4499F"/>
    <w:multiLevelType w:val="hybridMultilevel"/>
    <w:tmpl w:val="83CA5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54BF5"/>
    <w:multiLevelType w:val="hybridMultilevel"/>
    <w:tmpl w:val="FA4CB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75FC9"/>
    <w:multiLevelType w:val="hybridMultilevel"/>
    <w:tmpl w:val="F286C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07DEB"/>
    <w:multiLevelType w:val="hybridMultilevel"/>
    <w:tmpl w:val="6B88A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8278E"/>
    <w:multiLevelType w:val="hybridMultilevel"/>
    <w:tmpl w:val="9416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99221">
    <w:abstractNumId w:val="1"/>
  </w:num>
  <w:num w:numId="2" w16cid:durableId="2105418769">
    <w:abstractNumId w:val="1"/>
  </w:num>
  <w:num w:numId="3" w16cid:durableId="457769215">
    <w:abstractNumId w:val="1"/>
  </w:num>
  <w:num w:numId="4" w16cid:durableId="1087337584">
    <w:abstractNumId w:val="1"/>
  </w:num>
  <w:num w:numId="5" w16cid:durableId="888032720">
    <w:abstractNumId w:val="1"/>
  </w:num>
  <w:num w:numId="6" w16cid:durableId="290327906">
    <w:abstractNumId w:val="1"/>
  </w:num>
  <w:num w:numId="7" w16cid:durableId="458573926">
    <w:abstractNumId w:val="1"/>
  </w:num>
  <w:num w:numId="8" w16cid:durableId="1883667338">
    <w:abstractNumId w:val="1"/>
  </w:num>
  <w:num w:numId="9" w16cid:durableId="285043112">
    <w:abstractNumId w:val="1"/>
  </w:num>
  <w:num w:numId="10" w16cid:durableId="96409544">
    <w:abstractNumId w:val="1"/>
  </w:num>
  <w:num w:numId="11" w16cid:durableId="728068473">
    <w:abstractNumId w:val="6"/>
  </w:num>
  <w:num w:numId="12" w16cid:durableId="1667905399">
    <w:abstractNumId w:val="2"/>
  </w:num>
  <w:num w:numId="13" w16cid:durableId="1490976216">
    <w:abstractNumId w:val="3"/>
  </w:num>
  <w:num w:numId="14" w16cid:durableId="1764959678">
    <w:abstractNumId w:val="7"/>
  </w:num>
  <w:num w:numId="15" w16cid:durableId="1461536615">
    <w:abstractNumId w:val="8"/>
  </w:num>
  <w:num w:numId="16" w16cid:durableId="1352957119">
    <w:abstractNumId w:val="0"/>
  </w:num>
  <w:num w:numId="17" w16cid:durableId="1873371994">
    <w:abstractNumId w:val="4"/>
  </w:num>
  <w:num w:numId="18" w16cid:durableId="318924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26"/>
    <w:rsid w:val="00022845"/>
    <w:rsid w:val="00066B06"/>
    <w:rsid w:val="000D7D8E"/>
    <w:rsid w:val="00190630"/>
    <w:rsid w:val="001B1D9C"/>
    <w:rsid w:val="001C768C"/>
    <w:rsid w:val="001E2E5A"/>
    <w:rsid w:val="002419C8"/>
    <w:rsid w:val="0025552B"/>
    <w:rsid w:val="002734C2"/>
    <w:rsid w:val="00293355"/>
    <w:rsid w:val="002A0DBC"/>
    <w:rsid w:val="002F360C"/>
    <w:rsid w:val="0030488A"/>
    <w:rsid w:val="00321D47"/>
    <w:rsid w:val="00372951"/>
    <w:rsid w:val="003A62F2"/>
    <w:rsid w:val="004C3721"/>
    <w:rsid w:val="005059A7"/>
    <w:rsid w:val="0052025F"/>
    <w:rsid w:val="005B3343"/>
    <w:rsid w:val="005F5EEC"/>
    <w:rsid w:val="006747E7"/>
    <w:rsid w:val="00684BC2"/>
    <w:rsid w:val="007222CB"/>
    <w:rsid w:val="007B745A"/>
    <w:rsid w:val="007E1F89"/>
    <w:rsid w:val="00825F37"/>
    <w:rsid w:val="0092344F"/>
    <w:rsid w:val="009B755D"/>
    <w:rsid w:val="00A30494"/>
    <w:rsid w:val="00A34E26"/>
    <w:rsid w:val="00A85F44"/>
    <w:rsid w:val="00B22526"/>
    <w:rsid w:val="00B53977"/>
    <w:rsid w:val="00C6013D"/>
    <w:rsid w:val="00D16483"/>
    <w:rsid w:val="00D75898"/>
    <w:rsid w:val="00E019D7"/>
    <w:rsid w:val="00E12D49"/>
    <w:rsid w:val="00EA33DA"/>
    <w:rsid w:val="00EA4912"/>
    <w:rsid w:val="00EA619B"/>
    <w:rsid w:val="00EB5B44"/>
    <w:rsid w:val="00EC211B"/>
    <w:rsid w:val="00ED0635"/>
    <w:rsid w:val="00F70FBE"/>
    <w:rsid w:val="00FB2D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4374F9"/>
  <w15:chartTrackingRefBased/>
  <w15:docId w15:val="{AC9C822B-347E-412A-A0D1-9BD492CE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526"/>
  </w:style>
  <w:style w:type="paragraph" w:styleId="Heading1">
    <w:name w:val="heading 1"/>
    <w:basedOn w:val="Normal"/>
    <w:next w:val="Normal"/>
    <w:link w:val="Heading1Char"/>
    <w:uiPriority w:val="9"/>
    <w:qFormat/>
    <w:rsid w:val="00B22526"/>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22526"/>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22526"/>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B22526"/>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B22526"/>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B22526"/>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B22526"/>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B225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25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526"/>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rsid w:val="00B22526"/>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B22526"/>
    <w:rPr>
      <w:caps/>
      <w:color w:val="77230C" w:themeColor="accent1" w:themeShade="7F"/>
      <w:spacing w:val="15"/>
    </w:rPr>
  </w:style>
  <w:style w:type="character" w:customStyle="1" w:styleId="Heading4Char">
    <w:name w:val="Heading 4 Char"/>
    <w:basedOn w:val="DefaultParagraphFont"/>
    <w:link w:val="Heading4"/>
    <w:uiPriority w:val="9"/>
    <w:semiHidden/>
    <w:rsid w:val="00B22526"/>
    <w:rPr>
      <w:caps/>
      <w:color w:val="B43412" w:themeColor="accent1" w:themeShade="BF"/>
      <w:spacing w:val="10"/>
    </w:rPr>
  </w:style>
  <w:style w:type="character" w:customStyle="1" w:styleId="Heading5Char">
    <w:name w:val="Heading 5 Char"/>
    <w:basedOn w:val="DefaultParagraphFont"/>
    <w:link w:val="Heading5"/>
    <w:uiPriority w:val="9"/>
    <w:semiHidden/>
    <w:rsid w:val="00B22526"/>
    <w:rPr>
      <w:caps/>
      <w:color w:val="B43412" w:themeColor="accent1" w:themeShade="BF"/>
      <w:spacing w:val="10"/>
    </w:rPr>
  </w:style>
  <w:style w:type="character" w:customStyle="1" w:styleId="Heading6Char">
    <w:name w:val="Heading 6 Char"/>
    <w:basedOn w:val="DefaultParagraphFont"/>
    <w:link w:val="Heading6"/>
    <w:uiPriority w:val="9"/>
    <w:semiHidden/>
    <w:rsid w:val="00B22526"/>
    <w:rPr>
      <w:caps/>
      <w:color w:val="B43412" w:themeColor="accent1" w:themeShade="BF"/>
      <w:spacing w:val="10"/>
    </w:rPr>
  </w:style>
  <w:style w:type="character" w:customStyle="1" w:styleId="Heading7Char">
    <w:name w:val="Heading 7 Char"/>
    <w:basedOn w:val="DefaultParagraphFont"/>
    <w:link w:val="Heading7"/>
    <w:uiPriority w:val="9"/>
    <w:semiHidden/>
    <w:rsid w:val="00B22526"/>
    <w:rPr>
      <w:caps/>
      <w:color w:val="B43412" w:themeColor="accent1" w:themeShade="BF"/>
      <w:spacing w:val="10"/>
    </w:rPr>
  </w:style>
  <w:style w:type="character" w:customStyle="1" w:styleId="Heading8Char">
    <w:name w:val="Heading 8 Char"/>
    <w:basedOn w:val="DefaultParagraphFont"/>
    <w:link w:val="Heading8"/>
    <w:uiPriority w:val="9"/>
    <w:semiHidden/>
    <w:rsid w:val="00B22526"/>
    <w:rPr>
      <w:caps/>
      <w:spacing w:val="10"/>
      <w:sz w:val="18"/>
      <w:szCs w:val="18"/>
    </w:rPr>
  </w:style>
  <w:style w:type="character" w:customStyle="1" w:styleId="Heading9Char">
    <w:name w:val="Heading 9 Char"/>
    <w:basedOn w:val="DefaultParagraphFont"/>
    <w:link w:val="Heading9"/>
    <w:uiPriority w:val="9"/>
    <w:semiHidden/>
    <w:rsid w:val="00B22526"/>
    <w:rPr>
      <w:i/>
      <w:iCs/>
      <w:caps/>
      <w:spacing w:val="10"/>
      <w:sz w:val="18"/>
      <w:szCs w:val="18"/>
    </w:rPr>
  </w:style>
  <w:style w:type="paragraph" w:styleId="Caption">
    <w:name w:val="caption"/>
    <w:basedOn w:val="Normal"/>
    <w:next w:val="Normal"/>
    <w:uiPriority w:val="35"/>
    <w:semiHidden/>
    <w:unhideWhenUsed/>
    <w:qFormat/>
    <w:rsid w:val="00B22526"/>
    <w:rPr>
      <w:b/>
      <w:bCs/>
      <w:color w:val="B43412" w:themeColor="accent1" w:themeShade="BF"/>
      <w:sz w:val="16"/>
      <w:szCs w:val="16"/>
    </w:rPr>
  </w:style>
  <w:style w:type="paragraph" w:styleId="Title">
    <w:name w:val="Title"/>
    <w:basedOn w:val="Normal"/>
    <w:next w:val="Normal"/>
    <w:link w:val="TitleChar"/>
    <w:uiPriority w:val="10"/>
    <w:qFormat/>
    <w:rsid w:val="00B22526"/>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B22526"/>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B225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2526"/>
    <w:rPr>
      <w:caps/>
      <w:color w:val="595959" w:themeColor="text1" w:themeTint="A6"/>
      <w:spacing w:val="10"/>
      <w:sz w:val="21"/>
      <w:szCs w:val="21"/>
    </w:rPr>
  </w:style>
  <w:style w:type="character" w:styleId="Strong">
    <w:name w:val="Strong"/>
    <w:uiPriority w:val="22"/>
    <w:qFormat/>
    <w:rsid w:val="00B22526"/>
    <w:rPr>
      <w:b/>
      <w:bCs/>
    </w:rPr>
  </w:style>
  <w:style w:type="character" w:styleId="Emphasis">
    <w:name w:val="Emphasis"/>
    <w:uiPriority w:val="20"/>
    <w:qFormat/>
    <w:rsid w:val="00B22526"/>
    <w:rPr>
      <w:caps/>
      <w:color w:val="77230C" w:themeColor="accent1" w:themeShade="7F"/>
      <w:spacing w:val="5"/>
    </w:rPr>
  </w:style>
  <w:style w:type="paragraph" w:styleId="NoSpacing">
    <w:name w:val="No Spacing"/>
    <w:uiPriority w:val="1"/>
    <w:qFormat/>
    <w:rsid w:val="00B22526"/>
    <w:pPr>
      <w:spacing w:after="0" w:line="240" w:lineRule="auto"/>
    </w:pPr>
  </w:style>
  <w:style w:type="paragraph" w:styleId="Quote">
    <w:name w:val="Quote"/>
    <w:basedOn w:val="Normal"/>
    <w:next w:val="Normal"/>
    <w:link w:val="QuoteChar"/>
    <w:uiPriority w:val="29"/>
    <w:qFormat/>
    <w:rsid w:val="00B22526"/>
    <w:rPr>
      <w:i/>
      <w:iCs/>
      <w:sz w:val="24"/>
      <w:szCs w:val="24"/>
    </w:rPr>
  </w:style>
  <w:style w:type="character" w:customStyle="1" w:styleId="QuoteChar">
    <w:name w:val="Quote Char"/>
    <w:basedOn w:val="DefaultParagraphFont"/>
    <w:link w:val="Quote"/>
    <w:uiPriority w:val="29"/>
    <w:rsid w:val="00B22526"/>
    <w:rPr>
      <w:i/>
      <w:iCs/>
      <w:sz w:val="24"/>
      <w:szCs w:val="24"/>
    </w:rPr>
  </w:style>
  <w:style w:type="paragraph" w:styleId="IntenseQuote">
    <w:name w:val="Intense Quote"/>
    <w:basedOn w:val="Normal"/>
    <w:next w:val="Normal"/>
    <w:link w:val="IntenseQuoteChar"/>
    <w:uiPriority w:val="30"/>
    <w:qFormat/>
    <w:rsid w:val="00B22526"/>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B22526"/>
    <w:rPr>
      <w:color w:val="E84C22" w:themeColor="accent1"/>
      <w:sz w:val="24"/>
      <w:szCs w:val="24"/>
    </w:rPr>
  </w:style>
  <w:style w:type="character" w:styleId="SubtleEmphasis">
    <w:name w:val="Subtle Emphasis"/>
    <w:uiPriority w:val="19"/>
    <w:qFormat/>
    <w:rsid w:val="00B22526"/>
    <w:rPr>
      <w:i/>
      <w:iCs/>
      <w:color w:val="77230C" w:themeColor="accent1" w:themeShade="7F"/>
    </w:rPr>
  </w:style>
  <w:style w:type="character" w:styleId="IntenseEmphasis">
    <w:name w:val="Intense Emphasis"/>
    <w:uiPriority w:val="21"/>
    <w:qFormat/>
    <w:rsid w:val="00B22526"/>
    <w:rPr>
      <w:b/>
      <w:bCs/>
      <w:caps/>
      <w:color w:val="77230C" w:themeColor="accent1" w:themeShade="7F"/>
      <w:spacing w:val="10"/>
    </w:rPr>
  </w:style>
  <w:style w:type="character" w:styleId="SubtleReference">
    <w:name w:val="Subtle Reference"/>
    <w:uiPriority w:val="31"/>
    <w:qFormat/>
    <w:rsid w:val="00B22526"/>
    <w:rPr>
      <w:b/>
      <w:bCs/>
      <w:color w:val="E84C22" w:themeColor="accent1"/>
    </w:rPr>
  </w:style>
  <w:style w:type="character" w:styleId="IntenseReference">
    <w:name w:val="Intense Reference"/>
    <w:uiPriority w:val="32"/>
    <w:qFormat/>
    <w:rsid w:val="00B22526"/>
    <w:rPr>
      <w:b/>
      <w:bCs/>
      <w:i/>
      <w:iCs/>
      <w:caps/>
      <w:color w:val="E84C22" w:themeColor="accent1"/>
    </w:rPr>
  </w:style>
  <w:style w:type="character" w:styleId="BookTitle">
    <w:name w:val="Book Title"/>
    <w:uiPriority w:val="33"/>
    <w:qFormat/>
    <w:rsid w:val="00B22526"/>
    <w:rPr>
      <w:b/>
      <w:bCs/>
      <w:i/>
      <w:iCs/>
      <w:spacing w:val="0"/>
    </w:rPr>
  </w:style>
  <w:style w:type="paragraph" w:styleId="TOCHeading">
    <w:name w:val="TOC Heading"/>
    <w:basedOn w:val="Heading1"/>
    <w:next w:val="Normal"/>
    <w:uiPriority w:val="39"/>
    <w:semiHidden/>
    <w:unhideWhenUsed/>
    <w:qFormat/>
    <w:rsid w:val="00B22526"/>
    <w:pPr>
      <w:outlineLvl w:val="9"/>
    </w:pPr>
  </w:style>
  <w:style w:type="paragraph" w:styleId="ListParagraph">
    <w:name w:val="List Paragraph"/>
    <w:basedOn w:val="Normal"/>
    <w:uiPriority w:val="34"/>
    <w:qFormat/>
    <w:rsid w:val="00B22526"/>
    <w:pPr>
      <w:ind w:left="720"/>
      <w:contextualSpacing/>
    </w:pPr>
  </w:style>
  <w:style w:type="character" w:styleId="Hyperlink">
    <w:name w:val="Hyperlink"/>
    <w:basedOn w:val="DefaultParagraphFont"/>
    <w:uiPriority w:val="99"/>
    <w:unhideWhenUsed/>
    <w:rsid w:val="00FB2D38"/>
    <w:rPr>
      <w:color w:val="0000FF"/>
      <w:u w:val="single"/>
    </w:rPr>
  </w:style>
  <w:style w:type="paragraph" w:styleId="NormalWeb">
    <w:name w:val="Normal (Web)"/>
    <w:basedOn w:val="Normal"/>
    <w:uiPriority w:val="99"/>
    <w:semiHidden/>
    <w:unhideWhenUsed/>
    <w:rsid w:val="00E12D49"/>
    <w:pPr>
      <w:spacing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B745A"/>
    <w:rPr>
      <w:color w:val="605E5C"/>
      <w:shd w:val="clear" w:color="auto" w:fill="E1DFDD"/>
    </w:rPr>
  </w:style>
  <w:style w:type="paragraph" w:styleId="Header">
    <w:name w:val="header"/>
    <w:basedOn w:val="Normal"/>
    <w:link w:val="HeaderChar"/>
    <w:uiPriority w:val="99"/>
    <w:unhideWhenUsed/>
    <w:rsid w:val="00321D47"/>
    <w:pPr>
      <w:tabs>
        <w:tab w:val="center" w:pos="4986"/>
        <w:tab w:val="right" w:pos="9972"/>
      </w:tabs>
      <w:spacing w:before="0" w:after="0" w:line="240" w:lineRule="auto"/>
    </w:pPr>
  </w:style>
  <w:style w:type="character" w:customStyle="1" w:styleId="HeaderChar">
    <w:name w:val="Header Char"/>
    <w:basedOn w:val="DefaultParagraphFont"/>
    <w:link w:val="Header"/>
    <w:uiPriority w:val="99"/>
    <w:rsid w:val="00321D47"/>
  </w:style>
  <w:style w:type="paragraph" w:styleId="Footer">
    <w:name w:val="footer"/>
    <w:basedOn w:val="Normal"/>
    <w:link w:val="FooterChar"/>
    <w:uiPriority w:val="99"/>
    <w:unhideWhenUsed/>
    <w:rsid w:val="00321D47"/>
    <w:pPr>
      <w:tabs>
        <w:tab w:val="center" w:pos="4986"/>
        <w:tab w:val="right" w:pos="9972"/>
      </w:tabs>
      <w:spacing w:before="0" w:after="0" w:line="240" w:lineRule="auto"/>
    </w:pPr>
  </w:style>
  <w:style w:type="character" w:customStyle="1" w:styleId="FooterChar">
    <w:name w:val="Footer Char"/>
    <w:basedOn w:val="DefaultParagraphFont"/>
    <w:link w:val="Footer"/>
    <w:uiPriority w:val="99"/>
    <w:rsid w:val="00321D47"/>
  </w:style>
  <w:style w:type="paragraph" w:styleId="HTMLPreformatted">
    <w:name w:val="HTML Preformatted"/>
    <w:basedOn w:val="Normal"/>
    <w:link w:val="HTMLPreformattedChar"/>
    <w:uiPriority w:val="99"/>
    <w:semiHidden/>
    <w:unhideWhenUsed/>
    <w:rsid w:val="00304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30488A"/>
    <w:rPr>
      <w:rFonts w:ascii="Courier New" w:eastAsia="Times New Roman"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5517">
      <w:bodyDiv w:val="1"/>
      <w:marLeft w:val="0"/>
      <w:marRight w:val="0"/>
      <w:marTop w:val="0"/>
      <w:marBottom w:val="0"/>
      <w:divBdr>
        <w:top w:val="none" w:sz="0" w:space="0" w:color="auto"/>
        <w:left w:val="none" w:sz="0" w:space="0" w:color="auto"/>
        <w:bottom w:val="none" w:sz="0" w:space="0" w:color="auto"/>
        <w:right w:val="none" w:sz="0" w:space="0" w:color="auto"/>
      </w:divBdr>
      <w:divsChild>
        <w:div w:id="1409503109">
          <w:marLeft w:val="0"/>
          <w:marRight w:val="0"/>
          <w:marTop w:val="0"/>
          <w:marBottom w:val="300"/>
          <w:divBdr>
            <w:top w:val="none" w:sz="0" w:space="0" w:color="auto"/>
            <w:left w:val="none" w:sz="0" w:space="0" w:color="auto"/>
            <w:bottom w:val="none" w:sz="0" w:space="0" w:color="auto"/>
            <w:right w:val="none" w:sz="0" w:space="0" w:color="auto"/>
          </w:divBdr>
          <w:divsChild>
            <w:div w:id="707949428">
              <w:marLeft w:val="0"/>
              <w:marRight w:val="0"/>
              <w:marTop w:val="0"/>
              <w:marBottom w:val="0"/>
              <w:divBdr>
                <w:top w:val="none" w:sz="0" w:space="0" w:color="auto"/>
                <w:left w:val="none" w:sz="0" w:space="0" w:color="auto"/>
                <w:bottom w:val="none" w:sz="0" w:space="0" w:color="auto"/>
                <w:right w:val="none" w:sz="0" w:space="0" w:color="auto"/>
              </w:divBdr>
            </w:div>
          </w:divsChild>
        </w:div>
        <w:div w:id="817109614">
          <w:marLeft w:val="0"/>
          <w:marRight w:val="0"/>
          <w:marTop w:val="0"/>
          <w:marBottom w:val="0"/>
          <w:divBdr>
            <w:top w:val="none" w:sz="0" w:space="0" w:color="auto"/>
            <w:left w:val="none" w:sz="0" w:space="0" w:color="auto"/>
            <w:bottom w:val="none" w:sz="0" w:space="0" w:color="auto"/>
            <w:right w:val="none" w:sz="0" w:space="0" w:color="auto"/>
          </w:divBdr>
        </w:div>
      </w:divsChild>
    </w:div>
    <w:div w:id="600259551">
      <w:bodyDiv w:val="1"/>
      <w:marLeft w:val="0"/>
      <w:marRight w:val="0"/>
      <w:marTop w:val="0"/>
      <w:marBottom w:val="0"/>
      <w:divBdr>
        <w:top w:val="none" w:sz="0" w:space="0" w:color="auto"/>
        <w:left w:val="none" w:sz="0" w:space="0" w:color="auto"/>
        <w:bottom w:val="none" w:sz="0" w:space="0" w:color="auto"/>
        <w:right w:val="none" w:sz="0" w:space="0" w:color="auto"/>
      </w:divBdr>
    </w:div>
    <w:div w:id="1049112672">
      <w:bodyDiv w:val="1"/>
      <w:marLeft w:val="0"/>
      <w:marRight w:val="0"/>
      <w:marTop w:val="0"/>
      <w:marBottom w:val="0"/>
      <w:divBdr>
        <w:top w:val="none" w:sz="0" w:space="0" w:color="auto"/>
        <w:left w:val="none" w:sz="0" w:space="0" w:color="auto"/>
        <w:bottom w:val="none" w:sz="0" w:space="0" w:color="auto"/>
        <w:right w:val="none" w:sz="0" w:space="0" w:color="auto"/>
      </w:divBdr>
    </w:div>
    <w:div w:id="1517503600">
      <w:bodyDiv w:val="1"/>
      <w:marLeft w:val="0"/>
      <w:marRight w:val="0"/>
      <w:marTop w:val="0"/>
      <w:marBottom w:val="0"/>
      <w:divBdr>
        <w:top w:val="none" w:sz="0" w:space="0" w:color="auto"/>
        <w:left w:val="none" w:sz="0" w:space="0" w:color="auto"/>
        <w:bottom w:val="none" w:sz="0" w:space="0" w:color="auto"/>
        <w:right w:val="none" w:sz="0" w:space="0" w:color="auto"/>
      </w:divBdr>
    </w:div>
    <w:div w:id="16091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real-estate-sales-2001-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talog.data.gov/dataset/real-estate-sales-2001-20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Gallery">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 Matsiy</dc:creator>
  <cp:keywords/>
  <dc:description/>
  <cp:lastModifiedBy>Zoya Matsiy</cp:lastModifiedBy>
  <cp:revision>2</cp:revision>
  <dcterms:created xsi:type="dcterms:W3CDTF">2024-01-03T13:30:00Z</dcterms:created>
  <dcterms:modified xsi:type="dcterms:W3CDTF">2024-01-03T13:30:00Z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c2cfe478-56b2-4198-9cac-1467f5c74fb6</vt:lpwstr>
  </property>
</Properties>
</file>