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45AA" w14:textId="5A69D546" w:rsidR="00340721" w:rsidRPr="00340721" w:rsidRDefault="00340721" w:rsidP="005137F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40721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>Task 3 – Complex Reporting</w:t>
      </w:r>
    </w:p>
    <w:p w14:paraId="7AB1387F" w14:textId="17032EBD" w:rsidR="00BE60C1" w:rsidRPr="00340721" w:rsidRDefault="00BE60C1" w:rsidP="005137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40721">
        <w:rPr>
          <w:rFonts w:ascii="Arial" w:hAnsi="Arial" w:cs="Arial"/>
          <w:b/>
          <w:bCs/>
          <w:sz w:val="36"/>
          <w:szCs w:val="36"/>
        </w:rPr>
        <w:t>Report</w:t>
      </w:r>
    </w:p>
    <w:p w14:paraId="1FBEDA67" w14:textId="6C703CC1" w:rsidR="00BE60C1" w:rsidRPr="00BE60C1" w:rsidRDefault="006A1633" w:rsidP="00BE60C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</w:t>
      </w:r>
      <w:r w:rsidR="00BE60C1" w:rsidRPr="00BE60C1">
        <w:rPr>
          <w:rFonts w:ascii="Arial" w:hAnsi="Arial" w:cs="Arial"/>
          <w:b/>
          <w:bCs/>
          <w:sz w:val="32"/>
          <w:szCs w:val="32"/>
        </w:rPr>
        <w:t>Table of Contents</w:t>
      </w:r>
    </w:p>
    <w:p w14:paraId="77CD6ED1" w14:textId="7F46B3D0" w:rsidR="00BE60C1" w:rsidRPr="00BE60C1" w:rsidRDefault="00BE60C1" w:rsidP="00BE60C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Introduction</w:t>
      </w:r>
    </w:p>
    <w:p w14:paraId="1F21511F" w14:textId="7B35AEC8" w:rsidR="00BE60C1" w:rsidRPr="00BE60C1" w:rsidRDefault="00BE60C1" w:rsidP="00BE60C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Task 1 - Requirements Analysis</w:t>
      </w:r>
    </w:p>
    <w:p w14:paraId="5C31DC37" w14:textId="786B9889" w:rsidR="00BE60C1" w:rsidRPr="00BE60C1" w:rsidRDefault="00BE60C1" w:rsidP="00BE60C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Task 2 - Work Estimation</w:t>
      </w:r>
    </w:p>
    <w:p w14:paraId="7FDA0E88" w14:textId="42AE350A" w:rsidR="00BE60C1" w:rsidRPr="00BE60C1" w:rsidRDefault="00BE60C1" w:rsidP="00BE60C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 xml:space="preserve">Comprehensive </w:t>
      </w:r>
      <w:r w:rsidR="00EB5500">
        <w:rPr>
          <w:rFonts w:ascii="Arial" w:hAnsi="Arial" w:cs="Arial"/>
          <w:b/>
          <w:bCs/>
        </w:rPr>
        <w:t xml:space="preserve">Report </w:t>
      </w:r>
      <w:r w:rsidRPr="00BE60C1">
        <w:rPr>
          <w:rFonts w:ascii="Arial" w:hAnsi="Arial" w:cs="Arial"/>
          <w:b/>
          <w:bCs/>
        </w:rPr>
        <w:t>Summary</w:t>
      </w:r>
    </w:p>
    <w:p w14:paraId="6B6C6E77" w14:textId="2127F3B6" w:rsidR="00BE60C1" w:rsidRPr="00BE60C1" w:rsidRDefault="00BE60C1" w:rsidP="00BE60C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Recommendations for Improvement</w:t>
      </w:r>
    </w:p>
    <w:p w14:paraId="39D6BD32" w14:textId="076178E2" w:rsidR="00BE60C1" w:rsidRPr="00BE60C1" w:rsidRDefault="00BE60C1" w:rsidP="00BE60C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Conclusion</w:t>
      </w:r>
    </w:p>
    <w:p w14:paraId="2FCEDA27" w14:textId="77777777" w:rsidR="00BE60C1" w:rsidRPr="00BE60C1" w:rsidRDefault="00BE60C1" w:rsidP="00BE60C1">
      <w:pPr>
        <w:rPr>
          <w:rFonts w:ascii="Arial" w:hAnsi="Arial" w:cs="Arial"/>
          <w:b/>
          <w:bCs/>
        </w:rPr>
      </w:pPr>
    </w:p>
    <w:p w14:paraId="65CBDDC8" w14:textId="40A046BB" w:rsidR="00BE60C1" w:rsidRPr="00BE60C1" w:rsidRDefault="00BE60C1" w:rsidP="006A1633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BE60C1">
        <w:rPr>
          <w:rFonts w:ascii="Arial" w:hAnsi="Arial" w:cs="Arial"/>
          <w:b/>
          <w:bCs/>
          <w:color w:val="auto"/>
        </w:rPr>
        <w:t>Introduction</w:t>
      </w:r>
    </w:p>
    <w:p w14:paraId="2894D77B" w14:textId="34A8FE66" w:rsidR="00BE60C1" w:rsidRPr="00BE60C1" w:rsidRDefault="00BE60C1" w:rsidP="006A1633">
      <w:pPr>
        <w:ind w:left="360"/>
        <w:rPr>
          <w:rFonts w:ascii="Arial" w:hAnsi="Arial" w:cs="Arial"/>
        </w:rPr>
      </w:pPr>
      <w:r w:rsidRPr="00BE60C1">
        <w:rPr>
          <w:rFonts w:ascii="Arial" w:hAnsi="Arial" w:cs="Arial"/>
          <w:b/>
          <w:bCs/>
        </w:rPr>
        <w:t>Objective</w:t>
      </w:r>
      <w:r w:rsidRPr="00BE60C1">
        <w:rPr>
          <w:rFonts w:ascii="Arial" w:hAnsi="Arial" w:cs="Arial"/>
        </w:rPr>
        <w:t>: This report summarizes the thorough evaluation conducted to</w:t>
      </w:r>
      <w:r w:rsidR="00A2368F">
        <w:rPr>
          <w:rFonts w:ascii="Arial" w:hAnsi="Arial" w:cs="Arial"/>
        </w:rPr>
        <w:t xml:space="preserve"> </w:t>
      </w:r>
      <w:r w:rsidRPr="00BE60C1">
        <w:rPr>
          <w:rFonts w:ascii="Arial" w:hAnsi="Arial" w:cs="Arial"/>
        </w:rPr>
        <w:t xml:space="preserve">strategic planning, accurate estimation, and adept testing skills. The evaluation comprised </w:t>
      </w:r>
      <w:r w:rsidR="00351B3E">
        <w:rPr>
          <w:rFonts w:ascii="Arial" w:hAnsi="Arial" w:cs="Arial"/>
        </w:rPr>
        <w:t xml:space="preserve">the </w:t>
      </w:r>
      <w:r w:rsidRPr="00BE60C1">
        <w:rPr>
          <w:rFonts w:ascii="Arial" w:hAnsi="Arial" w:cs="Arial"/>
        </w:rPr>
        <w:t>tasks aimed at evaluating proficiency in requirement analysis, estimation accuracy, and comprehensive reporting.</w:t>
      </w:r>
    </w:p>
    <w:p w14:paraId="406FF840" w14:textId="079E767C" w:rsidR="00BE60C1" w:rsidRPr="00A2368F" w:rsidRDefault="00BE60C1" w:rsidP="006A1633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A2368F">
        <w:rPr>
          <w:rFonts w:ascii="Arial" w:hAnsi="Arial" w:cs="Arial"/>
          <w:b/>
          <w:bCs/>
          <w:color w:val="auto"/>
        </w:rPr>
        <w:t>Task 1 - Requirements Analysis</w:t>
      </w:r>
    </w:p>
    <w:p w14:paraId="12ED72C9" w14:textId="4BDC8F01" w:rsidR="00BE60C1" w:rsidRPr="00BE60C1" w:rsidRDefault="00BE60C1" w:rsidP="006A1633">
      <w:pPr>
        <w:ind w:left="360"/>
        <w:rPr>
          <w:rFonts w:ascii="Arial" w:hAnsi="Arial" w:cs="Arial"/>
        </w:rPr>
      </w:pPr>
      <w:r w:rsidRPr="00A2368F">
        <w:rPr>
          <w:rFonts w:ascii="Arial" w:hAnsi="Arial" w:cs="Arial"/>
          <w:b/>
          <w:bCs/>
        </w:rPr>
        <w:t>Description</w:t>
      </w:r>
      <w:r w:rsidRPr="00BE60C1">
        <w:rPr>
          <w:rFonts w:ascii="Arial" w:hAnsi="Arial" w:cs="Arial"/>
        </w:rPr>
        <w:t>: This task entailed crafting extensive test scenarios for a web-based workspace search application within an organization. The focus was on formulating meticulous testing strategies to ensure exhaustive coverage.</w:t>
      </w:r>
    </w:p>
    <w:p w14:paraId="3A595021" w14:textId="6A0F1E67" w:rsidR="00BE60C1" w:rsidRPr="00BE60C1" w:rsidRDefault="00BE60C1" w:rsidP="006A1633">
      <w:pPr>
        <w:ind w:left="360"/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Summary:</w:t>
      </w:r>
    </w:p>
    <w:p w14:paraId="0F63C3EE" w14:textId="21A313DE" w:rsidR="00BE60C1" w:rsidRPr="006A1633" w:rsidRDefault="00BE60C1" w:rsidP="006A16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 xml:space="preserve">The submission showcased an intricate array of test scenarios, covering diverse valid, invalid, and edge cases, demonstrating a comprehensive understanding of </w:t>
      </w:r>
      <w:r w:rsidR="00351D50" w:rsidRPr="00351D50">
        <w:rPr>
          <w:rFonts w:ascii="Arial" w:hAnsi="Arial" w:cs="Arial"/>
        </w:rPr>
        <w:t>delicate communications</w:t>
      </w:r>
      <w:r w:rsidRPr="00351D50">
        <w:rPr>
          <w:rFonts w:ascii="Arial" w:hAnsi="Arial" w:cs="Arial"/>
        </w:rPr>
        <w:t>.</w:t>
      </w:r>
    </w:p>
    <w:p w14:paraId="01602EF2" w14:textId="2D88CC4E" w:rsidR="00BE60C1" w:rsidRPr="006A1633" w:rsidRDefault="00BE60C1" w:rsidP="006A16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 xml:space="preserve">Identification and discourse on potential ambiguous requirements highlighted </w:t>
      </w:r>
      <w:r w:rsidR="00121E73" w:rsidRPr="00121E73">
        <w:rPr>
          <w:rFonts w:ascii="Arial" w:hAnsi="Arial" w:cs="Arial"/>
        </w:rPr>
        <w:t>perceptive</w:t>
      </w:r>
      <w:r w:rsidR="00121E73" w:rsidRPr="00121E73">
        <w:rPr>
          <w:rFonts w:ascii="Arial" w:hAnsi="Arial" w:cs="Arial"/>
        </w:rPr>
        <w:t xml:space="preserve"> </w:t>
      </w:r>
      <w:r w:rsidRPr="006A1633">
        <w:rPr>
          <w:rFonts w:ascii="Arial" w:hAnsi="Arial" w:cs="Arial"/>
        </w:rPr>
        <w:t>insight into their impact on the testing process.</w:t>
      </w:r>
    </w:p>
    <w:p w14:paraId="2A823610" w14:textId="2D743F48" w:rsidR="00BE60C1" w:rsidRPr="006A1633" w:rsidRDefault="00BE60C1" w:rsidP="006A16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 xml:space="preserve">A </w:t>
      </w:r>
      <w:r w:rsidR="00351D50">
        <w:rPr>
          <w:rFonts w:ascii="Arial" w:hAnsi="Arial" w:cs="Arial"/>
        </w:rPr>
        <w:t xml:space="preserve">report </w:t>
      </w:r>
      <w:r w:rsidRPr="006A1633">
        <w:rPr>
          <w:rFonts w:ascii="Arial" w:hAnsi="Arial" w:cs="Arial"/>
        </w:rPr>
        <w:t>of test planning depth and comprehensiveness reflected a discerning approach to comprehensive testing strategies.</w:t>
      </w:r>
    </w:p>
    <w:p w14:paraId="7AA09553" w14:textId="0114BD19" w:rsidR="00BE60C1" w:rsidRPr="00A2368F" w:rsidRDefault="00BE60C1" w:rsidP="006A1633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A2368F">
        <w:rPr>
          <w:rFonts w:ascii="Arial" w:hAnsi="Arial" w:cs="Arial"/>
          <w:b/>
          <w:bCs/>
          <w:color w:val="auto"/>
        </w:rPr>
        <w:t>Task 2 - Work Estimation</w:t>
      </w:r>
    </w:p>
    <w:p w14:paraId="015945F5" w14:textId="77777777" w:rsidR="00BE60C1" w:rsidRPr="00BE60C1" w:rsidRDefault="00BE60C1" w:rsidP="006A1633">
      <w:pPr>
        <w:ind w:left="360"/>
        <w:rPr>
          <w:rFonts w:ascii="Arial" w:hAnsi="Arial" w:cs="Arial"/>
        </w:rPr>
      </w:pPr>
      <w:r w:rsidRPr="00A2368F">
        <w:rPr>
          <w:rFonts w:ascii="Arial" w:hAnsi="Arial" w:cs="Arial"/>
          <w:b/>
          <w:bCs/>
        </w:rPr>
        <w:t>Description</w:t>
      </w:r>
      <w:r w:rsidRPr="00BE60C1">
        <w:rPr>
          <w:rFonts w:ascii="Arial" w:hAnsi="Arial" w:cs="Arial"/>
        </w:rPr>
        <w:t>: Task 2 involved estimating efforts required for testing various features of a new application, encompassing user registration, workspace reservations, user role management, and a native mobile app.</w:t>
      </w:r>
    </w:p>
    <w:p w14:paraId="106822A6" w14:textId="7858CA64" w:rsidR="00BE60C1" w:rsidRPr="00BE60C1" w:rsidRDefault="00BE60C1" w:rsidP="006A1633">
      <w:pPr>
        <w:ind w:left="360"/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Summary:</w:t>
      </w:r>
    </w:p>
    <w:p w14:paraId="060605FC" w14:textId="280D8109" w:rsidR="00BE60C1" w:rsidRPr="006A1633" w:rsidRDefault="00BE60C1" w:rsidP="006A163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>A detailed Work Breakdown Structure (WBS) was presented meticulously, outlining estimated hours for each testing activity, showcasing meticulous attention to detail.</w:t>
      </w:r>
    </w:p>
    <w:p w14:paraId="64188196" w14:textId="03722C17" w:rsidR="00BE60C1" w:rsidRPr="006A1633" w:rsidRDefault="00BE60C1" w:rsidP="006A163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>Consideration of multiple assumptions during estimation, coupled with delineation of expected quality thresholds, demonstrated a nuanced grasp of project requirements.</w:t>
      </w:r>
    </w:p>
    <w:p w14:paraId="75D74708" w14:textId="77777777" w:rsidR="006A1633" w:rsidRPr="00BE60C1" w:rsidRDefault="006A1633" w:rsidP="00BE60C1">
      <w:pPr>
        <w:rPr>
          <w:rFonts w:ascii="Arial" w:hAnsi="Arial" w:cs="Arial"/>
        </w:rPr>
      </w:pPr>
    </w:p>
    <w:p w14:paraId="7B4D9247" w14:textId="43CBFD92" w:rsidR="00A2368F" w:rsidRPr="006A1633" w:rsidRDefault="00BE60C1" w:rsidP="006A1633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6A1633">
        <w:rPr>
          <w:rFonts w:ascii="Arial" w:hAnsi="Arial" w:cs="Arial"/>
          <w:b/>
          <w:bCs/>
          <w:color w:val="auto"/>
        </w:rPr>
        <w:lastRenderedPageBreak/>
        <w:t xml:space="preserve">Comprehensive </w:t>
      </w:r>
      <w:r w:rsidR="00340721">
        <w:rPr>
          <w:rFonts w:ascii="Arial" w:hAnsi="Arial" w:cs="Arial"/>
          <w:b/>
          <w:bCs/>
          <w:color w:val="auto"/>
        </w:rPr>
        <w:t xml:space="preserve">Report </w:t>
      </w:r>
      <w:r w:rsidRPr="006A1633">
        <w:rPr>
          <w:rFonts w:ascii="Arial" w:hAnsi="Arial" w:cs="Arial"/>
          <w:b/>
          <w:bCs/>
          <w:color w:val="auto"/>
        </w:rPr>
        <w:t>Summary</w:t>
      </w:r>
    </w:p>
    <w:p w14:paraId="0A6E61F2" w14:textId="0B435F1E" w:rsidR="00BE60C1" w:rsidRPr="00BE60C1" w:rsidRDefault="00BE60C1" w:rsidP="006A1633">
      <w:pPr>
        <w:ind w:left="360"/>
        <w:rPr>
          <w:rFonts w:ascii="Arial" w:hAnsi="Arial" w:cs="Arial"/>
          <w:b/>
          <w:bCs/>
        </w:rPr>
      </w:pPr>
      <w:r w:rsidRPr="00BE60C1">
        <w:rPr>
          <w:rFonts w:ascii="Arial" w:hAnsi="Arial" w:cs="Arial"/>
          <w:b/>
          <w:bCs/>
        </w:rPr>
        <w:t>Summary:</w:t>
      </w:r>
    </w:p>
    <w:p w14:paraId="47B032AB" w14:textId="7BF74450" w:rsidR="00BE60C1" w:rsidRPr="006A1633" w:rsidRDefault="00BE60C1" w:rsidP="006A163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>Task 1 showcased prowess in requirements analysis and the creation of intricate test scenarios</w:t>
      </w:r>
      <w:r w:rsidR="00351D50">
        <w:rPr>
          <w:rFonts w:ascii="Arial" w:hAnsi="Arial" w:cs="Arial"/>
        </w:rPr>
        <w:t xml:space="preserve"> and findings of bad requirements.</w:t>
      </w:r>
    </w:p>
    <w:p w14:paraId="5823FFE7" w14:textId="544B7EC2" w:rsidR="00BE60C1" w:rsidRPr="006A1633" w:rsidRDefault="00BE60C1" w:rsidP="006A163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>Task 2 demonstrated adeptness in precise estimation, considering various factors and assumptions.</w:t>
      </w:r>
    </w:p>
    <w:p w14:paraId="124FF6DB" w14:textId="34545EF6" w:rsidR="00BE60C1" w:rsidRPr="006A1633" w:rsidRDefault="00BE60C1" w:rsidP="006A1633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6A1633">
        <w:rPr>
          <w:rFonts w:ascii="Arial" w:hAnsi="Arial" w:cs="Arial"/>
          <w:b/>
          <w:bCs/>
          <w:color w:val="auto"/>
        </w:rPr>
        <w:t>Recommendations for Improvement</w:t>
      </w:r>
    </w:p>
    <w:p w14:paraId="20BDE2BD" w14:textId="768E4EDE" w:rsidR="00BE60C1" w:rsidRPr="00A2368F" w:rsidRDefault="00BE60C1" w:rsidP="006A1633">
      <w:pPr>
        <w:ind w:left="360"/>
        <w:rPr>
          <w:rFonts w:ascii="Arial" w:hAnsi="Arial" w:cs="Arial"/>
          <w:b/>
          <w:bCs/>
        </w:rPr>
      </w:pPr>
      <w:r w:rsidRPr="00A2368F">
        <w:rPr>
          <w:rFonts w:ascii="Arial" w:hAnsi="Arial" w:cs="Arial"/>
          <w:b/>
          <w:bCs/>
        </w:rPr>
        <w:t>Enhancement Suggestions:</w:t>
      </w:r>
    </w:p>
    <w:p w14:paraId="2FB02276" w14:textId="7A52B57E" w:rsidR="00BE60C1" w:rsidRPr="006A1633" w:rsidRDefault="00BE60C1" w:rsidP="006A16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>Task 1: Further elaboration on specific elements like equipment specifications and smoking regulations could enhance test scenario coverage.</w:t>
      </w:r>
    </w:p>
    <w:p w14:paraId="527B71F7" w14:textId="45B9F70E" w:rsidR="00BE60C1" w:rsidRPr="006A1633" w:rsidRDefault="00BE60C1" w:rsidP="006A16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>Task 2: Explicit articulation of assumptions made during estimation would augment clarity and understanding.</w:t>
      </w:r>
    </w:p>
    <w:p w14:paraId="1766B4B7" w14:textId="1EA848CC" w:rsidR="00BE60C1" w:rsidRPr="006A1633" w:rsidRDefault="00BE60C1" w:rsidP="006A1633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6A1633">
        <w:rPr>
          <w:rFonts w:ascii="Arial" w:hAnsi="Arial" w:cs="Arial"/>
          <w:b/>
          <w:bCs/>
          <w:color w:val="auto"/>
        </w:rPr>
        <w:t>Conclusion</w:t>
      </w:r>
    </w:p>
    <w:p w14:paraId="5A2F8381" w14:textId="42EF189B" w:rsidR="00BE60C1" w:rsidRPr="00BE60C1" w:rsidRDefault="00BE60C1" w:rsidP="006A1633">
      <w:pPr>
        <w:ind w:left="360"/>
        <w:rPr>
          <w:rFonts w:ascii="Arial" w:hAnsi="Arial" w:cs="Arial"/>
        </w:rPr>
      </w:pPr>
      <w:r w:rsidRPr="00A2368F">
        <w:rPr>
          <w:rFonts w:ascii="Arial" w:hAnsi="Arial" w:cs="Arial"/>
          <w:b/>
          <w:bCs/>
        </w:rPr>
        <w:t>Key Takeaways</w:t>
      </w:r>
      <w:r w:rsidRPr="00BE60C1">
        <w:rPr>
          <w:rFonts w:ascii="Arial" w:hAnsi="Arial" w:cs="Arial"/>
        </w:rPr>
        <w:t>:</w:t>
      </w:r>
    </w:p>
    <w:p w14:paraId="0F9C9860" w14:textId="2B7BFC1A" w:rsidR="00BE60C1" w:rsidRPr="006A1633" w:rsidRDefault="00BE60C1" w:rsidP="006A16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 xml:space="preserve">The </w:t>
      </w:r>
      <w:r w:rsidR="00C11580">
        <w:rPr>
          <w:rFonts w:ascii="Arial" w:hAnsi="Arial" w:cs="Arial"/>
        </w:rPr>
        <w:t xml:space="preserve">Report </w:t>
      </w:r>
      <w:r w:rsidRPr="006A1633">
        <w:rPr>
          <w:rFonts w:ascii="Arial" w:hAnsi="Arial" w:cs="Arial"/>
        </w:rPr>
        <w:t>encompassed a spectrum of skills, including requirements analysis, precise estimation, and structured reporting.</w:t>
      </w:r>
    </w:p>
    <w:p w14:paraId="60B38DE4" w14:textId="5A74B375" w:rsidR="00BE60C1" w:rsidRPr="006A1633" w:rsidRDefault="00BE60C1" w:rsidP="006A16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>Proficiency particularly in the creation of intricate test scenarios and meticulous estimation.</w:t>
      </w:r>
    </w:p>
    <w:p w14:paraId="4DA0AD4A" w14:textId="72F01CE1" w:rsidR="007552F1" w:rsidRPr="006A1633" w:rsidRDefault="00BE60C1" w:rsidP="006A16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A1633">
        <w:rPr>
          <w:rFonts w:ascii="Arial" w:hAnsi="Arial" w:cs="Arial"/>
        </w:rPr>
        <w:t xml:space="preserve">This </w:t>
      </w:r>
      <w:r w:rsidR="00C11580">
        <w:rPr>
          <w:rFonts w:ascii="Arial" w:hAnsi="Arial" w:cs="Arial"/>
        </w:rPr>
        <w:t xml:space="preserve">Report </w:t>
      </w:r>
      <w:r w:rsidRPr="006A1633">
        <w:rPr>
          <w:rFonts w:ascii="Arial" w:hAnsi="Arial" w:cs="Arial"/>
        </w:rPr>
        <w:t>offers valuable insights into current competencies while outlining areas for further growth and refinement.</w:t>
      </w:r>
    </w:p>
    <w:sectPr w:rsidR="007552F1" w:rsidRPr="006A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F48"/>
    <w:multiLevelType w:val="hybridMultilevel"/>
    <w:tmpl w:val="EBC8EF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B1BBC"/>
    <w:multiLevelType w:val="hybridMultilevel"/>
    <w:tmpl w:val="7BAE1F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473C19"/>
    <w:multiLevelType w:val="hybridMultilevel"/>
    <w:tmpl w:val="A2820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BD47F0"/>
    <w:multiLevelType w:val="hybridMultilevel"/>
    <w:tmpl w:val="7B2EFE4C"/>
    <w:lvl w:ilvl="0" w:tplc="77C07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63AA3"/>
    <w:multiLevelType w:val="hybridMultilevel"/>
    <w:tmpl w:val="5F2EC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910A2"/>
    <w:multiLevelType w:val="hybridMultilevel"/>
    <w:tmpl w:val="6826DB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900D74"/>
    <w:multiLevelType w:val="hybridMultilevel"/>
    <w:tmpl w:val="9634D6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850E71"/>
    <w:multiLevelType w:val="hybridMultilevel"/>
    <w:tmpl w:val="5E66E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D74EBB"/>
    <w:multiLevelType w:val="hybridMultilevel"/>
    <w:tmpl w:val="53D44270"/>
    <w:lvl w:ilvl="0" w:tplc="77C07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38543">
    <w:abstractNumId w:val="4"/>
  </w:num>
  <w:num w:numId="2" w16cid:durableId="1098597651">
    <w:abstractNumId w:val="5"/>
  </w:num>
  <w:num w:numId="3" w16cid:durableId="229921637">
    <w:abstractNumId w:val="8"/>
  </w:num>
  <w:num w:numId="4" w16cid:durableId="1447389543">
    <w:abstractNumId w:val="3"/>
  </w:num>
  <w:num w:numId="5" w16cid:durableId="1229612483">
    <w:abstractNumId w:val="1"/>
  </w:num>
  <w:num w:numId="6" w16cid:durableId="1045178473">
    <w:abstractNumId w:val="7"/>
  </w:num>
  <w:num w:numId="7" w16cid:durableId="245919309">
    <w:abstractNumId w:val="2"/>
  </w:num>
  <w:num w:numId="8" w16cid:durableId="483162509">
    <w:abstractNumId w:val="6"/>
  </w:num>
  <w:num w:numId="9" w16cid:durableId="937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C1"/>
    <w:rsid w:val="00121E73"/>
    <w:rsid w:val="0021692F"/>
    <w:rsid w:val="00296883"/>
    <w:rsid w:val="00340721"/>
    <w:rsid w:val="00351B3E"/>
    <w:rsid w:val="00351D50"/>
    <w:rsid w:val="005137FB"/>
    <w:rsid w:val="006A1633"/>
    <w:rsid w:val="007552F1"/>
    <w:rsid w:val="00A2368F"/>
    <w:rsid w:val="00BE60C1"/>
    <w:rsid w:val="00C11580"/>
    <w:rsid w:val="00D42466"/>
    <w:rsid w:val="00EB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5B5E"/>
  <w15:chartTrackingRefBased/>
  <w15:docId w15:val="{240F0DAB-6A16-420C-BFB6-A1E3CD88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zozenkfazi1201@gmail.com</dc:creator>
  <cp:keywords/>
  <dc:description/>
  <cp:lastModifiedBy>zozenkfazi1201@gmail.com</cp:lastModifiedBy>
  <cp:revision>10</cp:revision>
  <dcterms:created xsi:type="dcterms:W3CDTF">2024-01-08T05:52:00Z</dcterms:created>
  <dcterms:modified xsi:type="dcterms:W3CDTF">2024-01-08T12:12:00Z</dcterms:modified>
</cp:coreProperties>
</file>